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534809">
        <w:rPr>
          <w:b/>
          <w:sz w:val="36"/>
          <w:szCs w:val="36"/>
        </w:rPr>
        <w:t>июне</w:t>
      </w:r>
      <w:r w:rsidR="00AA6B10">
        <w:rPr>
          <w:b/>
          <w:sz w:val="36"/>
          <w:szCs w:val="36"/>
        </w:rPr>
        <w:t xml:space="preserve">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2025 года по 31 декабря 2025 года –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>мере 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5265A4">
        <w:rPr>
          <w:sz w:val="28"/>
          <w:szCs w:val="28"/>
        </w:rPr>
        <w:t>в первом полугодии 2025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534809">
        <w:rPr>
          <w:sz w:val="28"/>
          <w:szCs w:val="28"/>
        </w:rPr>
        <w:t>в июне</w:t>
      </w:r>
      <w:r w:rsidR="00C2450C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672E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34809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01E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43B5-C37F-472B-8BC3-A8987DB5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2403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0051</cp:lastModifiedBy>
  <cp:revision>2</cp:revision>
  <cp:lastPrinted>2018-07-06T07:04:00Z</cp:lastPrinted>
  <dcterms:created xsi:type="dcterms:W3CDTF">2025-07-09T14:26:00Z</dcterms:created>
  <dcterms:modified xsi:type="dcterms:W3CDTF">2025-07-09T14:26:00Z</dcterms:modified>
</cp:coreProperties>
</file>