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E435C0">
        <w:rPr>
          <w:b/>
          <w:sz w:val="36"/>
          <w:szCs w:val="36"/>
        </w:rPr>
        <w:t xml:space="preserve">сентябре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866A7F" w:rsidRDefault="00613BC9" w:rsidP="001A4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5E51B4" w:rsidRPr="005E51B4">
        <w:rPr>
          <w:sz w:val="28"/>
          <w:szCs w:val="28"/>
        </w:rPr>
        <w:t>–</w:t>
      </w:r>
      <w:r w:rsidR="005E5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0%, с 1 июля 2025 года по 31 декабря 2025 года </w:t>
      </w:r>
      <w:bookmarkStart w:id="0" w:name="_Hlk206423857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</w:t>
      </w:r>
      <w:r w:rsidR="005E51B4">
        <w:rPr>
          <w:sz w:val="28"/>
          <w:szCs w:val="28"/>
        </w:rPr>
        <w:t xml:space="preserve"> </w:t>
      </w:r>
      <w:r w:rsidR="005E51B4" w:rsidRPr="005E51B4">
        <w:rPr>
          <w:sz w:val="28"/>
          <w:szCs w:val="28"/>
        </w:rPr>
        <w:t>–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</w:t>
      </w:r>
      <w:r w:rsidR="005E51B4" w:rsidRPr="005E51B4">
        <w:t xml:space="preserve"> </w:t>
      </w:r>
      <w:r w:rsidR="005E51B4" w:rsidRPr="005E51B4">
        <w:rPr>
          <w:sz w:val="28"/>
          <w:szCs w:val="28"/>
        </w:rPr>
        <w:t>от 15.11.2024 № 3287-р</w:t>
      </w:r>
      <w:r w:rsidRPr="00571672">
        <w:rPr>
          <w:sz w:val="28"/>
          <w:szCs w:val="28"/>
        </w:rPr>
        <w:t xml:space="preserve">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A4DF2" w:rsidRPr="003237E2" w:rsidRDefault="001A4DF2" w:rsidP="001A4DF2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2025 года предельные индексы на территории 118 муниципальных образований Ивановской области установлены в размере 13,8%,</w:t>
      </w:r>
      <w:r w:rsidRPr="00830864">
        <w:rPr>
          <w:sz w:val="28"/>
          <w:szCs w:val="28"/>
        </w:rPr>
        <w:t xml:space="preserve"> </w:t>
      </w:r>
      <w:r>
        <w:rPr>
          <w:sz w:val="28"/>
          <w:szCs w:val="28"/>
        </w:rPr>
        <w:t>что не превышает средний индекс по области более чем на величину отклонения. Н</w:t>
      </w:r>
      <w:r w:rsidRPr="003237E2">
        <w:rPr>
          <w:sz w:val="28"/>
          <w:szCs w:val="28"/>
        </w:rPr>
        <w:t xml:space="preserve">а территории городского округа Иваново, </w:t>
      </w:r>
      <w:proofErr w:type="spellStart"/>
      <w:r w:rsidRPr="003237E2">
        <w:rPr>
          <w:sz w:val="28"/>
          <w:szCs w:val="28"/>
        </w:rPr>
        <w:t>Беляницкого</w:t>
      </w:r>
      <w:proofErr w:type="spellEnd"/>
      <w:r w:rsidRPr="003237E2">
        <w:rPr>
          <w:sz w:val="28"/>
          <w:szCs w:val="28"/>
        </w:rPr>
        <w:t xml:space="preserve">, </w:t>
      </w:r>
      <w:proofErr w:type="spellStart"/>
      <w:r w:rsidRPr="003237E2">
        <w:rPr>
          <w:sz w:val="28"/>
          <w:szCs w:val="28"/>
        </w:rPr>
        <w:t>Коляновского</w:t>
      </w:r>
      <w:proofErr w:type="spellEnd"/>
      <w:r w:rsidRPr="003237E2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Новоталицкого</w:t>
      </w:r>
      <w:proofErr w:type="spellEnd"/>
      <w:r>
        <w:rPr>
          <w:sz w:val="28"/>
          <w:szCs w:val="28"/>
        </w:rPr>
        <w:t xml:space="preserve"> </w:t>
      </w:r>
      <w:r w:rsidRPr="003237E2">
        <w:rPr>
          <w:sz w:val="28"/>
          <w:szCs w:val="28"/>
        </w:rPr>
        <w:t xml:space="preserve">сельских поселений Ивановского муниципального района </w:t>
      </w:r>
      <w:r>
        <w:rPr>
          <w:sz w:val="28"/>
          <w:szCs w:val="28"/>
        </w:rPr>
        <w:t xml:space="preserve">установлены </w:t>
      </w:r>
      <w:r w:rsidRPr="003237E2">
        <w:rPr>
          <w:sz w:val="28"/>
          <w:szCs w:val="28"/>
        </w:rPr>
        <w:t>предельные индексы в размере 14,9%. Основанием для установления предельных индексов выше среднего индекса более чем на величину отклонения, является реализация на территории указанных муниципальных образований инвестиционной программ</w:t>
      </w:r>
      <w:r>
        <w:rPr>
          <w:sz w:val="28"/>
          <w:szCs w:val="28"/>
        </w:rPr>
        <w:t>ы</w:t>
      </w:r>
      <w:r w:rsidRPr="003237E2">
        <w:rPr>
          <w:sz w:val="28"/>
          <w:szCs w:val="28"/>
        </w:rPr>
        <w:t xml:space="preserve"> в сфере холодного водоснабжения и водоотведения. </w:t>
      </w:r>
    </w:p>
    <w:p w:rsidR="001A4DF2" w:rsidRDefault="001A4DF2" w:rsidP="001A4DF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D209D">
        <w:rPr>
          <w:sz w:val="28"/>
          <w:szCs w:val="28"/>
        </w:rPr>
        <w:t xml:space="preserve">В соответствии с пунктом 43 Основ формирования индексов </w:t>
      </w:r>
      <w:r w:rsidR="00B32E8B" w:rsidRPr="00B32E8B">
        <w:rPr>
          <w:sz w:val="28"/>
          <w:szCs w:val="28"/>
        </w:rPr>
        <w:t>изменения размера платы граждан за коммунальные услуги в Российской Федерации</w:t>
      </w:r>
      <w:r w:rsidR="00B32E8B">
        <w:rPr>
          <w:sz w:val="28"/>
          <w:szCs w:val="28"/>
        </w:rPr>
        <w:t>, утвержденных п</w:t>
      </w:r>
      <w:r w:rsidR="00B32E8B" w:rsidRPr="00B32E8B">
        <w:rPr>
          <w:sz w:val="28"/>
          <w:szCs w:val="28"/>
        </w:rPr>
        <w:t>остановление</w:t>
      </w:r>
      <w:r w:rsidR="00B32E8B">
        <w:rPr>
          <w:sz w:val="28"/>
          <w:szCs w:val="28"/>
        </w:rPr>
        <w:t>м</w:t>
      </w:r>
      <w:r w:rsidR="00B32E8B" w:rsidRPr="00B32E8B">
        <w:rPr>
          <w:sz w:val="28"/>
          <w:szCs w:val="28"/>
        </w:rPr>
        <w:t xml:space="preserve"> Правительства РФ от 30.04.2014 </w:t>
      </w:r>
      <w:r w:rsidR="00B32E8B">
        <w:rPr>
          <w:sz w:val="28"/>
          <w:szCs w:val="28"/>
        </w:rPr>
        <w:t>№</w:t>
      </w:r>
      <w:r w:rsidR="00B32E8B" w:rsidRPr="00B32E8B">
        <w:rPr>
          <w:sz w:val="28"/>
          <w:szCs w:val="28"/>
        </w:rPr>
        <w:t xml:space="preserve"> 400</w:t>
      </w:r>
      <w:r w:rsidR="00B32E8B">
        <w:rPr>
          <w:sz w:val="28"/>
          <w:szCs w:val="28"/>
        </w:rPr>
        <w:t xml:space="preserve"> (далее – Основы формирования индексов),</w:t>
      </w:r>
      <w:r w:rsidR="00B32E8B" w:rsidRPr="00B32E8B">
        <w:rPr>
          <w:sz w:val="28"/>
          <w:szCs w:val="28"/>
        </w:rPr>
        <w:t xml:space="preserve"> </w:t>
      </w:r>
      <w:r w:rsidRPr="005D209D">
        <w:rPr>
          <w:sz w:val="28"/>
          <w:szCs w:val="28"/>
        </w:rPr>
        <w:t xml:space="preserve">представительными органами указанных муниципальных образований приняты решения о согласовании проекта указа Губернатора </w:t>
      </w:r>
      <w:r w:rsidRPr="005D209D">
        <w:rPr>
          <w:sz w:val="28"/>
          <w:szCs w:val="28"/>
        </w:rPr>
        <w:lastRenderedPageBreak/>
        <w:t xml:space="preserve">Ивановской области в части установления на территории указанных муниципальных образований </w:t>
      </w:r>
      <w:r>
        <w:rPr>
          <w:sz w:val="28"/>
          <w:szCs w:val="28"/>
        </w:rPr>
        <w:t xml:space="preserve">предельного индекса с 1 июля 2025 года в размере </w:t>
      </w:r>
      <w:r w:rsidRPr="003237E2">
        <w:rPr>
          <w:sz w:val="28"/>
          <w:szCs w:val="28"/>
        </w:rPr>
        <w:t xml:space="preserve">в размере 14,9%. </w:t>
      </w:r>
    </w:p>
    <w:p w:rsidR="00AA1D18" w:rsidRPr="003237E2" w:rsidRDefault="00AA1D18" w:rsidP="00AA1D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четырем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53A21">
        <w:rPr>
          <w:sz w:val="28"/>
          <w:szCs w:val="28"/>
        </w:rPr>
        <w:t xml:space="preserve">в </w:t>
      </w:r>
      <w:r w:rsidR="00E435C0">
        <w:rPr>
          <w:sz w:val="28"/>
          <w:szCs w:val="28"/>
        </w:rPr>
        <w:t xml:space="preserve">сентябре </w:t>
      </w:r>
      <w:bookmarkStart w:id="1" w:name="_GoBack"/>
      <w:bookmarkEnd w:id="1"/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4DF2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34809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E51B4"/>
    <w:rsid w:val="005F1527"/>
    <w:rsid w:val="005F4A73"/>
    <w:rsid w:val="005F6947"/>
    <w:rsid w:val="005F7B5B"/>
    <w:rsid w:val="00605E03"/>
    <w:rsid w:val="00613692"/>
    <w:rsid w:val="00613BC9"/>
    <w:rsid w:val="00620AC2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35DD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3A21"/>
    <w:rsid w:val="00A54817"/>
    <w:rsid w:val="00A566EF"/>
    <w:rsid w:val="00A62BB2"/>
    <w:rsid w:val="00A71503"/>
    <w:rsid w:val="00A83910"/>
    <w:rsid w:val="00AA074D"/>
    <w:rsid w:val="00AA177C"/>
    <w:rsid w:val="00AA1D18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2E8B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5C0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C7F38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B8F9-D1D2-4A23-8B15-100D7FA2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3750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45</cp:revision>
  <cp:lastPrinted>2018-07-06T07:04:00Z</cp:lastPrinted>
  <dcterms:created xsi:type="dcterms:W3CDTF">2018-07-06T07:02:00Z</dcterms:created>
  <dcterms:modified xsi:type="dcterms:W3CDTF">2025-10-15T07:53:00Z</dcterms:modified>
</cp:coreProperties>
</file>