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D7" w:rsidRDefault="008A30D7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A30D7" w:rsidRDefault="008A30D7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A30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30D7" w:rsidRDefault="008A30D7">
            <w:pPr>
              <w:pStyle w:val="ConsPlusNormal"/>
              <w:outlineLvl w:val="0"/>
            </w:pPr>
            <w:r>
              <w:t>16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30D7" w:rsidRDefault="008A30D7">
            <w:pPr>
              <w:pStyle w:val="ConsPlusNormal"/>
              <w:jc w:val="right"/>
              <w:outlineLvl w:val="0"/>
            </w:pPr>
            <w:r>
              <w:t>N 252-уг</w:t>
            </w:r>
          </w:p>
        </w:tc>
      </w:tr>
    </w:tbl>
    <w:p w:rsidR="008A30D7" w:rsidRDefault="008A30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30D7" w:rsidRDefault="008A30D7">
      <w:pPr>
        <w:pStyle w:val="ConsPlusNormal"/>
        <w:jc w:val="center"/>
      </w:pPr>
    </w:p>
    <w:p w:rsidR="008A30D7" w:rsidRDefault="008A30D7">
      <w:pPr>
        <w:pStyle w:val="ConsPlusTitle"/>
        <w:jc w:val="center"/>
      </w:pPr>
      <w:r>
        <w:t>УКАЗ</w:t>
      </w:r>
    </w:p>
    <w:p w:rsidR="008A30D7" w:rsidRDefault="008A30D7">
      <w:pPr>
        <w:pStyle w:val="ConsPlusTitle"/>
        <w:jc w:val="center"/>
      </w:pPr>
    </w:p>
    <w:p w:rsidR="008A30D7" w:rsidRDefault="008A30D7">
      <w:pPr>
        <w:pStyle w:val="ConsPlusTitle"/>
        <w:jc w:val="center"/>
      </w:pPr>
      <w:r>
        <w:t>ГУБЕРНАТОРА ИВАНОВСКОЙ ОБЛАСТИ</w:t>
      </w:r>
    </w:p>
    <w:p w:rsidR="008A30D7" w:rsidRDefault="008A30D7">
      <w:pPr>
        <w:pStyle w:val="ConsPlusTitle"/>
        <w:jc w:val="center"/>
      </w:pPr>
    </w:p>
    <w:p w:rsidR="008A30D7" w:rsidRDefault="008A30D7">
      <w:pPr>
        <w:pStyle w:val="ConsPlusTitle"/>
        <w:jc w:val="center"/>
      </w:pPr>
      <w:r>
        <w:t>ОБ УТВЕРЖДЕНИИ СТРУКТУРЫ ДЕПАРТАМЕНТА ЭНЕРГЕТИКИ И ТАРИФОВ</w:t>
      </w:r>
    </w:p>
    <w:p w:rsidR="008A30D7" w:rsidRDefault="008A30D7">
      <w:pPr>
        <w:pStyle w:val="ConsPlusTitle"/>
        <w:jc w:val="center"/>
      </w:pPr>
      <w:r>
        <w:t>ИВАНОВСКОЙ ОБЛАСТИ</w:t>
      </w:r>
    </w:p>
    <w:p w:rsidR="008A30D7" w:rsidRDefault="008A30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30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D7" w:rsidRDefault="008A30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D7" w:rsidRDefault="008A30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0D7" w:rsidRDefault="008A30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0D7" w:rsidRDefault="008A30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Ивановской области от 02.11.2023 N 101-уг)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D7" w:rsidRDefault="008A30D7">
            <w:pPr>
              <w:pStyle w:val="ConsPlusNormal"/>
            </w:pPr>
          </w:p>
        </w:tc>
      </w:tr>
    </w:tbl>
    <w:p w:rsidR="008A30D7" w:rsidRDefault="008A30D7">
      <w:pPr>
        <w:pStyle w:val="ConsPlusNormal"/>
        <w:jc w:val="center"/>
      </w:pPr>
    </w:p>
    <w:p w:rsidR="008A30D7" w:rsidRDefault="008A30D7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Уставом</w:t>
        </w:r>
      </w:hyperlink>
      <w:r>
        <w:t xml:space="preserve"> Ивановской области постановляю:</w:t>
      </w:r>
    </w:p>
    <w:p w:rsidR="008A30D7" w:rsidRDefault="008A30D7">
      <w:pPr>
        <w:pStyle w:val="ConsPlusNormal"/>
        <w:ind w:firstLine="540"/>
        <w:jc w:val="both"/>
      </w:pPr>
    </w:p>
    <w:p w:rsidR="008A30D7" w:rsidRDefault="008A30D7">
      <w:pPr>
        <w:pStyle w:val="ConsPlusNormal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структуру</w:t>
        </w:r>
      </w:hyperlink>
      <w:r>
        <w:t xml:space="preserve"> Департамента энергетики и тарифов Ивановской области (прилагается).</w:t>
      </w:r>
    </w:p>
    <w:p w:rsidR="008A30D7" w:rsidRDefault="008A30D7">
      <w:pPr>
        <w:pStyle w:val="ConsPlusNormal"/>
        <w:ind w:firstLine="540"/>
        <w:jc w:val="both"/>
      </w:pPr>
    </w:p>
    <w:p w:rsidR="008A30D7" w:rsidRDefault="008A30D7">
      <w:pPr>
        <w:pStyle w:val="ConsPlusNormal"/>
        <w:ind w:firstLine="540"/>
        <w:jc w:val="both"/>
      </w:pPr>
      <w:r>
        <w:t>2. Признать утратившими силу указы Губернатора Ивановской области:</w:t>
      </w:r>
    </w:p>
    <w:p w:rsidR="008A30D7" w:rsidRDefault="008A30D7">
      <w:pPr>
        <w:pStyle w:val="ConsPlusNormal"/>
        <w:ind w:firstLine="540"/>
        <w:jc w:val="both"/>
      </w:pPr>
    </w:p>
    <w:p w:rsidR="008A30D7" w:rsidRDefault="008A30D7">
      <w:pPr>
        <w:pStyle w:val="ConsPlusNormal"/>
        <w:ind w:firstLine="540"/>
        <w:jc w:val="both"/>
      </w:pPr>
      <w:r>
        <w:t xml:space="preserve">от 29.12.2006 </w:t>
      </w:r>
      <w:hyperlink r:id="rId8">
        <w:r>
          <w:rPr>
            <w:color w:val="0000FF"/>
          </w:rPr>
          <w:t>N 179-уг</w:t>
        </w:r>
      </w:hyperlink>
      <w:r>
        <w:t xml:space="preserve"> "Об утверждении структуры Региональной службы по тарифам Ивановской области",</w:t>
      </w:r>
    </w:p>
    <w:p w:rsidR="008A30D7" w:rsidRDefault="008A30D7">
      <w:pPr>
        <w:pStyle w:val="ConsPlusNormal"/>
        <w:spacing w:before="220"/>
        <w:ind w:firstLine="540"/>
        <w:jc w:val="both"/>
      </w:pPr>
      <w:r>
        <w:t xml:space="preserve">от 07.07.2008 </w:t>
      </w:r>
      <w:hyperlink r:id="rId9">
        <w:r>
          <w:rPr>
            <w:color w:val="0000FF"/>
          </w:rPr>
          <w:t>N 66-уг</w:t>
        </w:r>
      </w:hyperlink>
      <w:r>
        <w:t xml:space="preserve"> "О внесении изменений в указ Губернатора Ивановской области от 29.12.2006 N 179-уг",</w:t>
      </w:r>
    </w:p>
    <w:p w:rsidR="008A30D7" w:rsidRDefault="008A30D7">
      <w:pPr>
        <w:pStyle w:val="ConsPlusNormal"/>
        <w:spacing w:before="220"/>
        <w:ind w:firstLine="540"/>
        <w:jc w:val="both"/>
      </w:pPr>
      <w:r>
        <w:t xml:space="preserve">от 09.02.2011 </w:t>
      </w:r>
      <w:hyperlink r:id="rId10">
        <w:r>
          <w:rPr>
            <w:color w:val="0000FF"/>
          </w:rPr>
          <w:t>N 15-уг</w:t>
        </w:r>
      </w:hyperlink>
      <w:r>
        <w:t xml:space="preserve"> "О внесении изменений в указ Губернатора Ивановской области от 29.12.2006 N 179-уг "Об утверждении структуры Региональной службы по тарифам Ивановской области",</w:t>
      </w:r>
    </w:p>
    <w:p w:rsidR="008A30D7" w:rsidRDefault="008A30D7">
      <w:pPr>
        <w:pStyle w:val="ConsPlusNormal"/>
        <w:spacing w:before="220"/>
        <w:ind w:firstLine="540"/>
        <w:jc w:val="both"/>
      </w:pPr>
      <w:r>
        <w:t xml:space="preserve">от 16.08.2012 </w:t>
      </w:r>
      <w:hyperlink r:id="rId11">
        <w:r>
          <w:rPr>
            <w:color w:val="0000FF"/>
          </w:rPr>
          <w:t>N 137-уг</w:t>
        </w:r>
      </w:hyperlink>
      <w:r>
        <w:t xml:space="preserve"> "О внесении изменений в указ Губернатора Ивановской области от 29.12.2006 N 179-уг "Об утверждении структуры Региональной службы по тарифам Ивановской области";</w:t>
      </w:r>
    </w:p>
    <w:p w:rsidR="008A30D7" w:rsidRDefault="008A30D7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3</w:t>
        </w:r>
      </w:hyperlink>
      <w:r>
        <w:t xml:space="preserve"> указа Губернатора Ивановской области от 27.12.2011 N 237-уг "О внесении изменений в некоторые указы Губернатора Ивановской области";</w:t>
      </w:r>
    </w:p>
    <w:p w:rsidR="008A30D7" w:rsidRDefault="008A30D7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3</w:t>
        </w:r>
      </w:hyperlink>
      <w:r>
        <w:t xml:space="preserve"> указа Губернатора Ивановской области от 30.05.2012 N 87-уг "О внесении изменений в некоторые указы Губернатора Ивановской области".</w:t>
      </w:r>
    </w:p>
    <w:p w:rsidR="008A30D7" w:rsidRDefault="008A30D7">
      <w:pPr>
        <w:pStyle w:val="ConsPlusNormal"/>
        <w:ind w:firstLine="540"/>
        <w:jc w:val="both"/>
      </w:pPr>
    </w:p>
    <w:p w:rsidR="008A30D7" w:rsidRDefault="008A30D7">
      <w:pPr>
        <w:pStyle w:val="ConsPlusNormal"/>
        <w:ind w:firstLine="540"/>
        <w:jc w:val="both"/>
      </w:pPr>
      <w:r>
        <w:t>3. Настоящий указ вступает в силу с 01.01.2015.</w:t>
      </w:r>
    </w:p>
    <w:p w:rsidR="008A30D7" w:rsidRDefault="008A30D7">
      <w:pPr>
        <w:pStyle w:val="ConsPlusNormal"/>
        <w:jc w:val="both"/>
      </w:pPr>
    </w:p>
    <w:p w:rsidR="008A30D7" w:rsidRDefault="008A30D7">
      <w:pPr>
        <w:pStyle w:val="ConsPlusNormal"/>
        <w:jc w:val="right"/>
      </w:pPr>
      <w:r>
        <w:t>Губернатор Ивановской области</w:t>
      </w:r>
    </w:p>
    <w:p w:rsidR="008A30D7" w:rsidRDefault="008A30D7">
      <w:pPr>
        <w:pStyle w:val="ConsPlusNormal"/>
        <w:jc w:val="right"/>
      </w:pPr>
      <w:r>
        <w:t>П.А.КОНЬКОВ</w:t>
      </w:r>
    </w:p>
    <w:p w:rsidR="008A30D7" w:rsidRDefault="008A30D7">
      <w:pPr>
        <w:pStyle w:val="ConsPlusNormal"/>
      </w:pPr>
      <w:r>
        <w:t>г. Иваново</w:t>
      </w:r>
    </w:p>
    <w:p w:rsidR="008A30D7" w:rsidRDefault="008A30D7">
      <w:pPr>
        <w:pStyle w:val="ConsPlusNormal"/>
        <w:spacing w:before="220"/>
      </w:pPr>
      <w:r>
        <w:t>16 декабря 2014 года</w:t>
      </w:r>
    </w:p>
    <w:p w:rsidR="008A30D7" w:rsidRDefault="008A30D7">
      <w:pPr>
        <w:pStyle w:val="ConsPlusNormal"/>
        <w:spacing w:before="220"/>
      </w:pPr>
      <w:r>
        <w:t>N 252-уг</w:t>
      </w:r>
    </w:p>
    <w:p w:rsidR="008A30D7" w:rsidRDefault="008A30D7">
      <w:pPr>
        <w:pStyle w:val="ConsPlusNormal"/>
      </w:pPr>
      <w:bookmarkStart w:id="0" w:name="_GoBack"/>
      <w:bookmarkEnd w:id="0"/>
    </w:p>
    <w:p w:rsidR="008A30D7" w:rsidRDefault="008A30D7">
      <w:pPr>
        <w:pStyle w:val="ConsPlusNormal"/>
      </w:pPr>
    </w:p>
    <w:p w:rsidR="008A30D7" w:rsidRDefault="008A30D7">
      <w:pPr>
        <w:pStyle w:val="ConsPlusNormal"/>
        <w:jc w:val="right"/>
        <w:outlineLvl w:val="0"/>
      </w:pPr>
      <w:r>
        <w:lastRenderedPageBreak/>
        <w:t>Приложение</w:t>
      </w:r>
    </w:p>
    <w:p w:rsidR="008A30D7" w:rsidRDefault="008A30D7">
      <w:pPr>
        <w:pStyle w:val="ConsPlusNormal"/>
        <w:jc w:val="right"/>
      </w:pPr>
      <w:r>
        <w:t>к указу</w:t>
      </w:r>
    </w:p>
    <w:p w:rsidR="008A30D7" w:rsidRDefault="008A30D7">
      <w:pPr>
        <w:pStyle w:val="ConsPlusNormal"/>
        <w:jc w:val="right"/>
      </w:pPr>
      <w:r>
        <w:t>Губернатора</w:t>
      </w:r>
    </w:p>
    <w:p w:rsidR="008A30D7" w:rsidRDefault="008A30D7">
      <w:pPr>
        <w:pStyle w:val="ConsPlusNormal"/>
        <w:jc w:val="right"/>
      </w:pPr>
      <w:r>
        <w:t>Ивановской области</w:t>
      </w:r>
    </w:p>
    <w:p w:rsidR="008A30D7" w:rsidRDefault="008A30D7">
      <w:pPr>
        <w:pStyle w:val="ConsPlusNormal"/>
        <w:jc w:val="right"/>
      </w:pPr>
      <w:r>
        <w:t>от 16.12.2014 N 252-уг</w:t>
      </w:r>
    </w:p>
    <w:p w:rsidR="008A30D7" w:rsidRDefault="008A30D7">
      <w:pPr>
        <w:pStyle w:val="ConsPlusNormal"/>
        <w:jc w:val="right"/>
      </w:pPr>
    </w:p>
    <w:p w:rsidR="008A30D7" w:rsidRDefault="008A30D7">
      <w:pPr>
        <w:pStyle w:val="ConsPlusTitle"/>
        <w:jc w:val="center"/>
      </w:pPr>
      <w:bookmarkStart w:id="1" w:name="P44"/>
      <w:bookmarkEnd w:id="1"/>
      <w:r>
        <w:t>СТРУКТУРА</w:t>
      </w:r>
    </w:p>
    <w:p w:rsidR="008A30D7" w:rsidRDefault="008A30D7">
      <w:pPr>
        <w:pStyle w:val="ConsPlusTitle"/>
        <w:jc w:val="center"/>
      </w:pPr>
      <w:r>
        <w:t>ДЕПАРТАМЕНТА ЭНЕРГЕТИКИ И ТАРИФОВ ИВАНОВСКОЙ ОБЛАСТИ</w:t>
      </w:r>
    </w:p>
    <w:p w:rsidR="008A30D7" w:rsidRDefault="008A30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30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D7" w:rsidRDefault="008A30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D7" w:rsidRDefault="008A30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0D7" w:rsidRDefault="008A30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0D7" w:rsidRDefault="008A30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Ивановской области от 02.11.2023 N 101-уг)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D7" w:rsidRDefault="008A30D7">
            <w:pPr>
              <w:pStyle w:val="ConsPlusNormal"/>
            </w:pPr>
          </w:p>
        </w:tc>
      </w:tr>
    </w:tbl>
    <w:p w:rsidR="008A30D7" w:rsidRDefault="008A30D7">
      <w:pPr>
        <w:pStyle w:val="ConsPlusNormal"/>
      </w:pPr>
    </w:p>
    <w:p w:rsidR="008A30D7" w:rsidRDefault="008A30D7">
      <w:pPr>
        <w:pStyle w:val="ConsPlusNonformat"/>
        <w:jc w:val="both"/>
      </w:pPr>
      <w:r>
        <w:t xml:space="preserve">                            ┌─────────────────────────┐</w:t>
      </w:r>
    </w:p>
    <w:p w:rsidR="008A30D7" w:rsidRDefault="008A30D7">
      <w:pPr>
        <w:pStyle w:val="ConsPlusNonformat"/>
        <w:jc w:val="both"/>
      </w:pPr>
      <w:r>
        <w:t xml:space="preserve">                            │Руководитель Департамента│</w:t>
      </w:r>
    </w:p>
    <w:p w:rsidR="008A30D7" w:rsidRDefault="008A30D7">
      <w:pPr>
        <w:pStyle w:val="ConsPlusNonformat"/>
        <w:jc w:val="both"/>
      </w:pPr>
      <w:r>
        <w:t xml:space="preserve">                            │  энергетики и тарифов   │</w:t>
      </w:r>
    </w:p>
    <w:p w:rsidR="008A30D7" w:rsidRDefault="008A30D7">
      <w:pPr>
        <w:pStyle w:val="ConsPlusNonformat"/>
        <w:jc w:val="both"/>
      </w:pPr>
      <w:r>
        <w:t xml:space="preserve">                            │  Ивановской области &lt;*&gt; │</w:t>
      </w:r>
    </w:p>
    <w:p w:rsidR="008A30D7" w:rsidRDefault="008A30D7">
      <w:pPr>
        <w:pStyle w:val="ConsPlusNonformat"/>
        <w:jc w:val="both"/>
      </w:pPr>
      <w:r>
        <w:t xml:space="preserve">                            └──────────┬──────────────┘</w:t>
      </w:r>
    </w:p>
    <w:p w:rsidR="008A30D7" w:rsidRDefault="008A30D7">
      <w:pPr>
        <w:pStyle w:val="ConsPlusNonformat"/>
        <w:jc w:val="both"/>
      </w:pPr>
      <w:r>
        <w:t xml:space="preserve">              ┌────────────────────────┼─────────────────────┐</w:t>
      </w:r>
    </w:p>
    <w:p w:rsidR="008A30D7" w:rsidRDefault="008A30D7">
      <w:pPr>
        <w:pStyle w:val="ConsPlusNonformat"/>
        <w:jc w:val="both"/>
      </w:pPr>
      <w:r>
        <w:t xml:space="preserve">             \/                       \/                    \/</w:t>
      </w:r>
    </w:p>
    <w:p w:rsidR="008A30D7" w:rsidRDefault="008A30D7">
      <w:pPr>
        <w:pStyle w:val="ConsPlusNonformat"/>
        <w:jc w:val="both"/>
      </w:pPr>
      <w:r>
        <w:t xml:space="preserve">  ┌──────────────────────┐┌────────────────────┐┌─────────────────────────┐</w:t>
      </w:r>
    </w:p>
    <w:p w:rsidR="008A30D7" w:rsidRDefault="008A30D7">
      <w:pPr>
        <w:pStyle w:val="ConsPlusNonformat"/>
        <w:jc w:val="both"/>
      </w:pPr>
      <w:r>
        <w:t xml:space="preserve">  │  Первый заместитель</w:t>
      </w:r>
      <w:proofErr w:type="gramStart"/>
      <w:r>
        <w:t xml:space="preserve">  ││  А</w:t>
      </w:r>
      <w:proofErr w:type="gramEnd"/>
      <w:r>
        <w:t>дминистративно - ││Заместитель руководителя │</w:t>
      </w:r>
    </w:p>
    <w:p w:rsidR="008A30D7" w:rsidRDefault="008A30D7">
      <w:pPr>
        <w:pStyle w:val="ConsPlusNonformat"/>
        <w:jc w:val="both"/>
      </w:pPr>
      <w:r>
        <w:t xml:space="preserve">  │     руководителя     ││    </w:t>
      </w:r>
      <w:proofErr w:type="gramStart"/>
      <w:r>
        <w:t>экономический</w:t>
      </w:r>
      <w:proofErr w:type="gramEnd"/>
      <w:r>
        <w:t xml:space="preserve">   ││      Департамента       │</w:t>
      </w:r>
    </w:p>
    <w:p w:rsidR="008A30D7" w:rsidRDefault="008A30D7">
      <w:pPr>
        <w:pStyle w:val="ConsPlusNonformat"/>
        <w:jc w:val="both"/>
      </w:pPr>
      <w:r>
        <w:t xml:space="preserve">  │    Департамента      ││       отдел        ││   энергетики и тарифов  │</w:t>
      </w:r>
    </w:p>
    <w:p w:rsidR="008A30D7" w:rsidRDefault="008A30D7">
      <w:pPr>
        <w:pStyle w:val="ConsPlusNonformat"/>
        <w:jc w:val="both"/>
      </w:pPr>
      <w:r>
        <w:t xml:space="preserve">  │энергетики и тарифов  │└────────────────────┘│    Ивановской области   │</w:t>
      </w:r>
    </w:p>
    <w:p w:rsidR="008A30D7" w:rsidRDefault="008A30D7">
      <w:pPr>
        <w:pStyle w:val="ConsPlusNonformat"/>
        <w:jc w:val="both"/>
      </w:pPr>
      <w:r>
        <w:t xml:space="preserve">  │Ивановской области &lt;*&gt;│                      └────────────┬────────────┘</w:t>
      </w:r>
    </w:p>
    <w:p w:rsidR="008A30D7" w:rsidRDefault="008A30D7">
      <w:pPr>
        <w:pStyle w:val="ConsPlusNonformat"/>
        <w:jc w:val="both"/>
      </w:pPr>
      <w:r>
        <w:t xml:space="preserve">  └───────────┬──────────┘                                   │</w:t>
      </w:r>
    </w:p>
    <w:p w:rsidR="008A30D7" w:rsidRDefault="008A30D7">
      <w:pPr>
        <w:pStyle w:val="ConsPlusNonformat"/>
        <w:jc w:val="both"/>
      </w:pPr>
      <w:r>
        <w:t xml:space="preserve">        ┌─────┴─────────────┐                                │</w:t>
      </w:r>
    </w:p>
    <w:p w:rsidR="008A30D7" w:rsidRDefault="008A30D7">
      <w:pPr>
        <w:pStyle w:val="ConsPlusNonformat"/>
        <w:jc w:val="both"/>
      </w:pPr>
      <w:r>
        <w:t xml:space="preserve">       \/                  \/                               \/</w:t>
      </w:r>
    </w:p>
    <w:p w:rsidR="008A30D7" w:rsidRDefault="008A30D7">
      <w:pPr>
        <w:pStyle w:val="ConsPlusNonformat"/>
        <w:jc w:val="both"/>
      </w:pPr>
      <w:r>
        <w:t>┌─────────────────┐┌───────────────┐             ┌────────────────────────┐</w:t>
      </w:r>
    </w:p>
    <w:p w:rsidR="008A30D7" w:rsidRDefault="008A30D7">
      <w:pPr>
        <w:pStyle w:val="ConsPlusNonformat"/>
        <w:jc w:val="both"/>
      </w:pPr>
      <w:r>
        <w:t xml:space="preserve">│   Управление    ││   </w:t>
      </w:r>
      <w:proofErr w:type="gramStart"/>
      <w:r>
        <w:t>Управление</w:t>
      </w:r>
      <w:proofErr w:type="gramEnd"/>
      <w:r>
        <w:t xml:space="preserve">  │             │        Управление      │</w:t>
      </w:r>
    </w:p>
    <w:p w:rsidR="008A30D7" w:rsidRDefault="008A30D7">
      <w:pPr>
        <w:pStyle w:val="ConsPlusNonformat"/>
        <w:jc w:val="both"/>
      </w:pPr>
      <w:r>
        <w:t xml:space="preserve">│  регулирования  ││ </w:t>
      </w:r>
      <w:proofErr w:type="gramStart"/>
      <w:r>
        <w:t>регулирования</w:t>
      </w:r>
      <w:proofErr w:type="gramEnd"/>
      <w:r>
        <w:t xml:space="preserve"> │             │      регулирования     │</w:t>
      </w:r>
    </w:p>
    <w:p w:rsidR="008A30D7" w:rsidRDefault="008A30D7">
      <w:pPr>
        <w:pStyle w:val="ConsPlusNonformat"/>
        <w:jc w:val="both"/>
      </w:pPr>
      <w:r>
        <w:t>│электроэнергетики││теплоэнергетики│             │ коммунального комплекса│</w:t>
      </w:r>
    </w:p>
    <w:p w:rsidR="008A30D7" w:rsidRDefault="008A30D7">
      <w:pPr>
        <w:pStyle w:val="ConsPlusNonformat"/>
        <w:jc w:val="both"/>
      </w:pPr>
      <w:r>
        <w:t>└┬────────────────┘└───────────────┘             └┬───────────────────────┘</w:t>
      </w:r>
    </w:p>
    <w:p w:rsidR="008A30D7" w:rsidRDefault="008A30D7">
      <w:pPr>
        <w:pStyle w:val="ConsPlusNonformat"/>
        <w:jc w:val="both"/>
      </w:pPr>
      <w:r>
        <w:t xml:space="preserve"> │ ┌───────────────────┐                          │ ┌─────────────────────┐</w:t>
      </w:r>
    </w:p>
    <w:p w:rsidR="008A30D7" w:rsidRDefault="008A30D7">
      <w:pPr>
        <w:pStyle w:val="ConsPlusNonformat"/>
        <w:jc w:val="both"/>
      </w:pPr>
      <w:r>
        <w:t xml:space="preserve"> │ │Отдел регулирования│                          │ │ Отдел регулирования │</w:t>
      </w:r>
    </w:p>
    <w:p w:rsidR="008A30D7" w:rsidRDefault="008A30D7">
      <w:pPr>
        <w:pStyle w:val="ConsPlusNonformat"/>
        <w:jc w:val="both"/>
      </w:pPr>
      <w:r>
        <w:t xml:space="preserve"> ├&gt;│  цен и тарифов </w:t>
      </w:r>
      <w:proofErr w:type="gramStart"/>
      <w:r>
        <w:t>в</w:t>
      </w:r>
      <w:proofErr w:type="gramEnd"/>
      <w:r>
        <w:t xml:space="preserve">  │                          │ │ тарифов организаций │</w:t>
      </w:r>
    </w:p>
    <w:p w:rsidR="008A30D7" w:rsidRDefault="008A30D7">
      <w:pPr>
        <w:pStyle w:val="ConsPlusNonformat"/>
        <w:jc w:val="both"/>
      </w:pPr>
      <w:r>
        <w:t xml:space="preserve"> │ │ электроэнергетике │                          ├&gt;│    </w:t>
      </w:r>
      <w:proofErr w:type="gramStart"/>
      <w:r>
        <w:t>коммунального</w:t>
      </w:r>
      <w:proofErr w:type="gramEnd"/>
      <w:r>
        <w:t xml:space="preserve">    │</w:t>
      </w:r>
    </w:p>
    <w:p w:rsidR="008A30D7" w:rsidRDefault="008A30D7">
      <w:pPr>
        <w:pStyle w:val="ConsPlusNonformat"/>
        <w:jc w:val="both"/>
      </w:pPr>
      <w:r>
        <w:t xml:space="preserve"> │ └───────────────────┘                          │ │комплекса, транспорта│</w:t>
      </w:r>
    </w:p>
    <w:p w:rsidR="008A30D7" w:rsidRDefault="008A30D7">
      <w:pPr>
        <w:pStyle w:val="ConsPlusNonformat"/>
        <w:jc w:val="both"/>
      </w:pPr>
      <w:r>
        <w:t xml:space="preserve"> │ ┌───────────────────┐                          │ │и социально значимых │</w:t>
      </w:r>
    </w:p>
    <w:p w:rsidR="008A30D7" w:rsidRDefault="008A30D7">
      <w:pPr>
        <w:pStyle w:val="ConsPlusNonformat"/>
        <w:jc w:val="both"/>
      </w:pPr>
      <w:r>
        <w:t xml:space="preserve"> │ │  Отдел </w:t>
      </w:r>
      <w:proofErr w:type="spellStart"/>
      <w:r>
        <w:t>топливно</w:t>
      </w:r>
      <w:proofErr w:type="spellEnd"/>
      <w:r>
        <w:t xml:space="preserve"> - │                          │ │        услуг        │</w:t>
      </w:r>
    </w:p>
    <w:p w:rsidR="008A30D7" w:rsidRDefault="008A30D7">
      <w:pPr>
        <w:pStyle w:val="ConsPlusNonformat"/>
        <w:jc w:val="both"/>
      </w:pPr>
      <w:r>
        <w:t xml:space="preserve"> │ │  энергетического  │                          │ └─────────────────────┘</w:t>
      </w:r>
    </w:p>
    <w:p w:rsidR="008A30D7" w:rsidRDefault="008A30D7">
      <w:pPr>
        <w:pStyle w:val="ConsPlusNonformat"/>
        <w:jc w:val="both"/>
      </w:pPr>
      <w:r>
        <w:t xml:space="preserve"> └&gt;│     баланса и     │                          │ ┌─────────────────────┐</w:t>
      </w:r>
    </w:p>
    <w:p w:rsidR="008A30D7" w:rsidRDefault="008A30D7">
      <w:pPr>
        <w:pStyle w:val="ConsPlusNonformat"/>
        <w:jc w:val="both"/>
      </w:pPr>
      <w:r>
        <w:t xml:space="preserve">   │  энергосбережения │                          │ │Отдел по утверждению │</w:t>
      </w:r>
    </w:p>
    <w:p w:rsidR="008A30D7" w:rsidRDefault="008A30D7">
      <w:pPr>
        <w:pStyle w:val="ConsPlusNonformat"/>
        <w:jc w:val="both"/>
      </w:pPr>
      <w:r>
        <w:t xml:space="preserve">   └───────────────────┘                          │ │    нормативов и     │</w:t>
      </w:r>
    </w:p>
    <w:p w:rsidR="008A30D7" w:rsidRDefault="008A30D7">
      <w:pPr>
        <w:pStyle w:val="ConsPlusNonformat"/>
        <w:jc w:val="both"/>
      </w:pPr>
      <w:r>
        <w:t xml:space="preserve">                                                  └&gt;│ формированию цен </w:t>
      </w:r>
      <w:proofErr w:type="gramStart"/>
      <w:r>
        <w:t>на</w:t>
      </w:r>
      <w:proofErr w:type="gramEnd"/>
      <w:r>
        <w:t xml:space="preserve"> │</w:t>
      </w:r>
    </w:p>
    <w:p w:rsidR="008A30D7" w:rsidRDefault="008A30D7">
      <w:pPr>
        <w:pStyle w:val="ConsPlusNonformat"/>
        <w:jc w:val="both"/>
      </w:pPr>
      <w:r>
        <w:t xml:space="preserve">                                                    │природный и сжиженный│</w:t>
      </w:r>
    </w:p>
    <w:p w:rsidR="008A30D7" w:rsidRDefault="008A30D7">
      <w:pPr>
        <w:pStyle w:val="ConsPlusNonformat"/>
        <w:jc w:val="both"/>
      </w:pPr>
      <w:r>
        <w:t xml:space="preserve">                                                    │         газ         │</w:t>
      </w:r>
    </w:p>
    <w:p w:rsidR="008A30D7" w:rsidRDefault="008A30D7">
      <w:pPr>
        <w:pStyle w:val="ConsPlusNonformat"/>
        <w:jc w:val="both"/>
      </w:pPr>
      <w:r>
        <w:t xml:space="preserve">                                                    └─────────────────────┘</w:t>
      </w:r>
    </w:p>
    <w:p w:rsidR="008A30D7" w:rsidRDefault="008A30D7">
      <w:pPr>
        <w:pStyle w:val="ConsPlusNormal"/>
      </w:pPr>
    </w:p>
    <w:p w:rsidR="008A30D7" w:rsidRDefault="008A30D7">
      <w:pPr>
        <w:pStyle w:val="ConsPlusNormal"/>
        <w:ind w:firstLine="540"/>
        <w:jc w:val="both"/>
      </w:pPr>
      <w:r>
        <w:t>--------------------------------</w:t>
      </w:r>
    </w:p>
    <w:p w:rsidR="008A30D7" w:rsidRDefault="008A30D7">
      <w:pPr>
        <w:pStyle w:val="ConsPlusNormal"/>
        <w:spacing w:before="220"/>
        <w:ind w:firstLine="540"/>
        <w:jc w:val="both"/>
      </w:pPr>
      <w:proofErr w:type="gramStart"/>
      <w:r>
        <w:t xml:space="preserve">&lt;*&gt; Конкретное наименование должности устанавливается на основании штатного расписания Департамента энергетики и тарифов Ивановской области, утвержденного в соответствии с </w:t>
      </w:r>
      <w:hyperlink r:id="rId15">
        <w:r>
          <w:rPr>
            <w:color w:val="0000FF"/>
          </w:rPr>
          <w:t>Законом</w:t>
        </w:r>
      </w:hyperlink>
      <w:r>
        <w:t xml:space="preserve">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области", </w:t>
      </w:r>
      <w:hyperlink r:id="rId16">
        <w:r>
          <w:rPr>
            <w:color w:val="0000FF"/>
          </w:rPr>
          <w:t>указом</w:t>
        </w:r>
      </w:hyperlink>
      <w:r>
        <w:t xml:space="preserve"> Губернатора Ивановской области от 18.12.2012 N 241-уг "О предельной численности, фонде оплаты труда и ежемесячном денежном поощрении государственных гражданских</w:t>
      </w:r>
      <w:proofErr w:type="gramEnd"/>
      <w:r>
        <w:t xml:space="preserve"> служащих Ивановской области".</w:t>
      </w:r>
    </w:p>
    <w:p w:rsidR="008A30D7" w:rsidRDefault="008A30D7">
      <w:pPr>
        <w:pStyle w:val="ConsPlusNormal"/>
      </w:pPr>
    </w:p>
    <w:p w:rsidR="008A30D7" w:rsidRDefault="008A30D7">
      <w:pPr>
        <w:pStyle w:val="ConsPlusNormal"/>
        <w:jc w:val="both"/>
      </w:pPr>
    </w:p>
    <w:p w:rsidR="008A30D7" w:rsidRDefault="008A30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925" w:rsidRDefault="00D16925"/>
    <w:sectPr w:rsidR="00D16925" w:rsidSect="0088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D7"/>
    <w:rsid w:val="005A6D1B"/>
    <w:rsid w:val="008A30D7"/>
    <w:rsid w:val="00D1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A30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3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30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A30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3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30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68672" TargetMode="External"/><Relationship Id="rId13" Type="http://schemas.openxmlformats.org/officeDocument/2006/relationships/hyperlink" Target="https://login.consultant.ru/link/?req=doc&amp;base=RLAW224&amp;n=68660&amp;dst=1000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24&amp;n=107539" TargetMode="External"/><Relationship Id="rId12" Type="http://schemas.openxmlformats.org/officeDocument/2006/relationships/hyperlink" Target="https://login.consultant.ru/link/?req=doc&amp;base=RLAW224&amp;n=68625&amp;dst=10001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24&amp;n=1807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80975&amp;dst=100007" TargetMode="External"/><Relationship Id="rId11" Type="http://schemas.openxmlformats.org/officeDocument/2006/relationships/hyperlink" Target="https://login.consultant.ru/link/?req=doc&amp;base=RLAW224&amp;n=6866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24&amp;n=180283" TargetMode="External"/><Relationship Id="rId10" Type="http://schemas.openxmlformats.org/officeDocument/2006/relationships/hyperlink" Target="https://login.consultant.ru/link/?req=doc&amp;base=RLAW224&amp;n=68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68473" TargetMode="External"/><Relationship Id="rId14" Type="http://schemas.openxmlformats.org/officeDocument/2006/relationships/hyperlink" Target="https://login.consultant.ru/link/?req=doc&amp;base=RLAW224&amp;n=180975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Ойнас Н.В.</dc:creator>
  <cp:lastModifiedBy>Ойнас Н.В.</cp:lastModifiedBy>
  <cp:revision>1</cp:revision>
  <dcterms:created xsi:type="dcterms:W3CDTF">2025-05-22T13:40:00Z</dcterms:created>
  <dcterms:modified xsi:type="dcterms:W3CDTF">2025-05-22T13:40:00Z</dcterms:modified>
</cp:coreProperties>
</file>