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7F" w:rsidRPr="00E919F7" w:rsidRDefault="00233D6E" w:rsidP="00866A7F">
      <w:pPr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FB3404">
        <w:rPr>
          <w:b/>
          <w:sz w:val="36"/>
          <w:szCs w:val="36"/>
        </w:rPr>
        <w:t>р</w:t>
      </w:r>
      <w:r w:rsidR="0057441E">
        <w:rPr>
          <w:b/>
          <w:sz w:val="36"/>
          <w:szCs w:val="36"/>
        </w:rPr>
        <w:t>е</w:t>
      </w:r>
      <w:r w:rsidR="00DE316D">
        <w:rPr>
          <w:b/>
          <w:sz w:val="36"/>
          <w:szCs w:val="36"/>
        </w:rPr>
        <w:t xml:space="preserve">зультатам мониторинга в </w:t>
      </w:r>
      <w:r w:rsidR="00041C4F">
        <w:rPr>
          <w:b/>
          <w:sz w:val="36"/>
          <w:szCs w:val="36"/>
        </w:rPr>
        <w:t>октябре</w:t>
      </w:r>
      <w:r w:rsidR="00B8417B">
        <w:rPr>
          <w:b/>
          <w:sz w:val="36"/>
          <w:szCs w:val="36"/>
        </w:rPr>
        <w:t xml:space="preserve"> </w:t>
      </w:r>
      <w:r w:rsidR="003C21A5">
        <w:rPr>
          <w:b/>
          <w:sz w:val="36"/>
          <w:szCs w:val="36"/>
        </w:rPr>
        <w:t>2021</w:t>
      </w:r>
      <w:r w:rsidR="00866A7F" w:rsidRPr="00E919F7">
        <w:rPr>
          <w:b/>
          <w:sz w:val="36"/>
          <w:szCs w:val="36"/>
        </w:rPr>
        <w:t xml:space="preserve"> года превышений предельных индексов изменения платы за коммунальные услуги не выявлено</w:t>
      </w:r>
    </w:p>
    <w:p w:rsidR="007608EB" w:rsidRDefault="007608EB" w:rsidP="00684DBD">
      <w:pPr>
        <w:autoSpaceDE w:val="0"/>
        <w:autoSpaceDN w:val="0"/>
        <w:adjustRightInd w:val="0"/>
        <w:jc w:val="both"/>
      </w:pPr>
    </w:p>
    <w:p w:rsidR="00613BC9" w:rsidRDefault="00613BC9" w:rsidP="00613B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энергетики и тарифов Ивановской области завершен ежемесячный мониторинг изменения </w:t>
      </w:r>
      <w:r w:rsidRPr="00BE17F2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вносимой гражданами платы </w:t>
      </w:r>
      <w:r w:rsidRPr="00BE17F2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866A7F" w:rsidRDefault="00866A7F" w:rsidP="00574D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2116" w:rsidRPr="00321E09" w:rsidRDefault="002D2116" w:rsidP="002D2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Распоряжениями</w:t>
      </w:r>
      <w:r w:rsidRPr="00321E09">
        <w:rPr>
          <w:sz w:val="28"/>
          <w:szCs w:val="28"/>
        </w:rPr>
        <w:t xml:space="preserve"> Правител</w:t>
      </w:r>
      <w:r>
        <w:rPr>
          <w:sz w:val="28"/>
          <w:szCs w:val="28"/>
        </w:rPr>
        <w:t xml:space="preserve">ьства Российской Федерации </w:t>
      </w:r>
      <w:r>
        <w:rPr>
          <w:sz w:val="28"/>
        </w:rPr>
        <w:t xml:space="preserve">от 15.11.2018             № 2490-р и </w:t>
      </w:r>
      <w:r w:rsidR="003C21A5">
        <w:rPr>
          <w:sz w:val="28"/>
        </w:rPr>
        <w:t>от 30.10.2020 № 2827-р</w:t>
      </w:r>
      <w:r w:rsidR="003C21A5" w:rsidRPr="00321E09">
        <w:rPr>
          <w:sz w:val="28"/>
          <w:szCs w:val="28"/>
        </w:rPr>
        <w:t xml:space="preserve"> </w:t>
      </w:r>
      <w:r w:rsidRPr="00321E09">
        <w:rPr>
          <w:sz w:val="28"/>
          <w:szCs w:val="28"/>
        </w:rPr>
        <w:t>утверждены индексы изменения размера вносимой гражданами платы за коммунальные услуги в среднем по субъек</w:t>
      </w:r>
      <w:r>
        <w:rPr>
          <w:sz w:val="28"/>
          <w:szCs w:val="28"/>
        </w:rPr>
        <w:t xml:space="preserve">там Российской Федерации и предельно допустимые отклонения по отдельным муниципальным образованиям от величины указанных индексов </w:t>
      </w:r>
      <w:r w:rsidR="003C21A5">
        <w:rPr>
          <w:sz w:val="28"/>
          <w:szCs w:val="28"/>
        </w:rPr>
        <w:t>на 2019</w:t>
      </w:r>
      <w:r w:rsidRPr="00054086">
        <w:rPr>
          <w:sz w:val="28"/>
          <w:szCs w:val="28"/>
        </w:rPr>
        <w:t xml:space="preserve">-2023 годы. </w:t>
      </w:r>
      <w:proofErr w:type="gramStart"/>
      <w:r w:rsidRPr="00321E0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данными распоряжениями</w:t>
      </w:r>
      <w:r w:rsidRPr="00321E09">
        <w:rPr>
          <w:sz w:val="28"/>
          <w:szCs w:val="28"/>
        </w:rPr>
        <w:t xml:space="preserve"> для Ивановской области установлены следующие индексы изменения размера вносимой гражданами платы за коммунальные услуги в среднем по области: на период </w:t>
      </w:r>
      <w:r>
        <w:rPr>
          <w:sz w:val="28"/>
          <w:szCs w:val="28"/>
        </w:rPr>
        <w:t>с 1 января 202</w:t>
      </w:r>
      <w:r w:rsidR="003C21A5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30 июня 202</w:t>
      </w:r>
      <w:r w:rsidR="003C21A5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размере 0</w:t>
      </w:r>
      <w:r w:rsidRPr="00321E09">
        <w:rPr>
          <w:sz w:val="28"/>
          <w:szCs w:val="28"/>
        </w:rPr>
        <w:t xml:space="preserve">%, </w:t>
      </w:r>
      <w:r w:rsidR="003C21A5">
        <w:rPr>
          <w:sz w:val="28"/>
          <w:szCs w:val="28"/>
        </w:rPr>
        <w:t>с 1 июля 2021 года по 31 декабря 2021</w:t>
      </w:r>
      <w:r w:rsidRPr="00321E09">
        <w:rPr>
          <w:sz w:val="28"/>
          <w:szCs w:val="28"/>
        </w:rPr>
        <w:t xml:space="preserve"> года </w:t>
      </w:r>
      <w:r w:rsidR="003C21A5">
        <w:rPr>
          <w:sz w:val="28"/>
          <w:szCs w:val="28"/>
        </w:rPr>
        <w:t>– 3,4</w:t>
      </w:r>
      <w:r w:rsidRPr="00321E09">
        <w:rPr>
          <w:sz w:val="28"/>
          <w:szCs w:val="28"/>
        </w:rPr>
        <w:t>%</w:t>
      </w:r>
      <w:r>
        <w:rPr>
          <w:sz w:val="28"/>
          <w:szCs w:val="28"/>
        </w:rPr>
        <w:t>, и предельно допустимые отклонения</w:t>
      </w:r>
      <w:r w:rsidRPr="00FE492B">
        <w:rPr>
          <w:sz w:val="28"/>
          <w:szCs w:val="28"/>
        </w:rPr>
        <w:t xml:space="preserve"> </w:t>
      </w:r>
      <w:r>
        <w:rPr>
          <w:sz w:val="28"/>
          <w:szCs w:val="28"/>
        </w:rPr>
        <w:t>от указанных индексо</w:t>
      </w:r>
      <w:r w:rsidR="003C21A5">
        <w:rPr>
          <w:sz w:val="28"/>
          <w:szCs w:val="28"/>
        </w:rPr>
        <w:t>в: с 1 января 2021</w:t>
      </w:r>
      <w:proofErr w:type="gramEnd"/>
      <w:r w:rsidR="003C21A5">
        <w:rPr>
          <w:sz w:val="28"/>
          <w:szCs w:val="28"/>
        </w:rPr>
        <w:t xml:space="preserve"> года по 30 июня 2021</w:t>
      </w:r>
      <w:r>
        <w:rPr>
          <w:sz w:val="28"/>
          <w:szCs w:val="28"/>
        </w:rPr>
        <w:t xml:space="preserve"> года в размере 0%</w:t>
      </w:r>
      <w:r w:rsidRPr="00321E09">
        <w:rPr>
          <w:sz w:val="28"/>
          <w:szCs w:val="28"/>
        </w:rPr>
        <w:t xml:space="preserve">, </w:t>
      </w:r>
      <w:r w:rsidR="003C21A5">
        <w:rPr>
          <w:sz w:val="28"/>
          <w:szCs w:val="28"/>
        </w:rPr>
        <w:t>с 1 июля 2021 года по 31 декабря 2021</w:t>
      </w:r>
      <w:r w:rsidRPr="00321E09">
        <w:rPr>
          <w:sz w:val="28"/>
          <w:szCs w:val="28"/>
        </w:rPr>
        <w:t xml:space="preserve"> года </w:t>
      </w:r>
      <w:r>
        <w:rPr>
          <w:sz w:val="28"/>
          <w:szCs w:val="28"/>
        </w:rPr>
        <w:t>– в размере 2,0%</w:t>
      </w:r>
      <w:r w:rsidRPr="00321E09">
        <w:rPr>
          <w:sz w:val="28"/>
          <w:szCs w:val="28"/>
        </w:rPr>
        <w:t>.</w:t>
      </w:r>
    </w:p>
    <w:p w:rsidR="002D2116" w:rsidRPr="00321E09" w:rsidRDefault="002D2116" w:rsidP="002D2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21E09">
        <w:rPr>
          <w:sz w:val="28"/>
          <w:szCs w:val="28"/>
        </w:rPr>
        <w:t xml:space="preserve">В соответствии с постановлением Правительства РФ от 30.04.2014 № 400 </w:t>
      </w:r>
      <w:r>
        <w:rPr>
          <w:sz w:val="28"/>
          <w:szCs w:val="28"/>
        </w:rPr>
        <w:t>и во исполнение распоряжени</w:t>
      </w:r>
      <w:r w:rsidR="00CC0376">
        <w:rPr>
          <w:sz w:val="28"/>
          <w:szCs w:val="28"/>
        </w:rPr>
        <w:t>й</w:t>
      </w:r>
      <w:r w:rsidRPr="00321E09">
        <w:rPr>
          <w:sz w:val="28"/>
          <w:szCs w:val="28"/>
        </w:rPr>
        <w:t xml:space="preserve"> Правительства РФ </w:t>
      </w:r>
      <w:r w:rsidRPr="002D2116">
        <w:rPr>
          <w:sz w:val="28"/>
          <w:szCs w:val="28"/>
        </w:rPr>
        <w:t>от 15.11.2018 № 2490-р</w:t>
      </w:r>
      <w:r w:rsidR="00CC0376">
        <w:rPr>
          <w:sz w:val="28"/>
          <w:szCs w:val="28"/>
        </w:rPr>
        <w:t xml:space="preserve"> и от </w:t>
      </w:r>
      <w:r w:rsidR="00CC0376">
        <w:rPr>
          <w:sz w:val="28"/>
        </w:rPr>
        <w:t>30.10.2020 № 2827-р</w:t>
      </w:r>
      <w:r w:rsidRPr="002D2116">
        <w:rPr>
          <w:sz w:val="28"/>
          <w:szCs w:val="28"/>
        </w:rPr>
        <w:t xml:space="preserve"> указом </w:t>
      </w:r>
      <w:r w:rsidRPr="00321E09">
        <w:rPr>
          <w:sz w:val="28"/>
          <w:szCs w:val="28"/>
        </w:rPr>
        <w:t>Губернатора И</w:t>
      </w:r>
      <w:r>
        <w:rPr>
          <w:sz w:val="28"/>
          <w:szCs w:val="28"/>
        </w:rPr>
        <w:t xml:space="preserve">вановской области </w:t>
      </w:r>
      <w:r w:rsidR="003C21A5">
        <w:rPr>
          <w:sz w:val="28"/>
          <w:szCs w:val="28"/>
        </w:rPr>
        <w:t xml:space="preserve">от 11.12.2020 № 163-уг </w:t>
      </w:r>
      <w:r w:rsidRPr="00321E09">
        <w:rPr>
          <w:sz w:val="28"/>
          <w:szCs w:val="28"/>
        </w:rPr>
        <w:t xml:space="preserve">утверждены предельные (максимальные) индексы изменения размера вносимой гражданами платы за коммунальные услуги (далее – предельные индексы) </w:t>
      </w:r>
      <w:r w:rsidR="003C21A5">
        <w:rPr>
          <w:sz w:val="28"/>
          <w:szCs w:val="28"/>
        </w:rPr>
        <w:t>на 2021</w:t>
      </w:r>
      <w:r>
        <w:rPr>
          <w:sz w:val="28"/>
          <w:szCs w:val="28"/>
        </w:rPr>
        <w:t xml:space="preserve"> - 2023</w:t>
      </w:r>
      <w:r w:rsidRPr="00321E09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321E09">
        <w:rPr>
          <w:sz w:val="28"/>
          <w:szCs w:val="28"/>
        </w:rPr>
        <w:t xml:space="preserve"> в разрезе муниципальных образовани</w:t>
      </w:r>
      <w:r>
        <w:rPr>
          <w:sz w:val="28"/>
          <w:szCs w:val="28"/>
        </w:rPr>
        <w:t>й</w:t>
      </w:r>
      <w:r w:rsidRPr="00321E09">
        <w:rPr>
          <w:sz w:val="28"/>
          <w:szCs w:val="28"/>
        </w:rPr>
        <w:t xml:space="preserve"> Ивановской области.</w:t>
      </w:r>
      <w:proofErr w:type="gramEnd"/>
    </w:p>
    <w:p w:rsidR="00DE316D" w:rsidRPr="005D209D" w:rsidRDefault="00174057" w:rsidP="00DE3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E09">
        <w:rPr>
          <w:sz w:val="28"/>
          <w:szCs w:val="28"/>
        </w:rPr>
        <w:t xml:space="preserve">В соответствии с данным </w:t>
      </w:r>
      <w:r w:rsidR="00E4380A">
        <w:rPr>
          <w:sz w:val="28"/>
          <w:szCs w:val="28"/>
        </w:rPr>
        <w:t xml:space="preserve">указом </w:t>
      </w:r>
      <w:r w:rsidR="00DE316D" w:rsidRPr="005D209D">
        <w:rPr>
          <w:sz w:val="28"/>
          <w:szCs w:val="28"/>
        </w:rPr>
        <w:t xml:space="preserve">во втором полугодии 2021 года </w:t>
      </w:r>
      <w:r w:rsidR="009E5F47">
        <w:rPr>
          <w:sz w:val="28"/>
          <w:szCs w:val="28"/>
        </w:rPr>
        <w:t xml:space="preserve">на территории 117 муниципальных образований  установлены предельные индексы в размере 5,4 %, что не превышает средний индекс по области более чем на величину отклонения. </w:t>
      </w:r>
      <w:proofErr w:type="gramStart"/>
      <w:r w:rsidR="009E5F47">
        <w:rPr>
          <w:sz w:val="28"/>
          <w:szCs w:val="28"/>
        </w:rPr>
        <w:t>Н</w:t>
      </w:r>
      <w:r w:rsidR="00DE316D" w:rsidRPr="005D209D">
        <w:rPr>
          <w:sz w:val="28"/>
          <w:szCs w:val="28"/>
        </w:rPr>
        <w:t xml:space="preserve">а территории </w:t>
      </w:r>
      <w:proofErr w:type="spellStart"/>
      <w:r w:rsidR="00DE316D" w:rsidRPr="005D209D">
        <w:rPr>
          <w:sz w:val="28"/>
          <w:szCs w:val="28"/>
        </w:rPr>
        <w:t>г.о</w:t>
      </w:r>
      <w:proofErr w:type="spellEnd"/>
      <w:r w:rsidR="00DE316D" w:rsidRPr="005D209D">
        <w:rPr>
          <w:sz w:val="28"/>
          <w:szCs w:val="28"/>
        </w:rPr>
        <w:t xml:space="preserve">. Кинешма, </w:t>
      </w:r>
      <w:proofErr w:type="spellStart"/>
      <w:r w:rsidR="00DE316D" w:rsidRPr="005D209D">
        <w:rPr>
          <w:sz w:val="28"/>
          <w:szCs w:val="28"/>
        </w:rPr>
        <w:t>Верхнеландеховского</w:t>
      </w:r>
      <w:proofErr w:type="spellEnd"/>
      <w:r w:rsidR="00DE316D" w:rsidRPr="005D209D">
        <w:rPr>
          <w:sz w:val="28"/>
          <w:szCs w:val="28"/>
        </w:rPr>
        <w:t xml:space="preserve"> городского поселения, </w:t>
      </w:r>
      <w:proofErr w:type="spellStart"/>
      <w:r w:rsidR="00DE316D" w:rsidRPr="005D209D">
        <w:rPr>
          <w:sz w:val="28"/>
          <w:szCs w:val="28"/>
        </w:rPr>
        <w:t>Мытского</w:t>
      </w:r>
      <w:proofErr w:type="spellEnd"/>
      <w:r w:rsidR="00DE316D" w:rsidRPr="005D209D">
        <w:rPr>
          <w:sz w:val="28"/>
          <w:szCs w:val="28"/>
        </w:rPr>
        <w:t xml:space="preserve"> сельского поселения </w:t>
      </w:r>
      <w:proofErr w:type="spellStart"/>
      <w:r w:rsidR="00DE316D" w:rsidRPr="005D209D">
        <w:rPr>
          <w:sz w:val="28"/>
          <w:szCs w:val="28"/>
        </w:rPr>
        <w:t>Верхнеландеховского</w:t>
      </w:r>
      <w:proofErr w:type="spellEnd"/>
      <w:r w:rsidR="00DE316D" w:rsidRPr="005D209D">
        <w:rPr>
          <w:sz w:val="28"/>
          <w:szCs w:val="28"/>
        </w:rPr>
        <w:t xml:space="preserve"> муниципального района, </w:t>
      </w:r>
      <w:proofErr w:type="spellStart"/>
      <w:r w:rsidR="00DE316D" w:rsidRPr="005D209D">
        <w:rPr>
          <w:sz w:val="28"/>
          <w:szCs w:val="28"/>
        </w:rPr>
        <w:t>Подвязновского</w:t>
      </w:r>
      <w:proofErr w:type="spellEnd"/>
      <w:r w:rsidR="00DE316D" w:rsidRPr="005D209D">
        <w:rPr>
          <w:sz w:val="28"/>
          <w:szCs w:val="28"/>
        </w:rPr>
        <w:t xml:space="preserve"> и Богородского сельских поселений Ивано</w:t>
      </w:r>
      <w:r w:rsidR="00DE316D">
        <w:rPr>
          <w:sz w:val="28"/>
          <w:szCs w:val="28"/>
        </w:rPr>
        <w:t>вского муниципального района установлены</w:t>
      </w:r>
      <w:r w:rsidR="00DE316D" w:rsidRPr="005D209D">
        <w:rPr>
          <w:sz w:val="28"/>
          <w:szCs w:val="28"/>
        </w:rPr>
        <w:t xml:space="preserve"> предельные индексы в размере 10%.</w:t>
      </w:r>
      <w:proofErr w:type="gramEnd"/>
    </w:p>
    <w:p w:rsidR="00604C11" w:rsidRDefault="00604C11" w:rsidP="00604C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31EF">
        <w:rPr>
          <w:sz w:val="28"/>
          <w:szCs w:val="28"/>
        </w:rPr>
        <w:t>Основаниями для установления по пяти муниципальным образованиям предельных индексов, превышающих индекс по области более чем на величину отклонения, является необходимость реализации положений заключенных концессионных соглашений</w:t>
      </w:r>
      <w:r w:rsidRPr="005722A7">
        <w:t xml:space="preserve"> </w:t>
      </w:r>
      <w:r w:rsidRPr="005722A7">
        <w:rPr>
          <w:sz w:val="28"/>
          <w:szCs w:val="28"/>
        </w:rPr>
        <w:t>в отношении объектов теплоснабжения</w:t>
      </w:r>
      <w:r w:rsidRPr="004831EF">
        <w:rPr>
          <w:sz w:val="28"/>
          <w:szCs w:val="28"/>
        </w:rPr>
        <w:t xml:space="preserve">, </w:t>
      </w:r>
      <w:r w:rsidRPr="0078320E">
        <w:rPr>
          <w:sz w:val="28"/>
          <w:szCs w:val="28"/>
        </w:rPr>
        <w:t>водоснабжения и водоотведения</w:t>
      </w:r>
      <w:r>
        <w:rPr>
          <w:sz w:val="28"/>
          <w:szCs w:val="28"/>
        </w:rPr>
        <w:t>,</w:t>
      </w:r>
      <w:r w:rsidRPr="004831EF">
        <w:rPr>
          <w:sz w:val="28"/>
          <w:szCs w:val="28"/>
        </w:rPr>
        <w:t xml:space="preserve"> в соответствии с подпунктом «д» пункта 46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РФ от 30.04.2014 № 400</w:t>
      </w:r>
      <w:r>
        <w:rPr>
          <w:sz w:val="28"/>
          <w:szCs w:val="28"/>
        </w:rPr>
        <w:t xml:space="preserve"> (далее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Основы формирования индексов)</w:t>
      </w:r>
      <w:r w:rsidRPr="004831EF">
        <w:rPr>
          <w:sz w:val="28"/>
          <w:szCs w:val="28"/>
        </w:rPr>
        <w:t>.</w:t>
      </w:r>
      <w:proofErr w:type="gramEnd"/>
    </w:p>
    <w:p w:rsidR="00604C11" w:rsidRPr="004831EF" w:rsidRDefault="00604C11" w:rsidP="00604C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43 </w:t>
      </w:r>
      <w:r w:rsidRPr="004831EF">
        <w:rPr>
          <w:sz w:val="28"/>
          <w:szCs w:val="28"/>
        </w:rPr>
        <w:t>Основ формирования индексов</w:t>
      </w:r>
      <w:r w:rsidRPr="00BF4B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F4B24">
        <w:rPr>
          <w:sz w:val="28"/>
          <w:szCs w:val="28"/>
        </w:rPr>
        <w:t xml:space="preserve">редставительными органами </w:t>
      </w:r>
      <w:r>
        <w:rPr>
          <w:sz w:val="28"/>
          <w:szCs w:val="28"/>
        </w:rPr>
        <w:t xml:space="preserve">указанных муниципальных образований </w:t>
      </w:r>
      <w:r w:rsidRPr="00BF4B24">
        <w:rPr>
          <w:sz w:val="28"/>
          <w:szCs w:val="28"/>
        </w:rPr>
        <w:t xml:space="preserve">приняты решения о согласовании проекта указа Губернатора Ивановской области в части </w:t>
      </w:r>
      <w:r w:rsidRPr="00BF4B24">
        <w:rPr>
          <w:sz w:val="28"/>
          <w:szCs w:val="28"/>
        </w:rPr>
        <w:lastRenderedPageBreak/>
        <w:t>установления на территории указанных муниципальных образований предельного индекса с 1 июля 2021 года в размере 10%.</w:t>
      </w:r>
    </w:p>
    <w:p w:rsidR="00604C11" w:rsidRDefault="00604C11" w:rsidP="00604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подпунктом «а» пункта 47(9) </w:t>
      </w:r>
      <w:r w:rsidRPr="004831EF">
        <w:rPr>
          <w:sz w:val="28"/>
          <w:szCs w:val="28"/>
        </w:rPr>
        <w:t>Основ формирования индексов</w:t>
      </w:r>
      <w:r w:rsidRPr="00BF4B24">
        <w:rPr>
          <w:sz w:val="28"/>
          <w:szCs w:val="28"/>
        </w:rPr>
        <w:t xml:space="preserve"> </w:t>
      </w:r>
      <w:r>
        <w:rPr>
          <w:sz w:val="28"/>
          <w:szCs w:val="28"/>
        </w:rPr>
        <w:t>ФАС России приняла решение о согласовании</w:t>
      </w:r>
      <w:r w:rsidRPr="00AC4760">
        <w:rPr>
          <w:sz w:val="28"/>
          <w:szCs w:val="28"/>
        </w:rPr>
        <w:t xml:space="preserve"> применения оснований установления по </w:t>
      </w:r>
      <w:r>
        <w:rPr>
          <w:sz w:val="28"/>
          <w:szCs w:val="28"/>
        </w:rPr>
        <w:t xml:space="preserve">пяти указанным </w:t>
      </w:r>
      <w:r w:rsidRPr="00AC4760">
        <w:rPr>
          <w:sz w:val="28"/>
          <w:szCs w:val="28"/>
        </w:rPr>
        <w:t xml:space="preserve">муниципальным образованиям </w:t>
      </w:r>
      <w:r>
        <w:rPr>
          <w:sz w:val="28"/>
          <w:szCs w:val="28"/>
        </w:rPr>
        <w:t xml:space="preserve">Ивановской области </w:t>
      </w:r>
      <w:r w:rsidRPr="00AC4760">
        <w:rPr>
          <w:sz w:val="28"/>
          <w:szCs w:val="28"/>
        </w:rPr>
        <w:t xml:space="preserve">предельных индексов, превышающих индекс по </w:t>
      </w:r>
      <w:r>
        <w:rPr>
          <w:sz w:val="28"/>
          <w:szCs w:val="28"/>
        </w:rPr>
        <w:t xml:space="preserve">области </w:t>
      </w:r>
      <w:r w:rsidRPr="00AC4760">
        <w:rPr>
          <w:sz w:val="28"/>
          <w:szCs w:val="28"/>
        </w:rPr>
        <w:t xml:space="preserve">более чем на величину отклонения по </w:t>
      </w:r>
      <w:r>
        <w:rPr>
          <w:sz w:val="28"/>
          <w:szCs w:val="28"/>
        </w:rPr>
        <w:t>области.</w:t>
      </w:r>
    </w:p>
    <w:p w:rsidR="00AB20BD" w:rsidRPr="00182272" w:rsidRDefault="00AB20BD" w:rsidP="00604C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272">
        <w:rPr>
          <w:sz w:val="28"/>
          <w:szCs w:val="28"/>
        </w:rPr>
        <w:t xml:space="preserve">Департаментом энергетики и тарифов Ивановской области ежемесячно осуществляется мониторинг изменения размера вносимой гражданами платы за коммунальные услуги в формате шаблонов ФАС России. Данные мониторинга направляются по системе </w:t>
      </w:r>
      <w:r w:rsidR="00182272" w:rsidRPr="00182272">
        <w:rPr>
          <w:sz w:val="28"/>
          <w:szCs w:val="28"/>
        </w:rPr>
        <w:t xml:space="preserve">ФГИС </w:t>
      </w:r>
      <w:r w:rsidRPr="00182272">
        <w:rPr>
          <w:sz w:val="28"/>
          <w:szCs w:val="28"/>
        </w:rPr>
        <w:t>ЕИАС ФАС России и находятся под строгим контролем.</w:t>
      </w:r>
    </w:p>
    <w:p w:rsidR="00106A14" w:rsidRPr="00684DBD" w:rsidRDefault="00AB20BD" w:rsidP="00604C1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результатам мониторинга </w:t>
      </w:r>
      <w:r w:rsidR="00DE316D">
        <w:rPr>
          <w:sz w:val="28"/>
          <w:szCs w:val="28"/>
        </w:rPr>
        <w:t xml:space="preserve">в </w:t>
      </w:r>
      <w:r w:rsidR="00210BE9">
        <w:rPr>
          <w:sz w:val="28"/>
          <w:szCs w:val="28"/>
        </w:rPr>
        <w:t>октябре</w:t>
      </w:r>
      <w:bookmarkStart w:id="0" w:name="_GoBack"/>
      <w:bookmarkEnd w:id="0"/>
      <w:r w:rsidR="00C2450C">
        <w:rPr>
          <w:sz w:val="28"/>
          <w:szCs w:val="28"/>
        </w:rPr>
        <w:t xml:space="preserve"> </w:t>
      </w:r>
      <w:r w:rsidR="003C21A5">
        <w:rPr>
          <w:sz w:val="28"/>
          <w:szCs w:val="28"/>
        </w:rPr>
        <w:t>2021</w:t>
      </w:r>
      <w:r w:rsidR="007608EB">
        <w:rPr>
          <w:sz w:val="28"/>
          <w:szCs w:val="28"/>
        </w:rPr>
        <w:t xml:space="preserve"> года превышений предельных (максимальных) </w:t>
      </w:r>
      <w:r w:rsidR="007608EB" w:rsidRPr="000F3BBE">
        <w:rPr>
          <w:sz w:val="28"/>
          <w:szCs w:val="28"/>
        </w:rPr>
        <w:t>индекс</w:t>
      </w:r>
      <w:r w:rsidR="007608EB">
        <w:rPr>
          <w:sz w:val="28"/>
          <w:szCs w:val="28"/>
        </w:rPr>
        <w:t>ов</w:t>
      </w:r>
      <w:r w:rsidR="007608EB" w:rsidRPr="000F3BBE">
        <w:rPr>
          <w:sz w:val="28"/>
          <w:szCs w:val="28"/>
        </w:rPr>
        <w:t xml:space="preserve"> изменения размера вносимой гражданами платы за коммунальные услуги</w:t>
      </w:r>
      <w:r w:rsidR="007608EB">
        <w:rPr>
          <w:sz w:val="28"/>
          <w:szCs w:val="28"/>
        </w:rPr>
        <w:t xml:space="preserve">, установленных в соответствии с </w:t>
      </w:r>
      <w:r w:rsidR="001558E0">
        <w:rPr>
          <w:sz w:val="28"/>
          <w:szCs w:val="28"/>
        </w:rPr>
        <w:t>законодатель</w:t>
      </w:r>
      <w:r w:rsidR="007608EB">
        <w:rPr>
          <w:sz w:val="28"/>
          <w:szCs w:val="28"/>
        </w:rPr>
        <w:t xml:space="preserve">ством, </w:t>
      </w:r>
      <w:r w:rsidR="001558E0">
        <w:rPr>
          <w:sz w:val="28"/>
          <w:szCs w:val="28"/>
        </w:rPr>
        <w:t>на территории муниципальных образований Ивановской области не выявлено.</w:t>
      </w:r>
    </w:p>
    <w:sectPr w:rsidR="00106A14" w:rsidRPr="00684DBD" w:rsidSect="00604C11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16D" w:rsidRDefault="00DE316D">
      <w:r>
        <w:separator/>
      </w:r>
    </w:p>
  </w:endnote>
  <w:endnote w:type="continuationSeparator" w:id="0">
    <w:p w:rsidR="00DE316D" w:rsidRDefault="00DE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16D" w:rsidRDefault="00DE316D">
      <w:r>
        <w:separator/>
      </w:r>
    </w:p>
  </w:footnote>
  <w:footnote w:type="continuationSeparator" w:id="0">
    <w:p w:rsidR="00DE316D" w:rsidRDefault="00DE3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16D" w:rsidRDefault="00DE316D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316D" w:rsidRDefault="00DE316D" w:rsidP="0044066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16D" w:rsidRDefault="00DE316D" w:rsidP="0044066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2F"/>
    <w:rsid w:val="000035DA"/>
    <w:rsid w:val="00011CF5"/>
    <w:rsid w:val="0001356F"/>
    <w:rsid w:val="000178BE"/>
    <w:rsid w:val="00021116"/>
    <w:rsid w:val="00027BEA"/>
    <w:rsid w:val="000404C0"/>
    <w:rsid w:val="00041C4F"/>
    <w:rsid w:val="000460BD"/>
    <w:rsid w:val="00050CEB"/>
    <w:rsid w:val="000529AC"/>
    <w:rsid w:val="000600F3"/>
    <w:rsid w:val="000604F2"/>
    <w:rsid w:val="00063FA6"/>
    <w:rsid w:val="00076F35"/>
    <w:rsid w:val="00096609"/>
    <w:rsid w:val="00096B0D"/>
    <w:rsid w:val="000A1CB0"/>
    <w:rsid w:val="000A32F0"/>
    <w:rsid w:val="000A6D25"/>
    <w:rsid w:val="000C5194"/>
    <w:rsid w:val="000E0B05"/>
    <w:rsid w:val="000E318C"/>
    <w:rsid w:val="000E398F"/>
    <w:rsid w:val="000E456A"/>
    <w:rsid w:val="000E5B81"/>
    <w:rsid w:val="000E76A7"/>
    <w:rsid w:val="000E7FC4"/>
    <w:rsid w:val="000F07B3"/>
    <w:rsid w:val="00105D2F"/>
    <w:rsid w:val="00106A14"/>
    <w:rsid w:val="00110658"/>
    <w:rsid w:val="0013064E"/>
    <w:rsid w:val="00132E58"/>
    <w:rsid w:val="001362ED"/>
    <w:rsid w:val="0014560B"/>
    <w:rsid w:val="00145FF8"/>
    <w:rsid w:val="001556FF"/>
    <w:rsid w:val="001558E0"/>
    <w:rsid w:val="00156BAF"/>
    <w:rsid w:val="001641BC"/>
    <w:rsid w:val="00165416"/>
    <w:rsid w:val="00174057"/>
    <w:rsid w:val="00175F4F"/>
    <w:rsid w:val="00177498"/>
    <w:rsid w:val="00182272"/>
    <w:rsid w:val="00182D09"/>
    <w:rsid w:val="00184BE4"/>
    <w:rsid w:val="00193B17"/>
    <w:rsid w:val="001A27BC"/>
    <w:rsid w:val="001A5C99"/>
    <w:rsid w:val="001A7131"/>
    <w:rsid w:val="001B1066"/>
    <w:rsid w:val="001B15DF"/>
    <w:rsid w:val="001B2760"/>
    <w:rsid w:val="001B2E69"/>
    <w:rsid w:val="001B3D91"/>
    <w:rsid w:val="001B3FC5"/>
    <w:rsid w:val="001B4066"/>
    <w:rsid w:val="001B45F7"/>
    <w:rsid w:val="001C4078"/>
    <w:rsid w:val="001D01EA"/>
    <w:rsid w:val="001E18DB"/>
    <w:rsid w:val="0020473C"/>
    <w:rsid w:val="00210BE9"/>
    <w:rsid w:val="00210D22"/>
    <w:rsid w:val="002147DF"/>
    <w:rsid w:val="0022714C"/>
    <w:rsid w:val="00233D6E"/>
    <w:rsid w:val="00237121"/>
    <w:rsid w:val="0024109F"/>
    <w:rsid w:val="00247B44"/>
    <w:rsid w:val="00273A99"/>
    <w:rsid w:val="00293192"/>
    <w:rsid w:val="002935E9"/>
    <w:rsid w:val="002A3159"/>
    <w:rsid w:val="002B1621"/>
    <w:rsid w:val="002B731E"/>
    <w:rsid w:val="002D0595"/>
    <w:rsid w:val="002D2116"/>
    <w:rsid w:val="002D7995"/>
    <w:rsid w:val="002E4068"/>
    <w:rsid w:val="002F286E"/>
    <w:rsid w:val="002F6227"/>
    <w:rsid w:val="00300AD7"/>
    <w:rsid w:val="00301E29"/>
    <w:rsid w:val="003077CF"/>
    <w:rsid w:val="00307AEA"/>
    <w:rsid w:val="003323D3"/>
    <w:rsid w:val="00334569"/>
    <w:rsid w:val="0034527A"/>
    <w:rsid w:val="00355221"/>
    <w:rsid w:val="00361085"/>
    <w:rsid w:val="00374279"/>
    <w:rsid w:val="00376FBB"/>
    <w:rsid w:val="003815E2"/>
    <w:rsid w:val="00390075"/>
    <w:rsid w:val="00396D57"/>
    <w:rsid w:val="003A200D"/>
    <w:rsid w:val="003A258C"/>
    <w:rsid w:val="003B6554"/>
    <w:rsid w:val="003B67C3"/>
    <w:rsid w:val="003B7108"/>
    <w:rsid w:val="003C21A5"/>
    <w:rsid w:val="003D304F"/>
    <w:rsid w:val="003D6253"/>
    <w:rsid w:val="003E7D7C"/>
    <w:rsid w:val="003F498E"/>
    <w:rsid w:val="0040037B"/>
    <w:rsid w:val="00406404"/>
    <w:rsid w:val="00406726"/>
    <w:rsid w:val="004079E6"/>
    <w:rsid w:val="00411606"/>
    <w:rsid w:val="00412D40"/>
    <w:rsid w:val="00414C0B"/>
    <w:rsid w:val="00424506"/>
    <w:rsid w:val="00427D91"/>
    <w:rsid w:val="0043463B"/>
    <w:rsid w:val="00436A01"/>
    <w:rsid w:val="0044050F"/>
    <w:rsid w:val="00440668"/>
    <w:rsid w:val="00442F35"/>
    <w:rsid w:val="00463382"/>
    <w:rsid w:val="00480BDE"/>
    <w:rsid w:val="00480DA7"/>
    <w:rsid w:val="00487488"/>
    <w:rsid w:val="00487BE5"/>
    <w:rsid w:val="00493A76"/>
    <w:rsid w:val="004A6B42"/>
    <w:rsid w:val="004B3D9D"/>
    <w:rsid w:val="004C4688"/>
    <w:rsid w:val="004C6B10"/>
    <w:rsid w:val="004D7F8F"/>
    <w:rsid w:val="004E1F99"/>
    <w:rsid w:val="004F6DED"/>
    <w:rsid w:val="00505722"/>
    <w:rsid w:val="00512CCB"/>
    <w:rsid w:val="005210C9"/>
    <w:rsid w:val="00532563"/>
    <w:rsid w:val="00545F5E"/>
    <w:rsid w:val="00550904"/>
    <w:rsid w:val="00553ABF"/>
    <w:rsid w:val="005557FF"/>
    <w:rsid w:val="005570C1"/>
    <w:rsid w:val="00564778"/>
    <w:rsid w:val="0057441E"/>
    <w:rsid w:val="00574D86"/>
    <w:rsid w:val="00581B21"/>
    <w:rsid w:val="00594D7F"/>
    <w:rsid w:val="005976C6"/>
    <w:rsid w:val="005A218E"/>
    <w:rsid w:val="005A6B1A"/>
    <w:rsid w:val="005A6F31"/>
    <w:rsid w:val="005B1821"/>
    <w:rsid w:val="005B43F4"/>
    <w:rsid w:val="005C25CB"/>
    <w:rsid w:val="005C37E7"/>
    <w:rsid w:val="005C500C"/>
    <w:rsid w:val="005E06A6"/>
    <w:rsid w:val="005E0A0B"/>
    <w:rsid w:val="005F1527"/>
    <w:rsid w:val="005F4A73"/>
    <w:rsid w:val="005F6947"/>
    <w:rsid w:val="005F7B5B"/>
    <w:rsid w:val="00604C11"/>
    <w:rsid w:val="00605E03"/>
    <w:rsid w:val="00613692"/>
    <w:rsid w:val="00613BC9"/>
    <w:rsid w:val="00640649"/>
    <w:rsid w:val="006427B0"/>
    <w:rsid w:val="00647F91"/>
    <w:rsid w:val="00652BC6"/>
    <w:rsid w:val="00655E63"/>
    <w:rsid w:val="006663B8"/>
    <w:rsid w:val="00673FE5"/>
    <w:rsid w:val="00683AB2"/>
    <w:rsid w:val="00684DBD"/>
    <w:rsid w:val="006860DA"/>
    <w:rsid w:val="00687272"/>
    <w:rsid w:val="00687489"/>
    <w:rsid w:val="00691749"/>
    <w:rsid w:val="006945C0"/>
    <w:rsid w:val="006B34C4"/>
    <w:rsid w:val="006C2424"/>
    <w:rsid w:val="006C3386"/>
    <w:rsid w:val="006C79C5"/>
    <w:rsid w:val="006D7CE3"/>
    <w:rsid w:val="006F41F3"/>
    <w:rsid w:val="006F4BEC"/>
    <w:rsid w:val="006F6A66"/>
    <w:rsid w:val="0070313B"/>
    <w:rsid w:val="00710780"/>
    <w:rsid w:val="00721875"/>
    <w:rsid w:val="0072403E"/>
    <w:rsid w:val="00725F0F"/>
    <w:rsid w:val="00737E27"/>
    <w:rsid w:val="00743DE1"/>
    <w:rsid w:val="00746ACC"/>
    <w:rsid w:val="00747FA5"/>
    <w:rsid w:val="00750F96"/>
    <w:rsid w:val="007514E2"/>
    <w:rsid w:val="007608EB"/>
    <w:rsid w:val="00767855"/>
    <w:rsid w:val="00782A2B"/>
    <w:rsid w:val="00785F80"/>
    <w:rsid w:val="007957DD"/>
    <w:rsid w:val="00796E32"/>
    <w:rsid w:val="007A124B"/>
    <w:rsid w:val="007A5E07"/>
    <w:rsid w:val="007B17A0"/>
    <w:rsid w:val="007B75F1"/>
    <w:rsid w:val="007C0D83"/>
    <w:rsid w:val="007C16E4"/>
    <w:rsid w:val="007C3599"/>
    <w:rsid w:val="007D1CD2"/>
    <w:rsid w:val="007E0FD1"/>
    <w:rsid w:val="007F19E6"/>
    <w:rsid w:val="007F760D"/>
    <w:rsid w:val="008048F2"/>
    <w:rsid w:val="00812CE2"/>
    <w:rsid w:val="00813747"/>
    <w:rsid w:val="0081485D"/>
    <w:rsid w:val="00816D39"/>
    <w:rsid w:val="00821810"/>
    <w:rsid w:val="0082621F"/>
    <w:rsid w:val="00831CA6"/>
    <w:rsid w:val="00832DDE"/>
    <w:rsid w:val="00832E12"/>
    <w:rsid w:val="00837D50"/>
    <w:rsid w:val="00860184"/>
    <w:rsid w:val="00862D47"/>
    <w:rsid w:val="00866A7F"/>
    <w:rsid w:val="00867475"/>
    <w:rsid w:val="00884FD7"/>
    <w:rsid w:val="008872FC"/>
    <w:rsid w:val="00890162"/>
    <w:rsid w:val="0089461A"/>
    <w:rsid w:val="008A55A3"/>
    <w:rsid w:val="008A7C52"/>
    <w:rsid w:val="008B5880"/>
    <w:rsid w:val="008B5DC9"/>
    <w:rsid w:val="008C5397"/>
    <w:rsid w:val="008D151E"/>
    <w:rsid w:val="008D227B"/>
    <w:rsid w:val="008E7634"/>
    <w:rsid w:val="008F3745"/>
    <w:rsid w:val="008F6B74"/>
    <w:rsid w:val="00905114"/>
    <w:rsid w:val="009127F2"/>
    <w:rsid w:val="00921308"/>
    <w:rsid w:val="00925272"/>
    <w:rsid w:val="00925FAA"/>
    <w:rsid w:val="009303F0"/>
    <w:rsid w:val="00930632"/>
    <w:rsid w:val="0095678D"/>
    <w:rsid w:val="00956A8F"/>
    <w:rsid w:val="009612DC"/>
    <w:rsid w:val="00963928"/>
    <w:rsid w:val="00967E25"/>
    <w:rsid w:val="0097461E"/>
    <w:rsid w:val="009976A4"/>
    <w:rsid w:val="009A2BEB"/>
    <w:rsid w:val="009C416F"/>
    <w:rsid w:val="009C7C1A"/>
    <w:rsid w:val="009E5F47"/>
    <w:rsid w:val="009E7C1C"/>
    <w:rsid w:val="00A00CFE"/>
    <w:rsid w:val="00A016F2"/>
    <w:rsid w:val="00A01EE5"/>
    <w:rsid w:val="00A020DA"/>
    <w:rsid w:val="00A04F4E"/>
    <w:rsid w:val="00A06C82"/>
    <w:rsid w:val="00A11628"/>
    <w:rsid w:val="00A208B1"/>
    <w:rsid w:val="00A32113"/>
    <w:rsid w:val="00A36A44"/>
    <w:rsid w:val="00A37CC3"/>
    <w:rsid w:val="00A402E9"/>
    <w:rsid w:val="00A54817"/>
    <w:rsid w:val="00A566EF"/>
    <w:rsid w:val="00A62BB2"/>
    <w:rsid w:val="00A71503"/>
    <w:rsid w:val="00A83910"/>
    <w:rsid w:val="00AA074D"/>
    <w:rsid w:val="00AA177C"/>
    <w:rsid w:val="00AB20BD"/>
    <w:rsid w:val="00AB585A"/>
    <w:rsid w:val="00AC1DE0"/>
    <w:rsid w:val="00AE2C13"/>
    <w:rsid w:val="00AE5019"/>
    <w:rsid w:val="00B02354"/>
    <w:rsid w:val="00B17526"/>
    <w:rsid w:val="00B20ED5"/>
    <w:rsid w:val="00B241B1"/>
    <w:rsid w:val="00B24BAD"/>
    <w:rsid w:val="00B34223"/>
    <w:rsid w:val="00B359DC"/>
    <w:rsid w:val="00B37080"/>
    <w:rsid w:val="00B55787"/>
    <w:rsid w:val="00B64744"/>
    <w:rsid w:val="00B6691D"/>
    <w:rsid w:val="00B7347A"/>
    <w:rsid w:val="00B73AE1"/>
    <w:rsid w:val="00B80E57"/>
    <w:rsid w:val="00B8417B"/>
    <w:rsid w:val="00B87948"/>
    <w:rsid w:val="00B90776"/>
    <w:rsid w:val="00B97A6E"/>
    <w:rsid w:val="00BA6D4A"/>
    <w:rsid w:val="00BB06BD"/>
    <w:rsid w:val="00BB0B2F"/>
    <w:rsid w:val="00BB167A"/>
    <w:rsid w:val="00BC6BE5"/>
    <w:rsid w:val="00BC7133"/>
    <w:rsid w:val="00BC73C0"/>
    <w:rsid w:val="00BD1ACE"/>
    <w:rsid w:val="00BE1B51"/>
    <w:rsid w:val="00BE2818"/>
    <w:rsid w:val="00BE2CC0"/>
    <w:rsid w:val="00BE6E42"/>
    <w:rsid w:val="00BE7078"/>
    <w:rsid w:val="00BE7296"/>
    <w:rsid w:val="00BF02BC"/>
    <w:rsid w:val="00BF0EBB"/>
    <w:rsid w:val="00BF12C4"/>
    <w:rsid w:val="00BF26C9"/>
    <w:rsid w:val="00BF2F55"/>
    <w:rsid w:val="00BF3D3A"/>
    <w:rsid w:val="00C00244"/>
    <w:rsid w:val="00C02345"/>
    <w:rsid w:val="00C05457"/>
    <w:rsid w:val="00C05CBA"/>
    <w:rsid w:val="00C1103F"/>
    <w:rsid w:val="00C1389F"/>
    <w:rsid w:val="00C20262"/>
    <w:rsid w:val="00C20D8C"/>
    <w:rsid w:val="00C2450C"/>
    <w:rsid w:val="00C30FD4"/>
    <w:rsid w:val="00C43212"/>
    <w:rsid w:val="00C5127F"/>
    <w:rsid w:val="00C5732A"/>
    <w:rsid w:val="00C66805"/>
    <w:rsid w:val="00C9689D"/>
    <w:rsid w:val="00CA100F"/>
    <w:rsid w:val="00CB5071"/>
    <w:rsid w:val="00CC0376"/>
    <w:rsid w:val="00CC1205"/>
    <w:rsid w:val="00CD0F5C"/>
    <w:rsid w:val="00CE02B2"/>
    <w:rsid w:val="00CE4041"/>
    <w:rsid w:val="00CE4A2D"/>
    <w:rsid w:val="00CE663E"/>
    <w:rsid w:val="00D0470A"/>
    <w:rsid w:val="00D11920"/>
    <w:rsid w:val="00D26726"/>
    <w:rsid w:val="00D30E05"/>
    <w:rsid w:val="00D46B62"/>
    <w:rsid w:val="00D632C6"/>
    <w:rsid w:val="00D67CEA"/>
    <w:rsid w:val="00D73CC4"/>
    <w:rsid w:val="00D75532"/>
    <w:rsid w:val="00D87BAF"/>
    <w:rsid w:val="00D93D1B"/>
    <w:rsid w:val="00DA66B7"/>
    <w:rsid w:val="00DA7EC1"/>
    <w:rsid w:val="00DB47DF"/>
    <w:rsid w:val="00DC0334"/>
    <w:rsid w:val="00DC2DA2"/>
    <w:rsid w:val="00DD2B7F"/>
    <w:rsid w:val="00DD56B5"/>
    <w:rsid w:val="00DD608B"/>
    <w:rsid w:val="00DE1534"/>
    <w:rsid w:val="00DE316D"/>
    <w:rsid w:val="00DF2DC0"/>
    <w:rsid w:val="00DF4C29"/>
    <w:rsid w:val="00DF7623"/>
    <w:rsid w:val="00E07E42"/>
    <w:rsid w:val="00E16CCC"/>
    <w:rsid w:val="00E207D4"/>
    <w:rsid w:val="00E22526"/>
    <w:rsid w:val="00E22F89"/>
    <w:rsid w:val="00E3707C"/>
    <w:rsid w:val="00E41DDC"/>
    <w:rsid w:val="00E4380A"/>
    <w:rsid w:val="00E47407"/>
    <w:rsid w:val="00E60FA3"/>
    <w:rsid w:val="00E63697"/>
    <w:rsid w:val="00E66855"/>
    <w:rsid w:val="00E70823"/>
    <w:rsid w:val="00E74CBB"/>
    <w:rsid w:val="00E919F7"/>
    <w:rsid w:val="00E91F17"/>
    <w:rsid w:val="00E93BF7"/>
    <w:rsid w:val="00E940C9"/>
    <w:rsid w:val="00E9449D"/>
    <w:rsid w:val="00E962A4"/>
    <w:rsid w:val="00EA1BD9"/>
    <w:rsid w:val="00EA3CBB"/>
    <w:rsid w:val="00EA4B78"/>
    <w:rsid w:val="00EA5DC5"/>
    <w:rsid w:val="00EA67E8"/>
    <w:rsid w:val="00EA747F"/>
    <w:rsid w:val="00EB7B42"/>
    <w:rsid w:val="00EC5C43"/>
    <w:rsid w:val="00EC7DFB"/>
    <w:rsid w:val="00ED3CCD"/>
    <w:rsid w:val="00EE0F21"/>
    <w:rsid w:val="00EE4EF2"/>
    <w:rsid w:val="00F00D2E"/>
    <w:rsid w:val="00F035D6"/>
    <w:rsid w:val="00F14528"/>
    <w:rsid w:val="00F14DA1"/>
    <w:rsid w:val="00F21302"/>
    <w:rsid w:val="00F23738"/>
    <w:rsid w:val="00F45B4E"/>
    <w:rsid w:val="00F501CA"/>
    <w:rsid w:val="00F61E8D"/>
    <w:rsid w:val="00F70A7A"/>
    <w:rsid w:val="00F8196C"/>
    <w:rsid w:val="00FA5ACF"/>
    <w:rsid w:val="00FB3404"/>
    <w:rsid w:val="00FD10EA"/>
    <w:rsid w:val="00FE1186"/>
    <w:rsid w:val="00FE13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686C9-F67F-45C0-9CF4-35DEA518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491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3810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consultantplus://offline/main?base=LAW;n=114252;fld=134;dst=100010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0051</cp:lastModifiedBy>
  <cp:revision>41</cp:revision>
  <cp:lastPrinted>2018-07-06T07:04:00Z</cp:lastPrinted>
  <dcterms:created xsi:type="dcterms:W3CDTF">2018-07-06T07:02:00Z</dcterms:created>
  <dcterms:modified xsi:type="dcterms:W3CDTF">2021-11-19T14:57:00Z</dcterms:modified>
</cp:coreProperties>
</file>