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35EAD526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D66B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BD66B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6F4751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6F475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6F475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6F4751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1E81A1E" w14:textId="52061DB2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52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30.12.2021 № 61-э/3 «Об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год»</w:t>
            </w:r>
          </w:p>
        </w:tc>
        <w:tc>
          <w:tcPr>
            <w:tcW w:w="1985" w:type="dxa"/>
          </w:tcPr>
          <w:p w14:paraId="503EE45D" w14:textId="03D0EEFD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52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17CB9A1B" w14:textId="016D1D35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hAnsi="Times New Roman" w:cs="Times New Roman"/>
                <w:sz w:val="24"/>
                <w:szCs w:val="24"/>
              </w:rPr>
              <w:t>Коннова Е.А.</w:t>
            </w:r>
          </w:p>
        </w:tc>
      </w:tr>
      <w:tr w:rsidR="00E62630" w:rsidRPr="006F4751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6F4751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8A96AE2" w14:textId="5E0A03FA" w:rsidR="001646F4" w:rsidRPr="00BD66BE" w:rsidRDefault="00B3088B" w:rsidP="00375C28">
            <w:pPr>
              <w:pStyle w:val="3"/>
              <w:jc w:val="both"/>
              <w:rPr>
                <w:b w:val="0"/>
                <w:szCs w:val="24"/>
              </w:rPr>
            </w:pPr>
            <w:r w:rsidRPr="00B3088B">
              <w:rPr>
                <w:b w:val="0"/>
                <w:bCs/>
                <w:szCs w:val="28"/>
              </w:rPr>
              <w:t xml:space="preserve">Об установлении долгосрочных тарифов услуги по передаче тепловой энергии, долгосрочных параметров </w:t>
            </w:r>
            <w:proofErr w:type="gramStart"/>
            <w:r w:rsidRPr="00B3088B">
              <w:rPr>
                <w:b w:val="0"/>
                <w:bCs/>
                <w:szCs w:val="28"/>
              </w:rPr>
              <w:t>регулирования</w:t>
            </w:r>
            <w:proofErr w:type="gramEnd"/>
            <w:r w:rsidRPr="00B3088B">
              <w:rPr>
                <w:b w:val="0"/>
                <w:bCs/>
                <w:szCs w:val="28"/>
              </w:rPr>
              <w:t xml:space="preserve"> </w:t>
            </w:r>
            <w:r w:rsidRPr="00B3088B">
              <w:rPr>
                <w:b w:val="0"/>
                <w:szCs w:val="28"/>
              </w:rPr>
              <w:t>с использованием метода индексации установленных тарифов</w:t>
            </w:r>
            <w:r w:rsidRPr="00B3088B">
              <w:rPr>
                <w:b w:val="0"/>
                <w:bCs/>
                <w:szCs w:val="28"/>
              </w:rPr>
              <w:t xml:space="preserve"> на 2022-2024 годы, тарифо</w:t>
            </w:r>
            <w:bookmarkStart w:id="0" w:name="_GoBack"/>
            <w:bookmarkEnd w:id="0"/>
            <w:r w:rsidRPr="00B3088B">
              <w:rPr>
                <w:b w:val="0"/>
                <w:bCs/>
                <w:szCs w:val="28"/>
              </w:rPr>
              <w:t>в на горячую воду, поставляемую с использованием закрытых систем горячего водоснабжения, производственн</w:t>
            </w:r>
            <w:r w:rsidR="00375C28">
              <w:rPr>
                <w:b w:val="0"/>
                <w:bCs/>
                <w:szCs w:val="28"/>
              </w:rPr>
              <w:t>ой</w:t>
            </w:r>
            <w:r w:rsidRPr="00B3088B">
              <w:rPr>
                <w:b w:val="0"/>
                <w:bCs/>
                <w:szCs w:val="28"/>
              </w:rPr>
              <w:t xml:space="preserve"> программ</w:t>
            </w:r>
            <w:r w:rsidR="00375C28">
              <w:rPr>
                <w:b w:val="0"/>
                <w:bCs/>
                <w:szCs w:val="28"/>
              </w:rPr>
              <w:t xml:space="preserve">ы </w:t>
            </w:r>
            <w:r w:rsidRPr="00B3088B">
              <w:rPr>
                <w:b w:val="0"/>
                <w:bCs/>
                <w:szCs w:val="28"/>
              </w:rPr>
              <w:t>в сфере горячего водоснабжения на 2022 год для ООО «ИнвестЭнерго» (Ивановский район, с. Михалево)</w:t>
            </w:r>
          </w:p>
        </w:tc>
        <w:tc>
          <w:tcPr>
            <w:tcW w:w="1985" w:type="dxa"/>
          </w:tcPr>
          <w:p w14:paraId="76763B5C" w14:textId="265ADA6F" w:rsidR="001646F4" w:rsidRPr="006F4751" w:rsidRDefault="001D6A78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54AEBD" w14:textId="296A3C95" w:rsidR="00C2670C" w:rsidRPr="006F4751" w:rsidRDefault="003A66DA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</w:t>
            </w:r>
            <w:r w:rsidR="00BD66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01746"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0D041C4" w14:textId="787825C7" w:rsidR="00201746" w:rsidRPr="006F4751" w:rsidRDefault="0020174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2B77A5" w:rsidRPr="006F4751" w14:paraId="21DFE4EF" w14:textId="77777777" w:rsidTr="00AA00CC">
        <w:trPr>
          <w:trHeight w:val="296"/>
        </w:trPr>
        <w:tc>
          <w:tcPr>
            <w:tcW w:w="567" w:type="dxa"/>
          </w:tcPr>
          <w:p w14:paraId="0504F290" w14:textId="6BDC7A45" w:rsidR="002B77A5" w:rsidRDefault="00B3088B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14:paraId="29DA2C05" w14:textId="36CC2BB6" w:rsidR="002B77A5" w:rsidRDefault="002B77A5" w:rsidP="00B953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инвестиционной программы в сфере теплоснабжения для </w:t>
            </w:r>
            <w:r w:rsidRPr="00BD6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B9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D6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ИнвестЭнерго</w:t>
            </w:r>
            <w:r w:rsidR="00B9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D6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(Ивановский район)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2022-2036 гг.</w:t>
            </w:r>
          </w:p>
        </w:tc>
        <w:tc>
          <w:tcPr>
            <w:tcW w:w="1985" w:type="dxa"/>
          </w:tcPr>
          <w:p w14:paraId="31D78E04" w14:textId="1DB7B225" w:rsidR="002B77A5" w:rsidRPr="006F4751" w:rsidRDefault="0096539E" w:rsidP="004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58D99744" w14:textId="232A11C3" w:rsidR="0096539E" w:rsidRPr="006F4751" w:rsidRDefault="003A66DA" w:rsidP="0096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</w:t>
            </w:r>
            <w:r w:rsidR="009653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539E"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56FECE5" w14:textId="2E8CFF52" w:rsidR="002B77A5" w:rsidRDefault="0096539E" w:rsidP="0096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3C36DE" w:rsidRPr="006F4751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DE" w:rsidRPr="006F4751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6F4751" w14:paraId="0993CC65" w14:textId="77777777" w:rsidTr="001D6A78">
        <w:trPr>
          <w:trHeight w:hRule="exact" w:val="258"/>
        </w:trPr>
        <w:tc>
          <w:tcPr>
            <w:tcW w:w="567" w:type="dxa"/>
          </w:tcPr>
          <w:p w14:paraId="7994659E" w14:textId="77777777" w:rsidR="00CD4903" w:rsidRPr="006F4751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D0B5B4E" w14:textId="26EC274F" w:rsidR="00CD4903" w:rsidRPr="006F4751" w:rsidRDefault="00CD4903" w:rsidP="009B1B23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47BA9162" w14:textId="10E8F823" w:rsidR="00CD4903" w:rsidRPr="006F4751" w:rsidRDefault="00CD4903" w:rsidP="001D6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50594" w14:textId="067A8FD2" w:rsidR="00A72897" w:rsidRPr="006F4751" w:rsidRDefault="00A72897" w:rsidP="001D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6F4751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B5FEA" w:rsidRPr="006F4751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6F4751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B5FEA" w:rsidRPr="006F4751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B5FEA" w:rsidRPr="006F4751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FEA" w:rsidRPr="006F4751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B5FEA" w:rsidRPr="006F4751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F4751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14ED1459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1FDDA419" w:rsidR="002B5FEA" w:rsidRPr="006F4751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6F8D6EB9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B5FEA" w:rsidRPr="006F4751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B5FEA" w:rsidRPr="006F4751" w:rsidRDefault="002B5FEA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430A6AB0" w:rsidR="002B5FEA" w:rsidRPr="006F4751" w:rsidRDefault="002B5FEA" w:rsidP="0062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0101F46B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A03DB53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01C7242D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61E79F4C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71E4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19FB" w14:textId="5C4EB701" w:rsidR="00E50765" w:rsidRPr="006F4751" w:rsidRDefault="006F475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 А.В. Соколова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913D65" w:rsidRDefault="00913D65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913D65" w:rsidRDefault="009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913D65" w:rsidRDefault="00913D65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913D65" w:rsidRDefault="009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913D65" w:rsidRPr="006D1959" w:rsidRDefault="00913D65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88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E7E4-1322-4EF0-BCAD-0ECE9DE6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28</cp:revision>
  <cp:lastPrinted>2021-10-06T09:13:00Z</cp:lastPrinted>
  <dcterms:created xsi:type="dcterms:W3CDTF">2022-05-19T09:32:00Z</dcterms:created>
  <dcterms:modified xsi:type="dcterms:W3CDTF">2022-07-04T06:41:00Z</dcterms:modified>
</cp:coreProperties>
</file>