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724DB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724DB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5227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 </w:t>
      </w:r>
      <w:r w:rsidR="00E62630" w:rsidRPr="005227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14</w:t>
      </w:r>
      <w:r w:rsidRPr="005227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A817D5" w:rsidRPr="005227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BA59D8" w:rsidRPr="005227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:rsidTr="00020B63">
        <w:trPr>
          <w:trHeight w:val="396"/>
        </w:trPr>
        <w:tc>
          <w:tcPr>
            <w:tcW w:w="567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:rsidTr="00020B63">
        <w:trPr>
          <w:trHeight w:val="292"/>
        </w:trPr>
        <w:tc>
          <w:tcPr>
            <w:tcW w:w="10490" w:type="dxa"/>
            <w:gridSpan w:val="4"/>
          </w:tcPr>
          <w:p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:rsidTr="009F4484">
        <w:trPr>
          <w:trHeight w:val="184"/>
        </w:trPr>
        <w:tc>
          <w:tcPr>
            <w:tcW w:w="567" w:type="dxa"/>
          </w:tcPr>
          <w:p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:rsidTr="00E62630">
        <w:trPr>
          <w:trHeight w:val="376"/>
        </w:trPr>
        <w:tc>
          <w:tcPr>
            <w:tcW w:w="10490" w:type="dxa"/>
            <w:gridSpan w:val="4"/>
          </w:tcPr>
          <w:p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4724DB" w:rsidRPr="006F4751" w:rsidTr="00F00751">
        <w:trPr>
          <w:trHeight w:val="401"/>
        </w:trPr>
        <w:tc>
          <w:tcPr>
            <w:tcW w:w="567" w:type="dxa"/>
          </w:tcPr>
          <w:p w:rsidR="004724DB" w:rsidRPr="006F4751" w:rsidRDefault="004724DB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724DB" w:rsidRPr="00E86269" w:rsidRDefault="004724DB" w:rsidP="004724D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66F5">
              <w:rPr>
                <w:b w:val="0"/>
                <w:sz w:val="22"/>
                <w:szCs w:val="22"/>
              </w:rPr>
              <w:t xml:space="preserve">Об утверждении инвестиционной программы в сфере теплоснабжения </w:t>
            </w:r>
            <w:r>
              <w:rPr>
                <w:b w:val="0"/>
                <w:sz w:val="22"/>
                <w:szCs w:val="22"/>
              </w:rPr>
              <w:t>МУП</w:t>
            </w:r>
            <w:r w:rsidRPr="00E666F5">
              <w:rPr>
                <w:b w:val="0"/>
                <w:sz w:val="22"/>
                <w:szCs w:val="22"/>
              </w:rPr>
              <w:t xml:space="preserve"> «</w:t>
            </w:r>
            <w:r>
              <w:rPr>
                <w:b w:val="0"/>
                <w:sz w:val="22"/>
                <w:szCs w:val="22"/>
              </w:rPr>
              <w:t>Теплосеть</w:t>
            </w:r>
            <w:r w:rsidRPr="00E666F5">
              <w:rPr>
                <w:b w:val="0"/>
                <w:sz w:val="22"/>
                <w:szCs w:val="22"/>
              </w:rPr>
              <w:t>» (</w:t>
            </w:r>
            <w:r>
              <w:rPr>
                <w:b w:val="0"/>
                <w:sz w:val="22"/>
                <w:szCs w:val="22"/>
              </w:rPr>
              <w:t>Фурмановский</w:t>
            </w:r>
            <w:r w:rsidRPr="00E666F5">
              <w:rPr>
                <w:b w:val="0"/>
                <w:sz w:val="22"/>
                <w:szCs w:val="22"/>
              </w:rPr>
              <w:t xml:space="preserve"> район) на 202</w:t>
            </w:r>
            <w:r>
              <w:rPr>
                <w:b w:val="0"/>
                <w:sz w:val="22"/>
                <w:szCs w:val="22"/>
              </w:rPr>
              <w:t>2</w:t>
            </w:r>
            <w:r w:rsidRPr="00E666F5">
              <w:rPr>
                <w:b w:val="0"/>
                <w:sz w:val="22"/>
                <w:szCs w:val="22"/>
              </w:rPr>
              <w:t>-20</w:t>
            </w:r>
            <w:r>
              <w:rPr>
                <w:b w:val="0"/>
                <w:sz w:val="22"/>
                <w:szCs w:val="22"/>
              </w:rPr>
              <w:t>2</w:t>
            </w:r>
            <w:r w:rsidRPr="00E666F5">
              <w:rPr>
                <w:b w:val="0"/>
                <w:sz w:val="22"/>
                <w:szCs w:val="22"/>
              </w:rPr>
              <w:t>4 годы</w:t>
            </w:r>
          </w:p>
        </w:tc>
        <w:tc>
          <w:tcPr>
            <w:tcW w:w="1985" w:type="dxa"/>
          </w:tcPr>
          <w:p w:rsidR="004724DB" w:rsidRPr="00E86269" w:rsidRDefault="00B52518" w:rsidP="00B5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</w:tcPr>
          <w:p w:rsidR="004724DB" w:rsidRPr="00E86269" w:rsidRDefault="004724DB" w:rsidP="00C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Е.В., Игнатьева Е.В.</w:t>
            </w:r>
          </w:p>
        </w:tc>
      </w:tr>
      <w:tr w:rsidR="001544CC" w:rsidRPr="006F4751" w:rsidTr="00020B63">
        <w:trPr>
          <w:trHeight w:val="292"/>
        </w:trPr>
        <w:tc>
          <w:tcPr>
            <w:tcW w:w="10490" w:type="dxa"/>
            <w:gridSpan w:val="4"/>
          </w:tcPr>
          <w:p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:rsidTr="00020B63">
        <w:trPr>
          <w:trHeight w:val="292"/>
        </w:trPr>
        <w:tc>
          <w:tcPr>
            <w:tcW w:w="10490" w:type="dxa"/>
            <w:gridSpan w:val="4"/>
          </w:tcPr>
          <w:p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52403A" w:rsidRPr="006F4751" w:rsidTr="004724DB">
        <w:trPr>
          <w:trHeight w:hRule="exact" w:val="300"/>
        </w:trPr>
        <w:tc>
          <w:tcPr>
            <w:tcW w:w="567" w:type="dxa"/>
          </w:tcPr>
          <w:p w:rsidR="0052403A" w:rsidRPr="006F4751" w:rsidRDefault="0052403A" w:rsidP="0047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2403A" w:rsidRPr="006F4751" w:rsidRDefault="0052403A" w:rsidP="0052403A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:rsidTr="00DE6F90">
        <w:trPr>
          <w:trHeight w:hRule="exact" w:val="290"/>
        </w:trPr>
        <w:tc>
          <w:tcPr>
            <w:tcW w:w="10490" w:type="dxa"/>
            <w:gridSpan w:val="4"/>
          </w:tcPr>
          <w:p w:rsidR="0052403A" w:rsidRPr="006F4751" w:rsidRDefault="0052403A" w:rsidP="0047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A" w:rsidRPr="006F4751" w:rsidRDefault="0052403A" w:rsidP="004724D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3A" w:rsidRPr="006F4751" w:rsidRDefault="0052403A" w:rsidP="0047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3A" w:rsidRPr="006F4751" w:rsidRDefault="0052403A" w:rsidP="004724D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52403A" w:rsidRPr="006F4751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A" w:rsidRPr="006F4751" w:rsidRDefault="0052403A" w:rsidP="0047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3A" w:rsidRPr="006F4751" w:rsidRDefault="0052403A" w:rsidP="004724D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52403A" w:rsidRPr="006F4751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A" w:rsidRPr="006F4751" w:rsidRDefault="0052403A" w:rsidP="00472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A" w:rsidRPr="006F4751" w:rsidRDefault="0052403A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4724D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С.Е. Бугаева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F0D4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724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0D4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724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0D48">
        <w:rPr>
          <w:rFonts w:ascii="Times New Roman" w:eastAsia="Times New Roman" w:hAnsi="Times New Roman" w:cs="Times New Roman"/>
          <w:sz w:val="24"/>
          <w:szCs w:val="24"/>
        </w:rPr>
        <w:t>Павлычев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90" w:rsidRDefault="00696790">
      <w:pPr>
        <w:spacing w:after="0" w:line="240" w:lineRule="auto"/>
      </w:pPr>
      <w:r>
        <w:separator/>
      </w:r>
    </w:p>
  </w:endnote>
  <w:endnote w:type="continuationSeparator" w:id="0">
    <w:p w:rsidR="00696790" w:rsidRDefault="0069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90" w:rsidRDefault="00696790">
      <w:pPr>
        <w:spacing w:after="0" w:line="240" w:lineRule="auto"/>
      </w:pPr>
      <w:r>
        <w:separator/>
      </w:r>
    </w:p>
  </w:footnote>
  <w:footnote w:type="continuationSeparator" w:id="0">
    <w:p w:rsidR="00696790" w:rsidRDefault="0069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90" w:rsidRPr="006D1959" w:rsidRDefault="00D10F19" w:rsidP="007D3C98">
    <w:pPr>
      <w:pStyle w:val="a3"/>
      <w:jc w:val="center"/>
    </w:pPr>
    <w:r>
      <w:fldChar w:fldCharType="begin"/>
    </w:r>
    <w:r w:rsidR="00696790">
      <w:instrText xml:space="preserve"> PAGE   \* MERGEFORMAT </w:instrText>
    </w:r>
    <w:r>
      <w:fldChar w:fldCharType="separate"/>
    </w:r>
    <w:r w:rsidR="0069679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76F62"/>
    <w:rsid w:val="00285E0A"/>
    <w:rsid w:val="00292B44"/>
    <w:rsid w:val="00296AE9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24DB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61A1"/>
    <w:rsid w:val="005E4B5D"/>
    <w:rsid w:val="005F0D48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6790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4EE1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52518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10F19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85803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19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F6CC-992A-4719-9DC8-FB4FD015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Ойнас Н.В.</cp:lastModifiedBy>
  <cp:revision>20</cp:revision>
  <cp:lastPrinted>2021-10-06T09:13:00Z</cp:lastPrinted>
  <dcterms:created xsi:type="dcterms:W3CDTF">2022-08-10T14:50:00Z</dcterms:created>
  <dcterms:modified xsi:type="dcterms:W3CDTF">2022-09-05T08:20:00Z</dcterms:modified>
</cp:coreProperties>
</file>