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9D" w:rsidRPr="004351AA" w:rsidRDefault="00A53D9D" w:rsidP="006675AD">
      <w:pPr>
        <w:spacing w:line="276" w:lineRule="auto"/>
        <w:jc w:val="center"/>
        <w:rPr>
          <w:b/>
        </w:rPr>
      </w:pPr>
      <w:r w:rsidRPr="004351AA">
        <w:rPr>
          <w:b/>
        </w:rPr>
        <w:t>ПРОТОКОЛ</w:t>
      </w:r>
      <w:r w:rsidR="00B04457" w:rsidRPr="004351AA">
        <w:rPr>
          <w:b/>
        </w:rPr>
        <w:t xml:space="preserve"> №</w:t>
      </w:r>
      <w:r w:rsidR="0049745C">
        <w:rPr>
          <w:b/>
        </w:rPr>
        <w:t>2</w:t>
      </w:r>
    </w:p>
    <w:p w:rsidR="00A53D9D" w:rsidRPr="004351AA" w:rsidRDefault="00A53D9D" w:rsidP="006675AD">
      <w:pPr>
        <w:spacing w:line="276" w:lineRule="auto"/>
        <w:jc w:val="center"/>
        <w:rPr>
          <w:b/>
        </w:rPr>
      </w:pPr>
      <w:r w:rsidRPr="004351AA">
        <w:rPr>
          <w:b/>
        </w:rPr>
        <w:t xml:space="preserve">заседания Общественного Совета </w:t>
      </w:r>
    </w:p>
    <w:p w:rsidR="00A53D9D" w:rsidRPr="004351AA" w:rsidRDefault="00A53D9D" w:rsidP="006675AD">
      <w:pPr>
        <w:spacing w:line="276" w:lineRule="auto"/>
        <w:jc w:val="center"/>
        <w:rPr>
          <w:b/>
        </w:rPr>
      </w:pPr>
      <w:r w:rsidRPr="004351AA">
        <w:rPr>
          <w:b/>
        </w:rPr>
        <w:t xml:space="preserve">при </w:t>
      </w:r>
      <w:r w:rsidR="00B04457" w:rsidRPr="004351AA">
        <w:rPr>
          <w:b/>
        </w:rPr>
        <w:t>Департаменте энергетики и тарифов</w:t>
      </w:r>
      <w:r w:rsidRPr="004351AA">
        <w:rPr>
          <w:b/>
        </w:rPr>
        <w:t xml:space="preserve"> Ивановской области </w:t>
      </w:r>
    </w:p>
    <w:p w:rsidR="00A53D9D" w:rsidRPr="004351AA" w:rsidRDefault="00A53D9D" w:rsidP="006675AD">
      <w:pPr>
        <w:spacing w:line="276" w:lineRule="auto"/>
        <w:jc w:val="center"/>
        <w:rPr>
          <w:b/>
        </w:rPr>
      </w:pPr>
    </w:p>
    <w:p w:rsidR="00A53D9D" w:rsidRPr="004351AA" w:rsidRDefault="00A53D9D" w:rsidP="006675AD">
      <w:pPr>
        <w:spacing w:line="276" w:lineRule="auto"/>
        <w:ind w:firstLine="708"/>
        <w:rPr>
          <w:b/>
          <w:u w:val="single"/>
        </w:rPr>
      </w:pPr>
    </w:p>
    <w:p w:rsidR="00B04457" w:rsidRPr="0049745C" w:rsidRDefault="00A53D9D" w:rsidP="0049745C">
      <w:pPr>
        <w:spacing w:line="276" w:lineRule="auto"/>
        <w:jc w:val="both"/>
        <w:rPr>
          <w:b/>
          <w:u w:val="single"/>
        </w:rPr>
      </w:pPr>
      <w:r w:rsidRPr="0049745C">
        <w:rPr>
          <w:b/>
          <w:u w:val="single"/>
        </w:rPr>
        <w:t>ПРИСУТСТВОВАЛИ:</w:t>
      </w:r>
    </w:p>
    <w:p w:rsidR="00B04457" w:rsidRPr="0049745C" w:rsidRDefault="00B04457" w:rsidP="0049745C">
      <w:pPr>
        <w:spacing w:line="276" w:lineRule="auto"/>
        <w:jc w:val="both"/>
        <w:rPr>
          <w:b/>
          <w:u w:val="single"/>
        </w:rPr>
      </w:pPr>
    </w:p>
    <w:p w:rsidR="0049745C" w:rsidRDefault="00B04457" w:rsidP="0049745C">
      <w:pPr>
        <w:pStyle w:val="a4"/>
        <w:spacing w:line="360" w:lineRule="auto"/>
        <w:ind w:left="142"/>
        <w:jc w:val="both"/>
        <w:rPr>
          <w:szCs w:val="24"/>
        </w:rPr>
      </w:pPr>
      <w:r w:rsidRPr="0049745C">
        <w:rPr>
          <w:szCs w:val="24"/>
        </w:rPr>
        <w:t>1.Семенова Анна Владимировна</w:t>
      </w:r>
      <w:r w:rsidRPr="0049745C">
        <w:rPr>
          <w:szCs w:val="24"/>
        </w:rPr>
        <w:tab/>
        <w:t xml:space="preserve"> - самовыдвиженец</w:t>
      </w:r>
    </w:p>
    <w:p w:rsidR="0049745C" w:rsidRDefault="00B04457" w:rsidP="0049745C">
      <w:pPr>
        <w:pStyle w:val="a4"/>
        <w:spacing w:line="360" w:lineRule="auto"/>
        <w:ind w:left="142"/>
        <w:jc w:val="both"/>
        <w:rPr>
          <w:szCs w:val="24"/>
        </w:rPr>
      </w:pPr>
      <w:r w:rsidRPr="0049745C">
        <w:rPr>
          <w:szCs w:val="24"/>
        </w:rPr>
        <w:t>2.Жбанов Алексей Юрьевич</w:t>
      </w:r>
      <w:r w:rsidRPr="0049745C">
        <w:rPr>
          <w:szCs w:val="24"/>
        </w:rPr>
        <w:tab/>
        <w:t xml:space="preserve"> - союз промышленников и предпринимателей ивановской области</w:t>
      </w:r>
    </w:p>
    <w:p w:rsidR="0049745C" w:rsidRDefault="00B04457" w:rsidP="0049745C">
      <w:pPr>
        <w:pStyle w:val="a4"/>
        <w:spacing w:line="360" w:lineRule="auto"/>
        <w:ind w:left="142"/>
        <w:jc w:val="both"/>
        <w:rPr>
          <w:szCs w:val="24"/>
        </w:rPr>
      </w:pPr>
      <w:r w:rsidRPr="0049745C">
        <w:rPr>
          <w:szCs w:val="24"/>
        </w:rPr>
        <w:t>3.Поликарпов Евгений Владимирович</w:t>
      </w:r>
      <w:r w:rsidRPr="0049745C">
        <w:rPr>
          <w:szCs w:val="24"/>
        </w:rPr>
        <w:tab/>
        <w:t xml:space="preserve"> </w:t>
      </w:r>
      <w:proofErr w:type="gramStart"/>
      <w:r w:rsidRPr="0049745C">
        <w:rPr>
          <w:szCs w:val="24"/>
        </w:rPr>
        <w:t>-р</w:t>
      </w:r>
      <w:proofErr w:type="gramEnd"/>
      <w:r w:rsidRPr="0049745C">
        <w:rPr>
          <w:szCs w:val="24"/>
        </w:rPr>
        <w:t>егиональный союз «Ивановское областное объединение профсоюзов»</w:t>
      </w:r>
    </w:p>
    <w:p w:rsidR="0049745C" w:rsidRDefault="00B04457" w:rsidP="0049745C">
      <w:pPr>
        <w:pStyle w:val="a4"/>
        <w:spacing w:line="360" w:lineRule="auto"/>
        <w:ind w:left="142"/>
        <w:jc w:val="both"/>
        <w:rPr>
          <w:szCs w:val="24"/>
        </w:rPr>
      </w:pPr>
      <w:r w:rsidRPr="0049745C">
        <w:rPr>
          <w:szCs w:val="24"/>
        </w:rPr>
        <w:t>4.Агапова Татьяна Павловна</w:t>
      </w:r>
      <w:r w:rsidRPr="0049745C">
        <w:rPr>
          <w:szCs w:val="24"/>
        </w:rPr>
        <w:tab/>
        <w:t xml:space="preserve"> - АНО «Агентство социальных программ и услуг»</w:t>
      </w:r>
    </w:p>
    <w:p w:rsidR="0049745C" w:rsidRDefault="00B04457" w:rsidP="0049745C">
      <w:pPr>
        <w:pStyle w:val="a4"/>
        <w:spacing w:line="360" w:lineRule="auto"/>
        <w:ind w:left="142"/>
        <w:jc w:val="both"/>
        <w:rPr>
          <w:szCs w:val="24"/>
        </w:rPr>
      </w:pPr>
      <w:r w:rsidRPr="0049745C">
        <w:rPr>
          <w:szCs w:val="24"/>
        </w:rPr>
        <w:t xml:space="preserve">5.Ярченков Владимир Михайлович </w:t>
      </w:r>
      <w:r w:rsidRPr="0049745C">
        <w:rPr>
          <w:szCs w:val="24"/>
        </w:rPr>
        <w:tab/>
        <w:t>- ассоциация «Объединение организаций, управляющих недвижимостью «Стратегия»</w:t>
      </w:r>
    </w:p>
    <w:p w:rsidR="0049745C" w:rsidRDefault="00B04457" w:rsidP="0049745C">
      <w:pPr>
        <w:pStyle w:val="a4"/>
        <w:spacing w:line="360" w:lineRule="auto"/>
        <w:ind w:left="142"/>
        <w:jc w:val="both"/>
        <w:rPr>
          <w:szCs w:val="24"/>
        </w:rPr>
      </w:pPr>
      <w:r w:rsidRPr="0049745C">
        <w:rPr>
          <w:szCs w:val="24"/>
        </w:rPr>
        <w:t xml:space="preserve">6.Грачев Антон Александрович </w:t>
      </w:r>
      <w:proofErr w:type="gramStart"/>
      <w:r w:rsidRPr="0049745C">
        <w:rPr>
          <w:szCs w:val="24"/>
        </w:rPr>
        <w:t>-а</w:t>
      </w:r>
      <w:proofErr w:type="gramEnd"/>
      <w:r w:rsidRPr="0049745C">
        <w:rPr>
          <w:szCs w:val="24"/>
        </w:rPr>
        <w:t>ссоциация саморегулируемая организация «Ивановское Объединение Строителей»</w:t>
      </w:r>
    </w:p>
    <w:p w:rsidR="00A53D9D" w:rsidRPr="0049745C" w:rsidRDefault="004351AA" w:rsidP="0049745C">
      <w:pPr>
        <w:pStyle w:val="a4"/>
        <w:spacing w:line="360" w:lineRule="auto"/>
        <w:ind w:left="142"/>
        <w:jc w:val="both"/>
        <w:rPr>
          <w:szCs w:val="24"/>
        </w:rPr>
      </w:pPr>
      <w:r w:rsidRPr="0049745C">
        <w:rPr>
          <w:b/>
          <w:szCs w:val="24"/>
          <w:u w:val="single"/>
        </w:rPr>
        <w:t>ПРИГЛАШЕННЫЕ:</w:t>
      </w:r>
    </w:p>
    <w:p w:rsidR="00EF7F3F" w:rsidRPr="0049745C" w:rsidRDefault="00B04457" w:rsidP="0049745C">
      <w:pPr>
        <w:pStyle w:val="a4"/>
        <w:tabs>
          <w:tab w:val="left" w:pos="708"/>
        </w:tabs>
        <w:spacing w:line="360" w:lineRule="auto"/>
        <w:jc w:val="both"/>
        <w:rPr>
          <w:szCs w:val="24"/>
        </w:rPr>
      </w:pPr>
      <w:r w:rsidRPr="0049745C">
        <w:rPr>
          <w:szCs w:val="24"/>
        </w:rPr>
        <w:t xml:space="preserve">1.Морева Евгения Николаевна - начальник </w:t>
      </w:r>
      <w:r w:rsidR="00182429" w:rsidRPr="0049745C">
        <w:rPr>
          <w:szCs w:val="24"/>
        </w:rPr>
        <w:t>Д</w:t>
      </w:r>
      <w:r w:rsidRPr="0049745C">
        <w:rPr>
          <w:szCs w:val="24"/>
        </w:rPr>
        <w:t xml:space="preserve">епартамента энергетики и тарифов Ивановской области </w:t>
      </w:r>
    </w:p>
    <w:p w:rsidR="00B04457" w:rsidRDefault="00B04457" w:rsidP="0049745C">
      <w:pPr>
        <w:pStyle w:val="a4"/>
        <w:tabs>
          <w:tab w:val="left" w:pos="708"/>
        </w:tabs>
        <w:spacing w:line="360" w:lineRule="auto"/>
        <w:jc w:val="both"/>
        <w:rPr>
          <w:szCs w:val="24"/>
        </w:rPr>
      </w:pPr>
      <w:r w:rsidRPr="0049745C">
        <w:rPr>
          <w:szCs w:val="24"/>
        </w:rPr>
        <w:t>2.Бугаева Светлана Евгеньевна</w:t>
      </w:r>
      <w:r w:rsidR="00182429" w:rsidRPr="0049745C">
        <w:rPr>
          <w:szCs w:val="24"/>
        </w:rPr>
        <w:t xml:space="preserve"> </w:t>
      </w:r>
      <w:r w:rsidRPr="0049745C">
        <w:rPr>
          <w:szCs w:val="24"/>
        </w:rPr>
        <w:t>- первый заместитель начальника Департамента энергетики и тарифов Ивановской области</w:t>
      </w:r>
    </w:p>
    <w:p w:rsidR="0049745C" w:rsidRPr="0049745C" w:rsidRDefault="0049745C" w:rsidP="0049745C">
      <w:pPr>
        <w:pStyle w:val="a4"/>
        <w:tabs>
          <w:tab w:val="left" w:pos="708"/>
        </w:tabs>
        <w:spacing w:line="360" w:lineRule="auto"/>
        <w:jc w:val="both"/>
        <w:rPr>
          <w:szCs w:val="24"/>
        </w:rPr>
      </w:pPr>
      <w:r>
        <w:rPr>
          <w:szCs w:val="24"/>
        </w:rPr>
        <w:t xml:space="preserve">3.Гущина Надежда Борисовна-заместитель начальника Департамента, статс-секретарь </w:t>
      </w:r>
    </w:p>
    <w:p w:rsidR="00B04457" w:rsidRPr="0049745C" w:rsidRDefault="0049745C" w:rsidP="0049745C">
      <w:pPr>
        <w:pStyle w:val="a4"/>
        <w:tabs>
          <w:tab w:val="left" w:pos="708"/>
        </w:tabs>
        <w:spacing w:line="360" w:lineRule="auto"/>
        <w:jc w:val="both"/>
        <w:rPr>
          <w:szCs w:val="24"/>
        </w:rPr>
      </w:pPr>
      <w:r>
        <w:rPr>
          <w:szCs w:val="24"/>
        </w:rPr>
        <w:t>4</w:t>
      </w:r>
      <w:r w:rsidR="00B04457" w:rsidRPr="0049745C">
        <w:rPr>
          <w:szCs w:val="24"/>
        </w:rPr>
        <w:t xml:space="preserve">.Соколова Алёна Валерьевна – юрисконсульт Департамента </w:t>
      </w:r>
      <w:r w:rsidR="00182429" w:rsidRPr="0049745C">
        <w:rPr>
          <w:szCs w:val="24"/>
        </w:rPr>
        <w:t>энергетики</w:t>
      </w:r>
      <w:r w:rsidR="00B04457" w:rsidRPr="0049745C">
        <w:rPr>
          <w:szCs w:val="24"/>
        </w:rPr>
        <w:t xml:space="preserve"> и тарифов Ивановской области</w:t>
      </w:r>
    </w:p>
    <w:p w:rsidR="00182429" w:rsidRDefault="0049745C" w:rsidP="0049745C">
      <w:pPr>
        <w:pStyle w:val="a4"/>
        <w:tabs>
          <w:tab w:val="left" w:pos="708"/>
        </w:tabs>
        <w:spacing w:line="360" w:lineRule="auto"/>
        <w:jc w:val="both"/>
        <w:rPr>
          <w:szCs w:val="24"/>
        </w:rPr>
      </w:pPr>
      <w:r>
        <w:rPr>
          <w:szCs w:val="24"/>
        </w:rPr>
        <w:t>5</w:t>
      </w:r>
      <w:r w:rsidR="00B04457" w:rsidRPr="0049745C">
        <w:rPr>
          <w:szCs w:val="24"/>
        </w:rPr>
        <w:t>.Карика Олег Николаевич –</w:t>
      </w:r>
      <w:r w:rsidR="00182429" w:rsidRPr="0049745C">
        <w:rPr>
          <w:szCs w:val="24"/>
        </w:rPr>
        <w:t xml:space="preserve"> </w:t>
      </w:r>
      <w:r w:rsidR="00B04457" w:rsidRPr="0049745C">
        <w:rPr>
          <w:szCs w:val="24"/>
        </w:rPr>
        <w:t xml:space="preserve">ведущий консультант-юрист </w:t>
      </w:r>
      <w:r w:rsidR="00182429" w:rsidRPr="0049745C">
        <w:rPr>
          <w:szCs w:val="24"/>
        </w:rPr>
        <w:t>Департамента энергетики и тарифов Ивановской области</w:t>
      </w:r>
    </w:p>
    <w:p w:rsidR="0049745C" w:rsidRPr="0049745C" w:rsidRDefault="0049745C" w:rsidP="0049745C">
      <w:pPr>
        <w:pStyle w:val="a4"/>
        <w:tabs>
          <w:tab w:val="left" w:pos="708"/>
        </w:tabs>
        <w:spacing w:line="360" w:lineRule="auto"/>
        <w:jc w:val="both"/>
        <w:rPr>
          <w:szCs w:val="24"/>
        </w:rPr>
      </w:pPr>
      <w:r>
        <w:rPr>
          <w:szCs w:val="24"/>
        </w:rPr>
        <w:t>6. Мошкова Анна Вадимовна-референт административно-экономического отдела, ответственное должностное лицо за работу с обращениями граждан</w:t>
      </w:r>
    </w:p>
    <w:p w:rsidR="00182429" w:rsidRPr="0049745C" w:rsidRDefault="00182429" w:rsidP="0049745C">
      <w:pPr>
        <w:pStyle w:val="a4"/>
        <w:tabs>
          <w:tab w:val="left" w:pos="708"/>
        </w:tabs>
        <w:spacing w:line="360" w:lineRule="auto"/>
        <w:jc w:val="both"/>
        <w:rPr>
          <w:b/>
          <w:szCs w:val="24"/>
          <w:u w:val="single"/>
        </w:rPr>
      </w:pPr>
    </w:p>
    <w:p w:rsidR="00182429" w:rsidRPr="0049745C" w:rsidRDefault="004351AA" w:rsidP="0049745C">
      <w:pPr>
        <w:pStyle w:val="a4"/>
        <w:spacing w:line="360" w:lineRule="auto"/>
        <w:jc w:val="both"/>
        <w:rPr>
          <w:b/>
          <w:szCs w:val="24"/>
          <w:u w:val="single"/>
        </w:rPr>
      </w:pPr>
      <w:r w:rsidRPr="0049745C">
        <w:rPr>
          <w:b/>
          <w:szCs w:val="24"/>
          <w:u w:val="single"/>
        </w:rPr>
        <w:t>ПОВЕСТКА ЗАСЕДАНИЯ:</w:t>
      </w:r>
    </w:p>
    <w:p w:rsidR="0049745C" w:rsidRPr="0049745C" w:rsidRDefault="0049745C" w:rsidP="0049745C">
      <w:pPr>
        <w:pStyle w:val="a4"/>
        <w:spacing w:line="360" w:lineRule="auto"/>
        <w:ind w:firstLine="567"/>
        <w:jc w:val="both"/>
        <w:rPr>
          <w:szCs w:val="24"/>
        </w:rPr>
      </w:pPr>
      <w:r w:rsidRPr="0049745C">
        <w:rPr>
          <w:b/>
          <w:szCs w:val="24"/>
        </w:rPr>
        <w:t>1 вопрос:</w:t>
      </w:r>
      <w:r w:rsidRPr="0049745C">
        <w:rPr>
          <w:szCs w:val="24"/>
        </w:rPr>
        <w:t xml:space="preserve"> О включении в состав конкурсных (аттестационных) комиссий Департамента представителя (представителей) Общественного совета при Департаменте.</w:t>
      </w:r>
    </w:p>
    <w:p w:rsidR="00182429" w:rsidRPr="0049745C" w:rsidRDefault="0049745C" w:rsidP="0049745C">
      <w:pPr>
        <w:pStyle w:val="a4"/>
        <w:spacing w:line="360" w:lineRule="auto"/>
        <w:ind w:firstLine="567"/>
        <w:jc w:val="both"/>
        <w:rPr>
          <w:sz w:val="28"/>
          <w:szCs w:val="28"/>
        </w:rPr>
      </w:pPr>
      <w:r w:rsidRPr="0049745C">
        <w:rPr>
          <w:b/>
          <w:sz w:val="28"/>
          <w:szCs w:val="28"/>
        </w:rPr>
        <w:t>2 вопрос:</w:t>
      </w:r>
      <w:r w:rsidRPr="0049745C">
        <w:rPr>
          <w:sz w:val="28"/>
          <w:szCs w:val="28"/>
        </w:rPr>
        <w:t xml:space="preserve">  Обсуждение реализации в 2021 году  отдельных мероприятий плана по противодействию коррупции при осуществлении исполнительными органами государственной власти Ивановской области закупок товаров, работ, услуг для обеспечения государственных нужд.</w:t>
      </w:r>
    </w:p>
    <w:p w:rsidR="0049745C" w:rsidRPr="0049745C" w:rsidRDefault="0049745C" w:rsidP="0049745C">
      <w:pPr>
        <w:pStyle w:val="a4"/>
        <w:spacing w:line="360" w:lineRule="auto"/>
        <w:ind w:firstLine="567"/>
        <w:jc w:val="both"/>
        <w:rPr>
          <w:sz w:val="28"/>
          <w:szCs w:val="28"/>
        </w:rPr>
      </w:pPr>
      <w:r w:rsidRPr="0049745C">
        <w:rPr>
          <w:b/>
          <w:sz w:val="28"/>
          <w:szCs w:val="28"/>
        </w:rPr>
        <w:lastRenderedPageBreak/>
        <w:t>3 вопрос:</w:t>
      </w:r>
      <w:r w:rsidRPr="0049745C">
        <w:rPr>
          <w:sz w:val="28"/>
          <w:szCs w:val="28"/>
        </w:rPr>
        <w:t xml:space="preserve"> Об инвестиционных проектах, планируемых к реализации на территории Ивановской области в 2022 году и результатах исполнения инвестиционных программ за 2020 год.</w:t>
      </w:r>
    </w:p>
    <w:p w:rsidR="0049745C" w:rsidRPr="0049745C" w:rsidRDefault="0049745C" w:rsidP="0049745C">
      <w:pPr>
        <w:pStyle w:val="a4"/>
        <w:spacing w:line="360" w:lineRule="auto"/>
        <w:ind w:firstLine="567"/>
        <w:jc w:val="both"/>
        <w:rPr>
          <w:sz w:val="28"/>
          <w:szCs w:val="28"/>
        </w:rPr>
      </w:pPr>
      <w:r w:rsidRPr="0049745C">
        <w:rPr>
          <w:b/>
          <w:sz w:val="28"/>
          <w:szCs w:val="28"/>
        </w:rPr>
        <w:t>4 вопрос:</w:t>
      </w:r>
      <w:r w:rsidRPr="0049745C">
        <w:rPr>
          <w:sz w:val="28"/>
          <w:szCs w:val="28"/>
        </w:rPr>
        <w:t xml:space="preserve"> </w:t>
      </w:r>
      <w:proofErr w:type="gramStart"/>
      <w:r w:rsidRPr="0049745C">
        <w:rPr>
          <w:sz w:val="28"/>
          <w:szCs w:val="28"/>
        </w:rPr>
        <w:t>Контроль за</w:t>
      </w:r>
      <w:proofErr w:type="gramEnd"/>
      <w:r w:rsidRPr="0049745C">
        <w:rPr>
          <w:sz w:val="28"/>
          <w:szCs w:val="28"/>
        </w:rPr>
        <w:t xml:space="preserve"> решением вопросов, содержащихся в обращениях граждан и юридических лиц, касающихся возможности возникновения коррупционных проявлений. Оценка коррупционных рисков, возникающих при реализации Департаментом своих функций.</w:t>
      </w:r>
    </w:p>
    <w:p w:rsidR="00182429" w:rsidRPr="0049745C" w:rsidRDefault="00182429" w:rsidP="0049745C">
      <w:pPr>
        <w:pStyle w:val="a4"/>
        <w:spacing w:line="360" w:lineRule="auto"/>
        <w:ind w:left="426"/>
        <w:jc w:val="center"/>
        <w:rPr>
          <w:b/>
          <w:szCs w:val="24"/>
          <w:u w:val="single"/>
        </w:rPr>
      </w:pPr>
      <w:r w:rsidRPr="0049745C">
        <w:rPr>
          <w:b/>
          <w:szCs w:val="24"/>
          <w:u w:val="single"/>
        </w:rPr>
        <w:t>По 1 вопросу:</w:t>
      </w:r>
    </w:p>
    <w:p w:rsidR="00182429" w:rsidRPr="0049745C" w:rsidRDefault="002877F8" w:rsidP="0049745C">
      <w:pPr>
        <w:pStyle w:val="a4"/>
        <w:tabs>
          <w:tab w:val="left" w:pos="1418"/>
        </w:tabs>
        <w:spacing w:line="360" w:lineRule="auto"/>
        <w:jc w:val="both"/>
        <w:rPr>
          <w:szCs w:val="24"/>
        </w:rPr>
      </w:pPr>
      <w:r w:rsidRPr="0049745C">
        <w:rPr>
          <w:szCs w:val="24"/>
        </w:rPr>
        <w:t>Заслушали</w:t>
      </w:r>
      <w:r w:rsidR="0049745C" w:rsidRPr="0049745C">
        <w:rPr>
          <w:szCs w:val="24"/>
        </w:rPr>
        <w:t xml:space="preserve"> </w:t>
      </w:r>
      <w:proofErr w:type="spellStart"/>
      <w:r w:rsidR="0049745C" w:rsidRPr="0049745C">
        <w:rPr>
          <w:szCs w:val="24"/>
        </w:rPr>
        <w:t>Карика</w:t>
      </w:r>
      <w:proofErr w:type="spellEnd"/>
      <w:r w:rsidR="0049745C" w:rsidRPr="0049745C">
        <w:rPr>
          <w:szCs w:val="24"/>
        </w:rPr>
        <w:t xml:space="preserve"> О.Н., </w:t>
      </w:r>
      <w:proofErr w:type="gramStart"/>
      <w:r w:rsidR="0049745C" w:rsidRPr="0049745C">
        <w:rPr>
          <w:szCs w:val="24"/>
        </w:rPr>
        <w:t>ответственного</w:t>
      </w:r>
      <w:proofErr w:type="gramEnd"/>
      <w:r w:rsidR="0049745C" w:rsidRPr="0049745C">
        <w:rPr>
          <w:szCs w:val="24"/>
        </w:rPr>
        <w:t xml:space="preserve"> за кадровую работу в Департаменте.</w:t>
      </w:r>
      <w:r w:rsidRPr="0049745C">
        <w:rPr>
          <w:szCs w:val="24"/>
        </w:rPr>
        <w:t xml:space="preserve"> </w:t>
      </w:r>
    </w:p>
    <w:p w:rsidR="002877F8" w:rsidRPr="0049745C" w:rsidRDefault="002877F8" w:rsidP="0049745C">
      <w:pPr>
        <w:pStyle w:val="a4"/>
        <w:tabs>
          <w:tab w:val="left" w:pos="851"/>
        </w:tabs>
        <w:spacing w:line="360" w:lineRule="auto"/>
        <w:jc w:val="both"/>
        <w:rPr>
          <w:b/>
          <w:szCs w:val="24"/>
          <w:u w:val="single"/>
        </w:rPr>
      </w:pPr>
      <w:r w:rsidRPr="0049745C">
        <w:rPr>
          <w:b/>
          <w:szCs w:val="24"/>
        </w:rPr>
        <w:t>РЕШИЛИ:</w:t>
      </w:r>
      <w:r w:rsidRPr="0049745C">
        <w:rPr>
          <w:szCs w:val="24"/>
        </w:rPr>
        <w:t xml:space="preserve"> </w:t>
      </w:r>
      <w:r w:rsidR="0049745C" w:rsidRPr="0049745C">
        <w:rPr>
          <w:szCs w:val="24"/>
        </w:rPr>
        <w:t xml:space="preserve">Продолжать включать членов общественного совета при Департаменте </w:t>
      </w:r>
      <w:r w:rsidR="0049745C" w:rsidRPr="0049745C">
        <w:rPr>
          <w:sz w:val="28"/>
          <w:szCs w:val="28"/>
        </w:rPr>
        <w:t>в состав конкурсных (аттестационных) комиссий Департамента</w:t>
      </w:r>
      <w:r w:rsidR="0049745C">
        <w:rPr>
          <w:b/>
          <w:szCs w:val="24"/>
          <w:u w:val="single"/>
        </w:rPr>
        <w:t>.</w:t>
      </w:r>
      <w:r w:rsidR="0049745C" w:rsidRPr="0049745C">
        <w:rPr>
          <w:b/>
          <w:szCs w:val="24"/>
          <w:u w:val="single"/>
        </w:rPr>
        <w:t xml:space="preserve">  </w:t>
      </w:r>
      <w:r w:rsidR="0095360B" w:rsidRPr="0049745C">
        <w:rPr>
          <w:b/>
          <w:szCs w:val="24"/>
          <w:u w:val="single"/>
        </w:rPr>
        <w:t xml:space="preserve"> </w:t>
      </w:r>
    </w:p>
    <w:p w:rsidR="002877F8" w:rsidRPr="0049745C" w:rsidRDefault="002877F8" w:rsidP="0049745C">
      <w:pPr>
        <w:spacing w:line="360" w:lineRule="auto"/>
        <w:ind w:left="426"/>
        <w:jc w:val="center"/>
        <w:rPr>
          <w:b/>
          <w:u w:val="single"/>
        </w:rPr>
      </w:pPr>
      <w:r w:rsidRPr="0049745C">
        <w:rPr>
          <w:b/>
          <w:u w:val="single"/>
        </w:rPr>
        <w:t>По 2 вопросу:</w:t>
      </w:r>
    </w:p>
    <w:p w:rsidR="002877F8" w:rsidRDefault="002877F8" w:rsidP="0049745C">
      <w:pPr>
        <w:spacing w:line="360" w:lineRule="auto"/>
        <w:ind w:firstLine="567"/>
        <w:jc w:val="both"/>
        <w:rPr>
          <w:sz w:val="28"/>
          <w:szCs w:val="28"/>
        </w:rPr>
      </w:pPr>
      <w:r w:rsidRPr="0049745C">
        <w:t xml:space="preserve">Заслушали </w:t>
      </w:r>
      <w:r w:rsidR="0049745C" w:rsidRPr="0049745C">
        <w:t>Соколову А.В.(контрактного управляющего Департамента) о ходе реализации мероприятий «</w:t>
      </w:r>
      <w:r w:rsidR="0049745C" w:rsidRPr="0049745C">
        <w:rPr>
          <w:sz w:val="28"/>
          <w:szCs w:val="28"/>
        </w:rPr>
        <w:t>П</w:t>
      </w:r>
      <w:r w:rsidR="0049745C" w:rsidRPr="0049745C">
        <w:rPr>
          <w:sz w:val="28"/>
          <w:szCs w:val="28"/>
        </w:rPr>
        <w:t>лан</w:t>
      </w:r>
      <w:r w:rsidR="0049745C" w:rsidRPr="0049745C">
        <w:rPr>
          <w:sz w:val="28"/>
          <w:szCs w:val="28"/>
        </w:rPr>
        <w:t xml:space="preserve">а </w:t>
      </w:r>
      <w:r w:rsidR="0049745C" w:rsidRPr="0049745C">
        <w:rPr>
          <w:sz w:val="28"/>
          <w:szCs w:val="28"/>
        </w:rPr>
        <w:t>по противодействию коррупции при осуществлении исполнительными органами государственной власти Ивановской области закупок товаров, работ, услуг для обеспечения государственных нужд» от 07.09.2020</w:t>
      </w:r>
      <w:r w:rsidR="0049745C">
        <w:rPr>
          <w:sz w:val="28"/>
          <w:szCs w:val="28"/>
        </w:rPr>
        <w:t>.</w:t>
      </w:r>
    </w:p>
    <w:p w:rsidR="0049745C" w:rsidRDefault="0049745C" w:rsidP="0049745C">
      <w:pPr>
        <w:spacing w:line="360" w:lineRule="auto"/>
        <w:jc w:val="both"/>
      </w:pPr>
      <w:r w:rsidRPr="0049745C">
        <w:rPr>
          <w:b/>
        </w:rPr>
        <w:t>РЕШИЛИ:</w:t>
      </w:r>
      <w:r w:rsidRPr="0049745C">
        <w:t xml:space="preserve"> Продолжать реализацию мероприятий в соответствии с Планом в 4 квартале 2021 г.</w:t>
      </w:r>
    </w:p>
    <w:p w:rsidR="0049745C" w:rsidRDefault="0049745C" w:rsidP="0049745C">
      <w:pPr>
        <w:spacing w:line="360" w:lineRule="auto"/>
        <w:ind w:firstLine="567"/>
        <w:jc w:val="center"/>
      </w:pPr>
      <w:r w:rsidRPr="0049745C">
        <w:rPr>
          <w:b/>
          <w:u w:val="single"/>
        </w:rPr>
        <w:t xml:space="preserve">По </w:t>
      </w:r>
      <w:r>
        <w:rPr>
          <w:b/>
          <w:u w:val="single"/>
        </w:rPr>
        <w:t>3</w:t>
      </w:r>
      <w:r w:rsidRPr="0049745C">
        <w:rPr>
          <w:b/>
          <w:u w:val="single"/>
        </w:rPr>
        <w:t xml:space="preserve"> вопросу:</w:t>
      </w:r>
    </w:p>
    <w:p w:rsidR="0049745C" w:rsidRPr="0049745C" w:rsidRDefault="0049745C" w:rsidP="0049745C">
      <w:pPr>
        <w:spacing w:line="360" w:lineRule="auto"/>
        <w:ind w:firstLine="567"/>
        <w:jc w:val="both"/>
      </w:pPr>
      <w:r w:rsidRPr="0049745C">
        <w:t>Заслушали первого замести</w:t>
      </w:r>
      <w:r>
        <w:t>те</w:t>
      </w:r>
      <w:r w:rsidRPr="0049745C">
        <w:t xml:space="preserve">ля начальника Департамента Бугаеву С.Е. и заместителя начальника </w:t>
      </w:r>
      <w:r w:rsidRPr="0049745C">
        <w:t>Департамента</w:t>
      </w:r>
      <w:r w:rsidRPr="0049745C">
        <w:t xml:space="preserve">, статс-секретаря Гущину Н.Б. об </w:t>
      </w:r>
      <w:r w:rsidRPr="0049745C">
        <w:rPr>
          <w:sz w:val="28"/>
          <w:szCs w:val="28"/>
        </w:rPr>
        <w:t>инвестиционных проектах, планируемых к реализации на территории Ивановской области в 2022 году и результатах исполнения инвестиционных программ за 2020 год</w:t>
      </w:r>
      <w:r>
        <w:rPr>
          <w:sz w:val="28"/>
          <w:szCs w:val="28"/>
        </w:rPr>
        <w:t>.</w:t>
      </w:r>
    </w:p>
    <w:p w:rsidR="0049745C" w:rsidRPr="0049745C" w:rsidRDefault="006C60D8" w:rsidP="0049745C">
      <w:pPr>
        <w:spacing w:line="360" w:lineRule="auto"/>
        <w:ind w:firstLine="567"/>
        <w:jc w:val="both"/>
        <w:rPr>
          <w:b/>
        </w:rPr>
      </w:pPr>
      <w:r w:rsidRPr="0049745C">
        <w:rPr>
          <w:b/>
        </w:rPr>
        <w:t xml:space="preserve"> </w:t>
      </w:r>
      <w:r w:rsidR="0049745C" w:rsidRPr="0049745C">
        <w:rPr>
          <w:b/>
        </w:rPr>
        <w:t>1.Холодное водоснабжение и водоотведение</w:t>
      </w:r>
      <w:r w:rsidR="0049745C" w:rsidRPr="0049745C">
        <w:rPr>
          <w:b/>
        </w:rPr>
        <w:t xml:space="preserve"> (Гущина Н.Б)</w:t>
      </w:r>
    </w:p>
    <w:p w:rsidR="0049745C" w:rsidRPr="0049745C" w:rsidRDefault="0049745C" w:rsidP="0049745C">
      <w:pPr>
        <w:spacing w:line="360" w:lineRule="auto"/>
        <w:ind w:firstLine="567"/>
        <w:jc w:val="both"/>
      </w:pPr>
      <w:r w:rsidRPr="0049745C">
        <w:t>В 2022 году на территории Ивановской области планируется реализация: в сфере водоснабжения - 6 инвестиционных программ; в сфере водоотведения - 7 инвестиционных программ; в сфере обращения с твердыми коммунальными отходами - 1 инвестиционной программы.</w:t>
      </w:r>
    </w:p>
    <w:p w:rsidR="0049745C" w:rsidRPr="0049745C" w:rsidRDefault="0049745C" w:rsidP="0049745C">
      <w:pPr>
        <w:spacing w:line="360" w:lineRule="auto"/>
        <w:ind w:firstLine="567"/>
        <w:jc w:val="both"/>
      </w:pPr>
      <w:proofErr w:type="gramStart"/>
      <w:r w:rsidRPr="0049745C">
        <w:t xml:space="preserve">В части соответствия фактических расходов на выполнение инвестиционных программ инвестиционным обязательствам, включенным в тарифы на 2020 год, по состоянию на 31.12.2020 организациями в сфере холодного водоснабжения освоено 65,79% или 4 959,37 тыс. руб. инвестиций от общей суммы, включенной в тарифы в размере 7 </w:t>
      </w:r>
      <w:r w:rsidRPr="0049745C">
        <w:lastRenderedPageBreak/>
        <w:t>537,20 тыс. руб.  В сфере водоотведения освоено 88,26% или 20 583,21 тыс. руб. инвестиций от общей суммы</w:t>
      </w:r>
      <w:proofErr w:type="gramEnd"/>
      <w:r w:rsidRPr="0049745C">
        <w:t xml:space="preserve">, </w:t>
      </w:r>
      <w:proofErr w:type="gramStart"/>
      <w:r w:rsidRPr="0049745C">
        <w:t>включенной</w:t>
      </w:r>
      <w:proofErr w:type="gramEnd"/>
      <w:r w:rsidRPr="0049745C">
        <w:t xml:space="preserve"> в тарифы в размере 23 318,96 тыс. руб.  </w:t>
      </w:r>
    </w:p>
    <w:p w:rsidR="002877F8" w:rsidRPr="0049745C" w:rsidRDefault="0049745C" w:rsidP="0049745C">
      <w:pPr>
        <w:spacing w:line="360" w:lineRule="auto"/>
        <w:ind w:firstLine="567"/>
        <w:jc w:val="both"/>
      </w:pPr>
      <w:r w:rsidRPr="0049745C">
        <w:t>В сфере обращения с твердыми коммунальными отходами освоено 100% инвестиций от общей суммы, включенной в тарифы на 2020 год в размере 5 194,194 тыс. руб.</w:t>
      </w:r>
    </w:p>
    <w:p w:rsidR="0049745C" w:rsidRPr="0049745C" w:rsidRDefault="0049745C" w:rsidP="0049745C">
      <w:pPr>
        <w:spacing w:line="276" w:lineRule="auto"/>
        <w:ind w:firstLine="567"/>
        <w:jc w:val="both"/>
        <w:rPr>
          <w:b/>
          <w:sz w:val="28"/>
          <w:szCs w:val="28"/>
          <w:lang w:val="en-US"/>
        </w:rPr>
      </w:pPr>
      <w:r w:rsidRPr="0049745C">
        <w:rPr>
          <w:b/>
          <w:sz w:val="28"/>
          <w:szCs w:val="28"/>
        </w:rPr>
        <w:t>2.Теплоснабжение</w:t>
      </w:r>
      <w:r w:rsidRPr="0049745C">
        <w:rPr>
          <w:b/>
          <w:sz w:val="28"/>
          <w:szCs w:val="28"/>
        </w:rPr>
        <w:t xml:space="preserve"> </w:t>
      </w:r>
      <w:r w:rsidRPr="0049745C">
        <w:rPr>
          <w:b/>
          <w:sz w:val="28"/>
          <w:szCs w:val="28"/>
          <w:lang w:val="en-US"/>
        </w:rPr>
        <w:t>(</w:t>
      </w:r>
      <w:proofErr w:type="gramStart"/>
      <w:r w:rsidRPr="0049745C">
        <w:rPr>
          <w:b/>
          <w:sz w:val="28"/>
          <w:szCs w:val="28"/>
        </w:rPr>
        <w:t>Бугаева</w:t>
      </w:r>
      <w:proofErr w:type="gramEnd"/>
      <w:r w:rsidRPr="0049745C">
        <w:rPr>
          <w:b/>
          <w:sz w:val="28"/>
          <w:szCs w:val="28"/>
        </w:rPr>
        <w:t xml:space="preserve"> С.Е.</w:t>
      </w:r>
      <w:r w:rsidRPr="0049745C">
        <w:rPr>
          <w:b/>
          <w:sz w:val="28"/>
          <w:szCs w:val="28"/>
          <w:lang w:val="en-US"/>
        </w:rPr>
        <w:t>)</w:t>
      </w:r>
    </w:p>
    <w:p w:rsidR="0049745C" w:rsidRPr="0049745C" w:rsidRDefault="0049745C" w:rsidP="0049745C">
      <w:pPr>
        <w:spacing w:line="276" w:lineRule="auto"/>
        <w:ind w:firstLine="567"/>
        <w:jc w:val="both"/>
        <w:rPr>
          <w:sz w:val="28"/>
          <w:szCs w:val="28"/>
        </w:rPr>
      </w:pPr>
      <w:proofErr w:type="gramStart"/>
      <w:r w:rsidRPr="0049745C">
        <w:rPr>
          <w:sz w:val="28"/>
          <w:szCs w:val="28"/>
        </w:rPr>
        <w:t>В соответствии с Постановлением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на 2022 год утверждено 19 инвестиционных программ в сфере теплоснабжения на сумму 58,5 млн</w:t>
      </w:r>
      <w:proofErr w:type="gramEnd"/>
      <w:r w:rsidRPr="0049745C">
        <w:rPr>
          <w:sz w:val="28"/>
          <w:szCs w:val="28"/>
        </w:rPr>
        <w:t xml:space="preserve">. руб. Еще 6 инвестиционных программ находятся на доработке у </w:t>
      </w:r>
      <w:proofErr w:type="spellStart"/>
      <w:r w:rsidRPr="0049745C">
        <w:rPr>
          <w:sz w:val="28"/>
          <w:szCs w:val="28"/>
        </w:rPr>
        <w:t>ресурсоснабжающих</w:t>
      </w:r>
      <w:proofErr w:type="spellEnd"/>
      <w:r w:rsidRPr="0049745C">
        <w:rPr>
          <w:sz w:val="28"/>
          <w:szCs w:val="28"/>
        </w:rPr>
        <w:t xml:space="preserve"> организаций и, в случае успешного прохождения всех необходимых процедур, будут утверждены в октябре-декабре 2021 года. </w:t>
      </w:r>
    </w:p>
    <w:p w:rsidR="0049745C" w:rsidRPr="0049745C" w:rsidRDefault="0049745C" w:rsidP="0049745C">
      <w:pPr>
        <w:spacing w:line="276" w:lineRule="auto"/>
        <w:ind w:firstLine="567"/>
        <w:jc w:val="both"/>
        <w:rPr>
          <w:sz w:val="28"/>
          <w:szCs w:val="28"/>
        </w:rPr>
      </w:pPr>
      <w:r w:rsidRPr="0049745C">
        <w:rPr>
          <w:sz w:val="28"/>
          <w:szCs w:val="28"/>
        </w:rPr>
        <w:t xml:space="preserve">В части соответствия фактических расходов инвестиционным обязательствам, включенным в тарифы, за 2020 год организациями в сфере теплоснабжения освоено инвестиций 66,0 млн. руб. или 74% от общей утвержденной в </w:t>
      </w:r>
      <w:proofErr w:type="spellStart"/>
      <w:r w:rsidRPr="0049745C">
        <w:rPr>
          <w:sz w:val="28"/>
          <w:szCs w:val="28"/>
        </w:rPr>
        <w:t>инвестпрограммах</w:t>
      </w:r>
      <w:proofErr w:type="spellEnd"/>
      <w:r w:rsidRPr="0049745C">
        <w:rPr>
          <w:sz w:val="28"/>
          <w:szCs w:val="28"/>
        </w:rPr>
        <w:t xml:space="preserve"> суммы.</w:t>
      </w:r>
    </w:p>
    <w:p w:rsidR="0049745C" w:rsidRPr="0049745C" w:rsidRDefault="0049745C" w:rsidP="0049745C">
      <w:pPr>
        <w:spacing w:line="276" w:lineRule="auto"/>
        <w:ind w:firstLine="567"/>
        <w:jc w:val="both"/>
        <w:rPr>
          <w:b/>
          <w:sz w:val="28"/>
          <w:szCs w:val="28"/>
        </w:rPr>
      </w:pPr>
      <w:r w:rsidRPr="0049745C">
        <w:rPr>
          <w:b/>
          <w:sz w:val="28"/>
          <w:szCs w:val="28"/>
        </w:rPr>
        <w:t>3. Электроэнергетик</w:t>
      </w:r>
      <w:proofErr w:type="gramStart"/>
      <w:r w:rsidRPr="0049745C">
        <w:rPr>
          <w:b/>
          <w:sz w:val="28"/>
          <w:szCs w:val="28"/>
        </w:rPr>
        <w:t>а</w:t>
      </w:r>
      <w:r w:rsidRPr="0049745C">
        <w:rPr>
          <w:b/>
          <w:sz w:val="28"/>
          <w:szCs w:val="28"/>
          <w:lang w:val="en-US"/>
        </w:rPr>
        <w:t>(</w:t>
      </w:r>
      <w:proofErr w:type="gramEnd"/>
      <w:r w:rsidRPr="0049745C">
        <w:rPr>
          <w:b/>
          <w:sz w:val="28"/>
          <w:szCs w:val="28"/>
        </w:rPr>
        <w:t>Бугаева С.Е.</w:t>
      </w:r>
      <w:r w:rsidRPr="0049745C">
        <w:rPr>
          <w:b/>
          <w:sz w:val="28"/>
          <w:szCs w:val="28"/>
          <w:lang w:val="en-US"/>
        </w:rPr>
        <w:t>)</w:t>
      </w:r>
    </w:p>
    <w:p w:rsidR="0049745C" w:rsidRPr="0049745C" w:rsidRDefault="0049745C" w:rsidP="0049745C">
      <w:pPr>
        <w:spacing w:line="276" w:lineRule="auto"/>
        <w:ind w:firstLine="567"/>
        <w:jc w:val="both"/>
        <w:rPr>
          <w:sz w:val="28"/>
          <w:szCs w:val="28"/>
        </w:rPr>
      </w:pPr>
      <w:r w:rsidRPr="0049745C">
        <w:rPr>
          <w:sz w:val="28"/>
          <w:szCs w:val="28"/>
        </w:rPr>
        <w:t>На настоящее время в сфере электроэнергетики на территории региона действуют следующие утвержденные в установленном порядке инвестиционные программы с периодом реализации, включающим 2022 год:</w:t>
      </w:r>
    </w:p>
    <w:p w:rsidR="0049745C" w:rsidRPr="0049745C" w:rsidRDefault="0049745C" w:rsidP="0049745C">
      <w:pPr>
        <w:spacing w:line="276" w:lineRule="auto"/>
        <w:ind w:firstLine="567"/>
        <w:jc w:val="both"/>
        <w:rPr>
          <w:sz w:val="28"/>
          <w:szCs w:val="28"/>
        </w:rPr>
      </w:pPr>
      <w:proofErr w:type="gramStart"/>
      <w:r w:rsidRPr="0049745C">
        <w:rPr>
          <w:sz w:val="28"/>
          <w:szCs w:val="28"/>
        </w:rPr>
        <w:t>- для сетевой организации филиала ПАО «</w:t>
      </w:r>
      <w:proofErr w:type="spellStart"/>
      <w:r w:rsidRPr="0049745C">
        <w:rPr>
          <w:sz w:val="28"/>
          <w:szCs w:val="28"/>
        </w:rPr>
        <w:t>Россети</w:t>
      </w:r>
      <w:proofErr w:type="spellEnd"/>
      <w:r w:rsidRPr="0049745C">
        <w:rPr>
          <w:sz w:val="28"/>
          <w:szCs w:val="28"/>
        </w:rPr>
        <w:t xml:space="preserve"> Центр и Приволжье» - «Ивэнерго» на долгосрочный период 2016-2025 гг. (объем финансирования за счет амортизации в тарифах на 2022 год - 256,09 млн. руб., мероприятия - модернизация ПС 110 </w:t>
      </w:r>
      <w:proofErr w:type="spellStart"/>
      <w:r w:rsidRPr="0049745C">
        <w:rPr>
          <w:sz w:val="28"/>
          <w:szCs w:val="28"/>
        </w:rPr>
        <w:t>кВ</w:t>
      </w:r>
      <w:proofErr w:type="spellEnd"/>
      <w:r w:rsidRPr="0049745C">
        <w:rPr>
          <w:sz w:val="28"/>
          <w:szCs w:val="28"/>
        </w:rPr>
        <w:t xml:space="preserve">: с заменой МВ 110 </w:t>
      </w:r>
      <w:proofErr w:type="spellStart"/>
      <w:r w:rsidRPr="0049745C">
        <w:rPr>
          <w:sz w:val="28"/>
          <w:szCs w:val="28"/>
        </w:rPr>
        <w:t>кВ</w:t>
      </w:r>
      <w:proofErr w:type="spellEnd"/>
      <w:r w:rsidRPr="0049745C">
        <w:rPr>
          <w:sz w:val="28"/>
          <w:szCs w:val="28"/>
        </w:rPr>
        <w:t xml:space="preserve"> на ЭВ-110 </w:t>
      </w:r>
      <w:proofErr w:type="spellStart"/>
      <w:r w:rsidRPr="0049745C">
        <w:rPr>
          <w:sz w:val="28"/>
          <w:szCs w:val="28"/>
        </w:rPr>
        <w:t>кВ</w:t>
      </w:r>
      <w:proofErr w:type="spellEnd"/>
      <w:r w:rsidRPr="0049745C">
        <w:rPr>
          <w:sz w:val="28"/>
          <w:szCs w:val="28"/>
        </w:rPr>
        <w:t xml:space="preserve">, МВ 35 </w:t>
      </w:r>
      <w:proofErr w:type="spellStart"/>
      <w:r w:rsidRPr="0049745C">
        <w:rPr>
          <w:sz w:val="28"/>
          <w:szCs w:val="28"/>
        </w:rPr>
        <w:t>кВ</w:t>
      </w:r>
      <w:proofErr w:type="spellEnd"/>
      <w:r w:rsidRPr="0049745C">
        <w:rPr>
          <w:sz w:val="28"/>
          <w:szCs w:val="28"/>
        </w:rPr>
        <w:t xml:space="preserve"> на ВВ-35 </w:t>
      </w:r>
      <w:proofErr w:type="spellStart"/>
      <w:r w:rsidRPr="0049745C">
        <w:rPr>
          <w:sz w:val="28"/>
          <w:szCs w:val="28"/>
        </w:rPr>
        <w:t>кВ</w:t>
      </w:r>
      <w:proofErr w:type="spellEnd"/>
      <w:r w:rsidRPr="0049745C">
        <w:rPr>
          <w:sz w:val="28"/>
          <w:szCs w:val="28"/>
        </w:rPr>
        <w:t>, аккумуляторных батарей, модернизация ССПИ, замена устройств РЗА на микропроцессорные, реконструкция ограждений ПС, модернизация</w:t>
      </w:r>
      <w:proofErr w:type="gramEnd"/>
      <w:r w:rsidRPr="0049745C">
        <w:rPr>
          <w:sz w:val="28"/>
          <w:szCs w:val="28"/>
        </w:rPr>
        <w:t xml:space="preserve"> </w:t>
      </w:r>
      <w:proofErr w:type="gramStart"/>
      <w:r w:rsidRPr="0049745C">
        <w:rPr>
          <w:sz w:val="28"/>
          <w:szCs w:val="28"/>
        </w:rPr>
        <w:t xml:space="preserve">ЛЭП 10-6-0,4 </w:t>
      </w:r>
      <w:proofErr w:type="spellStart"/>
      <w:r w:rsidRPr="0049745C">
        <w:rPr>
          <w:sz w:val="28"/>
          <w:szCs w:val="28"/>
        </w:rPr>
        <w:t>кВ</w:t>
      </w:r>
      <w:proofErr w:type="spellEnd"/>
      <w:r w:rsidRPr="0049745C">
        <w:rPr>
          <w:sz w:val="28"/>
          <w:szCs w:val="28"/>
        </w:rPr>
        <w:t>, установка приборов учета в соответствии с законом № 522-ФЗ, строительство и реконструкция объектов электросетевого хозяйства в рамках технологического присоединения потребителей, приобретение спецтехники и т.д.).</w:t>
      </w:r>
      <w:proofErr w:type="gramEnd"/>
    </w:p>
    <w:p w:rsidR="0049745C" w:rsidRPr="0049745C" w:rsidRDefault="0049745C" w:rsidP="0049745C">
      <w:pPr>
        <w:spacing w:line="276" w:lineRule="auto"/>
        <w:ind w:firstLine="567"/>
        <w:jc w:val="both"/>
        <w:rPr>
          <w:sz w:val="28"/>
          <w:szCs w:val="28"/>
        </w:rPr>
      </w:pPr>
      <w:r w:rsidRPr="0049745C">
        <w:rPr>
          <w:sz w:val="28"/>
          <w:szCs w:val="28"/>
        </w:rPr>
        <w:t>- для сетевой организац</w:t>
      </w:r>
      <w:proofErr w:type="gramStart"/>
      <w:r w:rsidRPr="0049745C">
        <w:rPr>
          <w:sz w:val="28"/>
          <w:szCs w:val="28"/>
        </w:rPr>
        <w:t>ии АО</w:t>
      </w:r>
      <w:proofErr w:type="gramEnd"/>
      <w:r w:rsidRPr="0049745C">
        <w:rPr>
          <w:sz w:val="28"/>
          <w:szCs w:val="28"/>
        </w:rPr>
        <w:t xml:space="preserve"> «</w:t>
      </w:r>
      <w:proofErr w:type="spellStart"/>
      <w:r w:rsidRPr="0049745C">
        <w:rPr>
          <w:sz w:val="28"/>
          <w:szCs w:val="28"/>
        </w:rPr>
        <w:t>Оборонэнерго</w:t>
      </w:r>
      <w:proofErr w:type="spellEnd"/>
      <w:r w:rsidRPr="0049745C">
        <w:rPr>
          <w:sz w:val="28"/>
          <w:szCs w:val="28"/>
        </w:rPr>
        <w:t xml:space="preserve">» (филиал «Волго-Вятский») на долгосрочный период 2021-2025 гг. (объем финансирования за счет амортизации в тарифах на 2022 год - 4,683 млн. руб. без НДС, мероприятие - выполнение строительно-монтажных работ по техническому перевооружению оборудования РУ-6 </w:t>
      </w:r>
      <w:proofErr w:type="spellStart"/>
      <w:r w:rsidRPr="0049745C">
        <w:rPr>
          <w:sz w:val="28"/>
          <w:szCs w:val="28"/>
        </w:rPr>
        <w:t>кВ</w:t>
      </w:r>
      <w:proofErr w:type="spellEnd"/>
      <w:r w:rsidRPr="0049745C">
        <w:rPr>
          <w:sz w:val="28"/>
          <w:szCs w:val="28"/>
        </w:rPr>
        <w:t xml:space="preserve">, РУ-0,4 </w:t>
      </w:r>
      <w:proofErr w:type="spellStart"/>
      <w:r w:rsidRPr="0049745C">
        <w:rPr>
          <w:sz w:val="28"/>
          <w:szCs w:val="28"/>
        </w:rPr>
        <w:t>кВ</w:t>
      </w:r>
      <w:proofErr w:type="spellEnd"/>
      <w:r w:rsidRPr="0049745C">
        <w:rPr>
          <w:sz w:val="28"/>
          <w:szCs w:val="28"/>
        </w:rPr>
        <w:t>, замена силовых трансформаторов),</w:t>
      </w:r>
    </w:p>
    <w:p w:rsidR="0049745C" w:rsidRPr="0049745C" w:rsidRDefault="0049745C" w:rsidP="0049745C">
      <w:pPr>
        <w:spacing w:line="276" w:lineRule="auto"/>
        <w:ind w:firstLine="567"/>
        <w:jc w:val="both"/>
        <w:rPr>
          <w:sz w:val="28"/>
          <w:szCs w:val="28"/>
        </w:rPr>
      </w:pPr>
      <w:r w:rsidRPr="0049745C">
        <w:rPr>
          <w:sz w:val="28"/>
          <w:szCs w:val="28"/>
        </w:rPr>
        <w:t>- для сетевой организации ОАО «</w:t>
      </w:r>
      <w:proofErr w:type="spellStart"/>
      <w:r w:rsidRPr="0049745C">
        <w:rPr>
          <w:sz w:val="28"/>
          <w:szCs w:val="28"/>
        </w:rPr>
        <w:t>Вичугская</w:t>
      </w:r>
      <w:proofErr w:type="spellEnd"/>
      <w:r w:rsidRPr="0049745C">
        <w:rPr>
          <w:sz w:val="28"/>
          <w:szCs w:val="28"/>
        </w:rPr>
        <w:t xml:space="preserve"> городская электросеть» на долгосрочный период 2021-2025 гг. (объем финансирования за счет </w:t>
      </w:r>
      <w:r w:rsidRPr="0049745C">
        <w:rPr>
          <w:sz w:val="28"/>
          <w:szCs w:val="28"/>
        </w:rPr>
        <w:lastRenderedPageBreak/>
        <w:t xml:space="preserve">амортизации в тарифах на 2022 год - 4,50896 млн. руб. без НДС, мероприятие - замена ТП № 22 на ГКТП и реконструкция питающих и отходящих </w:t>
      </w:r>
      <w:proofErr w:type="gramStart"/>
      <w:r w:rsidRPr="0049745C">
        <w:rPr>
          <w:sz w:val="28"/>
          <w:szCs w:val="28"/>
        </w:rPr>
        <w:t>ВЛ</w:t>
      </w:r>
      <w:proofErr w:type="gramEnd"/>
      <w:r w:rsidRPr="0049745C">
        <w:rPr>
          <w:sz w:val="28"/>
          <w:szCs w:val="28"/>
        </w:rPr>
        <w:t xml:space="preserve"> и КЛ),</w:t>
      </w:r>
    </w:p>
    <w:p w:rsidR="0049745C" w:rsidRPr="0049745C" w:rsidRDefault="0049745C" w:rsidP="0049745C">
      <w:pPr>
        <w:spacing w:line="276" w:lineRule="auto"/>
        <w:ind w:firstLine="567"/>
        <w:jc w:val="both"/>
        <w:rPr>
          <w:sz w:val="28"/>
          <w:szCs w:val="28"/>
        </w:rPr>
      </w:pPr>
      <w:r w:rsidRPr="0049745C">
        <w:rPr>
          <w:sz w:val="28"/>
          <w:szCs w:val="28"/>
        </w:rPr>
        <w:t xml:space="preserve">- для сетевой организации Северной дирекции по энергообеспечению - структурного подразделения </w:t>
      </w:r>
      <w:proofErr w:type="spellStart"/>
      <w:r w:rsidRPr="0049745C">
        <w:rPr>
          <w:sz w:val="28"/>
          <w:szCs w:val="28"/>
        </w:rPr>
        <w:t>Трансэнерго</w:t>
      </w:r>
      <w:proofErr w:type="spellEnd"/>
      <w:r w:rsidRPr="0049745C">
        <w:rPr>
          <w:sz w:val="28"/>
          <w:szCs w:val="28"/>
        </w:rPr>
        <w:t xml:space="preserve"> - филиала ОАО «РЖД» на долгосрочный период 2021-2025 гг. (объем финансирования за счет амортизации в тарифах на 2022 год - 3,971 млн. руб. без НДС, мероприятия - техническое перевооружение устройств электроснабжения КЛ и </w:t>
      </w:r>
      <w:proofErr w:type="gramStart"/>
      <w:r w:rsidRPr="0049745C">
        <w:rPr>
          <w:sz w:val="28"/>
          <w:szCs w:val="28"/>
        </w:rPr>
        <w:t>ВЛ</w:t>
      </w:r>
      <w:proofErr w:type="gramEnd"/>
      <w:r w:rsidRPr="0049745C">
        <w:rPr>
          <w:sz w:val="28"/>
          <w:szCs w:val="28"/>
        </w:rPr>
        <w:t xml:space="preserve"> 6-10 </w:t>
      </w:r>
      <w:proofErr w:type="spellStart"/>
      <w:r w:rsidRPr="0049745C">
        <w:rPr>
          <w:sz w:val="28"/>
          <w:szCs w:val="28"/>
        </w:rPr>
        <w:t>кВ</w:t>
      </w:r>
      <w:proofErr w:type="spellEnd"/>
      <w:r w:rsidRPr="0049745C">
        <w:rPr>
          <w:sz w:val="28"/>
          <w:szCs w:val="28"/>
        </w:rPr>
        <w:t xml:space="preserve">, КТП, КЛ и ВЛ 0,4 </w:t>
      </w:r>
      <w:proofErr w:type="spellStart"/>
      <w:r w:rsidRPr="0049745C">
        <w:rPr>
          <w:sz w:val="28"/>
          <w:szCs w:val="28"/>
        </w:rPr>
        <w:t>кВ</w:t>
      </w:r>
      <w:proofErr w:type="spellEnd"/>
      <w:r w:rsidRPr="0049745C">
        <w:rPr>
          <w:sz w:val="28"/>
          <w:szCs w:val="28"/>
        </w:rPr>
        <w:t>),</w:t>
      </w:r>
    </w:p>
    <w:p w:rsidR="0049745C" w:rsidRPr="0049745C" w:rsidRDefault="0049745C" w:rsidP="0049745C">
      <w:pPr>
        <w:spacing w:line="276" w:lineRule="auto"/>
        <w:ind w:firstLine="567"/>
        <w:jc w:val="both"/>
        <w:rPr>
          <w:sz w:val="28"/>
          <w:szCs w:val="28"/>
        </w:rPr>
      </w:pPr>
      <w:r w:rsidRPr="0049745C">
        <w:rPr>
          <w:sz w:val="28"/>
          <w:szCs w:val="28"/>
        </w:rPr>
        <w:t>- для сетевой организации ООО «</w:t>
      </w:r>
      <w:proofErr w:type="spellStart"/>
      <w:r w:rsidRPr="0049745C">
        <w:rPr>
          <w:sz w:val="28"/>
          <w:szCs w:val="28"/>
        </w:rPr>
        <w:t>Промэнергосеть</w:t>
      </w:r>
      <w:proofErr w:type="spellEnd"/>
      <w:r w:rsidRPr="0049745C">
        <w:rPr>
          <w:sz w:val="28"/>
          <w:szCs w:val="28"/>
        </w:rPr>
        <w:t xml:space="preserve">-Лежнево» на долгосрочный период 2020-2022 гг. (объем финансирования за счет займов организаций на 2022 год - 1,307 млн. руб., мероприятия - установка ПУ в ТП и ПКУ на </w:t>
      </w:r>
      <w:proofErr w:type="gramStart"/>
      <w:r w:rsidRPr="0049745C">
        <w:rPr>
          <w:sz w:val="28"/>
          <w:szCs w:val="28"/>
        </w:rPr>
        <w:t>ВЛ</w:t>
      </w:r>
      <w:proofErr w:type="gramEnd"/>
      <w:r w:rsidRPr="0049745C">
        <w:rPr>
          <w:sz w:val="28"/>
          <w:szCs w:val="28"/>
        </w:rPr>
        <w:t>),</w:t>
      </w:r>
    </w:p>
    <w:p w:rsidR="0049745C" w:rsidRPr="0049745C" w:rsidRDefault="0049745C" w:rsidP="0049745C">
      <w:pPr>
        <w:spacing w:line="276" w:lineRule="auto"/>
        <w:ind w:firstLine="567"/>
        <w:jc w:val="both"/>
        <w:rPr>
          <w:sz w:val="28"/>
          <w:szCs w:val="28"/>
        </w:rPr>
      </w:pPr>
      <w:proofErr w:type="gramStart"/>
      <w:r w:rsidRPr="0049745C">
        <w:rPr>
          <w:sz w:val="28"/>
          <w:szCs w:val="28"/>
        </w:rPr>
        <w:t>- для гарантирующего поставщика электрической энергии ООО «</w:t>
      </w:r>
      <w:proofErr w:type="spellStart"/>
      <w:r w:rsidRPr="0049745C">
        <w:rPr>
          <w:sz w:val="28"/>
          <w:szCs w:val="28"/>
        </w:rPr>
        <w:t>Ивановоэнергосбыт</w:t>
      </w:r>
      <w:proofErr w:type="spellEnd"/>
      <w:r w:rsidRPr="0049745C">
        <w:rPr>
          <w:sz w:val="28"/>
          <w:szCs w:val="28"/>
        </w:rPr>
        <w:t>» на 2021-2023 гг. (объем финансирования за счет: амортизации в тарифах на 2022 год - 37,19 млн. руб. без НДС, прочей прибыли - 42,42 млн. руб. без НДС, прочих собственных средств - 1,22 млн. руб. без НДС, мероприятия - внедрение систем интеллектуального учета электрической энергии в многоквартирных домах, программного обеспечения, приобретение автотранспорта, серверного оборудования, компьютеров и офисной техники</w:t>
      </w:r>
      <w:proofErr w:type="gramEnd"/>
      <w:r w:rsidRPr="0049745C">
        <w:rPr>
          <w:sz w:val="28"/>
          <w:szCs w:val="28"/>
        </w:rPr>
        <w:t xml:space="preserve">, а также иного оборудования в рамках </w:t>
      </w:r>
      <w:proofErr w:type="gramStart"/>
      <w:r w:rsidRPr="0049745C">
        <w:rPr>
          <w:sz w:val="28"/>
          <w:szCs w:val="28"/>
        </w:rPr>
        <w:t>повышения стандартов качества обслуживания потребителей</w:t>
      </w:r>
      <w:proofErr w:type="gramEnd"/>
      <w:r w:rsidRPr="0049745C">
        <w:rPr>
          <w:sz w:val="28"/>
          <w:szCs w:val="28"/>
        </w:rPr>
        <w:t>).</w:t>
      </w:r>
    </w:p>
    <w:p w:rsidR="0049745C" w:rsidRPr="0049745C" w:rsidRDefault="0049745C" w:rsidP="0049745C">
      <w:pPr>
        <w:spacing w:line="276" w:lineRule="auto"/>
        <w:ind w:firstLine="567"/>
        <w:jc w:val="both"/>
        <w:rPr>
          <w:sz w:val="28"/>
          <w:szCs w:val="28"/>
        </w:rPr>
      </w:pPr>
      <w:r w:rsidRPr="0049745C">
        <w:rPr>
          <w:sz w:val="28"/>
          <w:szCs w:val="28"/>
        </w:rPr>
        <w:t>Также, в настоящее время на рассмотрении в Департаменте находятся следующие новые проекты инвестиционных программ (проекты размещены на официальном сайте Департамента):</w:t>
      </w:r>
    </w:p>
    <w:p w:rsidR="0049745C" w:rsidRPr="0049745C" w:rsidRDefault="0049745C" w:rsidP="0049745C">
      <w:pPr>
        <w:spacing w:line="276" w:lineRule="auto"/>
        <w:ind w:firstLine="567"/>
        <w:jc w:val="both"/>
        <w:rPr>
          <w:sz w:val="28"/>
          <w:szCs w:val="28"/>
        </w:rPr>
      </w:pPr>
      <w:r w:rsidRPr="0049745C">
        <w:rPr>
          <w:sz w:val="28"/>
          <w:szCs w:val="28"/>
        </w:rPr>
        <w:t>- для сетевой организац</w:t>
      </w:r>
      <w:proofErr w:type="gramStart"/>
      <w:r w:rsidRPr="0049745C">
        <w:rPr>
          <w:sz w:val="28"/>
          <w:szCs w:val="28"/>
        </w:rPr>
        <w:t>ии АО</w:t>
      </w:r>
      <w:proofErr w:type="gramEnd"/>
      <w:r w:rsidRPr="0049745C">
        <w:rPr>
          <w:sz w:val="28"/>
          <w:szCs w:val="28"/>
        </w:rPr>
        <w:t xml:space="preserve"> «Объединенные электрические сети» на долгосрочный период 2022-2026 гг. (объем финансирования за счет амортизации в тарифах на 2022 год - 6,65 млн. руб. без НДС, мероприятия - установка КТП в центр нагрузок, строительство ВЛ-0,4 </w:t>
      </w:r>
      <w:proofErr w:type="spellStart"/>
      <w:r w:rsidRPr="0049745C">
        <w:rPr>
          <w:sz w:val="28"/>
          <w:szCs w:val="28"/>
        </w:rPr>
        <w:t>кВ</w:t>
      </w:r>
      <w:proofErr w:type="spellEnd"/>
      <w:r w:rsidRPr="0049745C">
        <w:rPr>
          <w:sz w:val="28"/>
          <w:szCs w:val="28"/>
        </w:rPr>
        <w:t xml:space="preserve"> для перевода нагрузки с ТП, строительство ЛЭП-6 </w:t>
      </w:r>
      <w:proofErr w:type="spellStart"/>
      <w:r w:rsidRPr="0049745C">
        <w:rPr>
          <w:sz w:val="28"/>
          <w:szCs w:val="28"/>
        </w:rPr>
        <w:t>кВ</w:t>
      </w:r>
      <w:proofErr w:type="spellEnd"/>
      <w:r w:rsidRPr="0049745C">
        <w:rPr>
          <w:sz w:val="28"/>
          <w:szCs w:val="28"/>
        </w:rPr>
        <w:t xml:space="preserve"> для резервного электроснабжения ТП),</w:t>
      </w:r>
    </w:p>
    <w:p w:rsidR="0049745C" w:rsidRPr="0049745C" w:rsidRDefault="0049745C" w:rsidP="0049745C">
      <w:pPr>
        <w:spacing w:line="276" w:lineRule="auto"/>
        <w:ind w:firstLine="567"/>
        <w:jc w:val="both"/>
        <w:rPr>
          <w:sz w:val="28"/>
          <w:szCs w:val="28"/>
        </w:rPr>
      </w:pPr>
      <w:r w:rsidRPr="0049745C">
        <w:rPr>
          <w:sz w:val="28"/>
          <w:szCs w:val="28"/>
        </w:rPr>
        <w:t>- для сетевой организац</w:t>
      </w:r>
      <w:proofErr w:type="gramStart"/>
      <w:r w:rsidRPr="0049745C">
        <w:rPr>
          <w:sz w:val="28"/>
          <w:szCs w:val="28"/>
        </w:rPr>
        <w:t>ии ООО</w:t>
      </w:r>
      <w:proofErr w:type="gramEnd"/>
      <w:r w:rsidRPr="0049745C">
        <w:rPr>
          <w:sz w:val="28"/>
          <w:szCs w:val="28"/>
        </w:rPr>
        <w:t xml:space="preserve"> «</w:t>
      </w:r>
      <w:proofErr w:type="spellStart"/>
      <w:r w:rsidRPr="0049745C">
        <w:rPr>
          <w:sz w:val="28"/>
          <w:szCs w:val="28"/>
        </w:rPr>
        <w:t>БизнесПроект</w:t>
      </w:r>
      <w:proofErr w:type="spellEnd"/>
      <w:r w:rsidRPr="0049745C">
        <w:rPr>
          <w:sz w:val="28"/>
          <w:szCs w:val="28"/>
        </w:rPr>
        <w:t xml:space="preserve">» на долгосрочный период 2022-2026 гг. (объем финансирования за счет амортизации в тарифах на 2022 год - 0,34 млн. руб. без НДС, мероприятия - установка ПКУ, строительство ЛЭП-10 </w:t>
      </w:r>
      <w:proofErr w:type="spellStart"/>
      <w:r w:rsidRPr="0049745C">
        <w:rPr>
          <w:sz w:val="28"/>
          <w:szCs w:val="28"/>
        </w:rPr>
        <w:t>кВ</w:t>
      </w:r>
      <w:proofErr w:type="spellEnd"/>
      <w:r w:rsidRPr="0049745C">
        <w:rPr>
          <w:sz w:val="28"/>
          <w:szCs w:val="28"/>
        </w:rPr>
        <w:t xml:space="preserve"> для резервного электроснабжения КТП),</w:t>
      </w:r>
    </w:p>
    <w:p w:rsidR="0049745C" w:rsidRPr="0049745C" w:rsidRDefault="0049745C" w:rsidP="0049745C">
      <w:pPr>
        <w:spacing w:line="276" w:lineRule="auto"/>
        <w:ind w:firstLine="567"/>
        <w:jc w:val="both"/>
        <w:rPr>
          <w:sz w:val="28"/>
          <w:szCs w:val="28"/>
        </w:rPr>
      </w:pPr>
      <w:proofErr w:type="gramStart"/>
      <w:r w:rsidRPr="0049745C">
        <w:rPr>
          <w:sz w:val="28"/>
          <w:szCs w:val="28"/>
        </w:rPr>
        <w:t>- для гарантирующего поставщика электрической энергии Ивановского филиала АО «</w:t>
      </w:r>
      <w:proofErr w:type="spellStart"/>
      <w:r w:rsidRPr="0049745C">
        <w:rPr>
          <w:sz w:val="28"/>
          <w:szCs w:val="28"/>
        </w:rPr>
        <w:t>ЭнергосбыТ</w:t>
      </w:r>
      <w:proofErr w:type="spellEnd"/>
      <w:r w:rsidRPr="0049745C">
        <w:rPr>
          <w:sz w:val="28"/>
          <w:szCs w:val="28"/>
        </w:rPr>
        <w:t xml:space="preserve"> Плюс» на 2022-2024 гг. (объем финансирования за счет: амортизации в тарифах на 2022 год - 24 млн. руб. без НДС, прибыли, полученной от реализации продукции и оказанных услуг по регулируемым ценам (тарифам) - 310 млн. руб. без НДС, мероприятия - создание систем интеллектуального учета электрической энергии в многоквартирных домах, программного обеспечения, приобретение серверного оборудования</w:t>
      </w:r>
      <w:proofErr w:type="gramEnd"/>
      <w:r w:rsidRPr="0049745C">
        <w:rPr>
          <w:sz w:val="28"/>
          <w:szCs w:val="28"/>
        </w:rPr>
        <w:t xml:space="preserve">, </w:t>
      </w:r>
      <w:r w:rsidRPr="0049745C">
        <w:rPr>
          <w:sz w:val="28"/>
          <w:szCs w:val="28"/>
        </w:rPr>
        <w:lastRenderedPageBreak/>
        <w:t xml:space="preserve">компьютеров и офисной техники, а также иного оборудования в рамках </w:t>
      </w:r>
      <w:proofErr w:type="gramStart"/>
      <w:r w:rsidRPr="0049745C">
        <w:rPr>
          <w:sz w:val="28"/>
          <w:szCs w:val="28"/>
        </w:rPr>
        <w:t>повышения стандартов качества обслуживания потребителей</w:t>
      </w:r>
      <w:proofErr w:type="gramEnd"/>
      <w:r w:rsidRPr="0049745C">
        <w:rPr>
          <w:sz w:val="28"/>
          <w:szCs w:val="28"/>
        </w:rPr>
        <w:t>).</w:t>
      </w:r>
    </w:p>
    <w:p w:rsidR="0049745C" w:rsidRPr="0049745C" w:rsidRDefault="0049745C" w:rsidP="0049745C">
      <w:pPr>
        <w:spacing w:line="276" w:lineRule="auto"/>
        <w:ind w:firstLine="567"/>
        <w:jc w:val="both"/>
        <w:rPr>
          <w:sz w:val="28"/>
          <w:szCs w:val="28"/>
        </w:rPr>
      </w:pPr>
      <w:proofErr w:type="gramStart"/>
      <w:r w:rsidRPr="0049745C">
        <w:rPr>
          <w:sz w:val="28"/>
          <w:szCs w:val="28"/>
        </w:rPr>
        <w:t>Также отмечаем, что в 2019 году были внесены изменения в статью 23 Федерального закона от 26.03.2003 № 35-ФЗ «Об электроэнергетике», в соответствии с которыми регулирующий орган субъекта не может принимать самостоятельного решения об установлении цен (тарифов) выше предельных максимальных и ниже предельных минимальных уровней без согласования с ФАС России.</w:t>
      </w:r>
      <w:proofErr w:type="gramEnd"/>
      <w:r w:rsidRPr="0049745C">
        <w:rPr>
          <w:sz w:val="28"/>
          <w:szCs w:val="28"/>
        </w:rPr>
        <w:t xml:space="preserve"> С 2020 года действует новый порядок согласования с ФАС России решений регулирующего органа субъекта об установлении цен (тарифов) выше предельных максимальных и ниже предельных минимальных уровней (приказ ФАС России от 08.11.2019 № 1483/19).</w:t>
      </w:r>
    </w:p>
    <w:p w:rsidR="0049745C" w:rsidRPr="0049745C" w:rsidRDefault="0049745C" w:rsidP="0049745C">
      <w:pPr>
        <w:spacing w:line="276" w:lineRule="auto"/>
        <w:ind w:firstLine="567"/>
        <w:jc w:val="both"/>
        <w:rPr>
          <w:sz w:val="28"/>
          <w:szCs w:val="28"/>
        </w:rPr>
      </w:pPr>
      <w:r w:rsidRPr="0049745C">
        <w:rPr>
          <w:sz w:val="28"/>
          <w:szCs w:val="28"/>
        </w:rPr>
        <w:t>Уже на 2021 г. с учетом вышеуказанных изменений объем финансирования инвестиционных программ территориальных сетевых организаций за счет источника «прибыль от регулируемого вида деятельности по передаче электрической энергии» отсутствует. Основным источником финансирования инвестиционных программ в настоящее время является «амортизация».</w:t>
      </w:r>
    </w:p>
    <w:p w:rsidR="0049745C" w:rsidRPr="0049745C" w:rsidRDefault="0049745C" w:rsidP="0049745C">
      <w:pPr>
        <w:spacing w:line="276" w:lineRule="auto"/>
        <w:ind w:firstLine="567"/>
        <w:jc w:val="both"/>
        <w:rPr>
          <w:sz w:val="28"/>
          <w:szCs w:val="28"/>
        </w:rPr>
      </w:pPr>
      <w:r w:rsidRPr="0049745C">
        <w:rPr>
          <w:sz w:val="28"/>
          <w:szCs w:val="28"/>
        </w:rPr>
        <w:t>Департамент отмечает, что в ближайшие годы данная тенденция по составу источников финансирования инвестиционных программ регулируемых организаций, учитываемых при установлении тарифов на передачу электрической энергии, будет сохранена в силу жестких ограничений по росту регулируемых тарифов и политики Правительства РФ по сокращению перекрестного субсидирования в электроэнергетике.</w:t>
      </w:r>
    </w:p>
    <w:p w:rsidR="0049745C" w:rsidRPr="0049745C" w:rsidRDefault="0049745C" w:rsidP="0049745C">
      <w:pPr>
        <w:spacing w:line="276" w:lineRule="auto"/>
        <w:ind w:firstLine="567"/>
        <w:jc w:val="both"/>
        <w:rPr>
          <w:sz w:val="28"/>
          <w:szCs w:val="28"/>
        </w:rPr>
      </w:pPr>
      <w:r w:rsidRPr="0049745C">
        <w:rPr>
          <w:sz w:val="28"/>
          <w:szCs w:val="28"/>
        </w:rPr>
        <w:t>Также, все инвестиционные программы сетевых организаций в соответствии с действующим законодательством перед утверждением Департаментом проходят процедуру общественного обсуждения (проекты инвестиционных программ размещаются на сайте Департамента), а также рассматриваются на заседаниях Межотраслевого совета потребителей по вопросам деятельности субъектов естественных монополий при Губернаторе Ивановской области.</w:t>
      </w:r>
    </w:p>
    <w:p w:rsidR="0049745C" w:rsidRPr="0049745C" w:rsidRDefault="0049745C" w:rsidP="0049745C">
      <w:pPr>
        <w:spacing w:line="276" w:lineRule="auto"/>
        <w:ind w:firstLine="567"/>
        <w:jc w:val="both"/>
        <w:rPr>
          <w:sz w:val="28"/>
          <w:szCs w:val="28"/>
        </w:rPr>
      </w:pPr>
      <w:r w:rsidRPr="0049745C">
        <w:rPr>
          <w:sz w:val="28"/>
          <w:szCs w:val="28"/>
        </w:rPr>
        <w:t>В части результатов исполнения инвестиционных программ за 2020 год необходимо отметить следующее.</w:t>
      </w:r>
    </w:p>
    <w:p w:rsidR="0049745C" w:rsidRPr="0049745C" w:rsidRDefault="0049745C" w:rsidP="0049745C">
      <w:pPr>
        <w:spacing w:line="276" w:lineRule="auto"/>
        <w:ind w:firstLine="567"/>
        <w:jc w:val="both"/>
        <w:rPr>
          <w:sz w:val="28"/>
          <w:szCs w:val="28"/>
        </w:rPr>
      </w:pPr>
      <w:r w:rsidRPr="0049745C">
        <w:rPr>
          <w:sz w:val="28"/>
          <w:szCs w:val="28"/>
        </w:rPr>
        <w:t xml:space="preserve">Плановые выездные проверки сетевых организаций по реализации инвестиционных программ за 2020 год в 2021 году не проводились, поскольку ежегодный план проведения плановых проверок не был согласован Прокуратурой Ивановской области. Департамент проводил контрольные мероприятия в части фактического исполнения утвержденных инвестиционных программ за 2020 год в отношении всех 7-ми территориальных сетевых организаций (сводная информация приведена в таблице), для которых были утверждены инвестиционные программы, на </w:t>
      </w:r>
      <w:r w:rsidRPr="0049745C">
        <w:rPr>
          <w:sz w:val="28"/>
          <w:szCs w:val="28"/>
        </w:rPr>
        <w:lastRenderedPageBreak/>
        <w:t>основании представленных организациями документов к отчетам об исполнении инвестиционных программ в форме:</w:t>
      </w:r>
    </w:p>
    <w:p w:rsidR="0049745C" w:rsidRPr="0049745C" w:rsidRDefault="0049745C" w:rsidP="0049745C">
      <w:pPr>
        <w:spacing w:line="276" w:lineRule="auto"/>
        <w:ind w:firstLine="567"/>
        <w:jc w:val="both"/>
        <w:rPr>
          <w:sz w:val="28"/>
          <w:szCs w:val="28"/>
        </w:rPr>
      </w:pPr>
      <w:r w:rsidRPr="0049745C">
        <w:rPr>
          <w:sz w:val="28"/>
          <w:szCs w:val="28"/>
        </w:rPr>
        <w:t>- анализа отчетов о реализации инвестиционных программ, в том числе об использовании средств, предусмотренных в качестве источников финансирования инвестиционных программ;</w:t>
      </w:r>
    </w:p>
    <w:p w:rsidR="0049745C" w:rsidRPr="0049745C" w:rsidRDefault="0049745C" w:rsidP="0049745C">
      <w:pPr>
        <w:spacing w:line="276" w:lineRule="auto"/>
        <w:ind w:firstLine="567"/>
        <w:jc w:val="both"/>
        <w:rPr>
          <w:sz w:val="28"/>
          <w:szCs w:val="28"/>
        </w:rPr>
      </w:pPr>
      <w:r w:rsidRPr="0049745C">
        <w:rPr>
          <w:sz w:val="28"/>
          <w:szCs w:val="28"/>
        </w:rPr>
        <w:t>- анализа отчетов об осуществленных закупках товаров, работ и услуг для целей реализации инвестиционных проектов.</w:t>
      </w:r>
    </w:p>
    <w:p w:rsidR="0049745C" w:rsidRPr="0049745C" w:rsidRDefault="0049745C" w:rsidP="0049745C">
      <w:pPr>
        <w:spacing w:line="276" w:lineRule="auto"/>
        <w:ind w:firstLine="567"/>
        <w:jc w:val="both"/>
        <w:rPr>
          <w:sz w:val="28"/>
          <w:szCs w:val="28"/>
        </w:rPr>
      </w:pPr>
      <w:r w:rsidRPr="0049745C">
        <w:rPr>
          <w:sz w:val="28"/>
          <w:szCs w:val="28"/>
        </w:rPr>
        <w:t>Департаментом были изучены также акты приема-сдачи объектов, заключенные договора с подрядчиками и конкурсная документация.</w:t>
      </w:r>
    </w:p>
    <w:p w:rsidR="0049745C" w:rsidRPr="0049745C" w:rsidRDefault="0049745C" w:rsidP="0049745C">
      <w:pPr>
        <w:spacing w:line="276" w:lineRule="auto"/>
        <w:ind w:firstLine="567"/>
        <w:jc w:val="both"/>
        <w:rPr>
          <w:sz w:val="28"/>
          <w:szCs w:val="28"/>
        </w:rPr>
      </w:pPr>
      <w:r w:rsidRPr="0049745C">
        <w:rPr>
          <w:sz w:val="28"/>
          <w:szCs w:val="28"/>
        </w:rPr>
        <w:t>Департаментом в отношении 6-ти территориальных сетевых организаций были выявлены отклонения фактических значений показателей инвестиционных программ от плановых значений, предусмотренных утвержденными инвестиционными программами (в том числе в части объемов финансирования и (или) освоения капитальных вложений, не полного соответствия перечня мероприятий реализованных инвестиционных программ утвержденному перечню мероприятий).</w:t>
      </w:r>
    </w:p>
    <w:p w:rsidR="0049745C" w:rsidRPr="0049745C" w:rsidRDefault="0049745C" w:rsidP="0049745C">
      <w:pPr>
        <w:spacing w:line="276" w:lineRule="auto"/>
        <w:ind w:firstLine="567"/>
        <w:jc w:val="both"/>
        <w:rPr>
          <w:sz w:val="28"/>
          <w:szCs w:val="28"/>
        </w:rPr>
      </w:pPr>
      <w:proofErr w:type="gramStart"/>
      <w:r w:rsidRPr="0049745C">
        <w:rPr>
          <w:sz w:val="28"/>
          <w:szCs w:val="28"/>
        </w:rPr>
        <w:t>По результатам проведенных контрольных мероприятий Департаментом будет проведена соответствующая отрицательная корректировка необходимой валовой выручки территориальных сетевых организаций (ТСО) на 2022 год по формуле (9)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17.02.2012 № 98-э.</w:t>
      </w:r>
      <w:proofErr w:type="gramEnd"/>
      <w:r w:rsidRPr="0049745C">
        <w:rPr>
          <w:sz w:val="28"/>
          <w:szCs w:val="28"/>
        </w:rPr>
        <w:t xml:space="preserve"> Так, например, суммарная отрицательная корректировка НВВ ТСО на 2021 год по факту неисполнения инвестиционных программ по итогам за 2019 год составила 265,6 млн. руб.</w:t>
      </w:r>
    </w:p>
    <w:p w:rsidR="0049745C" w:rsidRDefault="0049745C" w:rsidP="0049745C">
      <w:pPr>
        <w:spacing w:line="360" w:lineRule="auto"/>
        <w:jc w:val="both"/>
        <w:rPr>
          <w:b/>
        </w:rPr>
      </w:pPr>
    </w:p>
    <w:p w:rsidR="0095360B" w:rsidRPr="0049745C" w:rsidRDefault="006C60D8" w:rsidP="0049745C">
      <w:pPr>
        <w:spacing w:line="360" w:lineRule="auto"/>
        <w:jc w:val="both"/>
      </w:pPr>
      <w:r w:rsidRPr="0049745C">
        <w:rPr>
          <w:b/>
        </w:rPr>
        <w:t>РЕШИЛИ:</w:t>
      </w:r>
      <w:r w:rsidRPr="0049745C">
        <w:t xml:space="preserve"> </w:t>
      </w:r>
      <w:r w:rsidR="0049745C" w:rsidRPr="0049745C">
        <w:t>Замечаний по данному вопросу не имеется. У членов Общественного совета при Департаменте просьба ежегодно сообщать о планируемых к реализации инвестиционных проект</w:t>
      </w:r>
      <w:r w:rsidR="0049745C">
        <w:t>ах</w:t>
      </w:r>
      <w:r w:rsidR="0049745C" w:rsidRPr="0049745C">
        <w:t>.</w:t>
      </w:r>
    </w:p>
    <w:p w:rsidR="005F64CC" w:rsidRPr="0049745C" w:rsidRDefault="005F64CC" w:rsidP="0049745C">
      <w:pPr>
        <w:spacing w:line="360" w:lineRule="auto"/>
        <w:ind w:left="360"/>
        <w:jc w:val="center"/>
        <w:rPr>
          <w:b/>
          <w:u w:val="single"/>
        </w:rPr>
      </w:pPr>
      <w:r w:rsidRPr="0049745C">
        <w:rPr>
          <w:b/>
          <w:u w:val="single"/>
        </w:rPr>
        <w:t>По 4 вопросу:</w:t>
      </w:r>
    </w:p>
    <w:p w:rsidR="005F64CC" w:rsidRPr="0049745C" w:rsidRDefault="0049745C" w:rsidP="0049745C">
      <w:pPr>
        <w:spacing w:line="360" w:lineRule="auto"/>
        <w:ind w:firstLine="567"/>
        <w:jc w:val="both"/>
      </w:pPr>
      <w:r w:rsidRPr="0049745C">
        <w:t>Заслушали</w:t>
      </w:r>
      <w:r w:rsidR="005F64CC" w:rsidRPr="0049745C">
        <w:t xml:space="preserve"> уполномоченн</w:t>
      </w:r>
      <w:r w:rsidR="0095360B" w:rsidRPr="0049745C">
        <w:t>ого</w:t>
      </w:r>
      <w:r w:rsidR="005F64CC" w:rsidRPr="0049745C">
        <w:t xml:space="preserve"> должностно</w:t>
      </w:r>
      <w:r w:rsidR="0095360B" w:rsidRPr="0049745C">
        <w:t>го</w:t>
      </w:r>
      <w:r w:rsidR="005F64CC" w:rsidRPr="0049745C">
        <w:t xml:space="preserve"> лиц</w:t>
      </w:r>
      <w:r w:rsidR="0095360B" w:rsidRPr="0049745C">
        <w:t>а</w:t>
      </w:r>
      <w:r w:rsidR="005F64CC" w:rsidRPr="0049745C">
        <w:t xml:space="preserve"> ведущего консультанта-юриста Департамента - </w:t>
      </w:r>
      <w:proofErr w:type="spellStart"/>
      <w:r w:rsidR="005F64CC" w:rsidRPr="0049745C">
        <w:t>Карика</w:t>
      </w:r>
      <w:proofErr w:type="spellEnd"/>
      <w:r w:rsidR="005F64CC" w:rsidRPr="0049745C">
        <w:t xml:space="preserve"> О.Н.</w:t>
      </w:r>
      <w:r w:rsidRPr="0049745C">
        <w:t>,</w:t>
      </w:r>
      <w:r>
        <w:t xml:space="preserve"> </w:t>
      </w:r>
      <w:r w:rsidRPr="0049745C">
        <w:t>и ответственного должностного лица за работу с обращениями граждан.</w:t>
      </w:r>
    </w:p>
    <w:p w:rsidR="0049745C" w:rsidRPr="00704A39" w:rsidRDefault="0049745C" w:rsidP="0049745C">
      <w:pPr>
        <w:spacing w:line="276" w:lineRule="auto"/>
        <w:ind w:firstLine="567"/>
        <w:jc w:val="both"/>
        <w:rPr>
          <w:sz w:val="28"/>
          <w:szCs w:val="28"/>
        </w:rPr>
      </w:pPr>
      <w:r w:rsidRPr="00704A39">
        <w:rPr>
          <w:sz w:val="28"/>
          <w:szCs w:val="28"/>
        </w:rPr>
        <w:t>Порядок и сроки рассмотрения обращения граждан, а так же информация о контактном лице, ответственным за работу с обращениями граждан представлены на официальном сайте Департамента(</w:t>
      </w:r>
      <w:hyperlink r:id="rId6" w:history="1">
        <w:r w:rsidRPr="00704A39">
          <w:rPr>
            <w:rStyle w:val="a7"/>
            <w:sz w:val="28"/>
            <w:szCs w:val="28"/>
          </w:rPr>
          <w:t>http://det.ivanovoobl.ru/obrashcheniya/). Так</w:t>
        </w:r>
      </w:hyperlink>
      <w:r w:rsidRPr="00704A39">
        <w:rPr>
          <w:sz w:val="28"/>
          <w:szCs w:val="28"/>
        </w:rPr>
        <w:t xml:space="preserve"> же в разделе </w:t>
      </w:r>
      <w:hyperlink r:id="rId7" w:history="1">
        <w:r w:rsidRPr="00704A39">
          <w:rPr>
            <w:rStyle w:val="a7"/>
            <w:sz w:val="28"/>
            <w:szCs w:val="28"/>
          </w:rPr>
          <w:t>http://det.ivanovoobl.ru/obrashcheniya/analiz-raboty-s-obrashcheniyami-grazhdan/</w:t>
        </w:r>
      </w:hyperlink>
      <w:r w:rsidRPr="00704A39">
        <w:rPr>
          <w:sz w:val="28"/>
          <w:szCs w:val="28"/>
        </w:rPr>
        <w:t xml:space="preserve"> размещена </w:t>
      </w:r>
      <w:r w:rsidRPr="00704A39">
        <w:rPr>
          <w:sz w:val="28"/>
          <w:szCs w:val="28"/>
          <w:bdr w:val="none" w:sz="0" w:space="0" w:color="auto" w:frame="1"/>
          <w:shd w:val="clear" w:color="auto" w:fill="FFFFFF"/>
        </w:rPr>
        <w:t>информация об обращениях граждан, поступивших в Департамент.</w:t>
      </w:r>
      <w:r w:rsidRPr="00704A39">
        <w:rPr>
          <w:sz w:val="28"/>
          <w:szCs w:val="28"/>
        </w:rPr>
        <w:t xml:space="preserve"> </w:t>
      </w:r>
    </w:p>
    <w:p w:rsidR="0049745C" w:rsidRPr="00704A39" w:rsidRDefault="0049745C" w:rsidP="0049745C">
      <w:pPr>
        <w:spacing w:line="276" w:lineRule="auto"/>
        <w:ind w:firstLine="567"/>
        <w:jc w:val="both"/>
        <w:rPr>
          <w:sz w:val="28"/>
          <w:szCs w:val="28"/>
        </w:rPr>
      </w:pPr>
      <w:r w:rsidRPr="00704A39">
        <w:rPr>
          <w:sz w:val="28"/>
          <w:szCs w:val="28"/>
        </w:rPr>
        <w:lastRenderedPageBreak/>
        <w:t>Обращения, касающихся возникновения коррупционных проявлений, в адрес Департамента не направлялись.</w:t>
      </w:r>
    </w:p>
    <w:p w:rsidR="006C60D8" w:rsidRPr="0049745C" w:rsidRDefault="0049745C" w:rsidP="0049745C">
      <w:pPr>
        <w:pStyle w:val="ConsPlusNormal"/>
        <w:spacing w:line="276" w:lineRule="auto"/>
        <w:ind w:firstLine="567"/>
        <w:jc w:val="both"/>
      </w:pPr>
      <w:r w:rsidRPr="00704A39">
        <w:t xml:space="preserve">Так же 07.06.2021 в Департаменте  комиссией по соблюдению требований к служебному поведению  государственных гражданских служащих Ивановской области (муниципальных служащих) и урегулированию конфликта интересов было рассмотрено обращение гражданского государственного служащего о намерении заключить трудовой договор с филиалом «Ивэнерго» ПАО «МРСК Центра и Приволжья». Было решено дать гражданину Российской Федерации согласие на замещение на условиях трудового договора должности в организации, отдельные функции государственного управления которой ранее, при замещении гражданином Российской Федерации должности гражданской службы, входили в его должностные (служебные) обязанности. </w:t>
      </w:r>
    </w:p>
    <w:p w:rsidR="00111C43" w:rsidRPr="0049745C" w:rsidRDefault="005F64CC" w:rsidP="0049745C">
      <w:pPr>
        <w:spacing w:line="360" w:lineRule="auto"/>
        <w:jc w:val="both"/>
      </w:pPr>
      <w:r w:rsidRPr="0049745C">
        <w:rPr>
          <w:b/>
        </w:rPr>
        <w:t>РЕШИЛИ:</w:t>
      </w:r>
      <w:r w:rsidR="009727CF" w:rsidRPr="0049745C">
        <w:t xml:space="preserve"> </w:t>
      </w:r>
      <w:r w:rsidR="0049745C" w:rsidRPr="0049745C">
        <w:t>Замечаний и вопросов по данному вопросу не имеется</w:t>
      </w:r>
      <w:r w:rsidRPr="0049745C">
        <w:t>.</w:t>
      </w:r>
    </w:p>
    <w:p w:rsidR="0095360B" w:rsidRPr="0049745C" w:rsidRDefault="0095360B" w:rsidP="0049745C">
      <w:pPr>
        <w:spacing w:line="360" w:lineRule="auto"/>
        <w:ind w:left="360"/>
        <w:jc w:val="both"/>
        <w:rPr>
          <w:b/>
        </w:rPr>
      </w:pPr>
    </w:p>
    <w:p w:rsidR="0095360B" w:rsidRDefault="0095360B" w:rsidP="00A930AC">
      <w:pPr>
        <w:spacing w:line="360" w:lineRule="auto"/>
        <w:ind w:left="360"/>
        <w:jc w:val="both"/>
        <w:rPr>
          <w:b/>
        </w:rPr>
      </w:pPr>
    </w:p>
    <w:p w:rsidR="0095360B" w:rsidRDefault="0095360B" w:rsidP="00A930AC">
      <w:pPr>
        <w:spacing w:line="360" w:lineRule="auto"/>
        <w:ind w:left="360"/>
        <w:jc w:val="both"/>
        <w:rPr>
          <w:b/>
        </w:rPr>
      </w:pPr>
    </w:p>
    <w:p w:rsidR="0095360B" w:rsidRPr="0095360B" w:rsidRDefault="0095360B" w:rsidP="00A930AC">
      <w:pPr>
        <w:spacing w:line="360" w:lineRule="auto"/>
        <w:ind w:left="360"/>
        <w:jc w:val="both"/>
        <w:rPr>
          <w:b/>
        </w:rPr>
      </w:pPr>
    </w:p>
    <w:p w:rsidR="00A53D9D" w:rsidRPr="00A930AC" w:rsidRDefault="00A53D9D" w:rsidP="00A930AC">
      <w:pPr>
        <w:spacing w:line="360" w:lineRule="auto"/>
        <w:ind w:left="360"/>
        <w:jc w:val="both"/>
      </w:pPr>
    </w:p>
    <w:tbl>
      <w:tblPr>
        <w:tblW w:w="0" w:type="auto"/>
        <w:tblInd w:w="468" w:type="dxa"/>
        <w:tblLook w:val="01E0" w:firstRow="1" w:lastRow="1" w:firstColumn="1" w:lastColumn="1" w:noHBand="0" w:noVBand="0"/>
      </w:tblPr>
      <w:tblGrid>
        <w:gridCol w:w="3420"/>
        <w:gridCol w:w="2520"/>
        <w:gridCol w:w="2700"/>
      </w:tblGrid>
      <w:tr w:rsidR="00A53D9D" w:rsidRPr="00A930AC" w:rsidTr="0013345B">
        <w:tc>
          <w:tcPr>
            <w:tcW w:w="3420" w:type="dxa"/>
            <w:shd w:val="clear" w:color="auto" w:fill="auto"/>
          </w:tcPr>
          <w:p w:rsidR="00A53D9D" w:rsidRPr="00A930AC" w:rsidRDefault="00A53D9D" w:rsidP="0095360B">
            <w:pPr>
              <w:spacing w:line="360" w:lineRule="auto"/>
            </w:pPr>
            <w:bookmarkStart w:id="0" w:name="_GoBack"/>
            <w:bookmarkEnd w:id="0"/>
            <w:r w:rsidRPr="00A930AC">
              <w:t>«____»___________20</w:t>
            </w:r>
            <w:r w:rsidR="0095360B">
              <w:t>21</w:t>
            </w:r>
            <w:r w:rsidRPr="00A930AC">
              <w:t xml:space="preserve"> г.</w:t>
            </w:r>
          </w:p>
        </w:tc>
        <w:tc>
          <w:tcPr>
            <w:tcW w:w="2520" w:type="dxa"/>
            <w:tcBorders>
              <w:bottom w:val="single" w:sz="4" w:space="0" w:color="auto"/>
            </w:tcBorders>
            <w:shd w:val="clear" w:color="auto" w:fill="auto"/>
          </w:tcPr>
          <w:p w:rsidR="00A53D9D" w:rsidRPr="00A930AC" w:rsidRDefault="00A53D9D" w:rsidP="00A930AC">
            <w:pPr>
              <w:spacing w:line="360" w:lineRule="auto"/>
            </w:pPr>
          </w:p>
        </w:tc>
        <w:tc>
          <w:tcPr>
            <w:tcW w:w="2700" w:type="dxa"/>
            <w:tcBorders>
              <w:bottom w:val="single" w:sz="4" w:space="0" w:color="auto"/>
            </w:tcBorders>
            <w:shd w:val="clear" w:color="auto" w:fill="auto"/>
          </w:tcPr>
          <w:p w:rsidR="00A53D9D" w:rsidRPr="00A930AC" w:rsidRDefault="00A53D9D" w:rsidP="00A930AC">
            <w:pPr>
              <w:spacing w:line="360" w:lineRule="auto"/>
            </w:pPr>
          </w:p>
        </w:tc>
      </w:tr>
    </w:tbl>
    <w:p w:rsidR="00A53D9D" w:rsidRPr="00A930AC" w:rsidRDefault="00A53D9D" w:rsidP="00A930AC">
      <w:pPr>
        <w:spacing w:line="360" w:lineRule="auto"/>
        <w:ind w:left="360"/>
        <w:jc w:val="both"/>
      </w:pPr>
    </w:p>
    <w:p w:rsidR="00111C43" w:rsidRPr="00A930AC" w:rsidRDefault="0095360B" w:rsidP="00A930AC">
      <w:pPr>
        <w:spacing w:line="360" w:lineRule="auto"/>
        <w:ind w:left="360"/>
        <w:jc w:val="both"/>
      </w:pPr>
      <w:r>
        <w:t>Председатель</w:t>
      </w:r>
      <w:r w:rsidR="00A53D9D" w:rsidRPr="00A930AC">
        <w:t xml:space="preserve"> Общественного совета</w:t>
      </w:r>
    </w:p>
    <w:p w:rsidR="00A53D9D" w:rsidRPr="00A930AC" w:rsidRDefault="00A53D9D" w:rsidP="00A930AC">
      <w:pPr>
        <w:spacing w:line="360" w:lineRule="auto"/>
        <w:ind w:left="360"/>
        <w:jc w:val="both"/>
      </w:pPr>
      <w:r w:rsidRPr="00A930AC">
        <w:t>при</w:t>
      </w:r>
      <w:r w:rsidR="00111C43" w:rsidRPr="00A930AC">
        <w:t xml:space="preserve"> </w:t>
      </w:r>
      <w:r w:rsidR="0095360B">
        <w:t>Департаменте энергетики и тарифов</w:t>
      </w:r>
      <w:r w:rsidRPr="00A930AC">
        <w:t xml:space="preserve"> Ивановской области:</w:t>
      </w:r>
    </w:p>
    <w:p w:rsidR="00A53D9D" w:rsidRPr="00A930AC" w:rsidRDefault="00A53D9D" w:rsidP="00A930AC">
      <w:pPr>
        <w:spacing w:line="360" w:lineRule="auto"/>
        <w:ind w:left="360"/>
        <w:jc w:val="both"/>
      </w:pPr>
    </w:p>
    <w:tbl>
      <w:tblPr>
        <w:tblW w:w="0" w:type="auto"/>
        <w:tblInd w:w="468" w:type="dxa"/>
        <w:tblLook w:val="01E0" w:firstRow="1" w:lastRow="1" w:firstColumn="1" w:lastColumn="1" w:noHBand="0" w:noVBand="0"/>
      </w:tblPr>
      <w:tblGrid>
        <w:gridCol w:w="3420"/>
        <w:gridCol w:w="2520"/>
        <w:gridCol w:w="2700"/>
      </w:tblGrid>
      <w:tr w:rsidR="00A53D9D" w:rsidRPr="00A930AC" w:rsidTr="0013345B">
        <w:tc>
          <w:tcPr>
            <w:tcW w:w="3420" w:type="dxa"/>
            <w:shd w:val="clear" w:color="auto" w:fill="auto"/>
          </w:tcPr>
          <w:p w:rsidR="00A53D9D" w:rsidRPr="00A930AC" w:rsidRDefault="00A53D9D" w:rsidP="0095360B">
            <w:pPr>
              <w:spacing w:line="360" w:lineRule="auto"/>
            </w:pPr>
            <w:r w:rsidRPr="00A930AC">
              <w:t>«____»___________20</w:t>
            </w:r>
            <w:r w:rsidR="0095360B">
              <w:t>21</w:t>
            </w:r>
            <w:r w:rsidRPr="00A930AC">
              <w:t xml:space="preserve"> г.</w:t>
            </w:r>
          </w:p>
        </w:tc>
        <w:tc>
          <w:tcPr>
            <w:tcW w:w="2520" w:type="dxa"/>
            <w:tcBorders>
              <w:bottom w:val="single" w:sz="4" w:space="0" w:color="auto"/>
            </w:tcBorders>
            <w:shd w:val="clear" w:color="auto" w:fill="auto"/>
          </w:tcPr>
          <w:p w:rsidR="00A53D9D" w:rsidRPr="00A930AC" w:rsidRDefault="00A53D9D" w:rsidP="00A930AC">
            <w:pPr>
              <w:spacing w:line="360" w:lineRule="auto"/>
            </w:pPr>
          </w:p>
        </w:tc>
        <w:tc>
          <w:tcPr>
            <w:tcW w:w="2700" w:type="dxa"/>
            <w:tcBorders>
              <w:bottom w:val="single" w:sz="4" w:space="0" w:color="auto"/>
            </w:tcBorders>
            <w:shd w:val="clear" w:color="auto" w:fill="auto"/>
          </w:tcPr>
          <w:p w:rsidR="00A53D9D" w:rsidRPr="00A930AC" w:rsidRDefault="00A53D9D" w:rsidP="00A930AC">
            <w:pPr>
              <w:spacing w:line="360" w:lineRule="auto"/>
            </w:pPr>
          </w:p>
        </w:tc>
      </w:tr>
    </w:tbl>
    <w:p w:rsidR="00A53D9D" w:rsidRPr="00A930AC" w:rsidRDefault="00A53D9D" w:rsidP="00A930AC">
      <w:pPr>
        <w:spacing w:line="276" w:lineRule="auto"/>
        <w:jc w:val="both"/>
      </w:pPr>
    </w:p>
    <w:p w:rsidR="0095360B" w:rsidRPr="0095360B" w:rsidRDefault="0095360B" w:rsidP="0095360B">
      <w:pPr>
        <w:spacing w:line="276" w:lineRule="auto"/>
        <w:ind w:left="426"/>
        <w:rPr>
          <w:szCs w:val="28"/>
        </w:rPr>
      </w:pPr>
      <w:r w:rsidRPr="0095360B">
        <w:rPr>
          <w:szCs w:val="28"/>
        </w:rPr>
        <w:t>Секретарь Общественного совета</w:t>
      </w:r>
    </w:p>
    <w:p w:rsidR="00C87347" w:rsidRPr="0095360B" w:rsidRDefault="0095360B" w:rsidP="0095360B">
      <w:pPr>
        <w:spacing w:line="276" w:lineRule="auto"/>
        <w:ind w:left="426"/>
        <w:rPr>
          <w:szCs w:val="28"/>
        </w:rPr>
      </w:pPr>
      <w:r w:rsidRPr="0095360B">
        <w:rPr>
          <w:szCs w:val="28"/>
        </w:rPr>
        <w:t>при Департаменте энергетики и тарифов Ивановской области:</w:t>
      </w:r>
    </w:p>
    <w:sectPr w:rsidR="00C87347" w:rsidRPr="0095360B" w:rsidSect="005C5F4E">
      <w:pgSz w:w="11906" w:h="16838"/>
      <w:pgMar w:top="568" w:right="1133"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19F6"/>
    <w:multiLevelType w:val="hybridMultilevel"/>
    <w:tmpl w:val="6C9AEF5E"/>
    <w:lvl w:ilvl="0" w:tplc="37ECA47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BA61F0"/>
    <w:multiLevelType w:val="hybridMultilevel"/>
    <w:tmpl w:val="544C7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2080E"/>
    <w:multiLevelType w:val="hybridMultilevel"/>
    <w:tmpl w:val="700CE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06F59"/>
    <w:multiLevelType w:val="hybridMultilevel"/>
    <w:tmpl w:val="BFA47642"/>
    <w:lvl w:ilvl="0" w:tplc="37ECA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FC71DD9"/>
    <w:multiLevelType w:val="hybridMultilevel"/>
    <w:tmpl w:val="C0168206"/>
    <w:lvl w:ilvl="0" w:tplc="CD7805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88B42BF"/>
    <w:multiLevelType w:val="hybridMultilevel"/>
    <w:tmpl w:val="175A3DE8"/>
    <w:lvl w:ilvl="0" w:tplc="F58EE68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1C92966"/>
    <w:multiLevelType w:val="hybridMultilevel"/>
    <w:tmpl w:val="0A06DB38"/>
    <w:lvl w:ilvl="0" w:tplc="0096E1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2"/>
  </w:compat>
  <w:rsids>
    <w:rsidRoot w:val="00A53D9D"/>
    <w:rsid w:val="00000124"/>
    <w:rsid w:val="00000237"/>
    <w:rsid w:val="000005CA"/>
    <w:rsid w:val="00000EF6"/>
    <w:rsid w:val="000010EF"/>
    <w:rsid w:val="0000126F"/>
    <w:rsid w:val="000013B9"/>
    <w:rsid w:val="0000156C"/>
    <w:rsid w:val="0000242D"/>
    <w:rsid w:val="000027AB"/>
    <w:rsid w:val="00002AE9"/>
    <w:rsid w:val="0000360D"/>
    <w:rsid w:val="0000388F"/>
    <w:rsid w:val="00004A1C"/>
    <w:rsid w:val="00005131"/>
    <w:rsid w:val="00005BCA"/>
    <w:rsid w:val="00007835"/>
    <w:rsid w:val="00007A53"/>
    <w:rsid w:val="00007F22"/>
    <w:rsid w:val="00010003"/>
    <w:rsid w:val="0001071F"/>
    <w:rsid w:val="0001109D"/>
    <w:rsid w:val="00011391"/>
    <w:rsid w:val="00011F98"/>
    <w:rsid w:val="0001248B"/>
    <w:rsid w:val="00012781"/>
    <w:rsid w:val="00012F88"/>
    <w:rsid w:val="00013068"/>
    <w:rsid w:val="00013168"/>
    <w:rsid w:val="000133D8"/>
    <w:rsid w:val="0001566F"/>
    <w:rsid w:val="00015900"/>
    <w:rsid w:val="00015A7B"/>
    <w:rsid w:val="000164D6"/>
    <w:rsid w:val="00020011"/>
    <w:rsid w:val="0002016C"/>
    <w:rsid w:val="0002058C"/>
    <w:rsid w:val="000209FC"/>
    <w:rsid w:val="00021087"/>
    <w:rsid w:val="00021BB4"/>
    <w:rsid w:val="00022591"/>
    <w:rsid w:val="000227F5"/>
    <w:rsid w:val="00022B89"/>
    <w:rsid w:val="0002511E"/>
    <w:rsid w:val="0002532E"/>
    <w:rsid w:val="000256E6"/>
    <w:rsid w:val="00025ADD"/>
    <w:rsid w:val="00025C74"/>
    <w:rsid w:val="00026D47"/>
    <w:rsid w:val="000303E1"/>
    <w:rsid w:val="00030AA9"/>
    <w:rsid w:val="00031253"/>
    <w:rsid w:val="000313D1"/>
    <w:rsid w:val="00032137"/>
    <w:rsid w:val="00032D43"/>
    <w:rsid w:val="000338E4"/>
    <w:rsid w:val="00035CC3"/>
    <w:rsid w:val="00037426"/>
    <w:rsid w:val="0003785C"/>
    <w:rsid w:val="00037CAA"/>
    <w:rsid w:val="000409DC"/>
    <w:rsid w:val="00041A2B"/>
    <w:rsid w:val="00042487"/>
    <w:rsid w:val="0004252E"/>
    <w:rsid w:val="00043C90"/>
    <w:rsid w:val="000440AF"/>
    <w:rsid w:val="0004538F"/>
    <w:rsid w:val="0004576C"/>
    <w:rsid w:val="000457F2"/>
    <w:rsid w:val="00046291"/>
    <w:rsid w:val="0004632A"/>
    <w:rsid w:val="00046D31"/>
    <w:rsid w:val="00046D8E"/>
    <w:rsid w:val="00047078"/>
    <w:rsid w:val="0005026D"/>
    <w:rsid w:val="000504AD"/>
    <w:rsid w:val="000509D4"/>
    <w:rsid w:val="000514F8"/>
    <w:rsid w:val="00052641"/>
    <w:rsid w:val="00052665"/>
    <w:rsid w:val="00052952"/>
    <w:rsid w:val="00053338"/>
    <w:rsid w:val="00054B98"/>
    <w:rsid w:val="000557BE"/>
    <w:rsid w:val="000564CF"/>
    <w:rsid w:val="00056BC9"/>
    <w:rsid w:val="00057364"/>
    <w:rsid w:val="00057528"/>
    <w:rsid w:val="000615D4"/>
    <w:rsid w:val="0006219B"/>
    <w:rsid w:val="00062D87"/>
    <w:rsid w:val="00063687"/>
    <w:rsid w:val="0006379D"/>
    <w:rsid w:val="000643FA"/>
    <w:rsid w:val="000648E6"/>
    <w:rsid w:val="00065118"/>
    <w:rsid w:val="0006526D"/>
    <w:rsid w:val="00065273"/>
    <w:rsid w:val="00065DA3"/>
    <w:rsid w:val="00067AF9"/>
    <w:rsid w:val="00070AD3"/>
    <w:rsid w:val="00070E20"/>
    <w:rsid w:val="000710AD"/>
    <w:rsid w:val="00071740"/>
    <w:rsid w:val="0007196C"/>
    <w:rsid w:val="00071B66"/>
    <w:rsid w:val="000738A5"/>
    <w:rsid w:val="00074146"/>
    <w:rsid w:val="000742B3"/>
    <w:rsid w:val="00075702"/>
    <w:rsid w:val="00075857"/>
    <w:rsid w:val="0007596D"/>
    <w:rsid w:val="000761E3"/>
    <w:rsid w:val="000763EE"/>
    <w:rsid w:val="000765B3"/>
    <w:rsid w:val="00080F0E"/>
    <w:rsid w:val="00081C2A"/>
    <w:rsid w:val="00082A6C"/>
    <w:rsid w:val="00082DC8"/>
    <w:rsid w:val="000833B6"/>
    <w:rsid w:val="000833F5"/>
    <w:rsid w:val="00083670"/>
    <w:rsid w:val="00083B19"/>
    <w:rsid w:val="00086267"/>
    <w:rsid w:val="00086280"/>
    <w:rsid w:val="00086772"/>
    <w:rsid w:val="00086A94"/>
    <w:rsid w:val="0008703D"/>
    <w:rsid w:val="00087D0F"/>
    <w:rsid w:val="00090615"/>
    <w:rsid w:val="00091016"/>
    <w:rsid w:val="00091684"/>
    <w:rsid w:val="0009203B"/>
    <w:rsid w:val="0009321E"/>
    <w:rsid w:val="00093A8B"/>
    <w:rsid w:val="00094F40"/>
    <w:rsid w:val="0009559F"/>
    <w:rsid w:val="000955A6"/>
    <w:rsid w:val="00095C68"/>
    <w:rsid w:val="000969AE"/>
    <w:rsid w:val="00097433"/>
    <w:rsid w:val="00097C04"/>
    <w:rsid w:val="000A0844"/>
    <w:rsid w:val="000A2241"/>
    <w:rsid w:val="000A27AB"/>
    <w:rsid w:val="000A27E2"/>
    <w:rsid w:val="000A2F86"/>
    <w:rsid w:val="000A321D"/>
    <w:rsid w:val="000A326F"/>
    <w:rsid w:val="000A377B"/>
    <w:rsid w:val="000A4241"/>
    <w:rsid w:val="000A476D"/>
    <w:rsid w:val="000A4A09"/>
    <w:rsid w:val="000A5186"/>
    <w:rsid w:val="000A5FCF"/>
    <w:rsid w:val="000A67BC"/>
    <w:rsid w:val="000B0883"/>
    <w:rsid w:val="000B267E"/>
    <w:rsid w:val="000B2B3B"/>
    <w:rsid w:val="000B2FF4"/>
    <w:rsid w:val="000B30AB"/>
    <w:rsid w:val="000B3172"/>
    <w:rsid w:val="000B3DF1"/>
    <w:rsid w:val="000B3E29"/>
    <w:rsid w:val="000B41F5"/>
    <w:rsid w:val="000B425C"/>
    <w:rsid w:val="000B48C1"/>
    <w:rsid w:val="000B50A4"/>
    <w:rsid w:val="000B51C1"/>
    <w:rsid w:val="000B549E"/>
    <w:rsid w:val="000B588B"/>
    <w:rsid w:val="000B6870"/>
    <w:rsid w:val="000B68C8"/>
    <w:rsid w:val="000B79CA"/>
    <w:rsid w:val="000C0584"/>
    <w:rsid w:val="000C0EE9"/>
    <w:rsid w:val="000C1085"/>
    <w:rsid w:val="000C348E"/>
    <w:rsid w:val="000C3AA2"/>
    <w:rsid w:val="000C3C72"/>
    <w:rsid w:val="000C3FB9"/>
    <w:rsid w:val="000C49BF"/>
    <w:rsid w:val="000C49DB"/>
    <w:rsid w:val="000C5955"/>
    <w:rsid w:val="000C5BA6"/>
    <w:rsid w:val="000C5C56"/>
    <w:rsid w:val="000C5D59"/>
    <w:rsid w:val="000C68CD"/>
    <w:rsid w:val="000C73DF"/>
    <w:rsid w:val="000D00BD"/>
    <w:rsid w:val="000D0212"/>
    <w:rsid w:val="000D19A4"/>
    <w:rsid w:val="000D2972"/>
    <w:rsid w:val="000D492C"/>
    <w:rsid w:val="000D54BA"/>
    <w:rsid w:val="000D5584"/>
    <w:rsid w:val="000D59E1"/>
    <w:rsid w:val="000D5D17"/>
    <w:rsid w:val="000D6658"/>
    <w:rsid w:val="000D77FE"/>
    <w:rsid w:val="000E0ADC"/>
    <w:rsid w:val="000E0F2F"/>
    <w:rsid w:val="000E1E12"/>
    <w:rsid w:val="000E3B20"/>
    <w:rsid w:val="000E4442"/>
    <w:rsid w:val="000E481B"/>
    <w:rsid w:val="000E58C8"/>
    <w:rsid w:val="000E5FD8"/>
    <w:rsid w:val="000E751F"/>
    <w:rsid w:val="000F0295"/>
    <w:rsid w:val="000F0447"/>
    <w:rsid w:val="000F0FD5"/>
    <w:rsid w:val="000F1A63"/>
    <w:rsid w:val="000F1D0C"/>
    <w:rsid w:val="000F210A"/>
    <w:rsid w:val="000F2984"/>
    <w:rsid w:val="000F2988"/>
    <w:rsid w:val="000F3B8B"/>
    <w:rsid w:val="000F408A"/>
    <w:rsid w:val="000F476A"/>
    <w:rsid w:val="000F539F"/>
    <w:rsid w:val="000F5467"/>
    <w:rsid w:val="000F5482"/>
    <w:rsid w:val="000F76BD"/>
    <w:rsid w:val="000F799F"/>
    <w:rsid w:val="000F7BCC"/>
    <w:rsid w:val="001004F5"/>
    <w:rsid w:val="00102538"/>
    <w:rsid w:val="001026E0"/>
    <w:rsid w:val="00103CDB"/>
    <w:rsid w:val="00104281"/>
    <w:rsid w:val="001060A6"/>
    <w:rsid w:val="00106A80"/>
    <w:rsid w:val="00107156"/>
    <w:rsid w:val="00110232"/>
    <w:rsid w:val="00110E06"/>
    <w:rsid w:val="00111C43"/>
    <w:rsid w:val="00113D4A"/>
    <w:rsid w:val="00114175"/>
    <w:rsid w:val="00114C77"/>
    <w:rsid w:val="00116BF6"/>
    <w:rsid w:val="0012046F"/>
    <w:rsid w:val="001204AE"/>
    <w:rsid w:val="00120665"/>
    <w:rsid w:val="00120EC9"/>
    <w:rsid w:val="001227DE"/>
    <w:rsid w:val="0012348C"/>
    <w:rsid w:val="00124860"/>
    <w:rsid w:val="00124CF2"/>
    <w:rsid w:val="00124D29"/>
    <w:rsid w:val="00126023"/>
    <w:rsid w:val="00127443"/>
    <w:rsid w:val="0012751A"/>
    <w:rsid w:val="00127891"/>
    <w:rsid w:val="001312D1"/>
    <w:rsid w:val="001319EC"/>
    <w:rsid w:val="00133A37"/>
    <w:rsid w:val="00133C17"/>
    <w:rsid w:val="00133D6D"/>
    <w:rsid w:val="00133E89"/>
    <w:rsid w:val="00133F55"/>
    <w:rsid w:val="001358D3"/>
    <w:rsid w:val="001361BA"/>
    <w:rsid w:val="0013634C"/>
    <w:rsid w:val="00136465"/>
    <w:rsid w:val="001366F8"/>
    <w:rsid w:val="001375E0"/>
    <w:rsid w:val="00137686"/>
    <w:rsid w:val="001400E0"/>
    <w:rsid w:val="001427E7"/>
    <w:rsid w:val="00143B04"/>
    <w:rsid w:val="001449A1"/>
    <w:rsid w:val="0014525F"/>
    <w:rsid w:val="00145AA3"/>
    <w:rsid w:val="00146746"/>
    <w:rsid w:val="00146752"/>
    <w:rsid w:val="001507FF"/>
    <w:rsid w:val="001518DF"/>
    <w:rsid w:val="00151B6A"/>
    <w:rsid w:val="0015203E"/>
    <w:rsid w:val="001521FE"/>
    <w:rsid w:val="00153179"/>
    <w:rsid w:val="0015398C"/>
    <w:rsid w:val="00154457"/>
    <w:rsid w:val="00155D4E"/>
    <w:rsid w:val="00155E20"/>
    <w:rsid w:val="00155F8F"/>
    <w:rsid w:val="00156E78"/>
    <w:rsid w:val="001604EB"/>
    <w:rsid w:val="001607F8"/>
    <w:rsid w:val="00160CD8"/>
    <w:rsid w:val="001610FD"/>
    <w:rsid w:val="0016149C"/>
    <w:rsid w:val="001619BB"/>
    <w:rsid w:val="00162889"/>
    <w:rsid w:val="00163735"/>
    <w:rsid w:val="00163C07"/>
    <w:rsid w:val="00163DC0"/>
    <w:rsid w:val="00163F24"/>
    <w:rsid w:val="0016407D"/>
    <w:rsid w:val="00164CC0"/>
    <w:rsid w:val="00164E68"/>
    <w:rsid w:val="00165AAA"/>
    <w:rsid w:val="00165F0E"/>
    <w:rsid w:val="001661B9"/>
    <w:rsid w:val="00167FF9"/>
    <w:rsid w:val="00170421"/>
    <w:rsid w:val="001709C8"/>
    <w:rsid w:val="001713A9"/>
    <w:rsid w:val="0017197A"/>
    <w:rsid w:val="001720B1"/>
    <w:rsid w:val="00172CCB"/>
    <w:rsid w:val="00173612"/>
    <w:rsid w:val="001738A4"/>
    <w:rsid w:val="00173C94"/>
    <w:rsid w:val="00175D97"/>
    <w:rsid w:val="00176751"/>
    <w:rsid w:val="00176F39"/>
    <w:rsid w:val="00177077"/>
    <w:rsid w:val="0018078D"/>
    <w:rsid w:val="00182429"/>
    <w:rsid w:val="0018246B"/>
    <w:rsid w:val="00183FCB"/>
    <w:rsid w:val="001847E4"/>
    <w:rsid w:val="00184C6B"/>
    <w:rsid w:val="0018519C"/>
    <w:rsid w:val="00185395"/>
    <w:rsid w:val="0018730C"/>
    <w:rsid w:val="001879E3"/>
    <w:rsid w:val="001912F6"/>
    <w:rsid w:val="00192B1E"/>
    <w:rsid w:val="001937F0"/>
    <w:rsid w:val="00194761"/>
    <w:rsid w:val="00194F3D"/>
    <w:rsid w:val="00195BEB"/>
    <w:rsid w:val="00196672"/>
    <w:rsid w:val="00196777"/>
    <w:rsid w:val="00197E64"/>
    <w:rsid w:val="00197EE9"/>
    <w:rsid w:val="001A1019"/>
    <w:rsid w:val="001A133A"/>
    <w:rsid w:val="001A33BB"/>
    <w:rsid w:val="001A4D08"/>
    <w:rsid w:val="001A4FFB"/>
    <w:rsid w:val="001A509A"/>
    <w:rsid w:val="001A55A0"/>
    <w:rsid w:val="001A57F5"/>
    <w:rsid w:val="001A5F09"/>
    <w:rsid w:val="001B1B93"/>
    <w:rsid w:val="001B1BC7"/>
    <w:rsid w:val="001B220D"/>
    <w:rsid w:val="001B278F"/>
    <w:rsid w:val="001B3053"/>
    <w:rsid w:val="001B3680"/>
    <w:rsid w:val="001B4083"/>
    <w:rsid w:val="001B5526"/>
    <w:rsid w:val="001B55ED"/>
    <w:rsid w:val="001B566B"/>
    <w:rsid w:val="001B6481"/>
    <w:rsid w:val="001B6F11"/>
    <w:rsid w:val="001B740C"/>
    <w:rsid w:val="001C03F0"/>
    <w:rsid w:val="001C0767"/>
    <w:rsid w:val="001C1FE8"/>
    <w:rsid w:val="001C2244"/>
    <w:rsid w:val="001C3254"/>
    <w:rsid w:val="001C4215"/>
    <w:rsid w:val="001C46AE"/>
    <w:rsid w:val="001C4D64"/>
    <w:rsid w:val="001C6363"/>
    <w:rsid w:val="001C66FF"/>
    <w:rsid w:val="001C6B00"/>
    <w:rsid w:val="001C7038"/>
    <w:rsid w:val="001C7467"/>
    <w:rsid w:val="001C765E"/>
    <w:rsid w:val="001C7824"/>
    <w:rsid w:val="001C7B02"/>
    <w:rsid w:val="001C7DD4"/>
    <w:rsid w:val="001C7DDE"/>
    <w:rsid w:val="001D0FD9"/>
    <w:rsid w:val="001D1269"/>
    <w:rsid w:val="001D18AF"/>
    <w:rsid w:val="001D258B"/>
    <w:rsid w:val="001D4650"/>
    <w:rsid w:val="001D4CD8"/>
    <w:rsid w:val="001D4D30"/>
    <w:rsid w:val="001D5275"/>
    <w:rsid w:val="001D6A73"/>
    <w:rsid w:val="001D7592"/>
    <w:rsid w:val="001D7E19"/>
    <w:rsid w:val="001E0279"/>
    <w:rsid w:val="001E0999"/>
    <w:rsid w:val="001E0B9C"/>
    <w:rsid w:val="001E2380"/>
    <w:rsid w:val="001E39F1"/>
    <w:rsid w:val="001E5324"/>
    <w:rsid w:val="001E5559"/>
    <w:rsid w:val="001E5D90"/>
    <w:rsid w:val="001E6725"/>
    <w:rsid w:val="001E6D92"/>
    <w:rsid w:val="001E74C2"/>
    <w:rsid w:val="001E766F"/>
    <w:rsid w:val="001F0213"/>
    <w:rsid w:val="001F0ABD"/>
    <w:rsid w:val="001F18F9"/>
    <w:rsid w:val="001F24BE"/>
    <w:rsid w:val="001F2509"/>
    <w:rsid w:val="001F3172"/>
    <w:rsid w:val="001F330A"/>
    <w:rsid w:val="001F3DC2"/>
    <w:rsid w:val="001F43EE"/>
    <w:rsid w:val="001F4461"/>
    <w:rsid w:val="001F5FB7"/>
    <w:rsid w:val="001F7115"/>
    <w:rsid w:val="00200F5B"/>
    <w:rsid w:val="00202A55"/>
    <w:rsid w:val="00202AF6"/>
    <w:rsid w:val="00203AF9"/>
    <w:rsid w:val="00203D7E"/>
    <w:rsid w:val="0020438C"/>
    <w:rsid w:val="00204FF3"/>
    <w:rsid w:val="00207523"/>
    <w:rsid w:val="002106F0"/>
    <w:rsid w:val="00211827"/>
    <w:rsid w:val="00211B87"/>
    <w:rsid w:val="002122A3"/>
    <w:rsid w:val="00212555"/>
    <w:rsid w:val="0021268A"/>
    <w:rsid w:val="00212A36"/>
    <w:rsid w:val="0021345F"/>
    <w:rsid w:val="002138FF"/>
    <w:rsid w:val="0021424C"/>
    <w:rsid w:val="0021474E"/>
    <w:rsid w:val="00215254"/>
    <w:rsid w:val="002158E6"/>
    <w:rsid w:val="00215BBA"/>
    <w:rsid w:val="00215C10"/>
    <w:rsid w:val="00215C1E"/>
    <w:rsid w:val="002166D9"/>
    <w:rsid w:val="00217877"/>
    <w:rsid w:val="00220114"/>
    <w:rsid w:val="00220DF3"/>
    <w:rsid w:val="00222A90"/>
    <w:rsid w:val="00223DC0"/>
    <w:rsid w:val="00224307"/>
    <w:rsid w:val="00224599"/>
    <w:rsid w:val="002250AB"/>
    <w:rsid w:val="002250D8"/>
    <w:rsid w:val="00225B01"/>
    <w:rsid w:val="002267A1"/>
    <w:rsid w:val="00226C93"/>
    <w:rsid w:val="0022704F"/>
    <w:rsid w:val="0022748F"/>
    <w:rsid w:val="00227893"/>
    <w:rsid w:val="00227A12"/>
    <w:rsid w:val="002307E9"/>
    <w:rsid w:val="0023097C"/>
    <w:rsid w:val="0023299E"/>
    <w:rsid w:val="00232B30"/>
    <w:rsid w:val="00232C03"/>
    <w:rsid w:val="00232F9E"/>
    <w:rsid w:val="002332B5"/>
    <w:rsid w:val="00233D36"/>
    <w:rsid w:val="00234325"/>
    <w:rsid w:val="00235E88"/>
    <w:rsid w:val="00236752"/>
    <w:rsid w:val="00236BE0"/>
    <w:rsid w:val="00237F08"/>
    <w:rsid w:val="00242F92"/>
    <w:rsid w:val="00243E5B"/>
    <w:rsid w:val="0024420E"/>
    <w:rsid w:val="00247289"/>
    <w:rsid w:val="0024747E"/>
    <w:rsid w:val="00247B7F"/>
    <w:rsid w:val="00247F0B"/>
    <w:rsid w:val="00250270"/>
    <w:rsid w:val="002503CD"/>
    <w:rsid w:val="0025065A"/>
    <w:rsid w:val="0025247E"/>
    <w:rsid w:val="0025271B"/>
    <w:rsid w:val="00253CB8"/>
    <w:rsid w:val="002574ED"/>
    <w:rsid w:val="00257983"/>
    <w:rsid w:val="00260EB6"/>
    <w:rsid w:val="00262070"/>
    <w:rsid w:val="0026229F"/>
    <w:rsid w:val="0026273E"/>
    <w:rsid w:val="00264655"/>
    <w:rsid w:val="0026477B"/>
    <w:rsid w:val="002648DE"/>
    <w:rsid w:val="00264913"/>
    <w:rsid w:val="00264DAF"/>
    <w:rsid w:val="00267332"/>
    <w:rsid w:val="002674B6"/>
    <w:rsid w:val="002700C4"/>
    <w:rsid w:val="0027069E"/>
    <w:rsid w:val="00271FFE"/>
    <w:rsid w:val="002720E9"/>
    <w:rsid w:val="0027295B"/>
    <w:rsid w:val="002729B4"/>
    <w:rsid w:val="002734B5"/>
    <w:rsid w:val="0027359D"/>
    <w:rsid w:val="00273761"/>
    <w:rsid w:val="002743FE"/>
    <w:rsid w:val="002749B6"/>
    <w:rsid w:val="00274F69"/>
    <w:rsid w:val="00275B65"/>
    <w:rsid w:val="002808D2"/>
    <w:rsid w:val="00280944"/>
    <w:rsid w:val="00280D16"/>
    <w:rsid w:val="002811B3"/>
    <w:rsid w:val="00281829"/>
    <w:rsid w:val="002821C4"/>
    <w:rsid w:val="00282CF7"/>
    <w:rsid w:val="002838AF"/>
    <w:rsid w:val="00283A80"/>
    <w:rsid w:val="00284421"/>
    <w:rsid w:val="0028560B"/>
    <w:rsid w:val="0028560E"/>
    <w:rsid w:val="00285D3B"/>
    <w:rsid w:val="00286211"/>
    <w:rsid w:val="00286EBF"/>
    <w:rsid w:val="002877F8"/>
    <w:rsid w:val="0028785B"/>
    <w:rsid w:val="00287E08"/>
    <w:rsid w:val="00287EF9"/>
    <w:rsid w:val="00291A9C"/>
    <w:rsid w:val="00291DB2"/>
    <w:rsid w:val="00292236"/>
    <w:rsid w:val="00292260"/>
    <w:rsid w:val="002922B1"/>
    <w:rsid w:val="00292921"/>
    <w:rsid w:val="00292A83"/>
    <w:rsid w:val="00292E57"/>
    <w:rsid w:val="00293D8F"/>
    <w:rsid w:val="002942AF"/>
    <w:rsid w:val="00294E56"/>
    <w:rsid w:val="0029519F"/>
    <w:rsid w:val="0029626E"/>
    <w:rsid w:val="00296752"/>
    <w:rsid w:val="00296B9F"/>
    <w:rsid w:val="00297CE9"/>
    <w:rsid w:val="002A13E0"/>
    <w:rsid w:val="002A4088"/>
    <w:rsid w:val="002A4C54"/>
    <w:rsid w:val="002A4F24"/>
    <w:rsid w:val="002A548B"/>
    <w:rsid w:val="002A5529"/>
    <w:rsid w:val="002A5E4A"/>
    <w:rsid w:val="002A7140"/>
    <w:rsid w:val="002B0145"/>
    <w:rsid w:val="002B09F2"/>
    <w:rsid w:val="002B0C94"/>
    <w:rsid w:val="002B2374"/>
    <w:rsid w:val="002B28C2"/>
    <w:rsid w:val="002B2D5D"/>
    <w:rsid w:val="002B33C2"/>
    <w:rsid w:val="002B3446"/>
    <w:rsid w:val="002B37A6"/>
    <w:rsid w:val="002B3E70"/>
    <w:rsid w:val="002B55C4"/>
    <w:rsid w:val="002B621E"/>
    <w:rsid w:val="002B6594"/>
    <w:rsid w:val="002C0BEB"/>
    <w:rsid w:val="002C0C66"/>
    <w:rsid w:val="002C0CCD"/>
    <w:rsid w:val="002C0F8B"/>
    <w:rsid w:val="002C1724"/>
    <w:rsid w:val="002C1A19"/>
    <w:rsid w:val="002C2DD4"/>
    <w:rsid w:val="002C4646"/>
    <w:rsid w:val="002C48C8"/>
    <w:rsid w:val="002C4C40"/>
    <w:rsid w:val="002C4DB2"/>
    <w:rsid w:val="002C692C"/>
    <w:rsid w:val="002C6CEC"/>
    <w:rsid w:val="002C6FCE"/>
    <w:rsid w:val="002C78F3"/>
    <w:rsid w:val="002D2600"/>
    <w:rsid w:val="002D326F"/>
    <w:rsid w:val="002D4CEC"/>
    <w:rsid w:val="002D53F4"/>
    <w:rsid w:val="002D6F7E"/>
    <w:rsid w:val="002D76C5"/>
    <w:rsid w:val="002E0F22"/>
    <w:rsid w:val="002E26F8"/>
    <w:rsid w:val="002E3589"/>
    <w:rsid w:val="002E38DB"/>
    <w:rsid w:val="002E629A"/>
    <w:rsid w:val="002E65CF"/>
    <w:rsid w:val="002E6ECF"/>
    <w:rsid w:val="002E78AD"/>
    <w:rsid w:val="002E79DF"/>
    <w:rsid w:val="002E7F06"/>
    <w:rsid w:val="002F1717"/>
    <w:rsid w:val="002F449E"/>
    <w:rsid w:val="002F7D8F"/>
    <w:rsid w:val="00300683"/>
    <w:rsid w:val="00300DD7"/>
    <w:rsid w:val="00301CF1"/>
    <w:rsid w:val="00301E7F"/>
    <w:rsid w:val="003024A9"/>
    <w:rsid w:val="00302D46"/>
    <w:rsid w:val="00303911"/>
    <w:rsid w:val="003040A7"/>
    <w:rsid w:val="0030530D"/>
    <w:rsid w:val="00306055"/>
    <w:rsid w:val="003065DE"/>
    <w:rsid w:val="00306961"/>
    <w:rsid w:val="003072EE"/>
    <w:rsid w:val="00307A2E"/>
    <w:rsid w:val="00310296"/>
    <w:rsid w:val="003104DE"/>
    <w:rsid w:val="003105EA"/>
    <w:rsid w:val="00310E19"/>
    <w:rsid w:val="00313C87"/>
    <w:rsid w:val="00313E25"/>
    <w:rsid w:val="003147E4"/>
    <w:rsid w:val="00314876"/>
    <w:rsid w:val="0031770E"/>
    <w:rsid w:val="00317DB9"/>
    <w:rsid w:val="0032117E"/>
    <w:rsid w:val="00321672"/>
    <w:rsid w:val="00321827"/>
    <w:rsid w:val="00321D42"/>
    <w:rsid w:val="00322F25"/>
    <w:rsid w:val="00323617"/>
    <w:rsid w:val="00324019"/>
    <w:rsid w:val="00324A82"/>
    <w:rsid w:val="00324DB8"/>
    <w:rsid w:val="003257BA"/>
    <w:rsid w:val="00326A80"/>
    <w:rsid w:val="00326D48"/>
    <w:rsid w:val="00327BF7"/>
    <w:rsid w:val="00330C64"/>
    <w:rsid w:val="00331D12"/>
    <w:rsid w:val="0033339A"/>
    <w:rsid w:val="0033392A"/>
    <w:rsid w:val="00333ED2"/>
    <w:rsid w:val="0033500F"/>
    <w:rsid w:val="00336329"/>
    <w:rsid w:val="003365F9"/>
    <w:rsid w:val="00336C6A"/>
    <w:rsid w:val="0034098C"/>
    <w:rsid w:val="00340E8D"/>
    <w:rsid w:val="0034322B"/>
    <w:rsid w:val="003438B4"/>
    <w:rsid w:val="00343E47"/>
    <w:rsid w:val="00344747"/>
    <w:rsid w:val="00346A65"/>
    <w:rsid w:val="003475F2"/>
    <w:rsid w:val="00347C6C"/>
    <w:rsid w:val="00347CE9"/>
    <w:rsid w:val="0035055C"/>
    <w:rsid w:val="00350809"/>
    <w:rsid w:val="003510A2"/>
    <w:rsid w:val="00351455"/>
    <w:rsid w:val="0035334B"/>
    <w:rsid w:val="00353ED7"/>
    <w:rsid w:val="00354DCB"/>
    <w:rsid w:val="00355FD0"/>
    <w:rsid w:val="003568BD"/>
    <w:rsid w:val="003577E9"/>
    <w:rsid w:val="00357DC3"/>
    <w:rsid w:val="003605A1"/>
    <w:rsid w:val="00360BD3"/>
    <w:rsid w:val="00360C3E"/>
    <w:rsid w:val="00360F45"/>
    <w:rsid w:val="00362AF4"/>
    <w:rsid w:val="00362B6B"/>
    <w:rsid w:val="003630CA"/>
    <w:rsid w:val="003634BC"/>
    <w:rsid w:val="0036371F"/>
    <w:rsid w:val="00363770"/>
    <w:rsid w:val="00366812"/>
    <w:rsid w:val="00366FEB"/>
    <w:rsid w:val="00367145"/>
    <w:rsid w:val="003672CA"/>
    <w:rsid w:val="00367679"/>
    <w:rsid w:val="003720B9"/>
    <w:rsid w:val="00372380"/>
    <w:rsid w:val="00373DFB"/>
    <w:rsid w:val="00374AC0"/>
    <w:rsid w:val="00374B29"/>
    <w:rsid w:val="00376406"/>
    <w:rsid w:val="0037650F"/>
    <w:rsid w:val="00376FDF"/>
    <w:rsid w:val="0037793A"/>
    <w:rsid w:val="0038008E"/>
    <w:rsid w:val="00381361"/>
    <w:rsid w:val="003829AA"/>
    <w:rsid w:val="00383ABB"/>
    <w:rsid w:val="00383AD4"/>
    <w:rsid w:val="00384500"/>
    <w:rsid w:val="00385702"/>
    <w:rsid w:val="00386584"/>
    <w:rsid w:val="00386746"/>
    <w:rsid w:val="00386D9A"/>
    <w:rsid w:val="003870D5"/>
    <w:rsid w:val="00390A8C"/>
    <w:rsid w:val="00390FB1"/>
    <w:rsid w:val="0039198C"/>
    <w:rsid w:val="003928D6"/>
    <w:rsid w:val="003928ED"/>
    <w:rsid w:val="00392991"/>
    <w:rsid w:val="00393E3B"/>
    <w:rsid w:val="00393E7D"/>
    <w:rsid w:val="003947C8"/>
    <w:rsid w:val="003948F7"/>
    <w:rsid w:val="003952F0"/>
    <w:rsid w:val="00395E75"/>
    <w:rsid w:val="00395F39"/>
    <w:rsid w:val="003968F3"/>
    <w:rsid w:val="0039749D"/>
    <w:rsid w:val="003A0C75"/>
    <w:rsid w:val="003A157C"/>
    <w:rsid w:val="003A1779"/>
    <w:rsid w:val="003A1A43"/>
    <w:rsid w:val="003A56E3"/>
    <w:rsid w:val="003A578B"/>
    <w:rsid w:val="003A5B56"/>
    <w:rsid w:val="003A64DC"/>
    <w:rsid w:val="003A6DCA"/>
    <w:rsid w:val="003B0AA2"/>
    <w:rsid w:val="003B0F27"/>
    <w:rsid w:val="003B0F72"/>
    <w:rsid w:val="003B1374"/>
    <w:rsid w:val="003B1CE8"/>
    <w:rsid w:val="003B1FAB"/>
    <w:rsid w:val="003B23FB"/>
    <w:rsid w:val="003B30FB"/>
    <w:rsid w:val="003B3D27"/>
    <w:rsid w:val="003B3F99"/>
    <w:rsid w:val="003B3FAE"/>
    <w:rsid w:val="003B46C2"/>
    <w:rsid w:val="003B5253"/>
    <w:rsid w:val="003B59D8"/>
    <w:rsid w:val="003B6052"/>
    <w:rsid w:val="003B69B4"/>
    <w:rsid w:val="003B6B69"/>
    <w:rsid w:val="003B76EB"/>
    <w:rsid w:val="003B7CF1"/>
    <w:rsid w:val="003C0305"/>
    <w:rsid w:val="003C0D23"/>
    <w:rsid w:val="003C29EF"/>
    <w:rsid w:val="003C2F61"/>
    <w:rsid w:val="003C30D5"/>
    <w:rsid w:val="003C355D"/>
    <w:rsid w:val="003C363B"/>
    <w:rsid w:val="003C45E6"/>
    <w:rsid w:val="003C5210"/>
    <w:rsid w:val="003C55B7"/>
    <w:rsid w:val="003C573B"/>
    <w:rsid w:val="003C6371"/>
    <w:rsid w:val="003C6444"/>
    <w:rsid w:val="003C65B1"/>
    <w:rsid w:val="003C67F4"/>
    <w:rsid w:val="003C6DD4"/>
    <w:rsid w:val="003D2B5F"/>
    <w:rsid w:val="003D339A"/>
    <w:rsid w:val="003D4189"/>
    <w:rsid w:val="003D528B"/>
    <w:rsid w:val="003D55E8"/>
    <w:rsid w:val="003D5BA8"/>
    <w:rsid w:val="003D5C15"/>
    <w:rsid w:val="003D6B7C"/>
    <w:rsid w:val="003D7277"/>
    <w:rsid w:val="003D727C"/>
    <w:rsid w:val="003D76EA"/>
    <w:rsid w:val="003D789C"/>
    <w:rsid w:val="003E1206"/>
    <w:rsid w:val="003E1552"/>
    <w:rsid w:val="003E163F"/>
    <w:rsid w:val="003E29BF"/>
    <w:rsid w:val="003E3010"/>
    <w:rsid w:val="003E35FD"/>
    <w:rsid w:val="003E4145"/>
    <w:rsid w:val="003E54CA"/>
    <w:rsid w:val="003E566C"/>
    <w:rsid w:val="003E695C"/>
    <w:rsid w:val="003E6D82"/>
    <w:rsid w:val="003E6F38"/>
    <w:rsid w:val="003E793C"/>
    <w:rsid w:val="003F0204"/>
    <w:rsid w:val="003F3298"/>
    <w:rsid w:val="003F3F47"/>
    <w:rsid w:val="003F42F1"/>
    <w:rsid w:val="003F4727"/>
    <w:rsid w:val="003F491D"/>
    <w:rsid w:val="003F57F3"/>
    <w:rsid w:val="003F5DE2"/>
    <w:rsid w:val="003F60EE"/>
    <w:rsid w:val="003F67F5"/>
    <w:rsid w:val="003F68E5"/>
    <w:rsid w:val="0040110E"/>
    <w:rsid w:val="004011D6"/>
    <w:rsid w:val="004027B0"/>
    <w:rsid w:val="00402936"/>
    <w:rsid w:val="00402F0E"/>
    <w:rsid w:val="00403163"/>
    <w:rsid w:val="00405360"/>
    <w:rsid w:val="00406CFF"/>
    <w:rsid w:val="00407241"/>
    <w:rsid w:val="00407387"/>
    <w:rsid w:val="00407DCC"/>
    <w:rsid w:val="00410BEB"/>
    <w:rsid w:val="00411279"/>
    <w:rsid w:val="004118C0"/>
    <w:rsid w:val="00411CCE"/>
    <w:rsid w:val="004120DA"/>
    <w:rsid w:val="00412BE7"/>
    <w:rsid w:val="00413397"/>
    <w:rsid w:val="00413ADA"/>
    <w:rsid w:val="00413B47"/>
    <w:rsid w:val="00414396"/>
    <w:rsid w:val="00415113"/>
    <w:rsid w:val="0041615A"/>
    <w:rsid w:val="004161E1"/>
    <w:rsid w:val="0041745C"/>
    <w:rsid w:val="00417775"/>
    <w:rsid w:val="00417E82"/>
    <w:rsid w:val="004211B6"/>
    <w:rsid w:val="00423397"/>
    <w:rsid w:val="004239AA"/>
    <w:rsid w:val="00427060"/>
    <w:rsid w:val="0043012B"/>
    <w:rsid w:val="00430D74"/>
    <w:rsid w:val="00430EFA"/>
    <w:rsid w:val="0043166D"/>
    <w:rsid w:val="00431738"/>
    <w:rsid w:val="00431CE6"/>
    <w:rsid w:val="004325A8"/>
    <w:rsid w:val="00432A28"/>
    <w:rsid w:val="004333D1"/>
    <w:rsid w:val="00435100"/>
    <w:rsid w:val="004351AA"/>
    <w:rsid w:val="0043543E"/>
    <w:rsid w:val="0043563E"/>
    <w:rsid w:val="004356FA"/>
    <w:rsid w:val="004367BC"/>
    <w:rsid w:val="004401EB"/>
    <w:rsid w:val="004405BA"/>
    <w:rsid w:val="00440607"/>
    <w:rsid w:val="004412DC"/>
    <w:rsid w:val="00441C8B"/>
    <w:rsid w:val="00441FCB"/>
    <w:rsid w:val="004420E5"/>
    <w:rsid w:val="0044275F"/>
    <w:rsid w:val="00442F91"/>
    <w:rsid w:val="00443821"/>
    <w:rsid w:val="00443EFE"/>
    <w:rsid w:val="004446D5"/>
    <w:rsid w:val="004448D7"/>
    <w:rsid w:val="00444F8E"/>
    <w:rsid w:val="00446009"/>
    <w:rsid w:val="004466E9"/>
    <w:rsid w:val="00446CF0"/>
    <w:rsid w:val="00446FA3"/>
    <w:rsid w:val="00447844"/>
    <w:rsid w:val="00450F90"/>
    <w:rsid w:val="0045144D"/>
    <w:rsid w:val="004515BC"/>
    <w:rsid w:val="00452902"/>
    <w:rsid w:val="00453606"/>
    <w:rsid w:val="0045382C"/>
    <w:rsid w:val="00453A5D"/>
    <w:rsid w:val="004568CB"/>
    <w:rsid w:val="00456D3C"/>
    <w:rsid w:val="00457E11"/>
    <w:rsid w:val="004603D3"/>
    <w:rsid w:val="00460FE0"/>
    <w:rsid w:val="00461E70"/>
    <w:rsid w:val="00462CC3"/>
    <w:rsid w:val="00463194"/>
    <w:rsid w:val="00463E7F"/>
    <w:rsid w:val="00464467"/>
    <w:rsid w:val="0046493D"/>
    <w:rsid w:val="00464F3B"/>
    <w:rsid w:val="00465183"/>
    <w:rsid w:val="00465311"/>
    <w:rsid w:val="00465558"/>
    <w:rsid w:val="00465966"/>
    <w:rsid w:val="00466216"/>
    <w:rsid w:val="00467ED5"/>
    <w:rsid w:val="00470140"/>
    <w:rsid w:val="00471D87"/>
    <w:rsid w:val="00472DBD"/>
    <w:rsid w:val="00475ED6"/>
    <w:rsid w:val="00476093"/>
    <w:rsid w:val="004771EE"/>
    <w:rsid w:val="00477975"/>
    <w:rsid w:val="004806A0"/>
    <w:rsid w:val="00480A0F"/>
    <w:rsid w:val="00480CD9"/>
    <w:rsid w:val="00485427"/>
    <w:rsid w:val="004861C3"/>
    <w:rsid w:val="00486216"/>
    <w:rsid w:val="00486BAB"/>
    <w:rsid w:val="00487011"/>
    <w:rsid w:val="004872F1"/>
    <w:rsid w:val="00487504"/>
    <w:rsid w:val="004900BB"/>
    <w:rsid w:val="0049080C"/>
    <w:rsid w:val="00492789"/>
    <w:rsid w:val="0049289C"/>
    <w:rsid w:val="00493C77"/>
    <w:rsid w:val="00494A33"/>
    <w:rsid w:val="00494CDC"/>
    <w:rsid w:val="00494FB6"/>
    <w:rsid w:val="00496BB7"/>
    <w:rsid w:val="0049745C"/>
    <w:rsid w:val="0049759F"/>
    <w:rsid w:val="00497E07"/>
    <w:rsid w:val="004A0EEA"/>
    <w:rsid w:val="004A12D8"/>
    <w:rsid w:val="004A1DF4"/>
    <w:rsid w:val="004A21FF"/>
    <w:rsid w:val="004A239D"/>
    <w:rsid w:val="004A4302"/>
    <w:rsid w:val="004A538A"/>
    <w:rsid w:val="004A73B3"/>
    <w:rsid w:val="004A753D"/>
    <w:rsid w:val="004A7F1F"/>
    <w:rsid w:val="004B004E"/>
    <w:rsid w:val="004B12B8"/>
    <w:rsid w:val="004B1B62"/>
    <w:rsid w:val="004B2ADC"/>
    <w:rsid w:val="004B2CDA"/>
    <w:rsid w:val="004B3E67"/>
    <w:rsid w:val="004B4536"/>
    <w:rsid w:val="004B468A"/>
    <w:rsid w:val="004B483A"/>
    <w:rsid w:val="004B5AB4"/>
    <w:rsid w:val="004B5BC3"/>
    <w:rsid w:val="004B60E0"/>
    <w:rsid w:val="004B63A9"/>
    <w:rsid w:val="004B725E"/>
    <w:rsid w:val="004B7858"/>
    <w:rsid w:val="004C0157"/>
    <w:rsid w:val="004C046D"/>
    <w:rsid w:val="004C067A"/>
    <w:rsid w:val="004C1035"/>
    <w:rsid w:val="004C143B"/>
    <w:rsid w:val="004C1550"/>
    <w:rsid w:val="004C2AD5"/>
    <w:rsid w:val="004C2B66"/>
    <w:rsid w:val="004C3088"/>
    <w:rsid w:val="004C35AB"/>
    <w:rsid w:val="004C46C3"/>
    <w:rsid w:val="004C4A91"/>
    <w:rsid w:val="004C4AAC"/>
    <w:rsid w:val="004C5CCC"/>
    <w:rsid w:val="004C6220"/>
    <w:rsid w:val="004C737F"/>
    <w:rsid w:val="004C7951"/>
    <w:rsid w:val="004C7B4F"/>
    <w:rsid w:val="004D0414"/>
    <w:rsid w:val="004D0807"/>
    <w:rsid w:val="004D0844"/>
    <w:rsid w:val="004D0D2F"/>
    <w:rsid w:val="004D1603"/>
    <w:rsid w:val="004D2138"/>
    <w:rsid w:val="004D25EF"/>
    <w:rsid w:val="004D2FD5"/>
    <w:rsid w:val="004D3117"/>
    <w:rsid w:val="004D4667"/>
    <w:rsid w:val="004D4A23"/>
    <w:rsid w:val="004D4EC2"/>
    <w:rsid w:val="004D50C6"/>
    <w:rsid w:val="004D5FEE"/>
    <w:rsid w:val="004D6E4D"/>
    <w:rsid w:val="004D6EBF"/>
    <w:rsid w:val="004D72A7"/>
    <w:rsid w:val="004E002E"/>
    <w:rsid w:val="004E0B91"/>
    <w:rsid w:val="004E11F6"/>
    <w:rsid w:val="004E15BB"/>
    <w:rsid w:val="004E1941"/>
    <w:rsid w:val="004E1C40"/>
    <w:rsid w:val="004E2A24"/>
    <w:rsid w:val="004E3729"/>
    <w:rsid w:val="004E42CC"/>
    <w:rsid w:val="004E4929"/>
    <w:rsid w:val="004E5047"/>
    <w:rsid w:val="004E5F60"/>
    <w:rsid w:val="004E68C7"/>
    <w:rsid w:val="004E69E5"/>
    <w:rsid w:val="004E75ED"/>
    <w:rsid w:val="004F0F08"/>
    <w:rsid w:val="004F1089"/>
    <w:rsid w:val="004F1F69"/>
    <w:rsid w:val="004F3376"/>
    <w:rsid w:val="004F43A9"/>
    <w:rsid w:val="004F472D"/>
    <w:rsid w:val="004F490A"/>
    <w:rsid w:val="004F4FA8"/>
    <w:rsid w:val="004F56D9"/>
    <w:rsid w:val="004F5DC0"/>
    <w:rsid w:val="004F5F11"/>
    <w:rsid w:val="004F685F"/>
    <w:rsid w:val="004F7C97"/>
    <w:rsid w:val="00500CA1"/>
    <w:rsid w:val="005027FB"/>
    <w:rsid w:val="00505255"/>
    <w:rsid w:val="0050663B"/>
    <w:rsid w:val="00506975"/>
    <w:rsid w:val="00506AE2"/>
    <w:rsid w:val="0050783C"/>
    <w:rsid w:val="00507B78"/>
    <w:rsid w:val="005101C2"/>
    <w:rsid w:val="005107FB"/>
    <w:rsid w:val="00511840"/>
    <w:rsid w:val="00511BDD"/>
    <w:rsid w:val="0051276A"/>
    <w:rsid w:val="00512806"/>
    <w:rsid w:val="00512E23"/>
    <w:rsid w:val="0051413F"/>
    <w:rsid w:val="00514666"/>
    <w:rsid w:val="00514A3D"/>
    <w:rsid w:val="005155BD"/>
    <w:rsid w:val="00516905"/>
    <w:rsid w:val="00516CF8"/>
    <w:rsid w:val="005175CC"/>
    <w:rsid w:val="00520BFB"/>
    <w:rsid w:val="0052125B"/>
    <w:rsid w:val="0052196B"/>
    <w:rsid w:val="005223DB"/>
    <w:rsid w:val="00522963"/>
    <w:rsid w:val="00523E41"/>
    <w:rsid w:val="00525833"/>
    <w:rsid w:val="0052672B"/>
    <w:rsid w:val="00526991"/>
    <w:rsid w:val="00527C8A"/>
    <w:rsid w:val="00530307"/>
    <w:rsid w:val="00530B0C"/>
    <w:rsid w:val="005314FE"/>
    <w:rsid w:val="0053166A"/>
    <w:rsid w:val="005321DA"/>
    <w:rsid w:val="00532439"/>
    <w:rsid w:val="00532BDD"/>
    <w:rsid w:val="0053358C"/>
    <w:rsid w:val="00533863"/>
    <w:rsid w:val="00533E5B"/>
    <w:rsid w:val="005345D9"/>
    <w:rsid w:val="00534B16"/>
    <w:rsid w:val="00534DA5"/>
    <w:rsid w:val="00534DDB"/>
    <w:rsid w:val="005350A2"/>
    <w:rsid w:val="00536305"/>
    <w:rsid w:val="005363AA"/>
    <w:rsid w:val="0053689C"/>
    <w:rsid w:val="005371C1"/>
    <w:rsid w:val="005379E9"/>
    <w:rsid w:val="00540428"/>
    <w:rsid w:val="005408E9"/>
    <w:rsid w:val="00540D76"/>
    <w:rsid w:val="0054367A"/>
    <w:rsid w:val="00543884"/>
    <w:rsid w:val="005439E0"/>
    <w:rsid w:val="00543E56"/>
    <w:rsid w:val="00543FE9"/>
    <w:rsid w:val="00544A6B"/>
    <w:rsid w:val="0054522A"/>
    <w:rsid w:val="00545295"/>
    <w:rsid w:val="005452C0"/>
    <w:rsid w:val="00545D99"/>
    <w:rsid w:val="0054694F"/>
    <w:rsid w:val="00550275"/>
    <w:rsid w:val="00551ABD"/>
    <w:rsid w:val="00554589"/>
    <w:rsid w:val="00554DD1"/>
    <w:rsid w:val="00554FFB"/>
    <w:rsid w:val="0055566D"/>
    <w:rsid w:val="00556042"/>
    <w:rsid w:val="005567B1"/>
    <w:rsid w:val="00556C5E"/>
    <w:rsid w:val="005577F1"/>
    <w:rsid w:val="005579B7"/>
    <w:rsid w:val="00560156"/>
    <w:rsid w:val="0056122C"/>
    <w:rsid w:val="00561992"/>
    <w:rsid w:val="005619BC"/>
    <w:rsid w:val="005621A1"/>
    <w:rsid w:val="00562310"/>
    <w:rsid w:val="0056244C"/>
    <w:rsid w:val="00562E2F"/>
    <w:rsid w:val="005630B3"/>
    <w:rsid w:val="00563463"/>
    <w:rsid w:val="00564F8C"/>
    <w:rsid w:val="0056518A"/>
    <w:rsid w:val="00565285"/>
    <w:rsid w:val="005652F5"/>
    <w:rsid w:val="00565311"/>
    <w:rsid w:val="00565573"/>
    <w:rsid w:val="0056643F"/>
    <w:rsid w:val="00566E40"/>
    <w:rsid w:val="00566F50"/>
    <w:rsid w:val="005672B0"/>
    <w:rsid w:val="005675E3"/>
    <w:rsid w:val="00567CE8"/>
    <w:rsid w:val="00570A66"/>
    <w:rsid w:val="00572C24"/>
    <w:rsid w:val="0057344B"/>
    <w:rsid w:val="00573621"/>
    <w:rsid w:val="005737A1"/>
    <w:rsid w:val="005738A7"/>
    <w:rsid w:val="0057434C"/>
    <w:rsid w:val="00574D50"/>
    <w:rsid w:val="00574EFE"/>
    <w:rsid w:val="00574F69"/>
    <w:rsid w:val="0057525D"/>
    <w:rsid w:val="0058140C"/>
    <w:rsid w:val="005818F8"/>
    <w:rsid w:val="00581C63"/>
    <w:rsid w:val="00582096"/>
    <w:rsid w:val="005820C4"/>
    <w:rsid w:val="00582BAE"/>
    <w:rsid w:val="00582F06"/>
    <w:rsid w:val="00583819"/>
    <w:rsid w:val="00584171"/>
    <w:rsid w:val="005845BE"/>
    <w:rsid w:val="00584C6C"/>
    <w:rsid w:val="00584CC4"/>
    <w:rsid w:val="00585F09"/>
    <w:rsid w:val="005863BF"/>
    <w:rsid w:val="005865AF"/>
    <w:rsid w:val="0059062D"/>
    <w:rsid w:val="005917AF"/>
    <w:rsid w:val="00591E45"/>
    <w:rsid w:val="0059398E"/>
    <w:rsid w:val="00595F54"/>
    <w:rsid w:val="005963DA"/>
    <w:rsid w:val="005A08BF"/>
    <w:rsid w:val="005A1D28"/>
    <w:rsid w:val="005A2A48"/>
    <w:rsid w:val="005A3BBD"/>
    <w:rsid w:val="005A3D4E"/>
    <w:rsid w:val="005A5371"/>
    <w:rsid w:val="005A538F"/>
    <w:rsid w:val="005A573B"/>
    <w:rsid w:val="005A602D"/>
    <w:rsid w:val="005A742E"/>
    <w:rsid w:val="005A7A1D"/>
    <w:rsid w:val="005A7EDB"/>
    <w:rsid w:val="005B0B42"/>
    <w:rsid w:val="005B0DC0"/>
    <w:rsid w:val="005B1049"/>
    <w:rsid w:val="005B2618"/>
    <w:rsid w:val="005B3250"/>
    <w:rsid w:val="005B34A8"/>
    <w:rsid w:val="005B3938"/>
    <w:rsid w:val="005B3AF3"/>
    <w:rsid w:val="005B3BB7"/>
    <w:rsid w:val="005B43D2"/>
    <w:rsid w:val="005B565F"/>
    <w:rsid w:val="005B7D9C"/>
    <w:rsid w:val="005B7FA4"/>
    <w:rsid w:val="005C27AD"/>
    <w:rsid w:val="005C2890"/>
    <w:rsid w:val="005C4FAE"/>
    <w:rsid w:val="005C5803"/>
    <w:rsid w:val="005C5BF9"/>
    <w:rsid w:val="005C5F4E"/>
    <w:rsid w:val="005C7449"/>
    <w:rsid w:val="005D0646"/>
    <w:rsid w:val="005D1248"/>
    <w:rsid w:val="005D1B75"/>
    <w:rsid w:val="005D1F93"/>
    <w:rsid w:val="005D1FE5"/>
    <w:rsid w:val="005D2F75"/>
    <w:rsid w:val="005D39A1"/>
    <w:rsid w:val="005D470B"/>
    <w:rsid w:val="005D4DF4"/>
    <w:rsid w:val="005D503C"/>
    <w:rsid w:val="005D6143"/>
    <w:rsid w:val="005D622A"/>
    <w:rsid w:val="005D7F8D"/>
    <w:rsid w:val="005E02F3"/>
    <w:rsid w:val="005E050D"/>
    <w:rsid w:val="005E0B17"/>
    <w:rsid w:val="005E1587"/>
    <w:rsid w:val="005E16B2"/>
    <w:rsid w:val="005E19E3"/>
    <w:rsid w:val="005E1BAE"/>
    <w:rsid w:val="005E28EB"/>
    <w:rsid w:val="005E3A6F"/>
    <w:rsid w:val="005E3CE6"/>
    <w:rsid w:val="005E48C0"/>
    <w:rsid w:val="005E5209"/>
    <w:rsid w:val="005E5E2A"/>
    <w:rsid w:val="005E6F95"/>
    <w:rsid w:val="005E74C8"/>
    <w:rsid w:val="005E7822"/>
    <w:rsid w:val="005E7BB5"/>
    <w:rsid w:val="005F1355"/>
    <w:rsid w:val="005F1EDD"/>
    <w:rsid w:val="005F2193"/>
    <w:rsid w:val="005F2776"/>
    <w:rsid w:val="005F3103"/>
    <w:rsid w:val="005F501B"/>
    <w:rsid w:val="005F538D"/>
    <w:rsid w:val="005F5634"/>
    <w:rsid w:val="005F6478"/>
    <w:rsid w:val="005F64CC"/>
    <w:rsid w:val="005F650B"/>
    <w:rsid w:val="005F687F"/>
    <w:rsid w:val="005F6B44"/>
    <w:rsid w:val="005F7794"/>
    <w:rsid w:val="00600999"/>
    <w:rsid w:val="00601688"/>
    <w:rsid w:val="00601929"/>
    <w:rsid w:val="00602D89"/>
    <w:rsid w:val="006047FA"/>
    <w:rsid w:val="00604B5A"/>
    <w:rsid w:val="00606827"/>
    <w:rsid w:val="0060730A"/>
    <w:rsid w:val="00607F73"/>
    <w:rsid w:val="00607F9A"/>
    <w:rsid w:val="00610201"/>
    <w:rsid w:val="006104DA"/>
    <w:rsid w:val="006104DE"/>
    <w:rsid w:val="006111B3"/>
    <w:rsid w:val="00611377"/>
    <w:rsid w:val="00612546"/>
    <w:rsid w:val="0061298C"/>
    <w:rsid w:val="006145B6"/>
    <w:rsid w:val="00614913"/>
    <w:rsid w:val="00615CA7"/>
    <w:rsid w:val="00616084"/>
    <w:rsid w:val="00616A13"/>
    <w:rsid w:val="00617E57"/>
    <w:rsid w:val="00621106"/>
    <w:rsid w:val="00621DA5"/>
    <w:rsid w:val="00621FD8"/>
    <w:rsid w:val="00621FE1"/>
    <w:rsid w:val="0062233E"/>
    <w:rsid w:val="00622C2B"/>
    <w:rsid w:val="00622F34"/>
    <w:rsid w:val="00624274"/>
    <w:rsid w:val="00624C72"/>
    <w:rsid w:val="00624E2C"/>
    <w:rsid w:val="00625211"/>
    <w:rsid w:val="00625C53"/>
    <w:rsid w:val="00625D4C"/>
    <w:rsid w:val="00626E93"/>
    <w:rsid w:val="00627C79"/>
    <w:rsid w:val="0063007A"/>
    <w:rsid w:val="0063153D"/>
    <w:rsid w:val="0063153E"/>
    <w:rsid w:val="006316D6"/>
    <w:rsid w:val="00631CB6"/>
    <w:rsid w:val="00632F6F"/>
    <w:rsid w:val="0063356E"/>
    <w:rsid w:val="00633790"/>
    <w:rsid w:val="006362D9"/>
    <w:rsid w:val="00637604"/>
    <w:rsid w:val="0063775C"/>
    <w:rsid w:val="00637A3C"/>
    <w:rsid w:val="006404D6"/>
    <w:rsid w:val="00640884"/>
    <w:rsid w:val="00640F68"/>
    <w:rsid w:val="00641782"/>
    <w:rsid w:val="006425C7"/>
    <w:rsid w:val="00642715"/>
    <w:rsid w:val="00645892"/>
    <w:rsid w:val="00645B06"/>
    <w:rsid w:val="00645BAC"/>
    <w:rsid w:val="006467DC"/>
    <w:rsid w:val="006470D1"/>
    <w:rsid w:val="00647360"/>
    <w:rsid w:val="0064778D"/>
    <w:rsid w:val="00647E4F"/>
    <w:rsid w:val="006501A8"/>
    <w:rsid w:val="00650804"/>
    <w:rsid w:val="006517CC"/>
    <w:rsid w:val="00651A3F"/>
    <w:rsid w:val="00652585"/>
    <w:rsid w:val="00652661"/>
    <w:rsid w:val="00652C49"/>
    <w:rsid w:val="00653839"/>
    <w:rsid w:val="00653AD0"/>
    <w:rsid w:val="00656A33"/>
    <w:rsid w:val="0066064A"/>
    <w:rsid w:val="006606B9"/>
    <w:rsid w:val="006607E7"/>
    <w:rsid w:val="00661880"/>
    <w:rsid w:val="006622CE"/>
    <w:rsid w:val="00662784"/>
    <w:rsid w:val="006639DF"/>
    <w:rsid w:val="00665919"/>
    <w:rsid w:val="00666007"/>
    <w:rsid w:val="006675AD"/>
    <w:rsid w:val="006704F7"/>
    <w:rsid w:val="006705A3"/>
    <w:rsid w:val="00670637"/>
    <w:rsid w:val="00671904"/>
    <w:rsid w:val="00672935"/>
    <w:rsid w:val="00673C5F"/>
    <w:rsid w:val="00674199"/>
    <w:rsid w:val="00675259"/>
    <w:rsid w:val="00675DED"/>
    <w:rsid w:val="0067669E"/>
    <w:rsid w:val="00676ABE"/>
    <w:rsid w:val="00677C1F"/>
    <w:rsid w:val="00677F6E"/>
    <w:rsid w:val="00680219"/>
    <w:rsid w:val="006819DD"/>
    <w:rsid w:val="006826E2"/>
    <w:rsid w:val="00682B12"/>
    <w:rsid w:val="00683105"/>
    <w:rsid w:val="00683B17"/>
    <w:rsid w:val="00684118"/>
    <w:rsid w:val="00684F74"/>
    <w:rsid w:val="006863B6"/>
    <w:rsid w:val="00686E57"/>
    <w:rsid w:val="00687E2F"/>
    <w:rsid w:val="0069072E"/>
    <w:rsid w:val="006913DD"/>
    <w:rsid w:val="0069144C"/>
    <w:rsid w:val="00691899"/>
    <w:rsid w:val="0069194D"/>
    <w:rsid w:val="00691D25"/>
    <w:rsid w:val="00692425"/>
    <w:rsid w:val="00692D07"/>
    <w:rsid w:val="00693AA3"/>
    <w:rsid w:val="00693DD9"/>
    <w:rsid w:val="00695177"/>
    <w:rsid w:val="0069682D"/>
    <w:rsid w:val="006A063D"/>
    <w:rsid w:val="006A08B6"/>
    <w:rsid w:val="006A0F0D"/>
    <w:rsid w:val="006A1293"/>
    <w:rsid w:val="006A1375"/>
    <w:rsid w:val="006A177D"/>
    <w:rsid w:val="006A1C79"/>
    <w:rsid w:val="006A24CA"/>
    <w:rsid w:val="006A2993"/>
    <w:rsid w:val="006A29CB"/>
    <w:rsid w:val="006A3035"/>
    <w:rsid w:val="006A36C1"/>
    <w:rsid w:val="006A40A1"/>
    <w:rsid w:val="006A4435"/>
    <w:rsid w:val="006A4EB4"/>
    <w:rsid w:val="006A51D6"/>
    <w:rsid w:val="006A58EB"/>
    <w:rsid w:val="006A69DF"/>
    <w:rsid w:val="006A724C"/>
    <w:rsid w:val="006A7B72"/>
    <w:rsid w:val="006B1B7F"/>
    <w:rsid w:val="006B3BB8"/>
    <w:rsid w:val="006B4B48"/>
    <w:rsid w:val="006B4F7E"/>
    <w:rsid w:val="006B6233"/>
    <w:rsid w:val="006B7779"/>
    <w:rsid w:val="006C0B54"/>
    <w:rsid w:val="006C1387"/>
    <w:rsid w:val="006C2B2C"/>
    <w:rsid w:val="006C2BD5"/>
    <w:rsid w:val="006C2D50"/>
    <w:rsid w:val="006C3163"/>
    <w:rsid w:val="006C3ACF"/>
    <w:rsid w:val="006C4ACD"/>
    <w:rsid w:val="006C5177"/>
    <w:rsid w:val="006C5D3D"/>
    <w:rsid w:val="006C5F9A"/>
    <w:rsid w:val="006C60D8"/>
    <w:rsid w:val="006C64A7"/>
    <w:rsid w:val="006C7EE7"/>
    <w:rsid w:val="006D087E"/>
    <w:rsid w:val="006D1466"/>
    <w:rsid w:val="006D3E31"/>
    <w:rsid w:val="006D431F"/>
    <w:rsid w:val="006D4BED"/>
    <w:rsid w:val="006D593F"/>
    <w:rsid w:val="006D6569"/>
    <w:rsid w:val="006D6E0A"/>
    <w:rsid w:val="006D7558"/>
    <w:rsid w:val="006E09C0"/>
    <w:rsid w:val="006E0BCD"/>
    <w:rsid w:val="006E10ED"/>
    <w:rsid w:val="006E2228"/>
    <w:rsid w:val="006E25DA"/>
    <w:rsid w:val="006E2718"/>
    <w:rsid w:val="006E2883"/>
    <w:rsid w:val="006E2C8B"/>
    <w:rsid w:val="006E30F3"/>
    <w:rsid w:val="006E3A2C"/>
    <w:rsid w:val="006E3FDD"/>
    <w:rsid w:val="006E5691"/>
    <w:rsid w:val="006E62F6"/>
    <w:rsid w:val="006E66AA"/>
    <w:rsid w:val="006E6AEF"/>
    <w:rsid w:val="006E6D07"/>
    <w:rsid w:val="006E7B2C"/>
    <w:rsid w:val="006E7D81"/>
    <w:rsid w:val="006F1FE0"/>
    <w:rsid w:val="006F2FC6"/>
    <w:rsid w:val="006F3C9C"/>
    <w:rsid w:val="006F3D20"/>
    <w:rsid w:val="006F3E1E"/>
    <w:rsid w:val="006F4D42"/>
    <w:rsid w:val="006F6045"/>
    <w:rsid w:val="006F76B8"/>
    <w:rsid w:val="006F79D3"/>
    <w:rsid w:val="006F7CEB"/>
    <w:rsid w:val="007031BE"/>
    <w:rsid w:val="00703F6E"/>
    <w:rsid w:val="00703FF2"/>
    <w:rsid w:val="0070425A"/>
    <w:rsid w:val="007064B2"/>
    <w:rsid w:val="007072A3"/>
    <w:rsid w:val="0071369E"/>
    <w:rsid w:val="00714969"/>
    <w:rsid w:val="00714BA6"/>
    <w:rsid w:val="0071647E"/>
    <w:rsid w:val="00716B3E"/>
    <w:rsid w:val="00716CAD"/>
    <w:rsid w:val="00717AC8"/>
    <w:rsid w:val="0072076F"/>
    <w:rsid w:val="00721DDE"/>
    <w:rsid w:val="00722690"/>
    <w:rsid w:val="00723A95"/>
    <w:rsid w:val="00723AAC"/>
    <w:rsid w:val="00724C3A"/>
    <w:rsid w:val="0072503D"/>
    <w:rsid w:val="007250DC"/>
    <w:rsid w:val="0072533D"/>
    <w:rsid w:val="007257D0"/>
    <w:rsid w:val="00725888"/>
    <w:rsid w:val="00726C0A"/>
    <w:rsid w:val="007309BF"/>
    <w:rsid w:val="0073232D"/>
    <w:rsid w:val="007326A6"/>
    <w:rsid w:val="00733E77"/>
    <w:rsid w:val="00734502"/>
    <w:rsid w:val="00736B16"/>
    <w:rsid w:val="00736CF7"/>
    <w:rsid w:val="00737C44"/>
    <w:rsid w:val="00741172"/>
    <w:rsid w:val="00741422"/>
    <w:rsid w:val="0074273F"/>
    <w:rsid w:val="007430CD"/>
    <w:rsid w:val="0074416F"/>
    <w:rsid w:val="007454D5"/>
    <w:rsid w:val="00745D3A"/>
    <w:rsid w:val="00745F4C"/>
    <w:rsid w:val="007464AE"/>
    <w:rsid w:val="00746CFA"/>
    <w:rsid w:val="007470D2"/>
    <w:rsid w:val="00747698"/>
    <w:rsid w:val="00750605"/>
    <w:rsid w:val="007519FE"/>
    <w:rsid w:val="00751D28"/>
    <w:rsid w:val="00753384"/>
    <w:rsid w:val="0075366C"/>
    <w:rsid w:val="007536A4"/>
    <w:rsid w:val="00754F55"/>
    <w:rsid w:val="00755B9C"/>
    <w:rsid w:val="00756177"/>
    <w:rsid w:val="00756506"/>
    <w:rsid w:val="00756A95"/>
    <w:rsid w:val="00756F72"/>
    <w:rsid w:val="00757AAF"/>
    <w:rsid w:val="00757E1D"/>
    <w:rsid w:val="007603F3"/>
    <w:rsid w:val="0076272A"/>
    <w:rsid w:val="00762B0B"/>
    <w:rsid w:val="00764E53"/>
    <w:rsid w:val="007653F8"/>
    <w:rsid w:val="007657C1"/>
    <w:rsid w:val="00765A58"/>
    <w:rsid w:val="00765D30"/>
    <w:rsid w:val="00767835"/>
    <w:rsid w:val="00767FC4"/>
    <w:rsid w:val="00770496"/>
    <w:rsid w:val="0077095F"/>
    <w:rsid w:val="007716B1"/>
    <w:rsid w:val="007717A9"/>
    <w:rsid w:val="00772B79"/>
    <w:rsid w:val="007732A1"/>
    <w:rsid w:val="00773585"/>
    <w:rsid w:val="007756A6"/>
    <w:rsid w:val="00775ACF"/>
    <w:rsid w:val="00775F4A"/>
    <w:rsid w:val="00777CBE"/>
    <w:rsid w:val="00780145"/>
    <w:rsid w:val="00780A2A"/>
    <w:rsid w:val="00780F43"/>
    <w:rsid w:val="00781237"/>
    <w:rsid w:val="00781A3B"/>
    <w:rsid w:val="00781F7C"/>
    <w:rsid w:val="00781FEA"/>
    <w:rsid w:val="00782C13"/>
    <w:rsid w:val="00782F50"/>
    <w:rsid w:val="007831EB"/>
    <w:rsid w:val="00783B07"/>
    <w:rsid w:val="00784398"/>
    <w:rsid w:val="007846E4"/>
    <w:rsid w:val="00784D30"/>
    <w:rsid w:val="00785184"/>
    <w:rsid w:val="007859AC"/>
    <w:rsid w:val="00786BB9"/>
    <w:rsid w:val="00786D3D"/>
    <w:rsid w:val="00787299"/>
    <w:rsid w:val="0078790E"/>
    <w:rsid w:val="007905AE"/>
    <w:rsid w:val="00791166"/>
    <w:rsid w:val="0079140C"/>
    <w:rsid w:val="00792FFD"/>
    <w:rsid w:val="0079651E"/>
    <w:rsid w:val="00796848"/>
    <w:rsid w:val="007A2208"/>
    <w:rsid w:val="007A2493"/>
    <w:rsid w:val="007A29FA"/>
    <w:rsid w:val="007A2CE0"/>
    <w:rsid w:val="007A2D7A"/>
    <w:rsid w:val="007A391F"/>
    <w:rsid w:val="007A3E34"/>
    <w:rsid w:val="007A5362"/>
    <w:rsid w:val="007A5EA9"/>
    <w:rsid w:val="007A61C5"/>
    <w:rsid w:val="007A629F"/>
    <w:rsid w:val="007A6579"/>
    <w:rsid w:val="007A7F8C"/>
    <w:rsid w:val="007B08BF"/>
    <w:rsid w:val="007B0F91"/>
    <w:rsid w:val="007B397F"/>
    <w:rsid w:val="007B4E43"/>
    <w:rsid w:val="007B6990"/>
    <w:rsid w:val="007B69CE"/>
    <w:rsid w:val="007B6D1F"/>
    <w:rsid w:val="007C03BA"/>
    <w:rsid w:val="007C0AFA"/>
    <w:rsid w:val="007C0DFE"/>
    <w:rsid w:val="007C18C2"/>
    <w:rsid w:val="007C1E3C"/>
    <w:rsid w:val="007C1E9D"/>
    <w:rsid w:val="007C27AC"/>
    <w:rsid w:val="007C3ACC"/>
    <w:rsid w:val="007C3E37"/>
    <w:rsid w:val="007C4AF3"/>
    <w:rsid w:val="007C597E"/>
    <w:rsid w:val="007C5BA6"/>
    <w:rsid w:val="007C624C"/>
    <w:rsid w:val="007C67EF"/>
    <w:rsid w:val="007C696D"/>
    <w:rsid w:val="007C6A26"/>
    <w:rsid w:val="007D0D43"/>
    <w:rsid w:val="007D2001"/>
    <w:rsid w:val="007D2497"/>
    <w:rsid w:val="007D3768"/>
    <w:rsid w:val="007D4874"/>
    <w:rsid w:val="007D4CC4"/>
    <w:rsid w:val="007D4ED7"/>
    <w:rsid w:val="007D5437"/>
    <w:rsid w:val="007D66A2"/>
    <w:rsid w:val="007D67FD"/>
    <w:rsid w:val="007D6A94"/>
    <w:rsid w:val="007E084A"/>
    <w:rsid w:val="007E25E1"/>
    <w:rsid w:val="007E307C"/>
    <w:rsid w:val="007E3458"/>
    <w:rsid w:val="007E4983"/>
    <w:rsid w:val="007E570E"/>
    <w:rsid w:val="007E65BF"/>
    <w:rsid w:val="007E66B0"/>
    <w:rsid w:val="007E725C"/>
    <w:rsid w:val="007F03C8"/>
    <w:rsid w:val="007F07DD"/>
    <w:rsid w:val="007F0DF8"/>
    <w:rsid w:val="007F19DC"/>
    <w:rsid w:val="007F1B42"/>
    <w:rsid w:val="007F1E41"/>
    <w:rsid w:val="007F1F51"/>
    <w:rsid w:val="007F28B2"/>
    <w:rsid w:val="007F2913"/>
    <w:rsid w:val="007F294F"/>
    <w:rsid w:val="007F3072"/>
    <w:rsid w:val="007F3B28"/>
    <w:rsid w:val="007F3D96"/>
    <w:rsid w:val="007F43D0"/>
    <w:rsid w:val="007F4D98"/>
    <w:rsid w:val="007F4F1A"/>
    <w:rsid w:val="007F5420"/>
    <w:rsid w:val="007F5F65"/>
    <w:rsid w:val="007F6584"/>
    <w:rsid w:val="007F6917"/>
    <w:rsid w:val="0080102C"/>
    <w:rsid w:val="00801C5D"/>
    <w:rsid w:val="00801DDA"/>
    <w:rsid w:val="00801E6D"/>
    <w:rsid w:val="008024E5"/>
    <w:rsid w:val="00802C43"/>
    <w:rsid w:val="00804E1D"/>
    <w:rsid w:val="00804E25"/>
    <w:rsid w:val="00804F30"/>
    <w:rsid w:val="00805079"/>
    <w:rsid w:val="00805577"/>
    <w:rsid w:val="00805585"/>
    <w:rsid w:val="0080615A"/>
    <w:rsid w:val="008064AD"/>
    <w:rsid w:val="0080659B"/>
    <w:rsid w:val="00806694"/>
    <w:rsid w:val="00806DF5"/>
    <w:rsid w:val="00806ECA"/>
    <w:rsid w:val="00807774"/>
    <w:rsid w:val="00811006"/>
    <w:rsid w:val="00812520"/>
    <w:rsid w:val="00813974"/>
    <w:rsid w:val="0081514C"/>
    <w:rsid w:val="00815294"/>
    <w:rsid w:val="008154A6"/>
    <w:rsid w:val="0081607B"/>
    <w:rsid w:val="00816120"/>
    <w:rsid w:val="00816579"/>
    <w:rsid w:val="00816CFC"/>
    <w:rsid w:val="0081710B"/>
    <w:rsid w:val="00823F3E"/>
    <w:rsid w:val="008243E1"/>
    <w:rsid w:val="00824A77"/>
    <w:rsid w:val="00825EDE"/>
    <w:rsid w:val="00826C73"/>
    <w:rsid w:val="00827363"/>
    <w:rsid w:val="008306B7"/>
    <w:rsid w:val="00831121"/>
    <w:rsid w:val="00832DF9"/>
    <w:rsid w:val="00832F9E"/>
    <w:rsid w:val="00834BC4"/>
    <w:rsid w:val="00834F6A"/>
    <w:rsid w:val="008367A5"/>
    <w:rsid w:val="00841183"/>
    <w:rsid w:val="0084236C"/>
    <w:rsid w:val="008431D8"/>
    <w:rsid w:val="00843CDE"/>
    <w:rsid w:val="00844222"/>
    <w:rsid w:val="00844734"/>
    <w:rsid w:val="00844FEA"/>
    <w:rsid w:val="00850F65"/>
    <w:rsid w:val="008523C7"/>
    <w:rsid w:val="00852E03"/>
    <w:rsid w:val="00854A75"/>
    <w:rsid w:val="00856149"/>
    <w:rsid w:val="00856DAD"/>
    <w:rsid w:val="00860325"/>
    <w:rsid w:val="00861CD9"/>
    <w:rsid w:val="00861EA8"/>
    <w:rsid w:val="008622F8"/>
    <w:rsid w:val="00862607"/>
    <w:rsid w:val="00862AB6"/>
    <w:rsid w:val="00862AFC"/>
    <w:rsid w:val="008644F3"/>
    <w:rsid w:val="008646DD"/>
    <w:rsid w:val="008649C6"/>
    <w:rsid w:val="0086515D"/>
    <w:rsid w:val="00865177"/>
    <w:rsid w:val="00865659"/>
    <w:rsid w:val="00866092"/>
    <w:rsid w:val="00866ABA"/>
    <w:rsid w:val="00867542"/>
    <w:rsid w:val="00867558"/>
    <w:rsid w:val="0087046F"/>
    <w:rsid w:val="00870A32"/>
    <w:rsid w:val="00870A51"/>
    <w:rsid w:val="00870D4D"/>
    <w:rsid w:val="00870D62"/>
    <w:rsid w:val="00872130"/>
    <w:rsid w:val="0087225A"/>
    <w:rsid w:val="0087248E"/>
    <w:rsid w:val="00873471"/>
    <w:rsid w:val="00873C6B"/>
    <w:rsid w:val="008745EF"/>
    <w:rsid w:val="00876E18"/>
    <w:rsid w:val="0087743C"/>
    <w:rsid w:val="0088006C"/>
    <w:rsid w:val="00880BED"/>
    <w:rsid w:val="00881BB2"/>
    <w:rsid w:val="00882259"/>
    <w:rsid w:val="00882F26"/>
    <w:rsid w:val="00883271"/>
    <w:rsid w:val="0088610E"/>
    <w:rsid w:val="008863FE"/>
    <w:rsid w:val="0088732F"/>
    <w:rsid w:val="00887AE6"/>
    <w:rsid w:val="00887BF9"/>
    <w:rsid w:val="00890CCF"/>
    <w:rsid w:val="008916CB"/>
    <w:rsid w:val="00891BB3"/>
    <w:rsid w:val="00892169"/>
    <w:rsid w:val="008924A8"/>
    <w:rsid w:val="00894130"/>
    <w:rsid w:val="00894313"/>
    <w:rsid w:val="00895579"/>
    <w:rsid w:val="008977AA"/>
    <w:rsid w:val="00897967"/>
    <w:rsid w:val="008A12BB"/>
    <w:rsid w:val="008A17A1"/>
    <w:rsid w:val="008A1831"/>
    <w:rsid w:val="008A4027"/>
    <w:rsid w:val="008A71A8"/>
    <w:rsid w:val="008A7461"/>
    <w:rsid w:val="008A7592"/>
    <w:rsid w:val="008A7BF2"/>
    <w:rsid w:val="008B0B7B"/>
    <w:rsid w:val="008B252E"/>
    <w:rsid w:val="008B2AA5"/>
    <w:rsid w:val="008B2B2B"/>
    <w:rsid w:val="008B39BD"/>
    <w:rsid w:val="008B406C"/>
    <w:rsid w:val="008B72DF"/>
    <w:rsid w:val="008C037B"/>
    <w:rsid w:val="008C0F94"/>
    <w:rsid w:val="008C1811"/>
    <w:rsid w:val="008C2B64"/>
    <w:rsid w:val="008C2D11"/>
    <w:rsid w:val="008C3F43"/>
    <w:rsid w:val="008C4223"/>
    <w:rsid w:val="008C68F9"/>
    <w:rsid w:val="008C6B4D"/>
    <w:rsid w:val="008C6BA2"/>
    <w:rsid w:val="008C79D1"/>
    <w:rsid w:val="008D0078"/>
    <w:rsid w:val="008D017F"/>
    <w:rsid w:val="008D02C5"/>
    <w:rsid w:val="008D16A0"/>
    <w:rsid w:val="008D263E"/>
    <w:rsid w:val="008D2AA7"/>
    <w:rsid w:val="008D2E6F"/>
    <w:rsid w:val="008D3155"/>
    <w:rsid w:val="008D3229"/>
    <w:rsid w:val="008D426C"/>
    <w:rsid w:val="008D44AF"/>
    <w:rsid w:val="008D52C6"/>
    <w:rsid w:val="008D5376"/>
    <w:rsid w:val="008D56D7"/>
    <w:rsid w:val="008D6CDE"/>
    <w:rsid w:val="008D724D"/>
    <w:rsid w:val="008E1509"/>
    <w:rsid w:val="008E1AD5"/>
    <w:rsid w:val="008E25B2"/>
    <w:rsid w:val="008E269A"/>
    <w:rsid w:val="008E3886"/>
    <w:rsid w:val="008E44F1"/>
    <w:rsid w:val="008E4714"/>
    <w:rsid w:val="008E5DC6"/>
    <w:rsid w:val="008E7271"/>
    <w:rsid w:val="008E7C4B"/>
    <w:rsid w:val="008E7F71"/>
    <w:rsid w:val="008F00A8"/>
    <w:rsid w:val="008F04A9"/>
    <w:rsid w:val="008F05F3"/>
    <w:rsid w:val="008F1A1C"/>
    <w:rsid w:val="008F1AE5"/>
    <w:rsid w:val="008F1F3E"/>
    <w:rsid w:val="008F2354"/>
    <w:rsid w:val="008F282B"/>
    <w:rsid w:val="008F3401"/>
    <w:rsid w:val="008F454F"/>
    <w:rsid w:val="008F4ABC"/>
    <w:rsid w:val="008F554E"/>
    <w:rsid w:val="008F5CB0"/>
    <w:rsid w:val="008F67EE"/>
    <w:rsid w:val="008F7079"/>
    <w:rsid w:val="008F7588"/>
    <w:rsid w:val="008F77D5"/>
    <w:rsid w:val="008F7924"/>
    <w:rsid w:val="008F7BA0"/>
    <w:rsid w:val="00900F54"/>
    <w:rsid w:val="009016BD"/>
    <w:rsid w:val="00901C60"/>
    <w:rsid w:val="00901E41"/>
    <w:rsid w:val="00901E44"/>
    <w:rsid w:val="009028DE"/>
    <w:rsid w:val="009031B7"/>
    <w:rsid w:val="009035C0"/>
    <w:rsid w:val="00903700"/>
    <w:rsid w:val="009038A2"/>
    <w:rsid w:val="00905417"/>
    <w:rsid w:val="0090578B"/>
    <w:rsid w:val="00905AE7"/>
    <w:rsid w:val="00905F1D"/>
    <w:rsid w:val="00910B40"/>
    <w:rsid w:val="00911677"/>
    <w:rsid w:val="00913BCA"/>
    <w:rsid w:val="00913BD4"/>
    <w:rsid w:val="00913C86"/>
    <w:rsid w:val="00914B22"/>
    <w:rsid w:val="00914C00"/>
    <w:rsid w:val="00915C80"/>
    <w:rsid w:val="00915FDA"/>
    <w:rsid w:val="00916002"/>
    <w:rsid w:val="00916302"/>
    <w:rsid w:val="00917881"/>
    <w:rsid w:val="009179FE"/>
    <w:rsid w:val="00917BEA"/>
    <w:rsid w:val="009208CC"/>
    <w:rsid w:val="00920AA2"/>
    <w:rsid w:val="0092112E"/>
    <w:rsid w:val="0092113F"/>
    <w:rsid w:val="0092283E"/>
    <w:rsid w:val="00922B3A"/>
    <w:rsid w:val="009246DB"/>
    <w:rsid w:val="009258FF"/>
    <w:rsid w:val="00925FAA"/>
    <w:rsid w:val="0093221C"/>
    <w:rsid w:val="009326BF"/>
    <w:rsid w:val="00932B21"/>
    <w:rsid w:val="00932B40"/>
    <w:rsid w:val="00932C81"/>
    <w:rsid w:val="00932D5C"/>
    <w:rsid w:val="00933240"/>
    <w:rsid w:val="00934054"/>
    <w:rsid w:val="009340BC"/>
    <w:rsid w:val="009343E4"/>
    <w:rsid w:val="00934802"/>
    <w:rsid w:val="00934A7A"/>
    <w:rsid w:val="00934B92"/>
    <w:rsid w:val="00934EB2"/>
    <w:rsid w:val="00935A4B"/>
    <w:rsid w:val="00935BCC"/>
    <w:rsid w:val="00936427"/>
    <w:rsid w:val="00936829"/>
    <w:rsid w:val="00937CF7"/>
    <w:rsid w:val="00940262"/>
    <w:rsid w:val="009405AD"/>
    <w:rsid w:val="00940BB5"/>
    <w:rsid w:val="0094331F"/>
    <w:rsid w:val="00945B0E"/>
    <w:rsid w:val="00945C1A"/>
    <w:rsid w:val="00946049"/>
    <w:rsid w:val="00946CCD"/>
    <w:rsid w:val="00946F02"/>
    <w:rsid w:val="00947828"/>
    <w:rsid w:val="009513FC"/>
    <w:rsid w:val="00951CDC"/>
    <w:rsid w:val="00952CC2"/>
    <w:rsid w:val="00952E7A"/>
    <w:rsid w:val="0095360B"/>
    <w:rsid w:val="0095433B"/>
    <w:rsid w:val="00954F94"/>
    <w:rsid w:val="0095539D"/>
    <w:rsid w:val="00955601"/>
    <w:rsid w:val="0095633F"/>
    <w:rsid w:val="009563B9"/>
    <w:rsid w:val="009607E1"/>
    <w:rsid w:val="00960FBA"/>
    <w:rsid w:val="00961674"/>
    <w:rsid w:val="0096299C"/>
    <w:rsid w:val="0096304D"/>
    <w:rsid w:val="009630E0"/>
    <w:rsid w:val="0096311A"/>
    <w:rsid w:val="0096516A"/>
    <w:rsid w:val="009659D8"/>
    <w:rsid w:val="00966CAF"/>
    <w:rsid w:val="00966F64"/>
    <w:rsid w:val="009673B9"/>
    <w:rsid w:val="00967AD6"/>
    <w:rsid w:val="00972311"/>
    <w:rsid w:val="009727CF"/>
    <w:rsid w:val="00972A54"/>
    <w:rsid w:val="0097302C"/>
    <w:rsid w:val="00973030"/>
    <w:rsid w:val="009731BC"/>
    <w:rsid w:val="009733B2"/>
    <w:rsid w:val="00973F23"/>
    <w:rsid w:val="009754B1"/>
    <w:rsid w:val="00976982"/>
    <w:rsid w:val="00976B68"/>
    <w:rsid w:val="009774AC"/>
    <w:rsid w:val="00977932"/>
    <w:rsid w:val="00980C7D"/>
    <w:rsid w:val="009822C1"/>
    <w:rsid w:val="00982564"/>
    <w:rsid w:val="00982EA5"/>
    <w:rsid w:val="00982EDE"/>
    <w:rsid w:val="0098344A"/>
    <w:rsid w:val="00983A1E"/>
    <w:rsid w:val="00984829"/>
    <w:rsid w:val="00985114"/>
    <w:rsid w:val="00985D54"/>
    <w:rsid w:val="00986DD8"/>
    <w:rsid w:val="0098745A"/>
    <w:rsid w:val="00987F2E"/>
    <w:rsid w:val="009903CB"/>
    <w:rsid w:val="0099048A"/>
    <w:rsid w:val="00990538"/>
    <w:rsid w:val="0099299B"/>
    <w:rsid w:val="00993C7A"/>
    <w:rsid w:val="00994A0F"/>
    <w:rsid w:val="00995074"/>
    <w:rsid w:val="00995442"/>
    <w:rsid w:val="00997408"/>
    <w:rsid w:val="00997872"/>
    <w:rsid w:val="009A116C"/>
    <w:rsid w:val="009A289F"/>
    <w:rsid w:val="009A2FF3"/>
    <w:rsid w:val="009A32BB"/>
    <w:rsid w:val="009A39C7"/>
    <w:rsid w:val="009A3A3A"/>
    <w:rsid w:val="009A5AD0"/>
    <w:rsid w:val="009A6D41"/>
    <w:rsid w:val="009B0077"/>
    <w:rsid w:val="009B3659"/>
    <w:rsid w:val="009B4443"/>
    <w:rsid w:val="009B446F"/>
    <w:rsid w:val="009B54C5"/>
    <w:rsid w:val="009B5DFA"/>
    <w:rsid w:val="009B64E2"/>
    <w:rsid w:val="009B653D"/>
    <w:rsid w:val="009B6930"/>
    <w:rsid w:val="009B6FB0"/>
    <w:rsid w:val="009C0189"/>
    <w:rsid w:val="009C0218"/>
    <w:rsid w:val="009C0854"/>
    <w:rsid w:val="009C1312"/>
    <w:rsid w:val="009C1E2A"/>
    <w:rsid w:val="009C2480"/>
    <w:rsid w:val="009C2624"/>
    <w:rsid w:val="009C2777"/>
    <w:rsid w:val="009C30B3"/>
    <w:rsid w:val="009C45E7"/>
    <w:rsid w:val="009C46DB"/>
    <w:rsid w:val="009C51C0"/>
    <w:rsid w:val="009C5B8A"/>
    <w:rsid w:val="009C6101"/>
    <w:rsid w:val="009C6B32"/>
    <w:rsid w:val="009C78AB"/>
    <w:rsid w:val="009C7ABC"/>
    <w:rsid w:val="009C7DE3"/>
    <w:rsid w:val="009D0DFB"/>
    <w:rsid w:val="009D1027"/>
    <w:rsid w:val="009D1440"/>
    <w:rsid w:val="009D2A85"/>
    <w:rsid w:val="009D2E50"/>
    <w:rsid w:val="009D4AF3"/>
    <w:rsid w:val="009D4CC2"/>
    <w:rsid w:val="009D50FC"/>
    <w:rsid w:val="009D5466"/>
    <w:rsid w:val="009D6339"/>
    <w:rsid w:val="009D7B68"/>
    <w:rsid w:val="009E174A"/>
    <w:rsid w:val="009E1B0E"/>
    <w:rsid w:val="009E27E1"/>
    <w:rsid w:val="009E2901"/>
    <w:rsid w:val="009E2E03"/>
    <w:rsid w:val="009E3233"/>
    <w:rsid w:val="009E4617"/>
    <w:rsid w:val="009E46EB"/>
    <w:rsid w:val="009E4FE2"/>
    <w:rsid w:val="009E54B1"/>
    <w:rsid w:val="009E557B"/>
    <w:rsid w:val="009E68CA"/>
    <w:rsid w:val="009E6CA7"/>
    <w:rsid w:val="009E72DE"/>
    <w:rsid w:val="009E7718"/>
    <w:rsid w:val="009E7F46"/>
    <w:rsid w:val="009F18EC"/>
    <w:rsid w:val="009F2A96"/>
    <w:rsid w:val="009F2BDD"/>
    <w:rsid w:val="009F4CA3"/>
    <w:rsid w:val="009F54CB"/>
    <w:rsid w:val="009F5C28"/>
    <w:rsid w:val="009F61F2"/>
    <w:rsid w:val="009F64F8"/>
    <w:rsid w:val="009F7205"/>
    <w:rsid w:val="00A0061E"/>
    <w:rsid w:val="00A01EAF"/>
    <w:rsid w:val="00A0202B"/>
    <w:rsid w:val="00A04212"/>
    <w:rsid w:val="00A04659"/>
    <w:rsid w:val="00A04964"/>
    <w:rsid w:val="00A04EFC"/>
    <w:rsid w:val="00A05D0F"/>
    <w:rsid w:val="00A063A9"/>
    <w:rsid w:val="00A06E57"/>
    <w:rsid w:val="00A07B61"/>
    <w:rsid w:val="00A1037C"/>
    <w:rsid w:val="00A10B6F"/>
    <w:rsid w:val="00A10DAD"/>
    <w:rsid w:val="00A116AD"/>
    <w:rsid w:val="00A1238B"/>
    <w:rsid w:val="00A13994"/>
    <w:rsid w:val="00A13B58"/>
    <w:rsid w:val="00A1472F"/>
    <w:rsid w:val="00A157E0"/>
    <w:rsid w:val="00A15DFE"/>
    <w:rsid w:val="00A1645F"/>
    <w:rsid w:val="00A17B17"/>
    <w:rsid w:val="00A21D6B"/>
    <w:rsid w:val="00A220B8"/>
    <w:rsid w:val="00A22379"/>
    <w:rsid w:val="00A23D87"/>
    <w:rsid w:val="00A24233"/>
    <w:rsid w:val="00A264C8"/>
    <w:rsid w:val="00A26578"/>
    <w:rsid w:val="00A267CC"/>
    <w:rsid w:val="00A271C2"/>
    <w:rsid w:val="00A27598"/>
    <w:rsid w:val="00A30F27"/>
    <w:rsid w:val="00A313DD"/>
    <w:rsid w:val="00A31AC7"/>
    <w:rsid w:val="00A320BE"/>
    <w:rsid w:val="00A331E0"/>
    <w:rsid w:val="00A33B18"/>
    <w:rsid w:val="00A3410D"/>
    <w:rsid w:val="00A342E2"/>
    <w:rsid w:val="00A343EC"/>
    <w:rsid w:val="00A35CE7"/>
    <w:rsid w:val="00A372EC"/>
    <w:rsid w:val="00A37F56"/>
    <w:rsid w:val="00A4025D"/>
    <w:rsid w:val="00A403CE"/>
    <w:rsid w:val="00A40EF0"/>
    <w:rsid w:val="00A416DD"/>
    <w:rsid w:val="00A41F24"/>
    <w:rsid w:val="00A44C74"/>
    <w:rsid w:val="00A44E33"/>
    <w:rsid w:val="00A45490"/>
    <w:rsid w:val="00A4564E"/>
    <w:rsid w:val="00A4621C"/>
    <w:rsid w:val="00A46E52"/>
    <w:rsid w:val="00A4705A"/>
    <w:rsid w:val="00A4726F"/>
    <w:rsid w:val="00A5006F"/>
    <w:rsid w:val="00A50206"/>
    <w:rsid w:val="00A50BB6"/>
    <w:rsid w:val="00A51020"/>
    <w:rsid w:val="00A5191C"/>
    <w:rsid w:val="00A5228B"/>
    <w:rsid w:val="00A52C40"/>
    <w:rsid w:val="00A538AF"/>
    <w:rsid w:val="00A53D9D"/>
    <w:rsid w:val="00A540EA"/>
    <w:rsid w:val="00A54A31"/>
    <w:rsid w:val="00A54AF7"/>
    <w:rsid w:val="00A55559"/>
    <w:rsid w:val="00A562AB"/>
    <w:rsid w:val="00A60673"/>
    <w:rsid w:val="00A6074C"/>
    <w:rsid w:val="00A60B75"/>
    <w:rsid w:val="00A60C28"/>
    <w:rsid w:val="00A614ED"/>
    <w:rsid w:val="00A61732"/>
    <w:rsid w:val="00A6234F"/>
    <w:rsid w:val="00A626D0"/>
    <w:rsid w:val="00A62811"/>
    <w:rsid w:val="00A62BAD"/>
    <w:rsid w:val="00A6437A"/>
    <w:rsid w:val="00A64A55"/>
    <w:rsid w:val="00A6562C"/>
    <w:rsid w:val="00A658F9"/>
    <w:rsid w:val="00A665B2"/>
    <w:rsid w:val="00A66A9E"/>
    <w:rsid w:val="00A702E2"/>
    <w:rsid w:val="00A70A63"/>
    <w:rsid w:val="00A71080"/>
    <w:rsid w:val="00A724FC"/>
    <w:rsid w:val="00A72A33"/>
    <w:rsid w:val="00A733BE"/>
    <w:rsid w:val="00A73DE4"/>
    <w:rsid w:val="00A7635F"/>
    <w:rsid w:val="00A76999"/>
    <w:rsid w:val="00A77B9B"/>
    <w:rsid w:val="00A77CC6"/>
    <w:rsid w:val="00A811FA"/>
    <w:rsid w:val="00A836F2"/>
    <w:rsid w:val="00A8379E"/>
    <w:rsid w:val="00A842B7"/>
    <w:rsid w:val="00A8500F"/>
    <w:rsid w:val="00A87E41"/>
    <w:rsid w:val="00A87FBF"/>
    <w:rsid w:val="00A91002"/>
    <w:rsid w:val="00A91494"/>
    <w:rsid w:val="00A918AE"/>
    <w:rsid w:val="00A930AC"/>
    <w:rsid w:val="00A93EEA"/>
    <w:rsid w:val="00A94F86"/>
    <w:rsid w:val="00A9549D"/>
    <w:rsid w:val="00A95E6C"/>
    <w:rsid w:val="00A9790E"/>
    <w:rsid w:val="00A97B99"/>
    <w:rsid w:val="00A97DA6"/>
    <w:rsid w:val="00AA0AA8"/>
    <w:rsid w:val="00AA0CF3"/>
    <w:rsid w:val="00AA0EAB"/>
    <w:rsid w:val="00AA120E"/>
    <w:rsid w:val="00AA1516"/>
    <w:rsid w:val="00AA1DB1"/>
    <w:rsid w:val="00AA258F"/>
    <w:rsid w:val="00AA3E6B"/>
    <w:rsid w:val="00AA3FDD"/>
    <w:rsid w:val="00AA422C"/>
    <w:rsid w:val="00AA5062"/>
    <w:rsid w:val="00AA5D43"/>
    <w:rsid w:val="00AA68AD"/>
    <w:rsid w:val="00AA7AC6"/>
    <w:rsid w:val="00AB0095"/>
    <w:rsid w:val="00AB0710"/>
    <w:rsid w:val="00AB1C3F"/>
    <w:rsid w:val="00AB2077"/>
    <w:rsid w:val="00AB2A5E"/>
    <w:rsid w:val="00AB2AA9"/>
    <w:rsid w:val="00AB39C7"/>
    <w:rsid w:val="00AB4F0C"/>
    <w:rsid w:val="00AB51B6"/>
    <w:rsid w:val="00AB5414"/>
    <w:rsid w:val="00AB5E45"/>
    <w:rsid w:val="00AB6422"/>
    <w:rsid w:val="00AB6608"/>
    <w:rsid w:val="00AB7198"/>
    <w:rsid w:val="00AB7767"/>
    <w:rsid w:val="00AC0405"/>
    <w:rsid w:val="00AC0705"/>
    <w:rsid w:val="00AC1CC5"/>
    <w:rsid w:val="00AC24FF"/>
    <w:rsid w:val="00AC27D2"/>
    <w:rsid w:val="00AC2ED2"/>
    <w:rsid w:val="00AC3D26"/>
    <w:rsid w:val="00AC414B"/>
    <w:rsid w:val="00AC53B2"/>
    <w:rsid w:val="00AC55D8"/>
    <w:rsid w:val="00AC6607"/>
    <w:rsid w:val="00AC69C6"/>
    <w:rsid w:val="00AD032A"/>
    <w:rsid w:val="00AD063E"/>
    <w:rsid w:val="00AD0914"/>
    <w:rsid w:val="00AD0AE7"/>
    <w:rsid w:val="00AD1F0F"/>
    <w:rsid w:val="00AD28CA"/>
    <w:rsid w:val="00AD3A0F"/>
    <w:rsid w:val="00AD3AED"/>
    <w:rsid w:val="00AD3F1C"/>
    <w:rsid w:val="00AD4AB7"/>
    <w:rsid w:val="00AD4C4A"/>
    <w:rsid w:val="00AD54E2"/>
    <w:rsid w:val="00AD5C2B"/>
    <w:rsid w:val="00AD66F3"/>
    <w:rsid w:val="00AD6F94"/>
    <w:rsid w:val="00AD703E"/>
    <w:rsid w:val="00AD77CE"/>
    <w:rsid w:val="00AD7E9F"/>
    <w:rsid w:val="00AE0CFB"/>
    <w:rsid w:val="00AE0D87"/>
    <w:rsid w:val="00AE15DD"/>
    <w:rsid w:val="00AE160D"/>
    <w:rsid w:val="00AE23EB"/>
    <w:rsid w:val="00AE2C1A"/>
    <w:rsid w:val="00AE3D23"/>
    <w:rsid w:val="00AE4ECB"/>
    <w:rsid w:val="00AE522F"/>
    <w:rsid w:val="00AE6D53"/>
    <w:rsid w:val="00AE739D"/>
    <w:rsid w:val="00AE7F14"/>
    <w:rsid w:val="00AF2C41"/>
    <w:rsid w:val="00AF306E"/>
    <w:rsid w:val="00AF36F9"/>
    <w:rsid w:val="00AF3CB4"/>
    <w:rsid w:val="00AF3F87"/>
    <w:rsid w:val="00AF464F"/>
    <w:rsid w:val="00AF47B1"/>
    <w:rsid w:val="00AF4F24"/>
    <w:rsid w:val="00AF5A47"/>
    <w:rsid w:val="00AF62B2"/>
    <w:rsid w:val="00AF6367"/>
    <w:rsid w:val="00AF646C"/>
    <w:rsid w:val="00AF6AAA"/>
    <w:rsid w:val="00AF6FE7"/>
    <w:rsid w:val="00AF6FEE"/>
    <w:rsid w:val="00AF75C0"/>
    <w:rsid w:val="00AF789C"/>
    <w:rsid w:val="00B00F34"/>
    <w:rsid w:val="00B03345"/>
    <w:rsid w:val="00B04457"/>
    <w:rsid w:val="00B0455E"/>
    <w:rsid w:val="00B05E69"/>
    <w:rsid w:val="00B05FE4"/>
    <w:rsid w:val="00B0603E"/>
    <w:rsid w:val="00B12141"/>
    <w:rsid w:val="00B139EA"/>
    <w:rsid w:val="00B14439"/>
    <w:rsid w:val="00B14ED8"/>
    <w:rsid w:val="00B15669"/>
    <w:rsid w:val="00B1601B"/>
    <w:rsid w:val="00B16328"/>
    <w:rsid w:val="00B16385"/>
    <w:rsid w:val="00B1680B"/>
    <w:rsid w:val="00B16B08"/>
    <w:rsid w:val="00B16E6A"/>
    <w:rsid w:val="00B206D8"/>
    <w:rsid w:val="00B222F2"/>
    <w:rsid w:val="00B22B2C"/>
    <w:rsid w:val="00B23640"/>
    <w:rsid w:val="00B23911"/>
    <w:rsid w:val="00B23E49"/>
    <w:rsid w:val="00B23EBF"/>
    <w:rsid w:val="00B25C23"/>
    <w:rsid w:val="00B260CF"/>
    <w:rsid w:val="00B26208"/>
    <w:rsid w:val="00B268EA"/>
    <w:rsid w:val="00B27CCE"/>
    <w:rsid w:val="00B3036D"/>
    <w:rsid w:val="00B30A32"/>
    <w:rsid w:val="00B30CF4"/>
    <w:rsid w:val="00B30E77"/>
    <w:rsid w:val="00B31236"/>
    <w:rsid w:val="00B316D0"/>
    <w:rsid w:val="00B31AF8"/>
    <w:rsid w:val="00B31FD1"/>
    <w:rsid w:val="00B32B3E"/>
    <w:rsid w:val="00B32D9F"/>
    <w:rsid w:val="00B343E0"/>
    <w:rsid w:val="00B3558A"/>
    <w:rsid w:val="00B35698"/>
    <w:rsid w:val="00B35B42"/>
    <w:rsid w:val="00B36221"/>
    <w:rsid w:val="00B36514"/>
    <w:rsid w:val="00B36982"/>
    <w:rsid w:val="00B36A7F"/>
    <w:rsid w:val="00B3707E"/>
    <w:rsid w:val="00B37E9A"/>
    <w:rsid w:val="00B4077A"/>
    <w:rsid w:val="00B409C7"/>
    <w:rsid w:val="00B40A2F"/>
    <w:rsid w:val="00B40F62"/>
    <w:rsid w:val="00B41018"/>
    <w:rsid w:val="00B41EC1"/>
    <w:rsid w:val="00B4225C"/>
    <w:rsid w:val="00B42412"/>
    <w:rsid w:val="00B428CD"/>
    <w:rsid w:val="00B42B14"/>
    <w:rsid w:val="00B43141"/>
    <w:rsid w:val="00B43314"/>
    <w:rsid w:val="00B43466"/>
    <w:rsid w:val="00B43982"/>
    <w:rsid w:val="00B439CC"/>
    <w:rsid w:val="00B43B34"/>
    <w:rsid w:val="00B43F1D"/>
    <w:rsid w:val="00B462D5"/>
    <w:rsid w:val="00B46579"/>
    <w:rsid w:val="00B468FE"/>
    <w:rsid w:val="00B4745C"/>
    <w:rsid w:val="00B50645"/>
    <w:rsid w:val="00B52378"/>
    <w:rsid w:val="00B52979"/>
    <w:rsid w:val="00B52BAC"/>
    <w:rsid w:val="00B53B6E"/>
    <w:rsid w:val="00B53E50"/>
    <w:rsid w:val="00B5512B"/>
    <w:rsid w:val="00B5562D"/>
    <w:rsid w:val="00B55711"/>
    <w:rsid w:val="00B558F3"/>
    <w:rsid w:val="00B60ECC"/>
    <w:rsid w:val="00B6110E"/>
    <w:rsid w:val="00B614B0"/>
    <w:rsid w:val="00B61DEE"/>
    <w:rsid w:val="00B61F25"/>
    <w:rsid w:val="00B620AD"/>
    <w:rsid w:val="00B621BF"/>
    <w:rsid w:val="00B623E5"/>
    <w:rsid w:val="00B62FEC"/>
    <w:rsid w:val="00B63194"/>
    <w:rsid w:val="00B6417A"/>
    <w:rsid w:val="00B64245"/>
    <w:rsid w:val="00B6490E"/>
    <w:rsid w:val="00B656FC"/>
    <w:rsid w:val="00B65BFC"/>
    <w:rsid w:val="00B661D9"/>
    <w:rsid w:val="00B667AC"/>
    <w:rsid w:val="00B66D88"/>
    <w:rsid w:val="00B674F1"/>
    <w:rsid w:val="00B679E0"/>
    <w:rsid w:val="00B67D0B"/>
    <w:rsid w:val="00B70341"/>
    <w:rsid w:val="00B714FD"/>
    <w:rsid w:val="00B7199E"/>
    <w:rsid w:val="00B72843"/>
    <w:rsid w:val="00B72CF9"/>
    <w:rsid w:val="00B72D8C"/>
    <w:rsid w:val="00B7329F"/>
    <w:rsid w:val="00B73DA8"/>
    <w:rsid w:val="00B73DCF"/>
    <w:rsid w:val="00B743CF"/>
    <w:rsid w:val="00B74EF3"/>
    <w:rsid w:val="00B75920"/>
    <w:rsid w:val="00B75E89"/>
    <w:rsid w:val="00B76983"/>
    <w:rsid w:val="00B80049"/>
    <w:rsid w:val="00B81412"/>
    <w:rsid w:val="00B81554"/>
    <w:rsid w:val="00B83C7D"/>
    <w:rsid w:val="00B85208"/>
    <w:rsid w:val="00B862F4"/>
    <w:rsid w:val="00B8738C"/>
    <w:rsid w:val="00B87B99"/>
    <w:rsid w:val="00B87D0C"/>
    <w:rsid w:val="00B87F6A"/>
    <w:rsid w:val="00B9014A"/>
    <w:rsid w:val="00B912DF"/>
    <w:rsid w:val="00B92EBC"/>
    <w:rsid w:val="00B9356B"/>
    <w:rsid w:val="00B948EF"/>
    <w:rsid w:val="00B96919"/>
    <w:rsid w:val="00B96A52"/>
    <w:rsid w:val="00B97340"/>
    <w:rsid w:val="00B973FF"/>
    <w:rsid w:val="00B97A7B"/>
    <w:rsid w:val="00BA0758"/>
    <w:rsid w:val="00BA260D"/>
    <w:rsid w:val="00BA3049"/>
    <w:rsid w:val="00BA33D2"/>
    <w:rsid w:val="00BA46DA"/>
    <w:rsid w:val="00BA49A3"/>
    <w:rsid w:val="00BA4D83"/>
    <w:rsid w:val="00BA51C9"/>
    <w:rsid w:val="00BA5821"/>
    <w:rsid w:val="00BA5B88"/>
    <w:rsid w:val="00BA5C67"/>
    <w:rsid w:val="00BA6276"/>
    <w:rsid w:val="00BB09F2"/>
    <w:rsid w:val="00BB1DF6"/>
    <w:rsid w:val="00BB2718"/>
    <w:rsid w:val="00BB2C6E"/>
    <w:rsid w:val="00BB2CD7"/>
    <w:rsid w:val="00BB3BBD"/>
    <w:rsid w:val="00BB3C23"/>
    <w:rsid w:val="00BB4BD4"/>
    <w:rsid w:val="00BB5ACB"/>
    <w:rsid w:val="00BB5EAA"/>
    <w:rsid w:val="00BB5F6E"/>
    <w:rsid w:val="00BB6014"/>
    <w:rsid w:val="00BB6835"/>
    <w:rsid w:val="00BB7552"/>
    <w:rsid w:val="00BC05EB"/>
    <w:rsid w:val="00BC1290"/>
    <w:rsid w:val="00BC2A54"/>
    <w:rsid w:val="00BC2BF8"/>
    <w:rsid w:val="00BC2C9C"/>
    <w:rsid w:val="00BC3404"/>
    <w:rsid w:val="00BC3DED"/>
    <w:rsid w:val="00BC4938"/>
    <w:rsid w:val="00BC53A0"/>
    <w:rsid w:val="00BC7144"/>
    <w:rsid w:val="00BC734B"/>
    <w:rsid w:val="00BC7395"/>
    <w:rsid w:val="00BC75CE"/>
    <w:rsid w:val="00BC78FE"/>
    <w:rsid w:val="00BC792C"/>
    <w:rsid w:val="00BC7A8E"/>
    <w:rsid w:val="00BD08FE"/>
    <w:rsid w:val="00BD1461"/>
    <w:rsid w:val="00BD2316"/>
    <w:rsid w:val="00BD2DCD"/>
    <w:rsid w:val="00BD2E28"/>
    <w:rsid w:val="00BD426F"/>
    <w:rsid w:val="00BD4480"/>
    <w:rsid w:val="00BD567C"/>
    <w:rsid w:val="00BD5C4F"/>
    <w:rsid w:val="00BD6A60"/>
    <w:rsid w:val="00BD701A"/>
    <w:rsid w:val="00BD7332"/>
    <w:rsid w:val="00BE0697"/>
    <w:rsid w:val="00BE0FFA"/>
    <w:rsid w:val="00BE2C9A"/>
    <w:rsid w:val="00BE3228"/>
    <w:rsid w:val="00BE33FF"/>
    <w:rsid w:val="00BE38E5"/>
    <w:rsid w:val="00BE5938"/>
    <w:rsid w:val="00BE601F"/>
    <w:rsid w:val="00BE65FF"/>
    <w:rsid w:val="00BE69BF"/>
    <w:rsid w:val="00BF055A"/>
    <w:rsid w:val="00BF0A12"/>
    <w:rsid w:val="00BF0D60"/>
    <w:rsid w:val="00BF2670"/>
    <w:rsid w:val="00BF3521"/>
    <w:rsid w:val="00BF39B8"/>
    <w:rsid w:val="00BF41CB"/>
    <w:rsid w:val="00BF4744"/>
    <w:rsid w:val="00BF4EC9"/>
    <w:rsid w:val="00BF6574"/>
    <w:rsid w:val="00C01295"/>
    <w:rsid w:val="00C026F6"/>
    <w:rsid w:val="00C033BF"/>
    <w:rsid w:val="00C036E3"/>
    <w:rsid w:val="00C03B72"/>
    <w:rsid w:val="00C0440E"/>
    <w:rsid w:val="00C04454"/>
    <w:rsid w:val="00C048DC"/>
    <w:rsid w:val="00C04994"/>
    <w:rsid w:val="00C04E4B"/>
    <w:rsid w:val="00C05C65"/>
    <w:rsid w:val="00C063F7"/>
    <w:rsid w:val="00C0676B"/>
    <w:rsid w:val="00C068A5"/>
    <w:rsid w:val="00C06D95"/>
    <w:rsid w:val="00C06DEC"/>
    <w:rsid w:val="00C06F1D"/>
    <w:rsid w:val="00C07C74"/>
    <w:rsid w:val="00C10413"/>
    <w:rsid w:val="00C109D7"/>
    <w:rsid w:val="00C14A81"/>
    <w:rsid w:val="00C14B09"/>
    <w:rsid w:val="00C14F5D"/>
    <w:rsid w:val="00C14FA4"/>
    <w:rsid w:val="00C15B10"/>
    <w:rsid w:val="00C1602B"/>
    <w:rsid w:val="00C166E1"/>
    <w:rsid w:val="00C16F14"/>
    <w:rsid w:val="00C175E6"/>
    <w:rsid w:val="00C17686"/>
    <w:rsid w:val="00C176B9"/>
    <w:rsid w:val="00C2024A"/>
    <w:rsid w:val="00C20DA2"/>
    <w:rsid w:val="00C2119C"/>
    <w:rsid w:val="00C212BD"/>
    <w:rsid w:val="00C227CC"/>
    <w:rsid w:val="00C22A99"/>
    <w:rsid w:val="00C22C6E"/>
    <w:rsid w:val="00C2300D"/>
    <w:rsid w:val="00C23518"/>
    <w:rsid w:val="00C23997"/>
    <w:rsid w:val="00C23A15"/>
    <w:rsid w:val="00C23ABC"/>
    <w:rsid w:val="00C24C8F"/>
    <w:rsid w:val="00C26143"/>
    <w:rsid w:val="00C27929"/>
    <w:rsid w:val="00C30354"/>
    <w:rsid w:val="00C305D0"/>
    <w:rsid w:val="00C3067F"/>
    <w:rsid w:val="00C3253A"/>
    <w:rsid w:val="00C32C9B"/>
    <w:rsid w:val="00C32DED"/>
    <w:rsid w:val="00C33862"/>
    <w:rsid w:val="00C341E6"/>
    <w:rsid w:val="00C34738"/>
    <w:rsid w:val="00C34D77"/>
    <w:rsid w:val="00C35511"/>
    <w:rsid w:val="00C41593"/>
    <w:rsid w:val="00C4258D"/>
    <w:rsid w:val="00C42744"/>
    <w:rsid w:val="00C43404"/>
    <w:rsid w:val="00C43CDF"/>
    <w:rsid w:val="00C43FDF"/>
    <w:rsid w:val="00C44A7C"/>
    <w:rsid w:val="00C45ACA"/>
    <w:rsid w:val="00C46448"/>
    <w:rsid w:val="00C46A24"/>
    <w:rsid w:val="00C46BA8"/>
    <w:rsid w:val="00C471F1"/>
    <w:rsid w:val="00C47ABC"/>
    <w:rsid w:val="00C512D3"/>
    <w:rsid w:val="00C515FD"/>
    <w:rsid w:val="00C522F8"/>
    <w:rsid w:val="00C52C83"/>
    <w:rsid w:val="00C52D46"/>
    <w:rsid w:val="00C52FAA"/>
    <w:rsid w:val="00C53491"/>
    <w:rsid w:val="00C539EB"/>
    <w:rsid w:val="00C53E44"/>
    <w:rsid w:val="00C53F8A"/>
    <w:rsid w:val="00C55351"/>
    <w:rsid w:val="00C558E0"/>
    <w:rsid w:val="00C558F0"/>
    <w:rsid w:val="00C55B5A"/>
    <w:rsid w:val="00C55F39"/>
    <w:rsid w:val="00C561C8"/>
    <w:rsid w:val="00C56DCE"/>
    <w:rsid w:val="00C571A6"/>
    <w:rsid w:val="00C57E02"/>
    <w:rsid w:val="00C60555"/>
    <w:rsid w:val="00C60DD1"/>
    <w:rsid w:val="00C61F10"/>
    <w:rsid w:val="00C621BD"/>
    <w:rsid w:val="00C6221C"/>
    <w:rsid w:val="00C62566"/>
    <w:rsid w:val="00C62BD4"/>
    <w:rsid w:val="00C62C7C"/>
    <w:rsid w:val="00C63659"/>
    <w:rsid w:val="00C64A55"/>
    <w:rsid w:val="00C64AD0"/>
    <w:rsid w:val="00C653F6"/>
    <w:rsid w:val="00C655DC"/>
    <w:rsid w:val="00C65E04"/>
    <w:rsid w:val="00C66955"/>
    <w:rsid w:val="00C66CF3"/>
    <w:rsid w:val="00C671DB"/>
    <w:rsid w:val="00C67392"/>
    <w:rsid w:val="00C677C6"/>
    <w:rsid w:val="00C716B8"/>
    <w:rsid w:val="00C71E75"/>
    <w:rsid w:val="00C72258"/>
    <w:rsid w:val="00C72523"/>
    <w:rsid w:val="00C738AF"/>
    <w:rsid w:val="00C74C4F"/>
    <w:rsid w:val="00C75F7E"/>
    <w:rsid w:val="00C77050"/>
    <w:rsid w:val="00C80529"/>
    <w:rsid w:val="00C8065E"/>
    <w:rsid w:val="00C80B33"/>
    <w:rsid w:val="00C81FCC"/>
    <w:rsid w:val="00C826A7"/>
    <w:rsid w:val="00C82AE4"/>
    <w:rsid w:val="00C82FE0"/>
    <w:rsid w:val="00C843B4"/>
    <w:rsid w:val="00C8461D"/>
    <w:rsid w:val="00C849D2"/>
    <w:rsid w:val="00C8605B"/>
    <w:rsid w:val="00C866C9"/>
    <w:rsid w:val="00C869CB"/>
    <w:rsid w:val="00C8714E"/>
    <w:rsid w:val="00C87307"/>
    <w:rsid w:val="00C87347"/>
    <w:rsid w:val="00C87BB0"/>
    <w:rsid w:val="00C9057F"/>
    <w:rsid w:val="00C90A41"/>
    <w:rsid w:val="00C90AD6"/>
    <w:rsid w:val="00C91632"/>
    <w:rsid w:val="00C92DD3"/>
    <w:rsid w:val="00C946B8"/>
    <w:rsid w:val="00C948FE"/>
    <w:rsid w:val="00C94CF2"/>
    <w:rsid w:val="00C94E7C"/>
    <w:rsid w:val="00C95315"/>
    <w:rsid w:val="00C96C18"/>
    <w:rsid w:val="00C972CE"/>
    <w:rsid w:val="00C9774E"/>
    <w:rsid w:val="00C978EB"/>
    <w:rsid w:val="00C97F89"/>
    <w:rsid w:val="00CA0528"/>
    <w:rsid w:val="00CA20E5"/>
    <w:rsid w:val="00CA2446"/>
    <w:rsid w:val="00CA2696"/>
    <w:rsid w:val="00CA2943"/>
    <w:rsid w:val="00CA3692"/>
    <w:rsid w:val="00CA3888"/>
    <w:rsid w:val="00CA3B38"/>
    <w:rsid w:val="00CA5379"/>
    <w:rsid w:val="00CA56B7"/>
    <w:rsid w:val="00CA77DB"/>
    <w:rsid w:val="00CB0337"/>
    <w:rsid w:val="00CB045F"/>
    <w:rsid w:val="00CB0F6B"/>
    <w:rsid w:val="00CB144A"/>
    <w:rsid w:val="00CB1654"/>
    <w:rsid w:val="00CB2F27"/>
    <w:rsid w:val="00CB3183"/>
    <w:rsid w:val="00CB3B16"/>
    <w:rsid w:val="00CB4D80"/>
    <w:rsid w:val="00CB4FED"/>
    <w:rsid w:val="00CC0745"/>
    <w:rsid w:val="00CC0B46"/>
    <w:rsid w:val="00CC0C78"/>
    <w:rsid w:val="00CC0EB8"/>
    <w:rsid w:val="00CC135E"/>
    <w:rsid w:val="00CC3B97"/>
    <w:rsid w:val="00CC4268"/>
    <w:rsid w:val="00CC4CA7"/>
    <w:rsid w:val="00CC52E1"/>
    <w:rsid w:val="00CC79DE"/>
    <w:rsid w:val="00CC79FC"/>
    <w:rsid w:val="00CC7E30"/>
    <w:rsid w:val="00CD00A6"/>
    <w:rsid w:val="00CD03E9"/>
    <w:rsid w:val="00CD083E"/>
    <w:rsid w:val="00CD16CC"/>
    <w:rsid w:val="00CD201B"/>
    <w:rsid w:val="00CD2F85"/>
    <w:rsid w:val="00CD3AEE"/>
    <w:rsid w:val="00CD3B1F"/>
    <w:rsid w:val="00CD45F9"/>
    <w:rsid w:val="00CD599D"/>
    <w:rsid w:val="00CD641F"/>
    <w:rsid w:val="00CD643D"/>
    <w:rsid w:val="00CD6CB8"/>
    <w:rsid w:val="00CD784C"/>
    <w:rsid w:val="00CE0BCE"/>
    <w:rsid w:val="00CE1230"/>
    <w:rsid w:val="00CE1955"/>
    <w:rsid w:val="00CE1B3C"/>
    <w:rsid w:val="00CE2021"/>
    <w:rsid w:val="00CE33A5"/>
    <w:rsid w:val="00CE34D2"/>
    <w:rsid w:val="00CE4CAC"/>
    <w:rsid w:val="00CE574D"/>
    <w:rsid w:val="00CE6E4F"/>
    <w:rsid w:val="00CE70E2"/>
    <w:rsid w:val="00CE71CA"/>
    <w:rsid w:val="00CE72C5"/>
    <w:rsid w:val="00CF05DA"/>
    <w:rsid w:val="00CF53E4"/>
    <w:rsid w:val="00CF5519"/>
    <w:rsid w:val="00CF618A"/>
    <w:rsid w:val="00CF6817"/>
    <w:rsid w:val="00CF6F3B"/>
    <w:rsid w:val="00CF7827"/>
    <w:rsid w:val="00CF7B14"/>
    <w:rsid w:val="00D011C6"/>
    <w:rsid w:val="00D0123E"/>
    <w:rsid w:val="00D016E7"/>
    <w:rsid w:val="00D03FF2"/>
    <w:rsid w:val="00D056D8"/>
    <w:rsid w:val="00D07021"/>
    <w:rsid w:val="00D07B47"/>
    <w:rsid w:val="00D10226"/>
    <w:rsid w:val="00D10809"/>
    <w:rsid w:val="00D119CC"/>
    <w:rsid w:val="00D11C55"/>
    <w:rsid w:val="00D1435C"/>
    <w:rsid w:val="00D1458F"/>
    <w:rsid w:val="00D14859"/>
    <w:rsid w:val="00D14961"/>
    <w:rsid w:val="00D1535A"/>
    <w:rsid w:val="00D15798"/>
    <w:rsid w:val="00D1598E"/>
    <w:rsid w:val="00D16000"/>
    <w:rsid w:val="00D163C7"/>
    <w:rsid w:val="00D16B09"/>
    <w:rsid w:val="00D17F52"/>
    <w:rsid w:val="00D204C4"/>
    <w:rsid w:val="00D20AF2"/>
    <w:rsid w:val="00D20B5A"/>
    <w:rsid w:val="00D211E7"/>
    <w:rsid w:val="00D2136E"/>
    <w:rsid w:val="00D21AA1"/>
    <w:rsid w:val="00D22174"/>
    <w:rsid w:val="00D221E4"/>
    <w:rsid w:val="00D22B8F"/>
    <w:rsid w:val="00D2424B"/>
    <w:rsid w:val="00D24ABA"/>
    <w:rsid w:val="00D255E6"/>
    <w:rsid w:val="00D256FC"/>
    <w:rsid w:val="00D25A40"/>
    <w:rsid w:val="00D26BDC"/>
    <w:rsid w:val="00D26C5E"/>
    <w:rsid w:val="00D2718C"/>
    <w:rsid w:val="00D278F6"/>
    <w:rsid w:val="00D30A0F"/>
    <w:rsid w:val="00D31220"/>
    <w:rsid w:val="00D31BF0"/>
    <w:rsid w:val="00D328CA"/>
    <w:rsid w:val="00D33B96"/>
    <w:rsid w:val="00D348D3"/>
    <w:rsid w:val="00D355A1"/>
    <w:rsid w:val="00D363A8"/>
    <w:rsid w:val="00D36748"/>
    <w:rsid w:val="00D36A63"/>
    <w:rsid w:val="00D36CDC"/>
    <w:rsid w:val="00D3741D"/>
    <w:rsid w:val="00D3776D"/>
    <w:rsid w:val="00D4032D"/>
    <w:rsid w:val="00D40550"/>
    <w:rsid w:val="00D418BE"/>
    <w:rsid w:val="00D41BD2"/>
    <w:rsid w:val="00D43694"/>
    <w:rsid w:val="00D43C46"/>
    <w:rsid w:val="00D43F24"/>
    <w:rsid w:val="00D44024"/>
    <w:rsid w:val="00D44453"/>
    <w:rsid w:val="00D44742"/>
    <w:rsid w:val="00D45496"/>
    <w:rsid w:val="00D45586"/>
    <w:rsid w:val="00D45930"/>
    <w:rsid w:val="00D4626A"/>
    <w:rsid w:val="00D46439"/>
    <w:rsid w:val="00D46899"/>
    <w:rsid w:val="00D47D81"/>
    <w:rsid w:val="00D47E95"/>
    <w:rsid w:val="00D501E4"/>
    <w:rsid w:val="00D504E5"/>
    <w:rsid w:val="00D509D0"/>
    <w:rsid w:val="00D50CE1"/>
    <w:rsid w:val="00D518EA"/>
    <w:rsid w:val="00D5267C"/>
    <w:rsid w:val="00D54118"/>
    <w:rsid w:val="00D55973"/>
    <w:rsid w:val="00D55A68"/>
    <w:rsid w:val="00D55B45"/>
    <w:rsid w:val="00D55F23"/>
    <w:rsid w:val="00D57A82"/>
    <w:rsid w:val="00D600F9"/>
    <w:rsid w:val="00D6078A"/>
    <w:rsid w:val="00D612C4"/>
    <w:rsid w:val="00D61E0F"/>
    <w:rsid w:val="00D62A41"/>
    <w:rsid w:val="00D62D7A"/>
    <w:rsid w:val="00D6452F"/>
    <w:rsid w:val="00D64606"/>
    <w:rsid w:val="00D65080"/>
    <w:rsid w:val="00D66E9D"/>
    <w:rsid w:val="00D66FDB"/>
    <w:rsid w:val="00D67489"/>
    <w:rsid w:val="00D6761C"/>
    <w:rsid w:val="00D67964"/>
    <w:rsid w:val="00D708C8"/>
    <w:rsid w:val="00D70DA6"/>
    <w:rsid w:val="00D71CCE"/>
    <w:rsid w:val="00D723C3"/>
    <w:rsid w:val="00D72445"/>
    <w:rsid w:val="00D72C12"/>
    <w:rsid w:val="00D72C9D"/>
    <w:rsid w:val="00D72D9B"/>
    <w:rsid w:val="00D734F4"/>
    <w:rsid w:val="00D7377B"/>
    <w:rsid w:val="00D748E7"/>
    <w:rsid w:val="00D74B02"/>
    <w:rsid w:val="00D74BF4"/>
    <w:rsid w:val="00D75567"/>
    <w:rsid w:val="00D756BF"/>
    <w:rsid w:val="00D768A5"/>
    <w:rsid w:val="00D76F91"/>
    <w:rsid w:val="00D773C0"/>
    <w:rsid w:val="00D806E2"/>
    <w:rsid w:val="00D81053"/>
    <w:rsid w:val="00D81683"/>
    <w:rsid w:val="00D81B35"/>
    <w:rsid w:val="00D82514"/>
    <w:rsid w:val="00D826C7"/>
    <w:rsid w:val="00D83015"/>
    <w:rsid w:val="00D8341E"/>
    <w:rsid w:val="00D8390F"/>
    <w:rsid w:val="00D84345"/>
    <w:rsid w:val="00D850DE"/>
    <w:rsid w:val="00D8619E"/>
    <w:rsid w:val="00D86694"/>
    <w:rsid w:val="00D86B8C"/>
    <w:rsid w:val="00D87434"/>
    <w:rsid w:val="00D87971"/>
    <w:rsid w:val="00D879C6"/>
    <w:rsid w:val="00D879D0"/>
    <w:rsid w:val="00D90B39"/>
    <w:rsid w:val="00D93D0A"/>
    <w:rsid w:val="00D93E51"/>
    <w:rsid w:val="00D95C64"/>
    <w:rsid w:val="00D9739D"/>
    <w:rsid w:val="00D97E7A"/>
    <w:rsid w:val="00DA04B8"/>
    <w:rsid w:val="00DA0579"/>
    <w:rsid w:val="00DA0929"/>
    <w:rsid w:val="00DA1068"/>
    <w:rsid w:val="00DA1AC9"/>
    <w:rsid w:val="00DA1D4F"/>
    <w:rsid w:val="00DA27EB"/>
    <w:rsid w:val="00DA32FF"/>
    <w:rsid w:val="00DA35AB"/>
    <w:rsid w:val="00DA4092"/>
    <w:rsid w:val="00DA4827"/>
    <w:rsid w:val="00DA4ADA"/>
    <w:rsid w:val="00DA4ED1"/>
    <w:rsid w:val="00DA5122"/>
    <w:rsid w:val="00DA55E3"/>
    <w:rsid w:val="00DA688D"/>
    <w:rsid w:val="00DA7FF5"/>
    <w:rsid w:val="00DB09E4"/>
    <w:rsid w:val="00DB0C18"/>
    <w:rsid w:val="00DB114E"/>
    <w:rsid w:val="00DB1E89"/>
    <w:rsid w:val="00DB2493"/>
    <w:rsid w:val="00DB2556"/>
    <w:rsid w:val="00DB2B48"/>
    <w:rsid w:val="00DB3C20"/>
    <w:rsid w:val="00DB45B7"/>
    <w:rsid w:val="00DB544A"/>
    <w:rsid w:val="00DB751F"/>
    <w:rsid w:val="00DB7E9A"/>
    <w:rsid w:val="00DC0EFB"/>
    <w:rsid w:val="00DC13D4"/>
    <w:rsid w:val="00DC1661"/>
    <w:rsid w:val="00DC1EF6"/>
    <w:rsid w:val="00DC3A1F"/>
    <w:rsid w:val="00DC562C"/>
    <w:rsid w:val="00DC572D"/>
    <w:rsid w:val="00DC5890"/>
    <w:rsid w:val="00DC5E49"/>
    <w:rsid w:val="00DC5E6B"/>
    <w:rsid w:val="00DC693E"/>
    <w:rsid w:val="00DC7087"/>
    <w:rsid w:val="00DD00D0"/>
    <w:rsid w:val="00DD1BB5"/>
    <w:rsid w:val="00DD444D"/>
    <w:rsid w:val="00DD48A8"/>
    <w:rsid w:val="00DD516D"/>
    <w:rsid w:val="00DD517A"/>
    <w:rsid w:val="00DD5AD2"/>
    <w:rsid w:val="00DD5C11"/>
    <w:rsid w:val="00DD605E"/>
    <w:rsid w:val="00DD7285"/>
    <w:rsid w:val="00DD7E94"/>
    <w:rsid w:val="00DE206A"/>
    <w:rsid w:val="00DE22E6"/>
    <w:rsid w:val="00DE23FF"/>
    <w:rsid w:val="00DE2DFA"/>
    <w:rsid w:val="00DE3780"/>
    <w:rsid w:val="00DE4879"/>
    <w:rsid w:val="00DE4AF4"/>
    <w:rsid w:val="00DE4F01"/>
    <w:rsid w:val="00DE51BD"/>
    <w:rsid w:val="00DE5786"/>
    <w:rsid w:val="00DE60EA"/>
    <w:rsid w:val="00DE66F9"/>
    <w:rsid w:val="00DE67C7"/>
    <w:rsid w:val="00DF08DD"/>
    <w:rsid w:val="00DF293B"/>
    <w:rsid w:val="00DF2F5C"/>
    <w:rsid w:val="00DF30F2"/>
    <w:rsid w:val="00DF372A"/>
    <w:rsid w:val="00DF37B8"/>
    <w:rsid w:val="00DF3FC1"/>
    <w:rsid w:val="00DF484C"/>
    <w:rsid w:val="00DF4F74"/>
    <w:rsid w:val="00DF63AF"/>
    <w:rsid w:val="00DF7E4E"/>
    <w:rsid w:val="00E007E8"/>
    <w:rsid w:val="00E00822"/>
    <w:rsid w:val="00E009FF"/>
    <w:rsid w:val="00E01202"/>
    <w:rsid w:val="00E013CE"/>
    <w:rsid w:val="00E02080"/>
    <w:rsid w:val="00E024C6"/>
    <w:rsid w:val="00E040F4"/>
    <w:rsid w:val="00E06286"/>
    <w:rsid w:val="00E0631E"/>
    <w:rsid w:val="00E070BE"/>
    <w:rsid w:val="00E10039"/>
    <w:rsid w:val="00E10916"/>
    <w:rsid w:val="00E11D88"/>
    <w:rsid w:val="00E126CA"/>
    <w:rsid w:val="00E126DF"/>
    <w:rsid w:val="00E13805"/>
    <w:rsid w:val="00E14449"/>
    <w:rsid w:val="00E1463F"/>
    <w:rsid w:val="00E14B94"/>
    <w:rsid w:val="00E15B5E"/>
    <w:rsid w:val="00E168C9"/>
    <w:rsid w:val="00E16B9F"/>
    <w:rsid w:val="00E16D52"/>
    <w:rsid w:val="00E17304"/>
    <w:rsid w:val="00E17A3F"/>
    <w:rsid w:val="00E17A63"/>
    <w:rsid w:val="00E17B1E"/>
    <w:rsid w:val="00E17C29"/>
    <w:rsid w:val="00E203F9"/>
    <w:rsid w:val="00E20FE5"/>
    <w:rsid w:val="00E21A7C"/>
    <w:rsid w:val="00E21B8B"/>
    <w:rsid w:val="00E23A88"/>
    <w:rsid w:val="00E268C9"/>
    <w:rsid w:val="00E26A36"/>
    <w:rsid w:val="00E27858"/>
    <w:rsid w:val="00E27A8A"/>
    <w:rsid w:val="00E30224"/>
    <w:rsid w:val="00E304DC"/>
    <w:rsid w:val="00E33A78"/>
    <w:rsid w:val="00E33B95"/>
    <w:rsid w:val="00E34038"/>
    <w:rsid w:val="00E344A9"/>
    <w:rsid w:val="00E34602"/>
    <w:rsid w:val="00E34647"/>
    <w:rsid w:val="00E34B99"/>
    <w:rsid w:val="00E34ECD"/>
    <w:rsid w:val="00E35285"/>
    <w:rsid w:val="00E35A2F"/>
    <w:rsid w:val="00E35A5A"/>
    <w:rsid w:val="00E360BB"/>
    <w:rsid w:val="00E36AED"/>
    <w:rsid w:val="00E370D6"/>
    <w:rsid w:val="00E401C1"/>
    <w:rsid w:val="00E40BAD"/>
    <w:rsid w:val="00E40BCF"/>
    <w:rsid w:val="00E4216F"/>
    <w:rsid w:val="00E44FB1"/>
    <w:rsid w:val="00E450A3"/>
    <w:rsid w:val="00E45B46"/>
    <w:rsid w:val="00E45EBC"/>
    <w:rsid w:val="00E463F4"/>
    <w:rsid w:val="00E46780"/>
    <w:rsid w:val="00E508AB"/>
    <w:rsid w:val="00E5098E"/>
    <w:rsid w:val="00E512C9"/>
    <w:rsid w:val="00E51434"/>
    <w:rsid w:val="00E51D27"/>
    <w:rsid w:val="00E52240"/>
    <w:rsid w:val="00E53155"/>
    <w:rsid w:val="00E53EBF"/>
    <w:rsid w:val="00E5406C"/>
    <w:rsid w:val="00E54E26"/>
    <w:rsid w:val="00E55618"/>
    <w:rsid w:val="00E55E02"/>
    <w:rsid w:val="00E563BE"/>
    <w:rsid w:val="00E56835"/>
    <w:rsid w:val="00E56C5E"/>
    <w:rsid w:val="00E56FD7"/>
    <w:rsid w:val="00E575AB"/>
    <w:rsid w:val="00E5762C"/>
    <w:rsid w:val="00E62A38"/>
    <w:rsid w:val="00E64596"/>
    <w:rsid w:val="00E64A35"/>
    <w:rsid w:val="00E64F8F"/>
    <w:rsid w:val="00E6512F"/>
    <w:rsid w:val="00E6552B"/>
    <w:rsid w:val="00E66180"/>
    <w:rsid w:val="00E67289"/>
    <w:rsid w:val="00E675D0"/>
    <w:rsid w:val="00E67DE2"/>
    <w:rsid w:val="00E70349"/>
    <w:rsid w:val="00E70F73"/>
    <w:rsid w:val="00E71D0B"/>
    <w:rsid w:val="00E72A23"/>
    <w:rsid w:val="00E7315C"/>
    <w:rsid w:val="00E73446"/>
    <w:rsid w:val="00E74285"/>
    <w:rsid w:val="00E742BC"/>
    <w:rsid w:val="00E74841"/>
    <w:rsid w:val="00E74A31"/>
    <w:rsid w:val="00E76166"/>
    <w:rsid w:val="00E76807"/>
    <w:rsid w:val="00E76959"/>
    <w:rsid w:val="00E77195"/>
    <w:rsid w:val="00E7732E"/>
    <w:rsid w:val="00E774D5"/>
    <w:rsid w:val="00E77A96"/>
    <w:rsid w:val="00E77F8E"/>
    <w:rsid w:val="00E80503"/>
    <w:rsid w:val="00E81C28"/>
    <w:rsid w:val="00E81FF0"/>
    <w:rsid w:val="00E82178"/>
    <w:rsid w:val="00E82509"/>
    <w:rsid w:val="00E82DD8"/>
    <w:rsid w:val="00E82FC2"/>
    <w:rsid w:val="00E83C57"/>
    <w:rsid w:val="00E84ACB"/>
    <w:rsid w:val="00E84B9E"/>
    <w:rsid w:val="00E84D11"/>
    <w:rsid w:val="00E84EF5"/>
    <w:rsid w:val="00E85142"/>
    <w:rsid w:val="00E856E5"/>
    <w:rsid w:val="00E85F1A"/>
    <w:rsid w:val="00E86082"/>
    <w:rsid w:val="00E86616"/>
    <w:rsid w:val="00E8783A"/>
    <w:rsid w:val="00E87A50"/>
    <w:rsid w:val="00E87AA1"/>
    <w:rsid w:val="00E91152"/>
    <w:rsid w:val="00E91491"/>
    <w:rsid w:val="00E91981"/>
    <w:rsid w:val="00E927BE"/>
    <w:rsid w:val="00E92D5E"/>
    <w:rsid w:val="00E93313"/>
    <w:rsid w:val="00E9365A"/>
    <w:rsid w:val="00E93C95"/>
    <w:rsid w:val="00E93EC3"/>
    <w:rsid w:val="00E97DA6"/>
    <w:rsid w:val="00EA13CD"/>
    <w:rsid w:val="00EA183D"/>
    <w:rsid w:val="00EA1CD9"/>
    <w:rsid w:val="00EA2E11"/>
    <w:rsid w:val="00EA2EC3"/>
    <w:rsid w:val="00EA35BF"/>
    <w:rsid w:val="00EA4B3B"/>
    <w:rsid w:val="00EA4E1F"/>
    <w:rsid w:val="00EA50A8"/>
    <w:rsid w:val="00EA5A1F"/>
    <w:rsid w:val="00EA6111"/>
    <w:rsid w:val="00EA66E3"/>
    <w:rsid w:val="00EA6FAE"/>
    <w:rsid w:val="00EA7712"/>
    <w:rsid w:val="00EA7E6D"/>
    <w:rsid w:val="00EB014C"/>
    <w:rsid w:val="00EB05CF"/>
    <w:rsid w:val="00EB0A6D"/>
    <w:rsid w:val="00EB0FC5"/>
    <w:rsid w:val="00EB157C"/>
    <w:rsid w:val="00EB36B5"/>
    <w:rsid w:val="00EB406B"/>
    <w:rsid w:val="00EB41E4"/>
    <w:rsid w:val="00EB50D1"/>
    <w:rsid w:val="00EB560E"/>
    <w:rsid w:val="00EB586C"/>
    <w:rsid w:val="00EB59BE"/>
    <w:rsid w:val="00EB6034"/>
    <w:rsid w:val="00EB645F"/>
    <w:rsid w:val="00EB69DC"/>
    <w:rsid w:val="00EB7618"/>
    <w:rsid w:val="00EB7D90"/>
    <w:rsid w:val="00EC0C28"/>
    <w:rsid w:val="00EC0CD7"/>
    <w:rsid w:val="00EC1795"/>
    <w:rsid w:val="00EC1BA2"/>
    <w:rsid w:val="00EC206F"/>
    <w:rsid w:val="00EC2252"/>
    <w:rsid w:val="00EC2311"/>
    <w:rsid w:val="00EC3314"/>
    <w:rsid w:val="00EC3BF1"/>
    <w:rsid w:val="00EC54D3"/>
    <w:rsid w:val="00EC5781"/>
    <w:rsid w:val="00EC58A0"/>
    <w:rsid w:val="00EC5C61"/>
    <w:rsid w:val="00EC7733"/>
    <w:rsid w:val="00ED058E"/>
    <w:rsid w:val="00ED0748"/>
    <w:rsid w:val="00ED1651"/>
    <w:rsid w:val="00ED180B"/>
    <w:rsid w:val="00ED1D82"/>
    <w:rsid w:val="00ED32D6"/>
    <w:rsid w:val="00ED4020"/>
    <w:rsid w:val="00ED4047"/>
    <w:rsid w:val="00ED430D"/>
    <w:rsid w:val="00ED4B09"/>
    <w:rsid w:val="00ED4BF1"/>
    <w:rsid w:val="00ED4C3E"/>
    <w:rsid w:val="00ED4E44"/>
    <w:rsid w:val="00ED6DC6"/>
    <w:rsid w:val="00EE0224"/>
    <w:rsid w:val="00EE054E"/>
    <w:rsid w:val="00EE0977"/>
    <w:rsid w:val="00EE0F0C"/>
    <w:rsid w:val="00EE1199"/>
    <w:rsid w:val="00EE1408"/>
    <w:rsid w:val="00EE1DB5"/>
    <w:rsid w:val="00EE220A"/>
    <w:rsid w:val="00EE2C42"/>
    <w:rsid w:val="00EE39ED"/>
    <w:rsid w:val="00EE3DCF"/>
    <w:rsid w:val="00EE44BB"/>
    <w:rsid w:val="00EE505D"/>
    <w:rsid w:val="00EE57C1"/>
    <w:rsid w:val="00EE69BA"/>
    <w:rsid w:val="00EE7396"/>
    <w:rsid w:val="00EE782A"/>
    <w:rsid w:val="00EE7E26"/>
    <w:rsid w:val="00EF05FB"/>
    <w:rsid w:val="00EF076A"/>
    <w:rsid w:val="00EF1292"/>
    <w:rsid w:val="00EF2663"/>
    <w:rsid w:val="00EF29EF"/>
    <w:rsid w:val="00EF2DAA"/>
    <w:rsid w:val="00EF3971"/>
    <w:rsid w:val="00EF3F32"/>
    <w:rsid w:val="00EF45B3"/>
    <w:rsid w:val="00EF464D"/>
    <w:rsid w:val="00EF55C5"/>
    <w:rsid w:val="00EF5A0D"/>
    <w:rsid w:val="00EF5B54"/>
    <w:rsid w:val="00EF5C91"/>
    <w:rsid w:val="00EF5CF6"/>
    <w:rsid w:val="00EF64DE"/>
    <w:rsid w:val="00EF6E83"/>
    <w:rsid w:val="00EF7ABF"/>
    <w:rsid w:val="00EF7C5E"/>
    <w:rsid w:val="00EF7EB7"/>
    <w:rsid w:val="00EF7F3F"/>
    <w:rsid w:val="00F00C37"/>
    <w:rsid w:val="00F01299"/>
    <w:rsid w:val="00F01887"/>
    <w:rsid w:val="00F02E2E"/>
    <w:rsid w:val="00F02FF0"/>
    <w:rsid w:val="00F0397F"/>
    <w:rsid w:val="00F03B73"/>
    <w:rsid w:val="00F04071"/>
    <w:rsid w:val="00F052D3"/>
    <w:rsid w:val="00F05621"/>
    <w:rsid w:val="00F0609F"/>
    <w:rsid w:val="00F06460"/>
    <w:rsid w:val="00F068D6"/>
    <w:rsid w:val="00F06F8F"/>
    <w:rsid w:val="00F10429"/>
    <w:rsid w:val="00F11116"/>
    <w:rsid w:val="00F11155"/>
    <w:rsid w:val="00F111B5"/>
    <w:rsid w:val="00F1260F"/>
    <w:rsid w:val="00F13A2B"/>
    <w:rsid w:val="00F1425A"/>
    <w:rsid w:val="00F148C8"/>
    <w:rsid w:val="00F15A8B"/>
    <w:rsid w:val="00F16561"/>
    <w:rsid w:val="00F16CF4"/>
    <w:rsid w:val="00F16DAA"/>
    <w:rsid w:val="00F176F2"/>
    <w:rsid w:val="00F2036E"/>
    <w:rsid w:val="00F21033"/>
    <w:rsid w:val="00F21F27"/>
    <w:rsid w:val="00F233C6"/>
    <w:rsid w:val="00F23943"/>
    <w:rsid w:val="00F24A00"/>
    <w:rsid w:val="00F24CDD"/>
    <w:rsid w:val="00F25E93"/>
    <w:rsid w:val="00F260B9"/>
    <w:rsid w:val="00F304E8"/>
    <w:rsid w:val="00F31C1B"/>
    <w:rsid w:val="00F3210F"/>
    <w:rsid w:val="00F33749"/>
    <w:rsid w:val="00F34D62"/>
    <w:rsid w:val="00F35547"/>
    <w:rsid w:val="00F363F0"/>
    <w:rsid w:val="00F366CA"/>
    <w:rsid w:val="00F367C3"/>
    <w:rsid w:val="00F36B4A"/>
    <w:rsid w:val="00F36CB3"/>
    <w:rsid w:val="00F36D03"/>
    <w:rsid w:val="00F36EDD"/>
    <w:rsid w:val="00F37BB3"/>
    <w:rsid w:val="00F405FB"/>
    <w:rsid w:val="00F40932"/>
    <w:rsid w:val="00F40C21"/>
    <w:rsid w:val="00F419F2"/>
    <w:rsid w:val="00F41A33"/>
    <w:rsid w:val="00F427E2"/>
    <w:rsid w:val="00F43052"/>
    <w:rsid w:val="00F437B6"/>
    <w:rsid w:val="00F43E38"/>
    <w:rsid w:val="00F45310"/>
    <w:rsid w:val="00F45546"/>
    <w:rsid w:val="00F4590D"/>
    <w:rsid w:val="00F45E70"/>
    <w:rsid w:val="00F45E8C"/>
    <w:rsid w:val="00F471E2"/>
    <w:rsid w:val="00F473DA"/>
    <w:rsid w:val="00F47B4B"/>
    <w:rsid w:val="00F47F55"/>
    <w:rsid w:val="00F50B01"/>
    <w:rsid w:val="00F50BED"/>
    <w:rsid w:val="00F51371"/>
    <w:rsid w:val="00F51A35"/>
    <w:rsid w:val="00F522E9"/>
    <w:rsid w:val="00F52382"/>
    <w:rsid w:val="00F52442"/>
    <w:rsid w:val="00F52C4A"/>
    <w:rsid w:val="00F54947"/>
    <w:rsid w:val="00F54B8E"/>
    <w:rsid w:val="00F55E98"/>
    <w:rsid w:val="00F563BB"/>
    <w:rsid w:val="00F56442"/>
    <w:rsid w:val="00F56729"/>
    <w:rsid w:val="00F56825"/>
    <w:rsid w:val="00F56F5F"/>
    <w:rsid w:val="00F57E1D"/>
    <w:rsid w:val="00F6089D"/>
    <w:rsid w:val="00F60DB2"/>
    <w:rsid w:val="00F60E26"/>
    <w:rsid w:val="00F61737"/>
    <w:rsid w:val="00F61779"/>
    <w:rsid w:val="00F61C79"/>
    <w:rsid w:val="00F62029"/>
    <w:rsid w:val="00F621D3"/>
    <w:rsid w:val="00F6222E"/>
    <w:rsid w:val="00F6291F"/>
    <w:rsid w:val="00F63306"/>
    <w:rsid w:val="00F63B91"/>
    <w:rsid w:val="00F65096"/>
    <w:rsid w:val="00F65320"/>
    <w:rsid w:val="00F672C7"/>
    <w:rsid w:val="00F673FD"/>
    <w:rsid w:val="00F677D8"/>
    <w:rsid w:val="00F70B49"/>
    <w:rsid w:val="00F70D0B"/>
    <w:rsid w:val="00F70F8E"/>
    <w:rsid w:val="00F71480"/>
    <w:rsid w:val="00F71D9B"/>
    <w:rsid w:val="00F72DAE"/>
    <w:rsid w:val="00F7302D"/>
    <w:rsid w:val="00F73F9C"/>
    <w:rsid w:val="00F746A2"/>
    <w:rsid w:val="00F77034"/>
    <w:rsid w:val="00F80701"/>
    <w:rsid w:val="00F812F8"/>
    <w:rsid w:val="00F8197E"/>
    <w:rsid w:val="00F82CD7"/>
    <w:rsid w:val="00F832A3"/>
    <w:rsid w:val="00F83460"/>
    <w:rsid w:val="00F8372B"/>
    <w:rsid w:val="00F83873"/>
    <w:rsid w:val="00F83C36"/>
    <w:rsid w:val="00F85364"/>
    <w:rsid w:val="00F85C8D"/>
    <w:rsid w:val="00F86160"/>
    <w:rsid w:val="00F869E3"/>
    <w:rsid w:val="00F86FC4"/>
    <w:rsid w:val="00F86FC5"/>
    <w:rsid w:val="00F8764E"/>
    <w:rsid w:val="00F91517"/>
    <w:rsid w:val="00F91B27"/>
    <w:rsid w:val="00F91E2C"/>
    <w:rsid w:val="00F92633"/>
    <w:rsid w:val="00F93A52"/>
    <w:rsid w:val="00F94A13"/>
    <w:rsid w:val="00F957BB"/>
    <w:rsid w:val="00F9711F"/>
    <w:rsid w:val="00F978C9"/>
    <w:rsid w:val="00F97973"/>
    <w:rsid w:val="00FA0318"/>
    <w:rsid w:val="00FA10A9"/>
    <w:rsid w:val="00FA2C07"/>
    <w:rsid w:val="00FA30A7"/>
    <w:rsid w:val="00FA3170"/>
    <w:rsid w:val="00FA41BF"/>
    <w:rsid w:val="00FA4926"/>
    <w:rsid w:val="00FA4E58"/>
    <w:rsid w:val="00FA4EA6"/>
    <w:rsid w:val="00FA6A8C"/>
    <w:rsid w:val="00FA70C7"/>
    <w:rsid w:val="00FA7E1C"/>
    <w:rsid w:val="00FB0A1A"/>
    <w:rsid w:val="00FB14A7"/>
    <w:rsid w:val="00FB1B1E"/>
    <w:rsid w:val="00FB480D"/>
    <w:rsid w:val="00FB5116"/>
    <w:rsid w:val="00FB616D"/>
    <w:rsid w:val="00FB64F8"/>
    <w:rsid w:val="00FB6691"/>
    <w:rsid w:val="00FB7262"/>
    <w:rsid w:val="00FC051B"/>
    <w:rsid w:val="00FC0ABA"/>
    <w:rsid w:val="00FC0DC7"/>
    <w:rsid w:val="00FC215D"/>
    <w:rsid w:val="00FC25ED"/>
    <w:rsid w:val="00FC2DAD"/>
    <w:rsid w:val="00FC321C"/>
    <w:rsid w:val="00FC453C"/>
    <w:rsid w:val="00FC5A8B"/>
    <w:rsid w:val="00FC5E36"/>
    <w:rsid w:val="00FC601A"/>
    <w:rsid w:val="00FC6779"/>
    <w:rsid w:val="00FC7C2B"/>
    <w:rsid w:val="00FD0041"/>
    <w:rsid w:val="00FD1895"/>
    <w:rsid w:val="00FD231E"/>
    <w:rsid w:val="00FD29D4"/>
    <w:rsid w:val="00FD2AF8"/>
    <w:rsid w:val="00FD2D66"/>
    <w:rsid w:val="00FD32D5"/>
    <w:rsid w:val="00FD3679"/>
    <w:rsid w:val="00FD5AB9"/>
    <w:rsid w:val="00FD6E95"/>
    <w:rsid w:val="00FD754A"/>
    <w:rsid w:val="00FD775D"/>
    <w:rsid w:val="00FD7DD9"/>
    <w:rsid w:val="00FD7F26"/>
    <w:rsid w:val="00FD7FBD"/>
    <w:rsid w:val="00FE06B0"/>
    <w:rsid w:val="00FE080B"/>
    <w:rsid w:val="00FE0889"/>
    <w:rsid w:val="00FE164B"/>
    <w:rsid w:val="00FE2A12"/>
    <w:rsid w:val="00FE3282"/>
    <w:rsid w:val="00FE37AE"/>
    <w:rsid w:val="00FE38CE"/>
    <w:rsid w:val="00FE3BE8"/>
    <w:rsid w:val="00FE5C77"/>
    <w:rsid w:val="00FE703F"/>
    <w:rsid w:val="00FE7673"/>
    <w:rsid w:val="00FE76C4"/>
    <w:rsid w:val="00FF0FAF"/>
    <w:rsid w:val="00FF1DFD"/>
    <w:rsid w:val="00FF262B"/>
    <w:rsid w:val="00FF3176"/>
    <w:rsid w:val="00FF49EF"/>
    <w:rsid w:val="00FF552A"/>
    <w:rsid w:val="00FF6843"/>
    <w:rsid w:val="00FF7208"/>
    <w:rsid w:val="00F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D9D"/>
    <w:pPr>
      <w:ind w:left="720"/>
      <w:contextualSpacing/>
    </w:pPr>
    <w:rPr>
      <w:rFonts w:ascii="Lucida Console" w:eastAsia="Lucida Console" w:hAnsi="Lucida Console"/>
      <w:sz w:val="20"/>
      <w:szCs w:val="20"/>
    </w:rPr>
  </w:style>
  <w:style w:type="paragraph" w:styleId="a4">
    <w:name w:val="header"/>
    <w:basedOn w:val="a"/>
    <w:link w:val="a5"/>
    <w:rsid w:val="00A53D9D"/>
    <w:pPr>
      <w:tabs>
        <w:tab w:val="center" w:pos="4153"/>
        <w:tab w:val="right" w:pos="8306"/>
      </w:tabs>
    </w:pPr>
    <w:rPr>
      <w:szCs w:val="20"/>
    </w:rPr>
  </w:style>
  <w:style w:type="character" w:customStyle="1" w:styleId="a5">
    <w:name w:val="Верхний колонтитул Знак"/>
    <w:basedOn w:val="a0"/>
    <w:link w:val="a4"/>
    <w:rsid w:val="00A53D9D"/>
    <w:rPr>
      <w:rFonts w:ascii="Times New Roman" w:eastAsia="Times New Roman" w:hAnsi="Times New Roman" w:cs="Times New Roman"/>
      <w:sz w:val="24"/>
      <w:szCs w:val="20"/>
      <w:lang w:eastAsia="ru-RU"/>
    </w:rPr>
  </w:style>
  <w:style w:type="table" w:customStyle="1" w:styleId="1">
    <w:name w:val="Сетка таблицы1"/>
    <w:basedOn w:val="a1"/>
    <w:next w:val="a6"/>
    <w:uiPriority w:val="59"/>
    <w:rsid w:val="006C60D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6C6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C60D8"/>
    <w:rPr>
      <w:color w:val="0000FF" w:themeColor="hyperlink"/>
      <w:u w:val="single"/>
    </w:rPr>
  </w:style>
  <w:style w:type="paragraph" w:customStyle="1" w:styleId="ConsPlusNormal">
    <w:name w:val="ConsPlusNormal"/>
    <w:rsid w:val="0049745C"/>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t.ivanovoobl.ru/obrashcheniya/analiz-raboty-s-obrashcheniyami-grazhd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ivanovoobl.ru/obrashcheniya/).%20&#1058;&#1072;&#108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7</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0091</dc:creator>
  <cp:keywords/>
  <dc:description/>
  <cp:lastModifiedBy>Соколова А.В.</cp:lastModifiedBy>
  <cp:revision>16</cp:revision>
  <cp:lastPrinted>2013-04-17T13:54:00Z</cp:lastPrinted>
  <dcterms:created xsi:type="dcterms:W3CDTF">2013-02-21T06:48:00Z</dcterms:created>
  <dcterms:modified xsi:type="dcterms:W3CDTF">2021-10-27T08:35:00Z</dcterms:modified>
</cp:coreProperties>
</file>