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Утверждаю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Председатель Правления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Департамента энергетики и тарифов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Ивановской области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  <w:u w:val="single"/>
        </w:rPr>
      </w:pPr>
      <w:r w:rsidRPr="004E2154">
        <w:rPr>
          <w:b/>
          <w:sz w:val="26"/>
          <w:szCs w:val="26"/>
        </w:rPr>
        <w:t>______________________Е.Н. Морева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  <w:proofErr w:type="gramStart"/>
      <w:r w:rsidRPr="004E2154">
        <w:rPr>
          <w:b/>
          <w:sz w:val="26"/>
          <w:szCs w:val="26"/>
          <w:u w:val="single"/>
        </w:rPr>
        <w:t>П</w:t>
      </w:r>
      <w:proofErr w:type="gramEnd"/>
      <w:r w:rsidRPr="004E2154">
        <w:rPr>
          <w:b/>
          <w:sz w:val="26"/>
          <w:szCs w:val="26"/>
          <w:u w:val="single"/>
        </w:rPr>
        <w:t xml:space="preserve"> Р О Т О К О Л    № </w:t>
      </w:r>
      <w:r w:rsidR="00AB2502" w:rsidRPr="004E2154">
        <w:rPr>
          <w:b/>
          <w:sz w:val="26"/>
          <w:szCs w:val="26"/>
          <w:u w:val="single"/>
        </w:rPr>
        <w:t>4</w:t>
      </w:r>
      <w:r w:rsidR="00F73C80">
        <w:rPr>
          <w:b/>
          <w:sz w:val="26"/>
          <w:szCs w:val="26"/>
          <w:u w:val="single"/>
        </w:rPr>
        <w:t>9</w:t>
      </w:r>
      <w:r w:rsidR="00C45974" w:rsidRPr="004E2154">
        <w:rPr>
          <w:b/>
          <w:sz w:val="26"/>
          <w:szCs w:val="26"/>
          <w:u w:val="single"/>
        </w:rPr>
        <w:t>/1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заседания Правления Департамента энергетики и тарифов Ивановской области</w:t>
      </w:r>
    </w:p>
    <w:p w:rsidR="005B384C" w:rsidRPr="004E2154" w:rsidRDefault="005B384C" w:rsidP="003A364D">
      <w:pPr>
        <w:spacing w:line="276" w:lineRule="auto"/>
        <w:jc w:val="center"/>
        <w:rPr>
          <w:sz w:val="26"/>
          <w:szCs w:val="26"/>
        </w:rPr>
      </w:pPr>
    </w:p>
    <w:p w:rsidR="005B384C" w:rsidRPr="004E2154" w:rsidRDefault="00F73C80" w:rsidP="005B384C">
      <w:pPr>
        <w:jc w:val="center"/>
        <w:rPr>
          <w:sz w:val="26"/>
          <w:szCs w:val="26"/>
        </w:rPr>
      </w:pPr>
      <w:r>
        <w:rPr>
          <w:sz w:val="26"/>
          <w:szCs w:val="26"/>
        </w:rPr>
        <w:t>12</w:t>
      </w:r>
      <w:r w:rsidR="00C45974" w:rsidRPr="004E215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CD1ACA" w:rsidRPr="004E2154">
        <w:rPr>
          <w:sz w:val="26"/>
          <w:szCs w:val="26"/>
        </w:rPr>
        <w:t xml:space="preserve"> </w:t>
      </w:r>
      <w:r w:rsidR="00C45974" w:rsidRPr="004E2154">
        <w:rPr>
          <w:sz w:val="26"/>
          <w:szCs w:val="26"/>
        </w:rPr>
        <w:t>202</w:t>
      </w:r>
      <w:r w:rsidR="00A423D8" w:rsidRPr="004E2154">
        <w:rPr>
          <w:sz w:val="26"/>
          <w:szCs w:val="26"/>
        </w:rPr>
        <w:t>1</w:t>
      </w:r>
      <w:r w:rsidR="00B173E4" w:rsidRPr="004E2154">
        <w:rPr>
          <w:sz w:val="26"/>
          <w:szCs w:val="26"/>
        </w:rPr>
        <w:t xml:space="preserve"> </w:t>
      </w:r>
      <w:r w:rsidR="005B384C" w:rsidRPr="004E2154">
        <w:rPr>
          <w:sz w:val="26"/>
          <w:szCs w:val="26"/>
        </w:rPr>
        <w:t>г.</w:t>
      </w:r>
      <w:r w:rsidR="005B384C" w:rsidRPr="004E2154">
        <w:rPr>
          <w:sz w:val="26"/>
          <w:szCs w:val="26"/>
        </w:rPr>
        <w:tab/>
        <w:t xml:space="preserve"> </w:t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  <w:t xml:space="preserve">  </w:t>
      </w:r>
      <w:r w:rsidR="005B384C" w:rsidRPr="004E2154">
        <w:rPr>
          <w:sz w:val="26"/>
          <w:szCs w:val="26"/>
        </w:rPr>
        <w:tab/>
      </w:r>
      <w:r w:rsidR="004E2154">
        <w:rPr>
          <w:sz w:val="26"/>
          <w:szCs w:val="26"/>
        </w:rPr>
        <w:t xml:space="preserve">       </w:t>
      </w:r>
      <w:r w:rsidR="005B384C" w:rsidRPr="004E2154">
        <w:rPr>
          <w:sz w:val="26"/>
          <w:szCs w:val="26"/>
        </w:rPr>
        <w:t xml:space="preserve">   г. Иваново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Присутствовали: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Председатель Правления: Морева Е.Н.</w:t>
      </w:r>
    </w:p>
    <w:p w:rsidR="00593C83" w:rsidRPr="004E2154" w:rsidRDefault="00593C83" w:rsidP="00593C83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Члены Правления: Бугаева С.Е., </w:t>
      </w:r>
      <w:r w:rsidR="009F7C30">
        <w:rPr>
          <w:sz w:val="26"/>
          <w:szCs w:val="26"/>
        </w:rPr>
        <w:t xml:space="preserve">Гущина Н.Б., </w:t>
      </w:r>
      <w:r w:rsidR="005010B2" w:rsidRPr="004E2154">
        <w:rPr>
          <w:sz w:val="26"/>
          <w:szCs w:val="26"/>
        </w:rPr>
        <w:t>Турбачкина Е.В.</w:t>
      </w:r>
      <w:r w:rsidRPr="004E2154">
        <w:rPr>
          <w:sz w:val="26"/>
          <w:szCs w:val="26"/>
        </w:rPr>
        <w:t xml:space="preserve">, Курчанинова О.А., </w:t>
      </w:r>
      <w:r w:rsidR="00335AB5" w:rsidRPr="004E2154">
        <w:rPr>
          <w:sz w:val="26"/>
          <w:szCs w:val="26"/>
        </w:rPr>
        <w:t>Коннова Е.А</w:t>
      </w:r>
      <w:r w:rsidR="009D60BE">
        <w:rPr>
          <w:sz w:val="26"/>
          <w:szCs w:val="26"/>
        </w:rPr>
        <w:t>.</w:t>
      </w:r>
      <w:r w:rsidR="009F7C30">
        <w:rPr>
          <w:sz w:val="26"/>
          <w:szCs w:val="26"/>
        </w:rPr>
        <w:t xml:space="preserve">, </w:t>
      </w:r>
      <w:r w:rsidR="00AB2502" w:rsidRPr="004E2154">
        <w:rPr>
          <w:sz w:val="26"/>
          <w:szCs w:val="26"/>
        </w:rPr>
        <w:t>Агапова О</w:t>
      </w:r>
      <w:r w:rsidR="00F93FAF" w:rsidRPr="004E2154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П</w:t>
      </w:r>
      <w:r w:rsidRPr="004E2154">
        <w:rPr>
          <w:sz w:val="26"/>
          <w:szCs w:val="26"/>
        </w:rPr>
        <w:t>.</w:t>
      </w:r>
    </w:p>
    <w:p w:rsidR="005B384C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От Департамента энергетики и тарифов Ивановской области: </w:t>
      </w:r>
      <w:r w:rsidR="009D5AB3">
        <w:rPr>
          <w:sz w:val="26"/>
          <w:szCs w:val="26"/>
        </w:rPr>
        <w:t xml:space="preserve">Сергеев М.А., </w:t>
      </w:r>
      <w:r w:rsidR="00F73C80">
        <w:rPr>
          <w:sz w:val="26"/>
          <w:szCs w:val="26"/>
        </w:rPr>
        <w:t>Петрова Е</w:t>
      </w:r>
      <w:r w:rsidR="009D5AB3">
        <w:rPr>
          <w:sz w:val="26"/>
          <w:szCs w:val="26"/>
        </w:rPr>
        <w:t>.В.</w:t>
      </w:r>
    </w:p>
    <w:p w:rsidR="00D850CE" w:rsidRPr="004E2154" w:rsidRDefault="00D850CE" w:rsidP="005B384C">
      <w:pPr>
        <w:jc w:val="both"/>
        <w:rPr>
          <w:sz w:val="26"/>
          <w:szCs w:val="26"/>
        </w:rPr>
      </w:pPr>
      <w:r>
        <w:rPr>
          <w:sz w:val="26"/>
          <w:szCs w:val="26"/>
        </w:rPr>
        <w:t>От АО «ПСК»: Созинов А.В. – технический директор АО «ПСК».</w:t>
      </w:r>
    </w:p>
    <w:p w:rsidR="005010B2" w:rsidRPr="004E2154" w:rsidRDefault="00F93FAF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Грехов М.В.</w:t>
      </w:r>
      <w:r w:rsidR="009D5AB3">
        <w:rPr>
          <w:sz w:val="26"/>
          <w:szCs w:val="26"/>
        </w:rPr>
        <w:t xml:space="preserve"> </w:t>
      </w:r>
      <w:r w:rsidR="005010B2" w:rsidRPr="004E2154">
        <w:rPr>
          <w:sz w:val="26"/>
          <w:szCs w:val="26"/>
        </w:rPr>
        <w:t>(от УФАС России по Ивановской области на праве совещательного голоса, участие в голосовании не принимает).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От Ассоциации «НП Совет рынка»: Кулешов А.И.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Ответственный секретарь Правления:</w:t>
      </w:r>
      <w:r w:rsidR="00C828F9" w:rsidRPr="004E2154">
        <w:rPr>
          <w:sz w:val="26"/>
          <w:szCs w:val="26"/>
        </w:rPr>
        <w:t xml:space="preserve"> Соколова А.В.</w:t>
      </w:r>
    </w:p>
    <w:p w:rsidR="005B384C" w:rsidRPr="004E2154" w:rsidRDefault="005B384C" w:rsidP="005B384C">
      <w:pPr>
        <w:jc w:val="both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proofErr w:type="gramStart"/>
      <w:r w:rsidRPr="004E2154">
        <w:rPr>
          <w:b/>
          <w:sz w:val="26"/>
          <w:szCs w:val="26"/>
        </w:rPr>
        <w:t>П</w:t>
      </w:r>
      <w:proofErr w:type="gramEnd"/>
      <w:r w:rsidRPr="004E2154">
        <w:rPr>
          <w:b/>
          <w:sz w:val="26"/>
          <w:szCs w:val="26"/>
        </w:rPr>
        <w:t xml:space="preserve"> О В Е С Т К А:</w:t>
      </w: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98043C" w:rsidRPr="0098043C" w:rsidRDefault="00F73C80" w:rsidP="00F73C80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F73C80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5F19E3">
        <w:rPr>
          <w:b/>
          <w:bCs/>
          <w:sz w:val="26"/>
          <w:szCs w:val="26"/>
        </w:rPr>
        <w:t>.</w:t>
      </w:r>
    </w:p>
    <w:p w:rsidR="0098043C" w:rsidRPr="0098043C" w:rsidRDefault="00F73C80" w:rsidP="00F73C80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1701"/>
        </w:tabs>
        <w:ind w:left="0" w:firstLine="567"/>
        <w:jc w:val="both"/>
        <w:rPr>
          <w:b/>
          <w:bCs/>
          <w:sz w:val="26"/>
          <w:szCs w:val="26"/>
        </w:rPr>
      </w:pPr>
      <w:r w:rsidRPr="00F73C80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01.12.202</w:t>
      </w:r>
      <w:r>
        <w:rPr>
          <w:b/>
          <w:bCs/>
          <w:sz w:val="26"/>
          <w:szCs w:val="26"/>
        </w:rPr>
        <w:t>0 № 64-э/2 «</w:t>
      </w:r>
      <w:r w:rsidRPr="00F73C80">
        <w:rPr>
          <w:b/>
          <w:bCs/>
          <w:sz w:val="26"/>
          <w:szCs w:val="26"/>
        </w:rPr>
        <w:t>Об установлении необходимой валовой выручки и долгосрочных па</w:t>
      </w:r>
      <w:r>
        <w:rPr>
          <w:b/>
          <w:bCs/>
          <w:sz w:val="26"/>
          <w:szCs w:val="26"/>
        </w:rPr>
        <w:t>раметров регулирования для ООО «</w:t>
      </w:r>
      <w:r w:rsidRPr="00F73C80">
        <w:rPr>
          <w:b/>
          <w:bCs/>
          <w:sz w:val="26"/>
          <w:szCs w:val="26"/>
        </w:rPr>
        <w:t>Энергосетьком</w:t>
      </w:r>
      <w:r>
        <w:rPr>
          <w:b/>
          <w:bCs/>
          <w:sz w:val="26"/>
          <w:szCs w:val="26"/>
        </w:rPr>
        <w:t>»</w:t>
      </w:r>
      <w:r w:rsidRPr="00F73C80">
        <w:rPr>
          <w:b/>
          <w:bCs/>
          <w:sz w:val="26"/>
          <w:szCs w:val="26"/>
        </w:rPr>
        <w:t xml:space="preserve">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>
        <w:rPr>
          <w:b/>
          <w:bCs/>
          <w:sz w:val="26"/>
          <w:szCs w:val="26"/>
        </w:rPr>
        <w:t>»</w:t>
      </w:r>
      <w:r w:rsidR="005F19E3">
        <w:rPr>
          <w:b/>
          <w:bCs/>
          <w:sz w:val="26"/>
          <w:szCs w:val="26"/>
        </w:rPr>
        <w:t>.</w:t>
      </w:r>
    </w:p>
    <w:p w:rsidR="0069698E" w:rsidRDefault="004C3F09" w:rsidP="00F84FCF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proofErr w:type="gramStart"/>
      <w:r w:rsidR="00F73C80" w:rsidRPr="00F73C80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F73C80" w:rsidRPr="00515FCE">
        <w:rPr>
          <w:b/>
          <w:bCs/>
          <w:sz w:val="26"/>
          <w:szCs w:val="26"/>
        </w:rPr>
        <w:t xml:space="preserve"> </w:t>
      </w:r>
      <w:r w:rsidR="0069698E" w:rsidRPr="00515FCE">
        <w:rPr>
          <w:b/>
          <w:bCs/>
          <w:sz w:val="26"/>
          <w:szCs w:val="26"/>
        </w:rPr>
        <w:t xml:space="preserve">(Морева, Коннова, </w:t>
      </w:r>
      <w:r w:rsidR="00F73C80">
        <w:rPr>
          <w:b/>
          <w:bCs/>
          <w:sz w:val="26"/>
          <w:szCs w:val="26"/>
        </w:rPr>
        <w:t>Сергеев</w:t>
      </w:r>
      <w:r w:rsidR="0069698E" w:rsidRPr="00515FCE">
        <w:rPr>
          <w:b/>
          <w:bCs/>
          <w:sz w:val="26"/>
          <w:szCs w:val="26"/>
        </w:rPr>
        <w:t>).</w:t>
      </w:r>
      <w:proofErr w:type="gramEnd"/>
    </w:p>
    <w:p w:rsidR="00147B89" w:rsidRPr="00515FCE" w:rsidRDefault="00147B89" w:rsidP="00147B89">
      <w:pPr>
        <w:pStyle w:val="aa"/>
        <w:tabs>
          <w:tab w:val="left" w:pos="709"/>
          <w:tab w:val="left" w:pos="851"/>
        </w:tabs>
        <w:ind w:left="567"/>
        <w:jc w:val="both"/>
        <w:rPr>
          <w:b/>
          <w:bCs/>
          <w:sz w:val="26"/>
          <w:szCs w:val="26"/>
        </w:rPr>
      </w:pPr>
    </w:p>
    <w:p w:rsidR="0098043C" w:rsidRPr="009D60BE" w:rsidRDefault="0098043C" w:rsidP="0098043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 xml:space="preserve">НВВ на содержание электрических сетей на 2022 год, </w:t>
      </w:r>
      <w:r w:rsidRPr="009D60BE">
        <w:rPr>
          <w:bCs/>
          <w:sz w:val="26"/>
          <w:szCs w:val="26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 </w:t>
      </w:r>
      <w:r w:rsidRPr="00203449">
        <w:rPr>
          <w:bCs/>
          <w:sz w:val="26"/>
          <w:szCs w:val="26"/>
        </w:rPr>
        <w:t xml:space="preserve">для </w:t>
      </w:r>
      <w:r w:rsidR="00203449" w:rsidRPr="00203449">
        <w:rPr>
          <w:bCs/>
          <w:sz w:val="26"/>
          <w:szCs w:val="26"/>
        </w:rPr>
        <w:t>АО</w:t>
      </w:r>
      <w:r w:rsidRPr="00203449">
        <w:rPr>
          <w:bCs/>
          <w:sz w:val="26"/>
          <w:szCs w:val="26"/>
        </w:rPr>
        <w:t xml:space="preserve"> «П</w:t>
      </w:r>
      <w:r w:rsidR="00203449" w:rsidRPr="00203449">
        <w:rPr>
          <w:bCs/>
          <w:sz w:val="26"/>
          <w:szCs w:val="26"/>
        </w:rPr>
        <w:t>СК</w:t>
      </w:r>
      <w:r w:rsidRPr="00203449">
        <w:rPr>
          <w:bCs/>
          <w:sz w:val="26"/>
          <w:szCs w:val="26"/>
        </w:rPr>
        <w:t>» (дол</w:t>
      </w:r>
      <w:r w:rsidRPr="00F73C80">
        <w:rPr>
          <w:bCs/>
          <w:sz w:val="26"/>
          <w:szCs w:val="26"/>
        </w:rPr>
        <w:t>госрочный период регулирования 2020-202</w:t>
      </w:r>
      <w:r w:rsidR="00F73C80" w:rsidRPr="00F73C80">
        <w:rPr>
          <w:bCs/>
          <w:sz w:val="26"/>
          <w:szCs w:val="26"/>
        </w:rPr>
        <w:t>2</w:t>
      </w:r>
      <w:r w:rsidRPr="00F73C80">
        <w:rPr>
          <w:bCs/>
          <w:sz w:val="26"/>
          <w:szCs w:val="26"/>
        </w:rPr>
        <w:t xml:space="preserve"> гг.).</w:t>
      </w:r>
    </w:p>
    <w:p w:rsidR="0098043C" w:rsidRPr="009D60BE" w:rsidRDefault="0098043C" w:rsidP="0098043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В соответствии с проведенной экспертизой установлено, что вышеуказанная </w:t>
      </w:r>
      <w:r w:rsidR="005F19E3">
        <w:rPr>
          <w:sz w:val="26"/>
          <w:szCs w:val="26"/>
        </w:rPr>
        <w:t>сетевая организация соответствуе</w:t>
      </w:r>
      <w:r w:rsidRPr="009D60BE">
        <w:rPr>
          <w:sz w:val="26"/>
          <w:szCs w:val="26"/>
        </w:rPr>
        <w:t xml:space="preserve">т Критериям отнесения владельцев объектов электросетевого </w:t>
      </w:r>
      <w:r w:rsidRPr="009D60BE">
        <w:rPr>
          <w:sz w:val="26"/>
          <w:szCs w:val="26"/>
        </w:rPr>
        <w:lastRenderedPageBreak/>
        <w:t>хозяйства к территориальным сетевым организациям, утвержденным постановлением Правительства РФ от 28.02.2015 № 184.</w:t>
      </w:r>
    </w:p>
    <w:p w:rsidR="0098043C" w:rsidRPr="009D60BE" w:rsidRDefault="0098043C" w:rsidP="0098043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98043C" w:rsidRPr="009D60BE" w:rsidRDefault="0098043C" w:rsidP="0098043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5F19E3">
        <w:rPr>
          <w:bCs/>
          <w:sz w:val="26"/>
          <w:szCs w:val="26"/>
        </w:rPr>
        <w:t>4</w:t>
      </w:r>
      <w:r w:rsidRPr="009D60BE">
        <w:rPr>
          <w:bCs/>
          <w:sz w:val="26"/>
          <w:szCs w:val="26"/>
        </w:rPr>
        <w:t xml:space="preserve"> года</w:t>
      </w:r>
      <w:r w:rsidRPr="009D60BE">
        <w:rPr>
          <w:sz w:val="26"/>
          <w:szCs w:val="26"/>
        </w:rPr>
        <w:t>,</w:t>
      </w:r>
    </w:p>
    <w:p w:rsidR="0098043C" w:rsidRPr="009D60BE" w:rsidRDefault="0098043C" w:rsidP="0098043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98043C" w:rsidRPr="009D60BE" w:rsidRDefault="0098043C" w:rsidP="0098043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98043C" w:rsidRPr="009D60BE" w:rsidRDefault="0098043C" w:rsidP="0098043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Основные показатели деятельности </w:t>
      </w:r>
      <w:r w:rsidR="00203449" w:rsidRPr="00203449">
        <w:rPr>
          <w:sz w:val="26"/>
          <w:szCs w:val="26"/>
        </w:rPr>
        <w:t>АО</w:t>
      </w:r>
      <w:r w:rsidRPr="00203449">
        <w:rPr>
          <w:bCs/>
          <w:sz w:val="26"/>
          <w:szCs w:val="26"/>
        </w:rPr>
        <w:t xml:space="preserve"> «П</w:t>
      </w:r>
      <w:r w:rsidR="00203449" w:rsidRPr="00203449">
        <w:rPr>
          <w:bCs/>
          <w:sz w:val="26"/>
          <w:szCs w:val="26"/>
        </w:rPr>
        <w:t>СК</w:t>
      </w:r>
      <w:r w:rsidRPr="00203449">
        <w:rPr>
          <w:bCs/>
          <w:sz w:val="26"/>
          <w:szCs w:val="26"/>
        </w:rPr>
        <w:t xml:space="preserve">», </w:t>
      </w:r>
      <w:r w:rsidRPr="00203449">
        <w:rPr>
          <w:sz w:val="26"/>
          <w:szCs w:val="26"/>
        </w:rPr>
        <w:t>принимаемые</w:t>
      </w:r>
      <w:r w:rsidRPr="009D60BE">
        <w:rPr>
          <w:sz w:val="26"/>
          <w:szCs w:val="26"/>
        </w:rPr>
        <w:t xml:space="preserve">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98043C" w:rsidRPr="009D60BE" w:rsidRDefault="0098043C" w:rsidP="0098043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98043C" w:rsidRPr="005639E3" w:rsidRDefault="0098043C" w:rsidP="0098043C">
      <w:pPr>
        <w:ind w:firstLine="567"/>
        <w:jc w:val="both"/>
        <w:rPr>
          <w:bCs/>
          <w:sz w:val="26"/>
          <w:szCs w:val="26"/>
        </w:rPr>
      </w:pPr>
      <w:r w:rsidRPr="00203449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4A3C0B" w:rsidRPr="00203449">
        <w:rPr>
          <w:bCs/>
          <w:sz w:val="26"/>
          <w:szCs w:val="26"/>
        </w:rPr>
        <w:t xml:space="preserve">от </w:t>
      </w:r>
      <w:r w:rsidR="00203449" w:rsidRPr="00203449">
        <w:rPr>
          <w:bCs/>
          <w:sz w:val="26"/>
          <w:szCs w:val="26"/>
        </w:rPr>
        <w:t>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44003B">
        <w:rPr>
          <w:bCs/>
          <w:sz w:val="26"/>
          <w:szCs w:val="26"/>
        </w:rPr>
        <w:t>.</w:t>
      </w:r>
    </w:p>
    <w:p w:rsidR="0098043C" w:rsidRPr="00203449" w:rsidRDefault="00203449" w:rsidP="0098043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D850CE">
        <w:rPr>
          <w:bCs/>
          <w:sz w:val="26"/>
          <w:szCs w:val="26"/>
        </w:rPr>
        <w:t>АО</w:t>
      </w:r>
      <w:r w:rsidR="004A3C0B" w:rsidRPr="00D850CE">
        <w:rPr>
          <w:bCs/>
          <w:sz w:val="26"/>
          <w:szCs w:val="26"/>
        </w:rPr>
        <w:t xml:space="preserve"> «П</w:t>
      </w:r>
      <w:r w:rsidRPr="00D850CE">
        <w:rPr>
          <w:bCs/>
          <w:sz w:val="26"/>
          <w:szCs w:val="26"/>
        </w:rPr>
        <w:t>СК</w:t>
      </w:r>
      <w:r w:rsidR="004A3C0B" w:rsidRPr="00D850CE">
        <w:rPr>
          <w:bCs/>
          <w:sz w:val="26"/>
          <w:szCs w:val="26"/>
        </w:rPr>
        <w:t>»</w:t>
      </w:r>
      <w:r w:rsidR="0098043C" w:rsidRPr="00D850CE">
        <w:rPr>
          <w:bCs/>
          <w:sz w:val="26"/>
          <w:szCs w:val="26"/>
        </w:rPr>
        <w:t xml:space="preserve">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98043C" w:rsidRDefault="0098043C" w:rsidP="0098043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203449">
        <w:rPr>
          <w:bCs/>
          <w:sz w:val="26"/>
          <w:szCs w:val="26"/>
        </w:rPr>
        <w:t xml:space="preserve">Ассоциация «НП Совет рынка» в отношении </w:t>
      </w:r>
      <w:r w:rsidR="00203449" w:rsidRPr="00203449">
        <w:rPr>
          <w:bCs/>
          <w:sz w:val="26"/>
          <w:szCs w:val="26"/>
        </w:rPr>
        <w:t>А</w:t>
      </w:r>
      <w:r w:rsidR="004A3C0B" w:rsidRPr="00203449">
        <w:rPr>
          <w:bCs/>
          <w:sz w:val="26"/>
          <w:szCs w:val="26"/>
        </w:rPr>
        <w:t>О «П</w:t>
      </w:r>
      <w:r w:rsidR="00203449" w:rsidRPr="00203449">
        <w:rPr>
          <w:bCs/>
          <w:sz w:val="26"/>
          <w:szCs w:val="26"/>
        </w:rPr>
        <w:t>СК</w:t>
      </w:r>
      <w:r w:rsidR="004A3C0B" w:rsidRPr="00203449">
        <w:rPr>
          <w:bCs/>
          <w:sz w:val="26"/>
          <w:szCs w:val="26"/>
        </w:rPr>
        <w:t>»</w:t>
      </w:r>
      <w:r w:rsidRPr="00203449">
        <w:rPr>
          <w:bCs/>
          <w:sz w:val="26"/>
          <w:szCs w:val="26"/>
        </w:rPr>
        <w:t xml:space="preserve"> голосует по данному вопросу «за».</w:t>
      </w:r>
    </w:p>
    <w:p w:rsidR="007B5DD0" w:rsidRDefault="00A3004A" w:rsidP="00A3004A">
      <w:pPr>
        <w:pStyle w:val="aa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Кроме того, </w:t>
      </w:r>
      <w:r w:rsidRPr="00A3004A">
        <w:rPr>
          <w:sz w:val="26"/>
          <w:szCs w:val="26"/>
        </w:rPr>
        <w:t>соответствующие изменения в постановление Департамента энергетики и тарифов Ивановской области от 27.12.2019  № 61-э/2</w:t>
      </w:r>
      <w:r>
        <w:rPr>
          <w:sz w:val="26"/>
          <w:szCs w:val="26"/>
        </w:rPr>
        <w:t xml:space="preserve"> необходимо внести в связи с утратой </w:t>
      </w:r>
      <w:r w:rsidR="00864A31">
        <w:rPr>
          <w:sz w:val="26"/>
          <w:szCs w:val="26"/>
        </w:rPr>
        <w:t xml:space="preserve">ряда ТСО </w:t>
      </w:r>
      <w:r>
        <w:rPr>
          <w:sz w:val="26"/>
          <w:szCs w:val="26"/>
        </w:rPr>
        <w:t xml:space="preserve">с 01.01.2022 года статуса территориальной сетевой организации на территории Ивановской области </w:t>
      </w:r>
      <w:r w:rsidR="00864A31">
        <w:rPr>
          <w:sz w:val="26"/>
          <w:szCs w:val="26"/>
        </w:rPr>
        <w:t xml:space="preserve">(ООО «Промэнергосеть-Кохма» и ООО «Техносеть») </w:t>
      </w:r>
      <w:r>
        <w:rPr>
          <w:sz w:val="26"/>
          <w:szCs w:val="26"/>
        </w:rPr>
        <w:t xml:space="preserve">в связи с выявленным несоответствием </w:t>
      </w:r>
      <w:r w:rsidRPr="00A3004A">
        <w:rPr>
          <w:sz w:val="26"/>
          <w:szCs w:val="26"/>
        </w:rPr>
        <w:t>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</w:t>
      </w:r>
      <w:proofErr w:type="gramEnd"/>
      <w:r w:rsidRPr="00A3004A">
        <w:rPr>
          <w:sz w:val="26"/>
          <w:szCs w:val="26"/>
        </w:rPr>
        <w:t xml:space="preserve"> 28.02.2015 № 184.</w:t>
      </w:r>
    </w:p>
    <w:p w:rsidR="00A3004A" w:rsidRPr="00A94DEB" w:rsidRDefault="00A3004A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6"/>
          <w:szCs w:val="26"/>
        </w:rPr>
      </w:pPr>
    </w:p>
    <w:p w:rsidR="00E95F9F" w:rsidRPr="008B720C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98043C" w:rsidRDefault="0098043C" w:rsidP="0098043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</w:t>
      </w:r>
      <w:proofErr w:type="gramEnd"/>
      <w:r w:rsidRPr="008B720C">
        <w:rPr>
          <w:sz w:val="26"/>
          <w:szCs w:val="26"/>
        </w:rPr>
        <w:t xml:space="preserve"> оказания этих услуг, </w:t>
      </w:r>
      <w:proofErr w:type="gramStart"/>
      <w:r w:rsidRPr="008B720C">
        <w:rPr>
          <w:sz w:val="26"/>
          <w:szCs w:val="26"/>
        </w:rPr>
        <w:t>утвержденными</w:t>
      </w:r>
      <w:proofErr w:type="gramEnd"/>
      <w:r w:rsidRPr="008B720C">
        <w:rPr>
          <w:sz w:val="26"/>
          <w:szCs w:val="26"/>
        </w:rPr>
        <w:t xml:space="preserve"> Постановлением Правительства Российской Федерации от 27.12.2004 № 861:</w:t>
      </w:r>
    </w:p>
    <w:p w:rsidR="009B3FCB" w:rsidRPr="009B3FCB" w:rsidRDefault="009B3FCB" w:rsidP="009B3FCB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B3FCB">
        <w:rPr>
          <w:sz w:val="26"/>
          <w:szCs w:val="26"/>
        </w:rPr>
        <w:t xml:space="preserve">Внести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территориальных сетевых организаций Ивановской области </w:t>
      </w:r>
      <w:r w:rsidRPr="009B3FCB">
        <w:rPr>
          <w:sz w:val="26"/>
          <w:szCs w:val="26"/>
        </w:rPr>
        <w:lastRenderedPageBreak/>
        <w:t>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 следующие изменения:</w:t>
      </w:r>
    </w:p>
    <w:p w:rsidR="002C6C41" w:rsidRPr="009B3FCB" w:rsidRDefault="009B3FCB" w:rsidP="009B3FCB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9B3FCB">
        <w:rPr>
          <w:sz w:val="26"/>
          <w:szCs w:val="26"/>
        </w:rPr>
        <w:t>1.1. В приложении 2 к постановлению Департамента энергетики и тарифов Ивановской области от 27.12.2019 № 61-э/2 строку 5 изложить в следующей редакции:</w:t>
      </w:r>
    </w:p>
    <w:p w:rsidR="002C6C41" w:rsidRDefault="002C6C41" w:rsidP="00F8611C">
      <w:pPr>
        <w:pStyle w:val="aa"/>
        <w:tabs>
          <w:tab w:val="left" w:pos="4020"/>
        </w:tabs>
        <w:ind w:left="0" w:right="55" w:firstLine="567"/>
        <w:jc w:val="right"/>
        <w:rPr>
          <w:sz w:val="26"/>
          <w:szCs w:val="26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966"/>
        <w:gridCol w:w="3962"/>
        <w:gridCol w:w="1140"/>
        <w:gridCol w:w="3679"/>
      </w:tblGrid>
      <w:tr w:rsidR="0044003B" w:rsidRPr="0044003B" w:rsidTr="003C3551">
        <w:trPr>
          <w:trHeight w:val="300"/>
        </w:trPr>
        <w:tc>
          <w:tcPr>
            <w:tcW w:w="966" w:type="dxa"/>
            <w:vMerge w:val="restart"/>
            <w:noWrap/>
            <w:vAlign w:val="center"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2" w:type="dxa"/>
            <w:vMerge w:val="restart"/>
            <w:vAlign w:val="center"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АО «ПСК»</w:t>
            </w:r>
          </w:p>
        </w:tc>
        <w:tc>
          <w:tcPr>
            <w:tcW w:w="1140" w:type="dxa"/>
            <w:noWrap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679" w:type="dxa"/>
            <w:noWrap/>
            <w:vAlign w:val="center"/>
            <w:hideMark/>
          </w:tcPr>
          <w:p w:rsidR="0044003B" w:rsidRPr="0044003B" w:rsidRDefault="0044003B" w:rsidP="00F30B3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89 383,73</w:t>
            </w:r>
          </w:p>
        </w:tc>
      </w:tr>
      <w:tr w:rsidR="0044003B" w:rsidRPr="0044003B" w:rsidTr="003C3551">
        <w:trPr>
          <w:trHeight w:val="300"/>
        </w:trPr>
        <w:tc>
          <w:tcPr>
            <w:tcW w:w="966" w:type="dxa"/>
            <w:vMerge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Merge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noWrap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679" w:type="dxa"/>
            <w:noWrap/>
            <w:vAlign w:val="center"/>
            <w:hideMark/>
          </w:tcPr>
          <w:p w:rsidR="0044003B" w:rsidRPr="0044003B" w:rsidRDefault="0044003B" w:rsidP="00F30B3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110 699,55</w:t>
            </w:r>
          </w:p>
        </w:tc>
      </w:tr>
      <w:tr w:rsidR="0044003B" w:rsidRPr="0044003B" w:rsidTr="003C3551">
        <w:trPr>
          <w:trHeight w:val="300"/>
        </w:trPr>
        <w:tc>
          <w:tcPr>
            <w:tcW w:w="966" w:type="dxa"/>
            <w:vMerge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Merge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noWrap/>
            <w:hideMark/>
          </w:tcPr>
          <w:p w:rsidR="0044003B" w:rsidRPr="0044003B" w:rsidRDefault="0044003B" w:rsidP="004400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679" w:type="dxa"/>
            <w:vAlign w:val="center"/>
            <w:hideMark/>
          </w:tcPr>
          <w:p w:rsidR="0044003B" w:rsidRPr="0044003B" w:rsidRDefault="0044003B" w:rsidP="00F30B3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4003B">
              <w:rPr>
                <w:rFonts w:eastAsia="Calibri"/>
                <w:bCs/>
                <w:sz w:val="24"/>
                <w:szCs w:val="24"/>
                <w:lang w:eastAsia="en-US"/>
              </w:rPr>
              <w:t>12 223,66</w:t>
            </w:r>
          </w:p>
        </w:tc>
      </w:tr>
    </w:tbl>
    <w:p w:rsidR="009B3FCB" w:rsidRPr="009B3FCB" w:rsidRDefault="009B3FCB" w:rsidP="009B3FCB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9B3FCB">
        <w:rPr>
          <w:sz w:val="26"/>
          <w:szCs w:val="26"/>
        </w:rPr>
        <w:t>1.2. С 01.01.2022 года признать утратившими силу строки 4 и 6 в приложении 1 к постановлению Департамента энергетики и тарифов Ивановской области от 27.12.2019 № 61-э/2.</w:t>
      </w:r>
    </w:p>
    <w:p w:rsidR="009B3FCB" w:rsidRDefault="009B3FCB" w:rsidP="009B3FCB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9B3FCB">
        <w:rPr>
          <w:sz w:val="26"/>
          <w:szCs w:val="26"/>
        </w:rPr>
        <w:t>1.3. С 01.01.2022 года признать утратившими силу строки 4 и 6 в приложении 2 к постановлению Департамента энергетики и тарифов Ивановской области от 27.12.2019 № 61-э/2.</w:t>
      </w:r>
    </w:p>
    <w:p w:rsidR="004A3C0A" w:rsidRPr="00F84FCF" w:rsidRDefault="004A3C0A" w:rsidP="009B3FCB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</w:t>
      </w:r>
      <w:r w:rsidR="00102ED2" w:rsidRPr="00F84FCF">
        <w:rPr>
          <w:sz w:val="26"/>
          <w:szCs w:val="26"/>
        </w:rPr>
        <w:t xml:space="preserve"> </w:t>
      </w:r>
      <w:r w:rsidRPr="00F84FCF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790FF1" w:rsidRPr="00A94DEB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 xml:space="preserve">№ </w:t>
            </w:r>
            <w:proofErr w:type="gramStart"/>
            <w:r w:rsidRPr="00A94DEB">
              <w:rPr>
                <w:sz w:val="26"/>
                <w:szCs w:val="26"/>
              </w:rPr>
              <w:t>п</w:t>
            </w:r>
            <w:proofErr w:type="gramEnd"/>
            <w:r w:rsidRPr="00A94DEB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Результаты голосования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2E7787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6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F73C80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A94DEB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8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</w:tbl>
    <w:p w:rsidR="00790FF1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 xml:space="preserve">Итого: за – </w:t>
      </w:r>
      <w:r w:rsidR="00F73C80">
        <w:rPr>
          <w:sz w:val="26"/>
          <w:szCs w:val="26"/>
        </w:rPr>
        <w:t>8</w:t>
      </w:r>
      <w:r w:rsidRPr="00A94DEB">
        <w:rPr>
          <w:sz w:val="26"/>
          <w:szCs w:val="26"/>
        </w:rPr>
        <w:t xml:space="preserve">, против – 0, воздержался – 0, отсутствуют – </w:t>
      </w:r>
      <w:r w:rsidR="00F73C80">
        <w:rPr>
          <w:sz w:val="26"/>
          <w:szCs w:val="26"/>
        </w:rPr>
        <w:t>0</w:t>
      </w:r>
      <w:r w:rsidRPr="00A94DEB">
        <w:rPr>
          <w:sz w:val="26"/>
          <w:szCs w:val="26"/>
        </w:rPr>
        <w:t>.</w:t>
      </w:r>
    </w:p>
    <w:p w:rsidR="00DB156E" w:rsidRPr="00A33801" w:rsidRDefault="00DB156E" w:rsidP="00790FF1">
      <w:pPr>
        <w:tabs>
          <w:tab w:val="left" w:pos="4020"/>
        </w:tabs>
        <w:ind w:firstLine="540"/>
        <w:rPr>
          <w:sz w:val="26"/>
          <w:szCs w:val="26"/>
        </w:rPr>
      </w:pPr>
    </w:p>
    <w:p w:rsidR="00B942FC" w:rsidRDefault="00B942FC" w:rsidP="000949BD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r w:rsidR="000949BD" w:rsidRPr="000949BD">
        <w:rPr>
          <w:b/>
          <w:bCs/>
          <w:sz w:val="26"/>
          <w:szCs w:val="26"/>
        </w:rPr>
        <w:tab/>
      </w:r>
      <w:r w:rsidR="00F73C80" w:rsidRPr="00F73C80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01.12.202</w:t>
      </w:r>
      <w:r w:rsidR="00F73C80">
        <w:rPr>
          <w:b/>
          <w:bCs/>
          <w:sz w:val="26"/>
          <w:szCs w:val="26"/>
        </w:rPr>
        <w:t>0 № 64-э/2 «</w:t>
      </w:r>
      <w:r w:rsidR="00F73C80" w:rsidRPr="00F73C80">
        <w:rPr>
          <w:b/>
          <w:bCs/>
          <w:sz w:val="26"/>
          <w:szCs w:val="26"/>
        </w:rPr>
        <w:t>Об установлении необходимой валовой выручки и долгосрочных па</w:t>
      </w:r>
      <w:r w:rsidR="00F73C80">
        <w:rPr>
          <w:b/>
          <w:bCs/>
          <w:sz w:val="26"/>
          <w:szCs w:val="26"/>
        </w:rPr>
        <w:t>раметров регулирования для ООО «</w:t>
      </w:r>
      <w:r w:rsidR="00F73C80" w:rsidRPr="00F73C80">
        <w:rPr>
          <w:b/>
          <w:bCs/>
          <w:sz w:val="26"/>
          <w:szCs w:val="26"/>
        </w:rPr>
        <w:t>Энергосетьком</w:t>
      </w:r>
      <w:r w:rsidR="00F73C80">
        <w:rPr>
          <w:b/>
          <w:bCs/>
          <w:sz w:val="26"/>
          <w:szCs w:val="26"/>
        </w:rPr>
        <w:t>»</w:t>
      </w:r>
      <w:r w:rsidR="00F73C80" w:rsidRPr="00F73C80">
        <w:rPr>
          <w:b/>
          <w:bCs/>
          <w:sz w:val="26"/>
          <w:szCs w:val="26"/>
        </w:rPr>
        <w:t xml:space="preserve">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F73C80">
        <w:rPr>
          <w:b/>
          <w:bCs/>
          <w:sz w:val="26"/>
          <w:szCs w:val="26"/>
        </w:rPr>
        <w:t>»</w:t>
      </w:r>
      <w:r w:rsidR="00DC44D1" w:rsidRPr="00DC44D1">
        <w:rPr>
          <w:b/>
          <w:bCs/>
          <w:sz w:val="26"/>
          <w:szCs w:val="26"/>
        </w:rPr>
        <w:t xml:space="preserve"> </w:t>
      </w:r>
      <w:r w:rsidR="00DC44D1" w:rsidRPr="00515FCE">
        <w:rPr>
          <w:b/>
          <w:bCs/>
          <w:sz w:val="26"/>
          <w:szCs w:val="26"/>
        </w:rPr>
        <w:t xml:space="preserve">(Морева, Коннова, </w:t>
      </w:r>
      <w:r w:rsidR="00DC44D1">
        <w:rPr>
          <w:b/>
          <w:bCs/>
          <w:sz w:val="26"/>
          <w:szCs w:val="26"/>
        </w:rPr>
        <w:t>Петрова</w:t>
      </w:r>
      <w:r w:rsidR="00DC44D1" w:rsidRPr="00515FCE">
        <w:rPr>
          <w:b/>
          <w:bCs/>
          <w:sz w:val="26"/>
          <w:szCs w:val="26"/>
        </w:rPr>
        <w:t>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 xml:space="preserve">НВВ на содержание электрических сетей на 2022 год, </w:t>
      </w:r>
      <w:r w:rsidRPr="009D60BE">
        <w:rPr>
          <w:bCs/>
          <w:sz w:val="26"/>
          <w:szCs w:val="26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для </w:t>
      </w:r>
      <w:r w:rsidR="00827CE1" w:rsidRPr="00827CE1">
        <w:rPr>
          <w:bCs/>
          <w:sz w:val="26"/>
          <w:szCs w:val="26"/>
        </w:rPr>
        <w:t>О</w:t>
      </w:r>
      <w:r w:rsidR="00DC44D1">
        <w:rPr>
          <w:bCs/>
          <w:sz w:val="26"/>
          <w:szCs w:val="26"/>
        </w:rPr>
        <w:t>О</w:t>
      </w:r>
      <w:r w:rsidR="00827CE1" w:rsidRPr="00827CE1">
        <w:rPr>
          <w:bCs/>
          <w:sz w:val="26"/>
          <w:szCs w:val="26"/>
        </w:rPr>
        <w:t>О «</w:t>
      </w:r>
      <w:r w:rsidR="00DC44D1">
        <w:rPr>
          <w:bCs/>
          <w:sz w:val="26"/>
          <w:szCs w:val="26"/>
        </w:rPr>
        <w:t>Энергосетьком</w:t>
      </w:r>
      <w:r w:rsidR="00827CE1" w:rsidRPr="00827CE1">
        <w:rPr>
          <w:bCs/>
          <w:sz w:val="26"/>
          <w:szCs w:val="26"/>
        </w:rPr>
        <w:t>»</w:t>
      </w:r>
      <w:r w:rsidRPr="009D60BE">
        <w:rPr>
          <w:bCs/>
          <w:sz w:val="26"/>
          <w:szCs w:val="26"/>
        </w:rPr>
        <w:t xml:space="preserve"> (долгосрочный период регулирования 2021-2025 гг.).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В соответствии с проведенной экспертизой установлено, что вышеуказанная сетевая организация соответству</w:t>
      </w:r>
      <w:r w:rsidR="002C6C41">
        <w:rPr>
          <w:sz w:val="26"/>
          <w:szCs w:val="26"/>
        </w:rPr>
        <w:t>е</w:t>
      </w:r>
      <w:r w:rsidRPr="009D60BE">
        <w:rPr>
          <w:sz w:val="26"/>
          <w:szCs w:val="26"/>
        </w:rPr>
        <w:t>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2C6C41">
        <w:rPr>
          <w:bCs/>
          <w:sz w:val="26"/>
          <w:szCs w:val="26"/>
        </w:rPr>
        <w:t>4</w:t>
      </w:r>
      <w:r w:rsidRPr="009D60BE">
        <w:rPr>
          <w:bCs/>
          <w:sz w:val="26"/>
          <w:szCs w:val="26"/>
        </w:rPr>
        <w:t xml:space="preserve"> года</w:t>
      </w:r>
      <w:r w:rsidRPr="009D60BE">
        <w:rPr>
          <w:sz w:val="26"/>
          <w:szCs w:val="26"/>
        </w:rPr>
        <w:t>,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</w:t>
      </w:r>
      <w:r w:rsidRPr="009D60BE">
        <w:rPr>
          <w:sz w:val="26"/>
          <w:szCs w:val="26"/>
        </w:rPr>
        <w:lastRenderedPageBreak/>
        <w:t>1178 «О ценообразовании в области регулируемых цен (тарифов) в электроэнергетике»,</w:t>
      </w:r>
    </w:p>
    <w:p w:rsidR="00B942FC" w:rsidRPr="009D60BE" w:rsidRDefault="00B942FC" w:rsidP="00B942F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Основные показатели деятельност</w:t>
      </w:r>
      <w:proofErr w:type="gramStart"/>
      <w:r w:rsidRPr="009D60BE">
        <w:rPr>
          <w:sz w:val="26"/>
          <w:szCs w:val="26"/>
        </w:rPr>
        <w:t xml:space="preserve">и </w:t>
      </w:r>
      <w:r w:rsidR="00DC44D1">
        <w:rPr>
          <w:sz w:val="26"/>
          <w:szCs w:val="26"/>
        </w:rPr>
        <w:t>ООО</w:t>
      </w:r>
      <w:proofErr w:type="gramEnd"/>
      <w:r w:rsidR="00827CE1" w:rsidRPr="00827CE1">
        <w:rPr>
          <w:bCs/>
          <w:sz w:val="26"/>
          <w:szCs w:val="26"/>
        </w:rPr>
        <w:t xml:space="preserve"> «</w:t>
      </w:r>
      <w:r w:rsidR="00DC44D1">
        <w:rPr>
          <w:bCs/>
          <w:sz w:val="26"/>
          <w:szCs w:val="26"/>
        </w:rPr>
        <w:t>Энергосетьком</w:t>
      </w:r>
      <w:r w:rsidR="00827CE1" w:rsidRPr="00827CE1">
        <w:rPr>
          <w:bCs/>
          <w:sz w:val="26"/>
          <w:szCs w:val="26"/>
        </w:rPr>
        <w:t>»</w:t>
      </w:r>
      <w:r w:rsidRPr="009D60BE">
        <w:rPr>
          <w:bCs/>
          <w:sz w:val="26"/>
          <w:szCs w:val="26"/>
        </w:rPr>
        <w:t xml:space="preserve">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B942FC" w:rsidRPr="009D60BE" w:rsidRDefault="00B942FC" w:rsidP="00B942F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B942FC" w:rsidRPr="00DC44D1" w:rsidRDefault="00B942FC" w:rsidP="00B942FC">
      <w:pPr>
        <w:ind w:firstLine="567"/>
        <w:jc w:val="both"/>
        <w:rPr>
          <w:bCs/>
          <w:sz w:val="26"/>
          <w:szCs w:val="26"/>
          <w:highlight w:val="yellow"/>
        </w:rPr>
      </w:pPr>
      <w:r w:rsidRPr="00F8611C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827CE1" w:rsidRPr="00F8611C">
        <w:rPr>
          <w:bCs/>
          <w:sz w:val="26"/>
          <w:szCs w:val="26"/>
        </w:rPr>
        <w:t xml:space="preserve">от </w:t>
      </w:r>
      <w:r w:rsidR="00F8611C" w:rsidRPr="00F8611C">
        <w:rPr>
          <w:bCs/>
          <w:sz w:val="26"/>
          <w:szCs w:val="26"/>
        </w:rPr>
        <w:t>01.12.2020 № 64-э/2 «Об установлении необходимой валовой выручки и долгосрочных параметров регулирования для ООО «Энергосетьком»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827CE1" w:rsidRPr="00F8611C">
        <w:rPr>
          <w:bCs/>
          <w:sz w:val="26"/>
          <w:szCs w:val="26"/>
        </w:rPr>
        <w:t>.</w:t>
      </w:r>
    </w:p>
    <w:p w:rsidR="00B942FC" w:rsidRPr="001512A5" w:rsidRDefault="00827CE1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F8611C">
        <w:rPr>
          <w:bCs/>
          <w:sz w:val="26"/>
          <w:szCs w:val="26"/>
        </w:rPr>
        <w:t>О</w:t>
      </w:r>
      <w:r w:rsidR="00F8611C" w:rsidRPr="00F8611C">
        <w:rPr>
          <w:bCs/>
          <w:sz w:val="26"/>
          <w:szCs w:val="26"/>
        </w:rPr>
        <w:t>О</w:t>
      </w:r>
      <w:r w:rsidRPr="00F8611C">
        <w:rPr>
          <w:bCs/>
          <w:sz w:val="26"/>
          <w:szCs w:val="26"/>
        </w:rPr>
        <w:t>О «</w:t>
      </w:r>
      <w:r w:rsidR="00F8611C" w:rsidRPr="00F8611C">
        <w:rPr>
          <w:bCs/>
          <w:sz w:val="26"/>
          <w:szCs w:val="26"/>
        </w:rPr>
        <w:t>Энергосетьком</w:t>
      </w:r>
      <w:r w:rsidRPr="00F8611C">
        <w:rPr>
          <w:bCs/>
          <w:sz w:val="26"/>
          <w:szCs w:val="26"/>
        </w:rPr>
        <w:t>»</w:t>
      </w:r>
      <w:r w:rsidR="00B942FC" w:rsidRPr="00F8611C">
        <w:rPr>
          <w:bCs/>
          <w:sz w:val="26"/>
          <w:szCs w:val="26"/>
        </w:rPr>
        <w:t xml:space="preserve"> письмом от </w:t>
      </w:r>
      <w:r w:rsidR="00F8611C" w:rsidRPr="00F8611C">
        <w:rPr>
          <w:bCs/>
          <w:sz w:val="26"/>
          <w:szCs w:val="26"/>
        </w:rPr>
        <w:t>11.11.</w:t>
      </w:r>
      <w:r w:rsidR="00B942FC" w:rsidRPr="00F8611C">
        <w:rPr>
          <w:bCs/>
          <w:sz w:val="26"/>
          <w:szCs w:val="26"/>
        </w:rPr>
        <w:t xml:space="preserve">2021 № </w:t>
      </w:r>
      <w:r w:rsidR="00F8611C" w:rsidRPr="00F8611C">
        <w:rPr>
          <w:bCs/>
          <w:sz w:val="26"/>
          <w:szCs w:val="26"/>
        </w:rPr>
        <w:t>б/н</w:t>
      </w:r>
      <w:r w:rsidR="00B942FC" w:rsidRPr="00F8611C">
        <w:rPr>
          <w:bCs/>
          <w:sz w:val="26"/>
          <w:szCs w:val="26"/>
        </w:rPr>
        <w:t xml:space="preserve"> 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B942FC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F8611C">
        <w:rPr>
          <w:bCs/>
          <w:sz w:val="26"/>
          <w:szCs w:val="26"/>
        </w:rPr>
        <w:t>Ассоциация «НП Совет рынка» в отношен</w:t>
      </w:r>
      <w:proofErr w:type="gramStart"/>
      <w:r w:rsidRPr="00F8611C">
        <w:rPr>
          <w:bCs/>
          <w:sz w:val="26"/>
          <w:szCs w:val="26"/>
        </w:rPr>
        <w:t xml:space="preserve">ии </w:t>
      </w:r>
      <w:r w:rsidR="00827CE1" w:rsidRPr="00F8611C">
        <w:rPr>
          <w:bCs/>
          <w:sz w:val="26"/>
          <w:szCs w:val="26"/>
        </w:rPr>
        <w:t>О</w:t>
      </w:r>
      <w:r w:rsidR="00F8611C" w:rsidRPr="00F8611C">
        <w:rPr>
          <w:bCs/>
          <w:sz w:val="26"/>
          <w:szCs w:val="26"/>
        </w:rPr>
        <w:t>О</w:t>
      </w:r>
      <w:r w:rsidR="00827CE1" w:rsidRPr="00F8611C">
        <w:rPr>
          <w:bCs/>
          <w:sz w:val="26"/>
          <w:szCs w:val="26"/>
        </w:rPr>
        <w:t>О</w:t>
      </w:r>
      <w:proofErr w:type="gramEnd"/>
      <w:r w:rsidR="00827CE1" w:rsidRPr="00F8611C">
        <w:rPr>
          <w:bCs/>
          <w:sz w:val="26"/>
          <w:szCs w:val="26"/>
        </w:rPr>
        <w:t xml:space="preserve"> «</w:t>
      </w:r>
      <w:r w:rsidR="00F8611C" w:rsidRPr="00F8611C">
        <w:rPr>
          <w:bCs/>
          <w:sz w:val="26"/>
          <w:szCs w:val="26"/>
        </w:rPr>
        <w:t>Энергосетьком</w:t>
      </w:r>
      <w:r w:rsidR="00827CE1" w:rsidRPr="00F8611C">
        <w:rPr>
          <w:bCs/>
          <w:sz w:val="26"/>
          <w:szCs w:val="26"/>
        </w:rPr>
        <w:t>»</w:t>
      </w:r>
      <w:r w:rsidRPr="00F8611C">
        <w:rPr>
          <w:bCs/>
          <w:sz w:val="26"/>
          <w:szCs w:val="26"/>
        </w:rPr>
        <w:t xml:space="preserve"> голосует по данному вопросу </w:t>
      </w:r>
      <w:r w:rsidR="00F8611C" w:rsidRPr="00F8611C">
        <w:rPr>
          <w:bCs/>
          <w:sz w:val="26"/>
          <w:szCs w:val="26"/>
        </w:rPr>
        <w:t>«воздержался», так как в экспертном заключении не содержится оценка обоснованности расчета величины фактически недополученной выручки по зависящим от сетевой организации причинам, при расчете корректировки необходимой валовой выручки по доходам от осуществления регулируемой деятельности.</w:t>
      </w:r>
    </w:p>
    <w:p w:rsidR="00F8611C" w:rsidRPr="00533A98" w:rsidRDefault="00F8611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533A98">
        <w:rPr>
          <w:bCs/>
          <w:sz w:val="26"/>
          <w:szCs w:val="26"/>
        </w:rPr>
        <w:t xml:space="preserve">Департамент </w:t>
      </w:r>
      <w:r w:rsidR="00A14134" w:rsidRPr="00533A98">
        <w:rPr>
          <w:bCs/>
          <w:sz w:val="26"/>
          <w:szCs w:val="26"/>
        </w:rPr>
        <w:t xml:space="preserve">по данному замечанию </w:t>
      </w:r>
      <w:r w:rsidRPr="00533A98">
        <w:rPr>
          <w:bCs/>
          <w:sz w:val="26"/>
          <w:szCs w:val="26"/>
        </w:rPr>
        <w:t>от</w:t>
      </w:r>
      <w:r w:rsidR="00533A98">
        <w:rPr>
          <w:bCs/>
          <w:sz w:val="26"/>
          <w:szCs w:val="26"/>
        </w:rPr>
        <w:t>м</w:t>
      </w:r>
      <w:r w:rsidRPr="00533A98">
        <w:rPr>
          <w:bCs/>
          <w:sz w:val="26"/>
          <w:szCs w:val="26"/>
        </w:rPr>
        <w:t>ечает</w:t>
      </w:r>
      <w:r w:rsidR="00533A98" w:rsidRPr="00533A98">
        <w:rPr>
          <w:bCs/>
          <w:sz w:val="26"/>
          <w:szCs w:val="26"/>
        </w:rPr>
        <w:t xml:space="preserve"> следующее.</w:t>
      </w:r>
    </w:p>
    <w:p w:rsidR="005E7B2B" w:rsidRPr="00533A98" w:rsidRDefault="005E7B2B" w:rsidP="005E7B2B">
      <w:pPr>
        <w:ind w:firstLine="567"/>
        <w:jc w:val="both"/>
        <w:rPr>
          <w:bCs/>
          <w:sz w:val="26"/>
          <w:szCs w:val="26"/>
        </w:rPr>
      </w:pPr>
      <w:r w:rsidRPr="00533A98">
        <w:rPr>
          <w:bCs/>
          <w:sz w:val="26"/>
          <w:szCs w:val="26"/>
        </w:rPr>
        <w:t xml:space="preserve">В экспертном заключении </w:t>
      </w:r>
      <w:r w:rsidR="00533A98">
        <w:rPr>
          <w:bCs/>
          <w:sz w:val="26"/>
          <w:szCs w:val="26"/>
        </w:rPr>
        <w:t xml:space="preserve">и расчетных материалах </w:t>
      </w:r>
      <w:r w:rsidRPr="00533A98">
        <w:rPr>
          <w:bCs/>
          <w:sz w:val="26"/>
          <w:szCs w:val="26"/>
        </w:rPr>
        <w:t>п</w:t>
      </w:r>
      <w:proofErr w:type="gramStart"/>
      <w:r w:rsidRPr="00533A98">
        <w:rPr>
          <w:bCs/>
          <w:sz w:val="26"/>
          <w:szCs w:val="26"/>
        </w:rPr>
        <w:t>о ООО</w:t>
      </w:r>
      <w:proofErr w:type="gramEnd"/>
      <w:r w:rsidRPr="00533A98">
        <w:rPr>
          <w:bCs/>
          <w:sz w:val="26"/>
          <w:szCs w:val="26"/>
        </w:rPr>
        <w:t xml:space="preserve"> «Энергосетьком» отражены </w:t>
      </w:r>
      <w:r w:rsidR="00533A98" w:rsidRPr="00533A98">
        <w:rPr>
          <w:bCs/>
          <w:sz w:val="26"/>
          <w:szCs w:val="26"/>
        </w:rPr>
        <w:t xml:space="preserve">основные </w:t>
      </w:r>
      <w:r w:rsidRPr="00533A98">
        <w:rPr>
          <w:bCs/>
          <w:sz w:val="26"/>
          <w:szCs w:val="26"/>
        </w:rPr>
        <w:t>пояснения по корректировке необходимой валовой выручки по доходам от осуществления регулируемой деятельности с учетом фактически недополученной выручки по зависящим от сетевой организации причинам</w:t>
      </w:r>
      <w:r w:rsidR="0002597F" w:rsidRPr="00533A98">
        <w:rPr>
          <w:bCs/>
          <w:sz w:val="26"/>
          <w:szCs w:val="26"/>
        </w:rPr>
        <w:t>.</w:t>
      </w:r>
    </w:p>
    <w:p w:rsidR="00821C22" w:rsidRDefault="00821C22" w:rsidP="0002597F">
      <w:pPr>
        <w:tabs>
          <w:tab w:val="left" w:pos="4020"/>
        </w:tabs>
        <w:jc w:val="both"/>
        <w:rPr>
          <w:bCs/>
          <w:sz w:val="26"/>
          <w:szCs w:val="26"/>
        </w:rPr>
      </w:pPr>
    </w:p>
    <w:p w:rsidR="00B942FC" w:rsidRPr="008B720C" w:rsidRDefault="00B942FC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B942FC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861:</w:t>
      </w:r>
    </w:p>
    <w:p w:rsidR="00B942FC" w:rsidRPr="008B720C" w:rsidRDefault="00B942FC" w:rsidP="00B942FC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F8611C">
        <w:rPr>
          <w:sz w:val="26"/>
          <w:szCs w:val="26"/>
        </w:rPr>
        <w:t>1.</w:t>
      </w:r>
      <w:r w:rsidRPr="00F8611C">
        <w:t xml:space="preserve"> </w:t>
      </w:r>
      <w:proofErr w:type="gramStart"/>
      <w:r w:rsidR="00AC336E" w:rsidRPr="00F8611C">
        <w:rPr>
          <w:sz w:val="26"/>
          <w:szCs w:val="26"/>
        </w:rPr>
        <w:t xml:space="preserve">Внести изменения в постановление Департамента энергетики и тарифов Ивановской области </w:t>
      </w:r>
      <w:r w:rsidR="00F8611C" w:rsidRPr="00F8611C">
        <w:rPr>
          <w:sz w:val="26"/>
          <w:szCs w:val="26"/>
        </w:rPr>
        <w:t>от 01.12.2020 № 64-э/2 «Об установлении необходимой валовой выручки и долгосрочных параметров регулирования для ООО «Энергосетьком»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AC336E" w:rsidRPr="00F8611C">
        <w:rPr>
          <w:sz w:val="26"/>
          <w:szCs w:val="26"/>
        </w:rPr>
        <w:t xml:space="preserve">, </w:t>
      </w:r>
      <w:r w:rsidR="00F8611C" w:rsidRPr="00F8611C">
        <w:rPr>
          <w:sz w:val="26"/>
          <w:szCs w:val="26"/>
        </w:rPr>
        <w:t>изложив приложение 2 к постановлению Департамента энергетики и тарифов Ивановской области от 01.12.2020 № 64-э/2</w:t>
      </w:r>
      <w:proofErr w:type="gramEnd"/>
      <w:r w:rsidR="00F8611C" w:rsidRPr="00F8611C">
        <w:rPr>
          <w:sz w:val="26"/>
          <w:szCs w:val="26"/>
        </w:rPr>
        <w:t xml:space="preserve"> в новой редакции</w:t>
      </w:r>
      <w:r w:rsidR="00AC336E" w:rsidRPr="00F8611C">
        <w:rPr>
          <w:sz w:val="26"/>
          <w:szCs w:val="26"/>
        </w:rPr>
        <w:t xml:space="preserve"> согласно </w:t>
      </w:r>
      <w:r w:rsidRPr="00F8611C">
        <w:rPr>
          <w:sz w:val="26"/>
          <w:szCs w:val="26"/>
        </w:rPr>
        <w:t>Таблице:</w:t>
      </w:r>
    </w:p>
    <w:p w:rsidR="00B942FC" w:rsidRDefault="00B942FC" w:rsidP="00B942FC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02597F" w:rsidRDefault="0002597F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p w:rsidR="00707096" w:rsidRDefault="00707096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bookmarkStart w:id="0" w:name="_GoBack"/>
      <w:bookmarkEnd w:id="0"/>
    </w:p>
    <w:p w:rsidR="00147B89" w:rsidRDefault="00F8611C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F8611C">
        <w:rPr>
          <w:sz w:val="24"/>
          <w:szCs w:val="24"/>
        </w:rPr>
        <w:lastRenderedPageBreak/>
        <w:t>Необходимая валовая выручк</w:t>
      </w:r>
      <w:proofErr w:type="gramStart"/>
      <w:r w:rsidRPr="00F8611C">
        <w:rPr>
          <w:sz w:val="24"/>
          <w:szCs w:val="24"/>
        </w:rPr>
        <w:t>а ООО</w:t>
      </w:r>
      <w:proofErr w:type="gramEnd"/>
      <w:r w:rsidRPr="00F8611C">
        <w:rPr>
          <w:sz w:val="24"/>
          <w:szCs w:val="24"/>
        </w:rPr>
        <w:t xml:space="preserve"> «Энергосетьком» на долгосрочный период регулирования 2021-2025 годы (без учета оплаты потерь)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37"/>
        <w:gridCol w:w="4683"/>
        <w:gridCol w:w="1100"/>
        <w:gridCol w:w="3618"/>
      </w:tblGrid>
      <w:tr w:rsidR="00F8611C" w:rsidRPr="00F8611C" w:rsidTr="00F8611C">
        <w:trPr>
          <w:trHeight w:val="61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 xml:space="preserve">№ </w:t>
            </w:r>
            <w:proofErr w:type="gramStart"/>
            <w:r w:rsidRPr="00F8611C">
              <w:rPr>
                <w:sz w:val="24"/>
                <w:szCs w:val="24"/>
              </w:rPr>
              <w:t>п</w:t>
            </w:r>
            <w:proofErr w:type="gramEnd"/>
            <w:r w:rsidRPr="00F8611C">
              <w:rPr>
                <w:sz w:val="24"/>
                <w:szCs w:val="24"/>
              </w:rPr>
              <w:t>/п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F8611C" w:rsidRPr="00F8611C" w:rsidTr="00F8611C">
        <w:trPr>
          <w:trHeight w:val="315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тыс. руб.</w:t>
            </w:r>
          </w:p>
        </w:tc>
      </w:tr>
      <w:tr w:rsidR="00F8611C" w:rsidRPr="00F8611C" w:rsidTr="00F8611C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1.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ООО «Энергосетьком»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1 480,43</w:t>
            </w:r>
          </w:p>
        </w:tc>
      </w:tr>
      <w:tr w:rsidR="00F8611C" w:rsidRPr="00F8611C" w:rsidTr="00F8611C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2 670,41</w:t>
            </w:r>
          </w:p>
        </w:tc>
      </w:tr>
      <w:tr w:rsidR="00F8611C" w:rsidRPr="00F8611C" w:rsidTr="00F8611C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1 647,67</w:t>
            </w:r>
          </w:p>
        </w:tc>
      </w:tr>
      <w:tr w:rsidR="00F8611C" w:rsidRPr="00F8611C" w:rsidTr="00F8611C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1 678,77</w:t>
            </w:r>
          </w:p>
        </w:tc>
      </w:tr>
      <w:tr w:rsidR="00F8611C" w:rsidRPr="00F8611C" w:rsidTr="00F8611C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11C" w:rsidRPr="00F8611C" w:rsidRDefault="00F8611C" w:rsidP="00F8611C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F8611C">
              <w:rPr>
                <w:sz w:val="24"/>
                <w:szCs w:val="24"/>
              </w:rPr>
              <w:t>1 710,46</w:t>
            </w:r>
          </w:p>
        </w:tc>
      </w:tr>
    </w:tbl>
    <w:p w:rsidR="0002597F" w:rsidRDefault="0002597F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 Постановление вступает в силу со дня его официального опубликования.</w:t>
      </w:r>
    </w:p>
    <w:p w:rsidR="009B3FCB" w:rsidRDefault="009B3FCB" w:rsidP="00B942FC">
      <w:pPr>
        <w:tabs>
          <w:tab w:val="left" w:pos="4020"/>
        </w:tabs>
        <w:ind w:firstLine="540"/>
        <w:rPr>
          <w:sz w:val="26"/>
          <w:szCs w:val="26"/>
        </w:rPr>
      </w:pPr>
    </w:p>
    <w:p w:rsidR="00B942FC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>Результаты голосования:</w:t>
      </w:r>
    </w:p>
    <w:p w:rsidR="0002597F" w:rsidRDefault="0002597F" w:rsidP="00B942FC">
      <w:pPr>
        <w:tabs>
          <w:tab w:val="left" w:pos="4020"/>
        </w:tabs>
        <w:ind w:firstLine="540"/>
        <w:rPr>
          <w:sz w:val="26"/>
          <w:szCs w:val="26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 xml:space="preserve">№ </w:t>
            </w:r>
            <w:proofErr w:type="gramStart"/>
            <w:r w:rsidRPr="006C6386">
              <w:rPr>
                <w:sz w:val="26"/>
                <w:szCs w:val="26"/>
              </w:rPr>
              <w:t>п</w:t>
            </w:r>
            <w:proofErr w:type="gramEnd"/>
            <w:r w:rsidRPr="006C6386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Результаты голосования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DC44D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6C6386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F8611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воздержался</w:t>
            </w:r>
          </w:p>
        </w:tc>
      </w:tr>
    </w:tbl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 xml:space="preserve">Итого: за – </w:t>
      </w:r>
      <w:r w:rsidR="00F8611C">
        <w:rPr>
          <w:sz w:val="26"/>
          <w:szCs w:val="26"/>
        </w:rPr>
        <w:t>7</w:t>
      </w:r>
      <w:r w:rsidRPr="006C6386">
        <w:rPr>
          <w:sz w:val="26"/>
          <w:szCs w:val="26"/>
        </w:rPr>
        <w:t xml:space="preserve">, против – 0, воздержался – </w:t>
      </w:r>
      <w:r w:rsidR="00F8611C">
        <w:rPr>
          <w:sz w:val="26"/>
          <w:szCs w:val="26"/>
        </w:rPr>
        <w:t>1</w:t>
      </w:r>
      <w:r w:rsidRPr="006C6386">
        <w:rPr>
          <w:sz w:val="26"/>
          <w:szCs w:val="26"/>
        </w:rPr>
        <w:t xml:space="preserve">, отсутствуют – </w:t>
      </w:r>
      <w:r w:rsidR="00DC44D1">
        <w:rPr>
          <w:sz w:val="26"/>
          <w:szCs w:val="26"/>
        </w:rPr>
        <w:t>0</w:t>
      </w:r>
      <w:r w:rsidRPr="006C6386">
        <w:rPr>
          <w:sz w:val="26"/>
          <w:szCs w:val="26"/>
        </w:rPr>
        <w:t>.</w:t>
      </w:r>
    </w:p>
    <w:p w:rsidR="00147B89" w:rsidRPr="006C6386" w:rsidRDefault="00147B89" w:rsidP="00B942FC">
      <w:pPr>
        <w:tabs>
          <w:tab w:val="left" w:pos="4020"/>
        </w:tabs>
        <w:ind w:firstLine="540"/>
        <w:rPr>
          <w:sz w:val="26"/>
          <w:szCs w:val="26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4E2154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CB2DB7" w:rsidP="00FB144C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</w:t>
            </w:r>
            <w:r w:rsidR="005B384C" w:rsidRPr="004E2154">
              <w:rPr>
                <w:sz w:val="26"/>
                <w:szCs w:val="26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A73314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А.В. Соколова</w:t>
            </w:r>
          </w:p>
        </w:tc>
      </w:tr>
      <w:tr w:rsidR="00466942" w:rsidRPr="004E2154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E2154" w:rsidRDefault="005B384C" w:rsidP="00FB144C">
            <w:pPr>
              <w:jc w:val="both"/>
              <w:rPr>
                <w:b/>
                <w:sz w:val="26"/>
                <w:szCs w:val="26"/>
              </w:rPr>
            </w:pPr>
            <w:r w:rsidRPr="004E2154">
              <w:rPr>
                <w:b/>
                <w:sz w:val="26"/>
                <w:szCs w:val="26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E2154" w:rsidRDefault="005B384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С.Е. Бугаева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2977B0">
            <w:pPr>
              <w:tabs>
                <w:tab w:val="left" w:pos="40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Н.Б. Гущина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A73314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Е.В. Турбачкина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2CEC" w:rsidP="00102CE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Е.А. Коннова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О.А. Курчанинова</w:t>
            </w:r>
          </w:p>
        </w:tc>
      </w:tr>
      <w:tr w:rsidR="00750E43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О.П. Агапова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750E43" w:rsidP="00750E43">
            <w:pPr>
              <w:jc w:val="both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</w:p>
          <w:p w:rsidR="0010012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М.В. Грехов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А.И. Кулешов</w:t>
            </w:r>
          </w:p>
        </w:tc>
      </w:tr>
    </w:tbl>
    <w:p w:rsidR="00BA20E7" w:rsidRDefault="00BA20E7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sectPr w:rsidR="00A33801" w:rsidSect="003A364D">
      <w:headerReference w:type="even" r:id="rId9"/>
      <w:headerReference w:type="default" r:id="rId10"/>
      <w:pgSz w:w="11906" w:h="16838"/>
      <w:pgMar w:top="1418" w:right="426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4A" w:rsidRDefault="00A3004A">
      <w:r>
        <w:separator/>
      </w:r>
    </w:p>
  </w:endnote>
  <w:endnote w:type="continuationSeparator" w:id="0">
    <w:p w:rsidR="00A3004A" w:rsidRDefault="00A3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4A" w:rsidRDefault="00A3004A">
      <w:r>
        <w:separator/>
      </w:r>
    </w:p>
  </w:footnote>
  <w:footnote w:type="continuationSeparator" w:id="0">
    <w:p w:rsidR="00A3004A" w:rsidRDefault="00A3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4A" w:rsidRDefault="00A3004A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04A" w:rsidRDefault="00A30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4A" w:rsidRDefault="00A3004A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096">
      <w:rPr>
        <w:rStyle w:val="a5"/>
        <w:noProof/>
      </w:rPr>
      <w:t>5</w:t>
    </w:r>
    <w:r>
      <w:rPr>
        <w:rStyle w:val="a5"/>
      </w:rPr>
      <w:fldChar w:fldCharType="end"/>
    </w:r>
  </w:p>
  <w:p w:rsidR="00A3004A" w:rsidRDefault="00A30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5887F53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1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4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3"/>
  </w:num>
  <w:num w:numId="14">
    <w:abstractNumId w:val="10"/>
  </w:num>
  <w:num w:numId="15">
    <w:abstractNumId w:val="17"/>
  </w:num>
  <w:num w:numId="16">
    <w:abstractNumId w:val="13"/>
  </w:num>
  <w:num w:numId="17">
    <w:abstractNumId w:val="9"/>
  </w:num>
  <w:num w:numId="18">
    <w:abstractNumId w:val="5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2597F"/>
    <w:rsid w:val="000277EB"/>
    <w:rsid w:val="000301BD"/>
    <w:rsid w:val="00030E80"/>
    <w:rsid w:val="00034065"/>
    <w:rsid w:val="00035973"/>
    <w:rsid w:val="00042C3E"/>
    <w:rsid w:val="00047724"/>
    <w:rsid w:val="00050055"/>
    <w:rsid w:val="000514A4"/>
    <w:rsid w:val="00052294"/>
    <w:rsid w:val="000556C3"/>
    <w:rsid w:val="00074265"/>
    <w:rsid w:val="00086DEB"/>
    <w:rsid w:val="00091843"/>
    <w:rsid w:val="000949BD"/>
    <w:rsid w:val="0009775D"/>
    <w:rsid w:val="000A4B37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3A9D"/>
    <w:rsid w:val="00147B89"/>
    <w:rsid w:val="00150B76"/>
    <w:rsid w:val="001512A5"/>
    <w:rsid w:val="00174CA1"/>
    <w:rsid w:val="00174DB7"/>
    <w:rsid w:val="0017733A"/>
    <w:rsid w:val="00181BF3"/>
    <w:rsid w:val="00181D4D"/>
    <w:rsid w:val="00190A38"/>
    <w:rsid w:val="001A1815"/>
    <w:rsid w:val="001A68A8"/>
    <w:rsid w:val="001C3FF6"/>
    <w:rsid w:val="001C5116"/>
    <w:rsid w:val="001D267C"/>
    <w:rsid w:val="001D4E5A"/>
    <w:rsid w:val="001E449B"/>
    <w:rsid w:val="001F100B"/>
    <w:rsid w:val="001F29F1"/>
    <w:rsid w:val="00203449"/>
    <w:rsid w:val="0020423A"/>
    <w:rsid w:val="00217DC7"/>
    <w:rsid w:val="00222418"/>
    <w:rsid w:val="00230A1D"/>
    <w:rsid w:val="00262C82"/>
    <w:rsid w:val="00267E21"/>
    <w:rsid w:val="00273544"/>
    <w:rsid w:val="00273BD2"/>
    <w:rsid w:val="00283F36"/>
    <w:rsid w:val="0028579F"/>
    <w:rsid w:val="00293AF9"/>
    <w:rsid w:val="002977B0"/>
    <w:rsid w:val="002B2C38"/>
    <w:rsid w:val="002C6C41"/>
    <w:rsid w:val="002D04FB"/>
    <w:rsid w:val="002D0AF6"/>
    <w:rsid w:val="002E3293"/>
    <w:rsid w:val="002E4504"/>
    <w:rsid w:val="002E7787"/>
    <w:rsid w:val="002F7851"/>
    <w:rsid w:val="00334250"/>
    <w:rsid w:val="00335AB5"/>
    <w:rsid w:val="00353E00"/>
    <w:rsid w:val="00357E0C"/>
    <w:rsid w:val="00370909"/>
    <w:rsid w:val="003768AC"/>
    <w:rsid w:val="00390B94"/>
    <w:rsid w:val="00392DA8"/>
    <w:rsid w:val="00394351"/>
    <w:rsid w:val="003953E3"/>
    <w:rsid w:val="0039712C"/>
    <w:rsid w:val="003A2FBF"/>
    <w:rsid w:val="003A364D"/>
    <w:rsid w:val="003A4496"/>
    <w:rsid w:val="003A6C9D"/>
    <w:rsid w:val="003A78E2"/>
    <w:rsid w:val="003A7B41"/>
    <w:rsid w:val="003B0663"/>
    <w:rsid w:val="003B0C99"/>
    <w:rsid w:val="003C01FA"/>
    <w:rsid w:val="003C3551"/>
    <w:rsid w:val="003D2E03"/>
    <w:rsid w:val="003E5A74"/>
    <w:rsid w:val="003E7C83"/>
    <w:rsid w:val="003F081D"/>
    <w:rsid w:val="003F3FC6"/>
    <w:rsid w:val="0041444D"/>
    <w:rsid w:val="0043607E"/>
    <w:rsid w:val="0044003B"/>
    <w:rsid w:val="00456648"/>
    <w:rsid w:val="004649EB"/>
    <w:rsid w:val="00465DE5"/>
    <w:rsid w:val="00466942"/>
    <w:rsid w:val="00473802"/>
    <w:rsid w:val="0047755F"/>
    <w:rsid w:val="0048693C"/>
    <w:rsid w:val="004A3C0A"/>
    <w:rsid w:val="004A3C0B"/>
    <w:rsid w:val="004B0782"/>
    <w:rsid w:val="004B191C"/>
    <w:rsid w:val="004C2B75"/>
    <w:rsid w:val="004C3F09"/>
    <w:rsid w:val="004C4178"/>
    <w:rsid w:val="004C42CE"/>
    <w:rsid w:val="004C6E09"/>
    <w:rsid w:val="004D0A10"/>
    <w:rsid w:val="004E2154"/>
    <w:rsid w:val="004E2C77"/>
    <w:rsid w:val="004E35E5"/>
    <w:rsid w:val="005010B2"/>
    <w:rsid w:val="00515FCE"/>
    <w:rsid w:val="00520414"/>
    <w:rsid w:val="0052099A"/>
    <w:rsid w:val="00522274"/>
    <w:rsid w:val="00533A98"/>
    <w:rsid w:val="00534B05"/>
    <w:rsid w:val="005353FE"/>
    <w:rsid w:val="00546435"/>
    <w:rsid w:val="00551589"/>
    <w:rsid w:val="0055285B"/>
    <w:rsid w:val="00554200"/>
    <w:rsid w:val="005614F7"/>
    <w:rsid w:val="005639E3"/>
    <w:rsid w:val="00576EDF"/>
    <w:rsid w:val="00593C83"/>
    <w:rsid w:val="005B2A72"/>
    <w:rsid w:val="005B384C"/>
    <w:rsid w:val="005B57C8"/>
    <w:rsid w:val="005C5306"/>
    <w:rsid w:val="005D13EC"/>
    <w:rsid w:val="005D4BBE"/>
    <w:rsid w:val="005E7B2B"/>
    <w:rsid w:val="005F19E3"/>
    <w:rsid w:val="005F268F"/>
    <w:rsid w:val="00610136"/>
    <w:rsid w:val="006208AA"/>
    <w:rsid w:val="006218E7"/>
    <w:rsid w:val="00626A32"/>
    <w:rsid w:val="00630F85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91745"/>
    <w:rsid w:val="00693F4E"/>
    <w:rsid w:val="00694117"/>
    <w:rsid w:val="0069698E"/>
    <w:rsid w:val="006B6625"/>
    <w:rsid w:val="006C6386"/>
    <w:rsid w:val="006C7FD6"/>
    <w:rsid w:val="006D00A4"/>
    <w:rsid w:val="006E2C97"/>
    <w:rsid w:val="006E56E3"/>
    <w:rsid w:val="006F54B2"/>
    <w:rsid w:val="0070141D"/>
    <w:rsid w:val="007068DC"/>
    <w:rsid w:val="00707096"/>
    <w:rsid w:val="00725F00"/>
    <w:rsid w:val="00737365"/>
    <w:rsid w:val="00750E43"/>
    <w:rsid w:val="0076398B"/>
    <w:rsid w:val="00764D5A"/>
    <w:rsid w:val="007660C9"/>
    <w:rsid w:val="00771B42"/>
    <w:rsid w:val="00772D93"/>
    <w:rsid w:val="00784053"/>
    <w:rsid w:val="00784702"/>
    <w:rsid w:val="00790FF1"/>
    <w:rsid w:val="00791DD6"/>
    <w:rsid w:val="007921B5"/>
    <w:rsid w:val="007A0214"/>
    <w:rsid w:val="007B5DD0"/>
    <w:rsid w:val="007C2BFE"/>
    <w:rsid w:val="007D340D"/>
    <w:rsid w:val="007D42E6"/>
    <w:rsid w:val="007D776C"/>
    <w:rsid w:val="007E5A1F"/>
    <w:rsid w:val="007F0CD7"/>
    <w:rsid w:val="008018D0"/>
    <w:rsid w:val="00802AFD"/>
    <w:rsid w:val="008069CD"/>
    <w:rsid w:val="00821C22"/>
    <w:rsid w:val="00822448"/>
    <w:rsid w:val="00827CE1"/>
    <w:rsid w:val="00832278"/>
    <w:rsid w:val="00834454"/>
    <w:rsid w:val="00843EBE"/>
    <w:rsid w:val="00847CC3"/>
    <w:rsid w:val="00864A31"/>
    <w:rsid w:val="00884BA4"/>
    <w:rsid w:val="00884C58"/>
    <w:rsid w:val="00885A4A"/>
    <w:rsid w:val="008A5F9F"/>
    <w:rsid w:val="008B4AF5"/>
    <w:rsid w:val="008B720C"/>
    <w:rsid w:val="008B75D9"/>
    <w:rsid w:val="008C042F"/>
    <w:rsid w:val="008D0D47"/>
    <w:rsid w:val="008D1B66"/>
    <w:rsid w:val="008E24DC"/>
    <w:rsid w:val="008E343B"/>
    <w:rsid w:val="008E7EDA"/>
    <w:rsid w:val="008F0C67"/>
    <w:rsid w:val="00902327"/>
    <w:rsid w:val="009162DA"/>
    <w:rsid w:val="009171B2"/>
    <w:rsid w:val="0092634E"/>
    <w:rsid w:val="00945A23"/>
    <w:rsid w:val="00947799"/>
    <w:rsid w:val="00950A6E"/>
    <w:rsid w:val="00960CB6"/>
    <w:rsid w:val="009643B0"/>
    <w:rsid w:val="0098043C"/>
    <w:rsid w:val="009A06DC"/>
    <w:rsid w:val="009A0A72"/>
    <w:rsid w:val="009A1FB2"/>
    <w:rsid w:val="009B3FCB"/>
    <w:rsid w:val="009C6019"/>
    <w:rsid w:val="009D1404"/>
    <w:rsid w:val="009D3914"/>
    <w:rsid w:val="009D5AB3"/>
    <w:rsid w:val="009D60BE"/>
    <w:rsid w:val="009E75E7"/>
    <w:rsid w:val="009F131D"/>
    <w:rsid w:val="009F7C30"/>
    <w:rsid w:val="00A01D42"/>
    <w:rsid w:val="00A02F26"/>
    <w:rsid w:val="00A14134"/>
    <w:rsid w:val="00A14BD5"/>
    <w:rsid w:val="00A17C95"/>
    <w:rsid w:val="00A26D02"/>
    <w:rsid w:val="00A3004A"/>
    <w:rsid w:val="00A32482"/>
    <w:rsid w:val="00A33801"/>
    <w:rsid w:val="00A423D8"/>
    <w:rsid w:val="00A525DD"/>
    <w:rsid w:val="00A53A61"/>
    <w:rsid w:val="00A64548"/>
    <w:rsid w:val="00A658B7"/>
    <w:rsid w:val="00A73314"/>
    <w:rsid w:val="00A833E0"/>
    <w:rsid w:val="00A94DEB"/>
    <w:rsid w:val="00A973F4"/>
    <w:rsid w:val="00AA1281"/>
    <w:rsid w:val="00AA1CE4"/>
    <w:rsid w:val="00AA3F49"/>
    <w:rsid w:val="00AA4D30"/>
    <w:rsid w:val="00AA676D"/>
    <w:rsid w:val="00AB2502"/>
    <w:rsid w:val="00AB5797"/>
    <w:rsid w:val="00AC336E"/>
    <w:rsid w:val="00AC6A44"/>
    <w:rsid w:val="00AD318E"/>
    <w:rsid w:val="00AD6195"/>
    <w:rsid w:val="00AE001D"/>
    <w:rsid w:val="00AE1D47"/>
    <w:rsid w:val="00AE5EEB"/>
    <w:rsid w:val="00B00CF1"/>
    <w:rsid w:val="00B1374E"/>
    <w:rsid w:val="00B150D4"/>
    <w:rsid w:val="00B173E4"/>
    <w:rsid w:val="00B21B80"/>
    <w:rsid w:val="00B30208"/>
    <w:rsid w:val="00B31BA4"/>
    <w:rsid w:val="00B73526"/>
    <w:rsid w:val="00B854A8"/>
    <w:rsid w:val="00B86551"/>
    <w:rsid w:val="00B872E8"/>
    <w:rsid w:val="00B911BA"/>
    <w:rsid w:val="00B942FC"/>
    <w:rsid w:val="00B96B60"/>
    <w:rsid w:val="00BA20E7"/>
    <w:rsid w:val="00BA4212"/>
    <w:rsid w:val="00BC172E"/>
    <w:rsid w:val="00BC1905"/>
    <w:rsid w:val="00BD4C16"/>
    <w:rsid w:val="00BE2600"/>
    <w:rsid w:val="00BF6CDF"/>
    <w:rsid w:val="00C007C7"/>
    <w:rsid w:val="00C10AF5"/>
    <w:rsid w:val="00C2349C"/>
    <w:rsid w:val="00C433FF"/>
    <w:rsid w:val="00C45974"/>
    <w:rsid w:val="00C57BF7"/>
    <w:rsid w:val="00C6399E"/>
    <w:rsid w:val="00C645A4"/>
    <w:rsid w:val="00C81296"/>
    <w:rsid w:val="00C8155C"/>
    <w:rsid w:val="00C828F9"/>
    <w:rsid w:val="00C92030"/>
    <w:rsid w:val="00CB07AC"/>
    <w:rsid w:val="00CB2DB7"/>
    <w:rsid w:val="00CB5495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7CFC"/>
    <w:rsid w:val="00D65A0C"/>
    <w:rsid w:val="00D81313"/>
    <w:rsid w:val="00D850CE"/>
    <w:rsid w:val="00D86FA6"/>
    <w:rsid w:val="00D871F9"/>
    <w:rsid w:val="00D913B7"/>
    <w:rsid w:val="00DB156E"/>
    <w:rsid w:val="00DB2BAD"/>
    <w:rsid w:val="00DC44D1"/>
    <w:rsid w:val="00DC690C"/>
    <w:rsid w:val="00DC70E0"/>
    <w:rsid w:val="00DC7CDD"/>
    <w:rsid w:val="00DD3D8E"/>
    <w:rsid w:val="00DE310B"/>
    <w:rsid w:val="00DE63F9"/>
    <w:rsid w:val="00DF2186"/>
    <w:rsid w:val="00E330EB"/>
    <w:rsid w:val="00E34193"/>
    <w:rsid w:val="00E51103"/>
    <w:rsid w:val="00E566D5"/>
    <w:rsid w:val="00E86E4E"/>
    <w:rsid w:val="00E95F9F"/>
    <w:rsid w:val="00EA2A52"/>
    <w:rsid w:val="00EA6678"/>
    <w:rsid w:val="00EB77D5"/>
    <w:rsid w:val="00EC77B9"/>
    <w:rsid w:val="00ED3715"/>
    <w:rsid w:val="00EE40BF"/>
    <w:rsid w:val="00EE48B6"/>
    <w:rsid w:val="00EF2F65"/>
    <w:rsid w:val="00F07056"/>
    <w:rsid w:val="00F07C93"/>
    <w:rsid w:val="00F23C80"/>
    <w:rsid w:val="00F30B3C"/>
    <w:rsid w:val="00F31207"/>
    <w:rsid w:val="00F36FBC"/>
    <w:rsid w:val="00F37527"/>
    <w:rsid w:val="00F43C50"/>
    <w:rsid w:val="00F57773"/>
    <w:rsid w:val="00F620F1"/>
    <w:rsid w:val="00F64F61"/>
    <w:rsid w:val="00F66CD0"/>
    <w:rsid w:val="00F72658"/>
    <w:rsid w:val="00F73C80"/>
    <w:rsid w:val="00F84FCF"/>
    <w:rsid w:val="00F8611C"/>
    <w:rsid w:val="00F92613"/>
    <w:rsid w:val="00F93FAF"/>
    <w:rsid w:val="00FB144C"/>
    <w:rsid w:val="00FB2BA8"/>
    <w:rsid w:val="00FC453A"/>
    <w:rsid w:val="00FE5D55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DC6F-83E2-4536-A01E-1B0CFB62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79</cp:revision>
  <cp:lastPrinted>2020-11-05T06:24:00Z</cp:lastPrinted>
  <dcterms:created xsi:type="dcterms:W3CDTF">2020-11-06T12:27:00Z</dcterms:created>
  <dcterms:modified xsi:type="dcterms:W3CDTF">2021-11-19T08:30:00Z</dcterms:modified>
</cp:coreProperties>
</file>