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4B" w:rsidRDefault="008F744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F744B" w:rsidRDefault="008F744B">
      <w:pPr>
        <w:pStyle w:val="ConsPlusNormal"/>
        <w:outlineLvl w:val="0"/>
      </w:pPr>
    </w:p>
    <w:p w:rsidR="008F744B" w:rsidRDefault="008F744B">
      <w:pPr>
        <w:pStyle w:val="ConsPlusTitle"/>
        <w:jc w:val="center"/>
        <w:outlineLvl w:val="0"/>
      </w:pPr>
      <w:r>
        <w:t>ДЕПАРТАМЕНТ ЭНЕРГЕТИКИ И ТАРИФОВ ИВАНОВСКОЙ ОБЛАСТИ</w:t>
      </w:r>
    </w:p>
    <w:p w:rsidR="008F744B" w:rsidRDefault="008F744B">
      <w:pPr>
        <w:pStyle w:val="ConsPlusTitle"/>
        <w:jc w:val="center"/>
      </w:pPr>
    </w:p>
    <w:p w:rsidR="008F744B" w:rsidRDefault="008F744B">
      <w:pPr>
        <w:pStyle w:val="ConsPlusTitle"/>
        <w:jc w:val="center"/>
      </w:pPr>
      <w:r>
        <w:t>ПРИКАЗ</w:t>
      </w:r>
    </w:p>
    <w:p w:rsidR="008F744B" w:rsidRDefault="008F744B">
      <w:pPr>
        <w:pStyle w:val="ConsPlusTitle"/>
        <w:jc w:val="center"/>
      </w:pPr>
      <w:r>
        <w:t>от 17 декабря 2020 г. N 123-п</w:t>
      </w:r>
    </w:p>
    <w:p w:rsidR="008F744B" w:rsidRDefault="008F744B">
      <w:pPr>
        <w:pStyle w:val="ConsPlusTitle"/>
        <w:jc w:val="center"/>
      </w:pPr>
    </w:p>
    <w:p w:rsidR="008F744B" w:rsidRDefault="008F744B">
      <w:pPr>
        <w:pStyle w:val="ConsPlusTitle"/>
        <w:jc w:val="center"/>
      </w:pPr>
      <w:r>
        <w:t>О КОМИССИИ ПО РАССМОТРЕНИЮ ВОПРОСОВ, СВЯЗАННЫХ</w:t>
      </w:r>
    </w:p>
    <w:p w:rsidR="008F744B" w:rsidRDefault="008F744B">
      <w:pPr>
        <w:pStyle w:val="ConsPlusTitle"/>
        <w:jc w:val="center"/>
      </w:pPr>
      <w:r>
        <w:t>С УСТАНОВЛЕНИЕМ СТАЖА ГОСУДАРСТВЕННОЙ ГРАЖДАНСКОЙ СЛУЖБЫ</w:t>
      </w:r>
    </w:p>
    <w:p w:rsidR="008F744B" w:rsidRDefault="008F744B">
      <w:pPr>
        <w:pStyle w:val="ConsPlusTitle"/>
        <w:jc w:val="center"/>
      </w:pPr>
      <w:r>
        <w:t>РОССИЙСКОЙ ФЕДЕРАЦИИ ГОСУДАРСТВЕННЫМ ГРАЖДАНСКИМ СЛУЖАЩИМ</w:t>
      </w:r>
    </w:p>
    <w:p w:rsidR="008F744B" w:rsidRDefault="008F744B">
      <w:pPr>
        <w:pStyle w:val="ConsPlusTitle"/>
        <w:jc w:val="center"/>
      </w:pPr>
      <w:r>
        <w:t>ИВАНОВСКОЙ ОБЛАСТИ, ЗАМЕЩАЮЩИМ ДОЛЖНОСТИ ГОСУДАРСТВЕННОЙ</w:t>
      </w:r>
    </w:p>
    <w:p w:rsidR="008F744B" w:rsidRDefault="008F744B">
      <w:pPr>
        <w:pStyle w:val="ConsPlusTitle"/>
        <w:jc w:val="center"/>
      </w:pPr>
      <w:r>
        <w:t>ГРАЖДАНСКОЙ СЛУЖБЫ ИВАНОВСКОЙ ОБЛАСТИ В ДЕПАРТАМЕНТЕ</w:t>
      </w:r>
    </w:p>
    <w:p w:rsidR="008F744B" w:rsidRDefault="008F744B">
      <w:pPr>
        <w:pStyle w:val="ConsPlusTitle"/>
        <w:jc w:val="center"/>
      </w:pPr>
      <w:r>
        <w:t>ЭНЕРГЕТИКИ И ТАРИФОВ ИВАНОВСКОЙ ОБЛАСТИ</w:t>
      </w:r>
    </w:p>
    <w:p w:rsidR="008F744B" w:rsidRDefault="008F74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4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энергетики и тарифов Ивановской области</w:t>
            </w:r>
          </w:p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27.03.2023 </w:t>
            </w:r>
            <w:hyperlink r:id="rId6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 xml:space="preserve">, от 15.07.2024 </w:t>
            </w:r>
            <w:hyperlink r:id="rId7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</w:tr>
    </w:tbl>
    <w:p w:rsidR="008F744B" w:rsidRDefault="008F744B">
      <w:pPr>
        <w:pStyle w:val="ConsPlusNormal"/>
      </w:pPr>
    </w:p>
    <w:p w:rsidR="008F744B" w:rsidRDefault="008F744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19.11.2007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Федерации", </w:t>
      </w:r>
      <w:hyperlink r:id="rId10">
        <w:r>
          <w:rPr>
            <w:color w:val="0000FF"/>
          </w:rPr>
          <w:t>Законом</w:t>
        </w:r>
      </w:hyperlink>
      <w:r>
        <w:t xml:space="preserve"> Ивановской области от 06.04.2005 N 69-ОЗ "О государственной гражданской службе Ивановской области", в целях квалифицированного решения вопросов, связанных с установлением стажа государственной гражданской службы Российской Федерации для установления государственным гражданским служащим Ивановской области, замещающим должности в Департаменте энергетики и тарифов Ивановской области (далее - Департамент), за исключением должности члена Правительства Ивановской области - директора Департамента, первого заместителя директора Департамента, заместителя директора Департамента - статс-секретаря, ежемесячной надбавки к месячному окладу государственного гражданского служащего Ивановской области в соответствии с замещаемой им должностью государственной гражданской службы Ивановской области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области, приказываю: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ind w:firstLine="540"/>
        <w:jc w:val="both"/>
      </w:pPr>
    </w:p>
    <w:p w:rsidR="008F744B" w:rsidRDefault="008F744B">
      <w:pPr>
        <w:pStyle w:val="ConsPlusNormal"/>
        <w:ind w:firstLine="540"/>
        <w:jc w:val="both"/>
      </w:pPr>
      <w:r>
        <w:t xml:space="preserve">1. Образовать комиссию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государственной гражданской службы Ивановской области в Департаменте энергетики и тарифов Ивановской области, и утвердить ее </w:t>
      </w:r>
      <w:hyperlink w:anchor="P40">
        <w:r>
          <w:rPr>
            <w:color w:val="0000FF"/>
          </w:rPr>
          <w:t>состав</w:t>
        </w:r>
      </w:hyperlink>
      <w:r>
        <w:t xml:space="preserve"> (приложение 1).</w:t>
      </w:r>
    </w:p>
    <w:p w:rsidR="008F744B" w:rsidRDefault="008F744B">
      <w:pPr>
        <w:pStyle w:val="ConsPlusNormal"/>
        <w:ind w:firstLine="540"/>
        <w:jc w:val="both"/>
      </w:pPr>
    </w:p>
    <w:p w:rsidR="008F744B" w:rsidRDefault="008F744B">
      <w:pPr>
        <w:pStyle w:val="ConsPlusNormal"/>
        <w:ind w:firstLine="540"/>
        <w:jc w:val="both"/>
      </w:pPr>
      <w:r>
        <w:t xml:space="preserve">2. Утвердить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комиссии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государственной гражданской службы Ивановской области в Департаменте энергетики и тарифов Ивановской области (приложение 2).</w:t>
      </w:r>
    </w:p>
    <w:p w:rsidR="008F744B" w:rsidRDefault="008F744B">
      <w:pPr>
        <w:pStyle w:val="ConsPlusNormal"/>
        <w:ind w:firstLine="540"/>
        <w:jc w:val="both"/>
      </w:pPr>
    </w:p>
    <w:p w:rsidR="008F744B" w:rsidRDefault="008F744B">
      <w:pPr>
        <w:pStyle w:val="ConsPlusNormal"/>
        <w:ind w:firstLine="540"/>
        <w:jc w:val="both"/>
      </w:pPr>
      <w:r>
        <w:lastRenderedPageBreak/>
        <w:t>3. Признать утратившим силу приложение 11 "Положение о комиссии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государственной гражданской службы Ивановской области в Департаменте энергетики и тарифов Ивановской области" к приказу Департамента энергетики и тарифов Ивановской области от 12.01.2015 N 1-п "Об утверждении положений".</w:t>
      </w:r>
    </w:p>
    <w:p w:rsidR="008F744B" w:rsidRDefault="008F744B">
      <w:pPr>
        <w:pStyle w:val="ConsPlusNormal"/>
        <w:ind w:firstLine="540"/>
        <w:jc w:val="both"/>
      </w:pPr>
    </w:p>
    <w:p w:rsidR="008F744B" w:rsidRDefault="008F744B">
      <w:pPr>
        <w:pStyle w:val="ConsPlusNormal"/>
        <w:ind w:firstLine="540"/>
        <w:jc w:val="both"/>
      </w:pPr>
      <w:r>
        <w:t>4. Контроль за исполнением настоящего приказа оставляю за собой.</w:t>
      </w: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  <w:r>
        <w:t>Начальник Департамента</w:t>
      </w:r>
    </w:p>
    <w:p w:rsidR="008F744B" w:rsidRDefault="008F744B">
      <w:pPr>
        <w:pStyle w:val="ConsPlusNormal"/>
        <w:jc w:val="right"/>
      </w:pPr>
      <w:r>
        <w:t>Е.Н.МОРЕВА</w:t>
      </w: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  <w:outlineLvl w:val="0"/>
      </w:pPr>
      <w:r>
        <w:t>Приложение 1</w:t>
      </w:r>
    </w:p>
    <w:p w:rsidR="008F744B" w:rsidRDefault="008F744B">
      <w:pPr>
        <w:pStyle w:val="ConsPlusNormal"/>
        <w:jc w:val="right"/>
      </w:pPr>
      <w:r>
        <w:t>к приказу</w:t>
      </w:r>
    </w:p>
    <w:p w:rsidR="008F744B" w:rsidRDefault="008F744B">
      <w:pPr>
        <w:pStyle w:val="ConsPlusNormal"/>
        <w:jc w:val="right"/>
      </w:pPr>
      <w:r>
        <w:t>Департамента энергетики и тарифов</w:t>
      </w:r>
    </w:p>
    <w:p w:rsidR="008F744B" w:rsidRDefault="008F744B">
      <w:pPr>
        <w:pStyle w:val="ConsPlusNormal"/>
        <w:jc w:val="right"/>
      </w:pPr>
      <w:r>
        <w:t>Ивановской области</w:t>
      </w:r>
    </w:p>
    <w:p w:rsidR="008F744B" w:rsidRDefault="008F744B">
      <w:pPr>
        <w:pStyle w:val="ConsPlusNormal"/>
        <w:jc w:val="right"/>
      </w:pPr>
      <w:r>
        <w:t>от 17.12.2020 N 123-п</w:t>
      </w:r>
    </w:p>
    <w:p w:rsidR="008F744B" w:rsidRDefault="008F744B">
      <w:pPr>
        <w:pStyle w:val="ConsPlusNormal"/>
        <w:ind w:firstLine="540"/>
        <w:jc w:val="both"/>
      </w:pPr>
    </w:p>
    <w:p w:rsidR="008F744B" w:rsidRDefault="008F744B">
      <w:pPr>
        <w:pStyle w:val="ConsPlusTitle"/>
        <w:jc w:val="center"/>
      </w:pPr>
      <w:bookmarkStart w:id="0" w:name="P40"/>
      <w:bookmarkEnd w:id="0"/>
      <w:r>
        <w:t>СОСТАВ</w:t>
      </w:r>
    </w:p>
    <w:p w:rsidR="008F744B" w:rsidRDefault="008F744B">
      <w:pPr>
        <w:pStyle w:val="ConsPlusTitle"/>
        <w:jc w:val="center"/>
      </w:pPr>
      <w:r>
        <w:t>КОМИССИИ ПО РАССМОТРЕНИЮ ВОПРОСОВ, СВЯЗАННЫХ С УСТАНОВЛЕНИЕМ</w:t>
      </w:r>
    </w:p>
    <w:p w:rsidR="008F744B" w:rsidRDefault="008F744B">
      <w:pPr>
        <w:pStyle w:val="ConsPlusTitle"/>
        <w:jc w:val="center"/>
      </w:pPr>
      <w:r>
        <w:t>СТАЖА ГОСУДАРСТВЕННОЙ ГРАЖДАНСКОЙ СЛУЖБЫ</w:t>
      </w:r>
    </w:p>
    <w:p w:rsidR="008F744B" w:rsidRDefault="008F744B">
      <w:pPr>
        <w:pStyle w:val="ConsPlusTitle"/>
        <w:jc w:val="center"/>
      </w:pPr>
      <w:r>
        <w:t>РОССИЙСКОЙ ФЕДЕРАЦИИ ГОСУДАРСТВЕННЫМ ГРАЖДАНСКИМ СЛУЖАЩИМ</w:t>
      </w:r>
    </w:p>
    <w:p w:rsidR="008F744B" w:rsidRDefault="008F744B">
      <w:pPr>
        <w:pStyle w:val="ConsPlusTitle"/>
        <w:jc w:val="center"/>
      </w:pPr>
      <w:r>
        <w:t>ИВАНОВСКОЙ ОБЛАСТИ, ЗАМЕЩАЮЩИМ ДОЛЖНОСТИ ГОСУДАРСТВЕННОЙ</w:t>
      </w:r>
    </w:p>
    <w:p w:rsidR="008F744B" w:rsidRDefault="008F744B">
      <w:pPr>
        <w:pStyle w:val="ConsPlusTitle"/>
        <w:jc w:val="center"/>
      </w:pPr>
      <w:r>
        <w:t>ГРАЖДАНСКОЙ СЛУЖБЫ ИВАНОВСКОЙ ОБЛАСТИ В ДЕПАРТАМЕНТЕ</w:t>
      </w:r>
    </w:p>
    <w:p w:rsidR="008F744B" w:rsidRDefault="008F744B">
      <w:pPr>
        <w:pStyle w:val="ConsPlusTitle"/>
        <w:jc w:val="center"/>
      </w:pPr>
      <w:r>
        <w:t>ЭНЕРГЕТИКИ И ТАРИФОВ ИВАНОВСКОЙ ОБЛАСТИ</w:t>
      </w:r>
    </w:p>
    <w:p w:rsidR="008F744B" w:rsidRDefault="008F74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4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энергетики и тарифов Ивановской области</w:t>
            </w:r>
          </w:p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27.03.2023 </w:t>
            </w:r>
            <w:hyperlink r:id="rId12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 xml:space="preserve">, от 15.07.2024 </w:t>
            </w:r>
            <w:hyperlink r:id="rId13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</w:tr>
    </w:tbl>
    <w:p w:rsidR="008F744B" w:rsidRDefault="008F744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8F744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Председатель комиссии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член Правительства Ивановской области - директор Департамента энергетики и тарифов Ивановской области</w:t>
            </w:r>
          </w:p>
        </w:tc>
      </w:tr>
      <w:tr w:rsidR="008F744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Заместитель председателя комиссии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заместитель директора Департамента энергетики и тарифов Ивановской области - статс-секретарь</w:t>
            </w:r>
          </w:p>
        </w:tc>
      </w:tr>
      <w:tr w:rsidR="008F744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Ответственный секретарь комиссии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консультант административно-экономического отдела Департамента энергетики и тарифов Ивановской области</w:t>
            </w:r>
          </w:p>
        </w:tc>
      </w:tr>
      <w:tr w:rsidR="008F744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первый заместитель директора Департамента энергетики и тарифов Ивановской области</w:t>
            </w:r>
          </w:p>
          <w:p w:rsidR="008F744B" w:rsidRDefault="008F744B">
            <w:pPr>
              <w:pStyle w:val="ConsPlusNormal"/>
              <w:jc w:val="both"/>
            </w:pPr>
            <w:r>
              <w:t>начальник административно-экономического отдела Департамента энергетики и тарифов Ивановской области</w:t>
            </w:r>
          </w:p>
          <w:p w:rsidR="008F744B" w:rsidRDefault="008F744B">
            <w:pPr>
              <w:pStyle w:val="ConsPlusNormal"/>
              <w:jc w:val="both"/>
            </w:pPr>
            <w:r>
              <w:t>начальник управления регулирования электроэнергетики Департамента энергетики и тарифов Ивановской области</w:t>
            </w:r>
          </w:p>
          <w:p w:rsidR="008F744B" w:rsidRDefault="008F744B">
            <w:pPr>
              <w:pStyle w:val="ConsPlusNormal"/>
              <w:jc w:val="both"/>
            </w:pPr>
            <w:r>
              <w:t>начальник управления регулирования теплоэнергетики Департамента энергетики и тарифов Ивановской области</w:t>
            </w:r>
          </w:p>
          <w:p w:rsidR="008F744B" w:rsidRDefault="008F744B">
            <w:pPr>
              <w:pStyle w:val="ConsPlusNormal"/>
              <w:jc w:val="both"/>
            </w:pPr>
            <w:r>
              <w:t xml:space="preserve">начальник управления регулирования коммунального комплекса </w:t>
            </w:r>
            <w:r>
              <w:lastRenderedPageBreak/>
              <w:t>Департамента энергетики и тарифов Ивановской области</w:t>
            </w:r>
          </w:p>
        </w:tc>
      </w:tr>
    </w:tbl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  <w:outlineLvl w:val="0"/>
      </w:pPr>
      <w:r>
        <w:t>Приложение 2</w:t>
      </w:r>
    </w:p>
    <w:p w:rsidR="008F744B" w:rsidRDefault="008F744B">
      <w:pPr>
        <w:pStyle w:val="ConsPlusNormal"/>
        <w:jc w:val="right"/>
      </w:pPr>
      <w:r>
        <w:t>к приказу</w:t>
      </w:r>
    </w:p>
    <w:p w:rsidR="008F744B" w:rsidRDefault="008F744B">
      <w:pPr>
        <w:pStyle w:val="ConsPlusNormal"/>
        <w:jc w:val="right"/>
      </w:pPr>
      <w:r>
        <w:t>Департамента энергетики и тарифов</w:t>
      </w:r>
    </w:p>
    <w:p w:rsidR="008F744B" w:rsidRDefault="008F744B">
      <w:pPr>
        <w:pStyle w:val="ConsPlusNormal"/>
        <w:jc w:val="right"/>
      </w:pPr>
      <w:r>
        <w:t>Ивановской области</w:t>
      </w:r>
    </w:p>
    <w:p w:rsidR="008F744B" w:rsidRDefault="008F744B">
      <w:pPr>
        <w:pStyle w:val="ConsPlusNormal"/>
        <w:jc w:val="right"/>
      </w:pPr>
      <w:r>
        <w:t>от 17.12.2020 N 123-п</w:t>
      </w:r>
    </w:p>
    <w:p w:rsidR="008F744B" w:rsidRDefault="008F744B">
      <w:pPr>
        <w:pStyle w:val="ConsPlusNormal"/>
        <w:ind w:firstLine="540"/>
        <w:jc w:val="both"/>
      </w:pPr>
    </w:p>
    <w:p w:rsidR="008F744B" w:rsidRDefault="008F744B">
      <w:pPr>
        <w:pStyle w:val="ConsPlusTitle"/>
        <w:jc w:val="center"/>
      </w:pPr>
      <w:bookmarkStart w:id="1" w:name="P74"/>
      <w:bookmarkEnd w:id="1"/>
      <w:r>
        <w:t>ПОЛОЖЕНИЕ</w:t>
      </w:r>
    </w:p>
    <w:p w:rsidR="008F744B" w:rsidRDefault="008F744B">
      <w:pPr>
        <w:pStyle w:val="ConsPlusTitle"/>
        <w:jc w:val="center"/>
      </w:pPr>
      <w:r>
        <w:t>О КОМИССИИ ПО РАССМОТРЕНИЮ ВОПРОСОВ, СВЯЗАННЫХ</w:t>
      </w:r>
    </w:p>
    <w:p w:rsidR="008F744B" w:rsidRDefault="008F744B">
      <w:pPr>
        <w:pStyle w:val="ConsPlusTitle"/>
        <w:jc w:val="center"/>
      </w:pPr>
      <w:r>
        <w:t>С УСТАНОВЛЕНИЕМ СТАЖА ГОСУДАРСТВЕННОЙ ГРАЖДАНСКОЙ СЛУЖБЫ</w:t>
      </w:r>
    </w:p>
    <w:p w:rsidR="008F744B" w:rsidRDefault="008F744B">
      <w:pPr>
        <w:pStyle w:val="ConsPlusTitle"/>
        <w:jc w:val="center"/>
      </w:pPr>
      <w:r>
        <w:t>РОССИЙСКОЙ ФЕДЕРАЦИИ ГОСУДАРСТВЕННЫМ ГРАЖДАНСКИМ СЛУЖАЩИМ</w:t>
      </w:r>
    </w:p>
    <w:p w:rsidR="008F744B" w:rsidRDefault="008F744B">
      <w:pPr>
        <w:pStyle w:val="ConsPlusTitle"/>
        <w:jc w:val="center"/>
      </w:pPr>
      <w:r>
        <w:t>ИВАНОВСКОЙ ОБЛАСТИ, ЗАМЕЩАЮЩИМ ДОЛЖНОСТИ ГОСУДАРСТВЕННОЙ</w:t>
      </w:r>
    </w:p>
    <w:p w:rsidR="008F744B" w:rsidRDefault="008F744B">
      <w:pPr>
        <w:pStyle w:val="ConsPlusTitle"/>
        <w:jc w:val="center"/>
      </w:pPr>
      <w:r>
        <w:t>ГРАЖДАНСКОЙ СЛУЖБЫ ИВАНОВСКОЙ ОБЛАСТИ В ДЕПАРТАМЕНТЕ</w:t>
      </w:r>
    </w:p>
    <w:p w:rsidR="008F744B" w:rsidRDefault="008F744B">
      <w:pPr>
        <w:pStyle w:val="ConsPlusTitle"/>
        <w:jc w:val="center"/>
      </w:pPr>
      <w:r>
        <w:t>ЭНЕРГЕТИКИ И ТАРИФОВ ИВАНОВСКОЙ ОБЛАСТИ</w:t>
      </w:r>
    </w:p>
    <w:p w:rsidR="008F744B" w:rsidRDefault="008F74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4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энергетики и тарифов Ивановской области</w:t>
            </w:r>
          </w:p>
          <w:p w:rsidR="008F744B" w:rsidRDefault="008F744B">
            <w:pPr>
              <w:pStyle w:val="ConsPlusNormal"/>
              <w:jc w:val="center"/>
            </w:pPr>
            <w:r>
              <w:rPr>
                <w:color w:val="392C69"/>
              </w:rPr>
              <w:t>от 15.07.2024 N 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44B" w:rsidRDefault="008F744B">
            <w:pPr>
              <w:pStyle w:val="ConsPlusNormal"/>
            </w:pPr>
          </w:p>
        </w:tc>
      </w:tr>
    </w:tbl>
    <w:p w:rsidR="008F744B" w:rsidRDefault="008F744B">
      <w:pPr>
        <w:pStyle w:val="ConsPlusNormal"/>
      </w:pPr>
    </w:p>
    <w:p w:rsidR="008F744B" w:rsidRDefault="008F744B">
      <w:pPr>
        <w:pStyle w:val="ConsPlusNormal"/>
        <w:ind w:firstLine="540"/>
        <w:jc w:val="both"/>
      </w:pPr>
      <w:r>
        <w:t xml:space="preserve">1. Комиссия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государственной гражданской службы Ивановской области в Департаменте энергетики и тарифов Ивановской области (далее - Комиссия), образуется в целях реализации положений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27.07.2004 N 79-ФЗ "О государственной гражданской службе Российской Федерации", </w:t>
      </w:r>
      <w:hyperlink r:id="rId16">
        <w:r>
          <w:rPr>
            <w:color w:val="0000FF"/>
          </w:rPr>
          <w:t>Указа</w:t>
        </w:r>
      </w:hyperlink>
      <w:r>
        <w:t xml:space="preserve"> Президента Российской Федерации от 19.11.2007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Федерации", </w:t>
      </w:r>
      <w:hyperlink r:id="rId17">
        <w:r>
          <w:rPr>
            <w:color w:val="0000FF"/>
          </w:rPr>
          <w:t>Закона</w:t>
        </w:r>
      </w:hyperlink>
      <w:r>
        <w:t xml:space="preserve"> Ивановской области от 06.04.2005 N 69-ОЗ "О государственной гражданской службе Ивановской области" (далее - Закон) и рассмотрения вопросов, связанных с установлением стажа государственной гражданской службы Российской Федерации (далее - стаж гражданской службы) для установления государственным гражданским служащим Ивановской области, замещающим должности государственной гражданской службы Ивановской области в Департаменте энергетики и тарифов Ивановской области (далее - гражданские служащие), за исключением должности члена Правительства Ивановской области - директора Департамента (далее - директор Департамента), первого заместителя директора Департамента, заместителя директора Департамента - статс-секретаря, ежемесячной надбавки к месячному окладу государственного гражданского служащего Ивановской области в соответствии с замещаемой им должностью государственной гражданской службы Ивановской области (далее - должностной оклад)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 и включением в стаж гражданской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</w:t>
      </w:r>
      <w:r>
        <w:lastRenderedPageBreak/>
        <w:t>гражданским служащим для выполнения должностных обязанностей в соответствии с должностным регламентом гражданского служащего (далее - периоды замещения отдельных должностей).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Законом и иными правовыми актами Ивановской области, а также настоящим Положением.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3. Задачей Комиссии является рассмотрение вопросов, связанных с установлением стажа гражданской службы для установления гражданским служащим размера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 и включением в стаж гражданской службы периодов замещения отдельных должностей.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4. Для выполнения задачи Комиссия осуществляет следующие функции: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4.1. Рассматривает справки о стаже гражданской службы по периодам гражданских служащих, оформленные на основании записей в трудовых книжках и (или) сведениях о трудовой деятельности, оформленных в установленном законодательством Российской Федерации порядке, военных билетах, а в случае невозможности подтверждения стажа гражданской службы на основании записей в трудовых книжках и военных билетах - справок военного комиссариата, иных документов соответствующих государственных органов, архивных учреждений, представленных гражданским служащим и (или) полученных на основании запроса директора Департамента и подтверждающих стаж гражданской службы, с целью определения периодов государственной службы и иных периодов замещения должностей, включаемых (засчитываемых) в стаж гражданской службы для установления гражданским служащим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 xml:space="preserve">4.2. Рассматривает </w:t>
      </w:r>
      <w:hyperlink w:anchor="P182">
        <w:r>
          <w:rPr>
            <w:color w:val="0000FF"/>
          </w:rPr>
          <w:t>заявления</w:t>
        </w:r>
      </w:hyperlink>
      <w:r>
        <w:t xml:space="preserve"> гражданских служащих о включении в стаж гражданской службы периодов замещения отдельных должностей, которые в совокупности не должны превышать пяти лет (далее - заявление о включении в стаж), по форме согласно приложению 1 к настоящему Положению.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К заявлению о включении в стаж прилагаются следующие документы: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 xml:space="preserve">- </w:t>
      </w:r>
      <w:hyperlink w:anchor="P247">
        <w:r>
          <w:rPr>
            <w:color w:val="0000FF"/>
          </w:rPr>
          <w:t>представление</w:t>
        </w:r>
      </w:hyperlink>
      <w:r>
        <w:t>, по форме согласно Приложению 2 к настоящему Положению;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копия трудовой книжки, заверенная по месту выдачи, и (или) сведения о трудовой деятельности, оформленные в установленном законодательством Российской Федерации порядке;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копии приказов (распоряжений) о назначении и увольнении с должности, период работы в которой предлагается включить в стаж гражданской службы, заверенные по месту выдачи, или иные документы (архивные справки), подтверждающие назначение и увольнение с должности, период работы в которой предлагается включить в стаж гражданской службы;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документы (копии должностных инструкций, иных документов, содержащих должностные обязанности, заверенные по месту выдачи или нотариально), подтверждающие, что опыт и знание работы в отдельных должностях руководителей и специалистов на предприятиях, в учреждениях и организациях необходимы гражданскому служащему для выполнения должностных обязанностей в соответствии с должностным регламентом гражданского служащего;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lastRenderedPageBreak/>
        <w:t>- копия должностного регламента гражданского служащего, заверенная по месту выдачи.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В случае представления документов не в полном объеме или не в соответствии с установленными настоящим Положением требованиями заседание Комиссии не назначается. В указанном случае ответственным секретарем Комиссии осуществляется подготовка проекта письменного отказа гражданскому служащему в рассмотрении Комиссией заявления о включении в стаж. Письменный отказ гражданскому служащему направляется за подписью председателя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4.3. По предложению руководителей структурных подразделений Департамента и заявлениям гражданских служащих проверяет обоснованность включения и невключения в стаж гражданской службы отдельных периодов трудовой деятельности гражданских служащих.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4.4. На основании справки ответственного секретаря Комиссии рассматривает (пересматривает) стаж гражданской службы гражданских служащих при достижении ими стажа гражданской службы 1 год, 5 лет, 10 лет или 15 лет, а также рассматривает стаж гражданской службы в случае назначения на должность гражданской службы при наличии стажа гражданской службы от 1 года.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4.5. Проверяет записи в трудовой книжке, учитываемые при подсчете стажа гражданской службы для установления гражданским служащим размера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области, на их соответствие законодательству Российской Федерации.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Если записи в трудовой книжке оформлены не в соответствии с законодательством Российской Федерации, данный период не учитывается при подсчете стажа гражданской службы для установления гражданским служащим размера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При внесении изменений в трудовую книжку и (или) подтверждении данного периода иными документами период учитывается при подсчете стажа гражданской службы для установления гражданским служащим размера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4.6. Принимает следующие решения о рекомендации директору Департамента: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установить гражданскому служащему стаж гражданской службы для установления размера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включить или отказать во включении в стаж гражданской службы гражданскому служащему периодов замещения отдельных должностей;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 xml:space="preserve">- о переносе срока рассмотрения вопроса об установлении гражданскому служащему стажа гражданской службы для установления размера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</w:t>
      </w:r>
      <w:r>
        <w:lastRenderedPageBreak/>
        <w:t xml:space="preserve">эффективную государственную гражданскую службу Ивановской области на иной срок в соответствии с </w:t>
      </w:r>
      <w:hyperlink w:anchor="P132">
        <w:r>
          <w:rPr>
            <w:color w:val="0000FF"/>
          </w:rPr>
          <w:t>подпунктом 6.4 пункта 6</w:t>
        </w:r>
      </w:hyperlink>
      <w:r>
        <w:t xml:space="preserve"> настоящего Положения в случае необходимости получения дополнительных документов и информации, подтверждающих стаж гражданской службы.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5. Состав Комиссии: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Комиссия состоит из председателя Комиссии, заместителя председателя Комиссии, ответственного секретаря Комиссии и членов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Персональный состав Комиссии утверждается директором Департамента.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Председатель Комиссии осуществляет общее руководство работой Комиссии, устанавливает форму проведения заседания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Заместитель председателя Комиссии исполняет обязанности председателя Комиссии в его отсутствие.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Ответственный секретарь Комиссии: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 xml:space="preserve">- подготавливает на заседание Комиссии </w:t>
      </w:r>
      <w:hyperlink w:anchor="P311">
        <w:r>
          <w:rPr>
            <w:color w:val="0000FF"/>
          </w:rPr>
          <w:t>справку</w:t>
        </w:r>
      </w:hyperlink>
      <w:r>
        <w:t xml:space="preserve"> о стаже государственной гражданской службы Российской Федерации по периодам гражданского служащего по форме согласно приложению 3 к настоящему Положению с приложением к ней заверенных копий трудовой книжки и (или) сведений о трудовой деятельности, оформленных в установленном законодательстве порядке, и военного билета, а в случае необходимости подтверждения стажа гражданской службы иными документами - соответствующих документов или их заверенных копий;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подготавливает при необходимости проекты писем для запроса директором Департамента в соответствующие органы и представляет на заседание Комиссии полученные на них ответы;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оповещает о форме предстоящего заседания членов Комиссии;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оповещает о месте и времени проведения заседания Комиссии членов Комиссии;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оформляет протоколы заседаний Комиссии;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по поручению председателя Комиссии, а в его отсутствие - заместителя председателя Комиссии осуществляет иные функции по обеспечению деятельности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На заседание Комиссии по решению председателя Комиссии приглашаются представители исполнительных органов государственной власти Ивановской области, иных государственных органов Ивановской области, руководители кадровых служб, юристы, специалисты организаций независимо от организационно-правовой формы.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На период рассмотрения заявления гражданского служащего, являющегося членом Комиссии, его членство в этой Комиссии приостанавливается.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6. Порядок работы Комиссии: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6.1. Заседания Комиссии проводятся по мере необходимости.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6.2. Председатель Комиссии определяет форму проведения заседания Комиссии: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 xml:space="preserve">в очной форме, то есть при совместном присутствии членов Комиссии, при этом </w:t>
      </w:r>
      <w:r>
        <w:lastRenderedPageBreak/>
        <w:t>председатель Комиссии определяет дату, место и время проведения заседания Комиссии;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в заочной форме, то есть без совместного присутствия членов Комиссии, путем рассмотрения документов и подписания протокола заседания Комиссии всеми членами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6.3. Председатель Комиссии, заместитель председателя Комиссии, ответственный секретарь Комиссии и члены Комиссии пользуются равными правами в решении вопросов, рассматриваемых на заседаниях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bookmarkStart w:id="2" w:name="P132"/>
      <w:bookmarkEnd w:id="2"/>
      <w:r>
        <w:t>6.4. В случае необходимости получения дополнительных документов и информации, подтверждающих стаж гражданской службы или периоды замещения отдельных должностей, Комиссия мотивированным решением откладывает рассмотрение вопроса, при этом повторное заседание Комиссии по данному вопросу проводится не позднее 10 рабочих дней с даты получения дополнительных документов и информации, подтверждающих стаж гражданской службы или периоды замещения отдельных должностей.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7. Проведение заседания Комиссии в очной форме: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7.1. Проведение заседания Комиссии в очной форме является правомочным, если на нем присутствует более половины членов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7.2. Решения Комиссии, заседания которой проводятся в очной форме, принимаются большинством голосов присутствующих на заседании Комиссии членов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7.3. Результаты голосования по каждому вопросу повестки дня заносятся в протокол заседания Комиссии, проводимого в очной форме, который подписывают председатель Комиссии и ответственный секретарь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7.4. Член Комиссии, несогласный с решением Комиссии, вправе в письменном виде изложить особое мнение, которое приобщается к протоколу заседания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8. Проведение заседаний Комиссии в заочной форме: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8.1. Ответственный секретарь Комиссии готовит проект протокола заседания Комиссии, проводимого в заочной форме, с приложением документов по рассматриваемым вопросам и представляет его на рассмотрение каждому члену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8.2. Член Комиссии в течение не более 3 рабочих дней рассматривает представленный комплект документов и при отсутствии замечаний подписывает протокол заседания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8.3. Член Комиссии, несогласный с протоколом заседания Комиссии в целом или с отдельными его положениями либо с содержанием приложенной к нему справки о стаже государственной гражданской службы Российской Федерации по периодам гражданского служащего, излагает в письменной форме особое мнение на имя председателя Комиссии, которое приобщается к протоколу заседания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8.4. Ответственный секретарь Комиссии при получении особого мнения члена Комиссии должен представить особое мнение члена Комиссии и весь комплект документов председателю Комиссии для рассмотрения и принятия им решения о проведении заседания Комиссии в очной форме.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 xml:space="preserve">8.5. Решение Комиссии, заседание которой проводилось в заочной форме, считается принятым, если протокол заседания Комиссии, проводимого в заочной форме, подписан всеми членами Комиссии. При наличии особого мнения члена Комиссии и решения председателя Комиссии не проводить заседание Комиссии в очной форме окончательное решение по решению </w:t>
      </w:r>
      <w:r>
        <w:lastRenderedPageBreak/>
        <w:t>Комиссии остается за председателем Комиссии.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9. Хранение и учет протоколов заседаний Комиссии осуществляется должностным лицом административно-экономического отдела Департамента, ответственным за ведение кадровой работы.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10. На основании решения Комиссии ответственный за ведение кадровой работы в Департаменте готовит проект приказа директора Департамента об установлении гражданскому служащему стажа гражданской службы для установления размера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лет, размера поощрений за безупречную и эффективную государственную гражданскую службу Ивановской области, о включении гражданскому служащему в стаж гражданской службы периодов замещения отдельных должностей.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11. В случае принятия Комиссией решения о рекомендации директору Департамента не включать гражданскому служащему в стаж гражданской службы периоды замещения отдельных должностей протокол заседания Комиссии направляется директору Департамента для принятия им окончательного решения.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12. В случае принятия решения директором Департамента о включении гражданскому служащему в стаж гражданской службы периодов замещения отдельных должностей стаж гражданской службы пересчитывается со дня принятия решения директором Департамента о включении гражданскому служащему в стаж гражданской службы периодов замещения отдельных должностей.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13. Документами, подтверждающими стаж гражданской службы, являются: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трудовая книжка и (или) сведения о трудовой деятельности, оформленные в установленном законодательством Российской Федерации порядке, за исключением случаев, когда служебная (трудовая) деятельность осуществляется впервые, военный билет и (или) их копии, заверенные по месту выдачи или секретарем Комиссии;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- справка военного комиссариата и иные документы соответствующих государственных органов, архивных учреждений, представленные гражданским служащим и (или) полученные на основании запроса директора Департамента.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14. В случае появления новых документов, подтверждающих включение отдельных периодов трудовой деятельности в стаж гражданской службы, гражданский служащий подает письменное заявление на имя директора Департамента с приложением представления руководителя структурного подразделения Департамента и данных документов о пересмотре стажа гражданской службы.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При этом стаж гражданской службы пересчитывается со дня регистрации представления руководителя структурного подразделения Департамента и заявления гражданского служащего консультантом административно-экономического отдела Департамента.</w:t>
      </w:r>
    </w:p>
    <w:p w:rsidR="008F744B" w:rsidRDefault="008F744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Департамента энергетики и тарифов Ивановской области от 15.07.2024 N 50-п)</w:t>
      </w:r>
    </w:p>
    <w:p w:rsidR="008F744B" w:rsidRDefault="008F744B">
      <w:pPr>
        <w:pStyle w:val="ConsPlusNormal"/>
        <w:spacing w:before="220"/>
        <w:ind w:firstLine="540"/>
        <w:jc w:val="both"/>
      </w:pPr>
      <w:r>
        <w:t>15. Организационно-техническое обеспечение деятельности Комиссии осуществляется административно-экономическим отделом Департамента.</w:t>
      </w:r>
    </w:p>
    <w:p w:rsidR="008F744B" w:rsidRDefault="008F744B">
      <w:pPr>
        <w:pStyle w:val="ConsPlusNormal"/>
        <w:ind w:firstLine="540"/>
        <w:jc w:val="both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  <w:outlineLvl w:val="1"/>
      </w:pPr>
      <w:r>
        <w:t>Приложение 1</w:t>
      </w:r>
    </w:p>
    <w:p w:rsidR="008F744B" w:rsidRDefault="008F744B">
      <w:pPr>
        <w:pStyle w:val="ConsPlusNormal"/>
        <w:jc w:val="right"/>
      </w:pPr>
      <w:r>
        <w:t>к Положению</w:t>
      </w: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  <w:r>
        <w:t>___________________________________________</w:t>
      </w:r>
    </w:p>
    <w:p w:rsidR="008F744B" w:rsidRDefault="008F744B">
      <w:pPr>
        <w:pStyle w:val="ConsPlusNormal"/>
        <w:jc w:val="right"/>
      </w:pPr>
      <w:r>
        <w:t>___________________________________________</w:t>
      </w:r>
    </w:p>
    <w:p w:rsidR="008F744B" w:rsidRDefault="008F744B">
      <w:pPr>
        <w:pStyle w:val="ConsPlusNormal"/>
        <w:jc w:val="right"/>
      </w:pPr>
      <w:r>
        <w:t>(должность и ФИО представителя нанимателя</w:t>
      </w:r>
    </w:p>
    <w:p w:rsidR="008F744B" w:rsidRDefault="008F744B">
      <w:pPr>
        <w:pStyle w:val="ConsPlusNormal"/>
        <w:jc w:val="right"/>
      </w:pPr>
      <w:r>
        <w:t>в дательном падеже)</w:t>
      </w:r>
    </w:p>
    <w:p w:rsidR="008F744B" w:rsidRDefault="008F744B">
      <w:pPr>
        <w:pStyle w:val="ConsPlusNormal"/>
        <w:jc w:val="right"/>
      </w:pPr>
      <w:r>
        <w:t>___________________________________________</w:t>
      </w:r>
    </w:p>
    <w:p w:rsidR="008F744B" w:rsidRDefault="008F744B">
      <w:pPr>
        <w:pStyle w:val="ConsPlusNormal"/>
        <w:jc w:val="right"/>
      </w:pPr>
      <w:r>
        <w:t>___________________________________________</w:t>
      </w:r>
    </w:p>
    <w:p w:rsidR="008F744B" w:rsidRDefault="008F744B">
      <w:pPr>
        <w:pStyle w:val="ConsPlusNormal"/>
        <w:jc w:val="right"/>
      </w:pPr>
      <w:r>
        <w:t>(ФИО гражданского служащего</w:t>
      </w:r>
    </w:p>
    <w:p w:rsidR="008F744B" w:rsidRDefault="008F744B">
      <w:pPr>
        <w:pStyle w:val="ConsPlusNormal"/>
        <w:jc w:val="right"/>
      </w:pPr>
      <w:r>
        <w:t>в родительном падеже),</w:t>
      </w:r>
    </w:p>
    <w:p w:rsidR="008F744B" w:rsidRDefault="008F744B">
      <w:pPr>
        <w:pStyle w:val="ConsPlusNormal"/>
        <w:jc w:val="right"/>
      </w:pPr>
      <w:r>
        <w:t>___________________________________________</w:t>
      </w:r>
    </w:p>
    <w:p w:rsidR="008F744B" w:rsidRDefault="008F744B">
      <w:pPr>
        <w:pStyle w:val="ConsPlusNormal"/>
        <w:jc w:val="right"/>
      </w:pPr>
      <w:r>
        <w:t>___________________________________________</w:t>
      </w:r>
    </w:p>
    <w:p w:rsidR="008F744B" w:rsidRDefault="008F744B">
      <w:pPr>
        <w:pStyle w:val="ConsPlusNormal"/>
        <w:jc w:val="right"/>
      </w:pPr>
      <w:r>
        <w:t>наименование должности с указанием</w:t>
      </w:r>
    </w:p>
    <w:p w:rsidR="008F744B" w:rsidRDefault="008F744B">
      <w:pPr>
        <w:pStyle w:val="ConsPlusNormal"/>
        <w:jc w:val="right"/>
      </w:pPr>
      <w:r>
        <w:t>структурного подразделения Департамента</w:t>
      </w:r>
    </w:p>
    <w:p w:rsidR="008F744B" w:rsidRDefault="008F744B">
      <w:pPr>
        <w:pStyle w:val="ConsPlusNormal"/>
        <w:jc w:val="right"/>
      </w:pPr>
      <w:r>
        <w:t>энергетики и тарифов Ивановской области</w:t>
      </w: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center"/>
      </w:pPr>
      <w:bookmarkStart w:id="3" w:name="P182"/>
      <w:bookmarkEnd w:id="3"/>
      <w:r>
        <w:t>Заявление</w:t>
      </w:r>
    </w:p>
    <w:p w:rsidR="008F744B" w:rsidRDefault="008F744B">
      <w:pPr>
        <w:pStyle w:val="ConsPlusNormal"/>
        <w:jc w:val="center"/>
      </w:pPr>
    </w:p>
    <w:p w:rsidR="008F744B" w:rsidRDefault="008F744B">
      <w:pPr>
        <w:pStyle w:val="ConsPlusNormal"/>
        <w:ind w:firstLine="540"/>
        <w:jc w:val="both"/>
      </w:pPr>
      <w:r>
        <w:t xml:space="preserve">Прошу в соответствии с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Российской Федерации от 19.11.2007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Федерации", </w:t>
      </w:r>
      <w:hyperlink r:id="rId31">
        <w:r>
          <w:rPr>
            <w:color w:val="0000FF"/>
          </w:rPr>
          <w:t>статьей 19.1</w:t>
        </w:r>
      </w:hyperlink>
      <w:r>
        <w:t xml:space="preserve"> Закона Ивановской области от 06.04.2005 N 69-ОЗ "О государственной гражданской службе Ивановской области" включить мне в стаж государственной гражданской службы Российской Федерации для определения размера ежемесячной надбавки к должностному окладу за выслугу лет на гражданской службе,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Ивановской области период(ы) замещения должности(ей) руководителей и/или специалистов на предприятиях, в учреждениях и организациях, опыт и знание работы в которых необходимы мне для выполнения должностных обязанностей в соответствии с должностным регламентом по замещаемой мною должности государственной гражданской службы Ивановской области:</w:t>
      </w:r>
    </w:p>
    <w:p w:rsidR="008F744B" w:rsidRDefault="008F74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102"/>
        <w:gridCol w:w="1701"/>
        <w:gridCol w:w="1701"/>
      </w:tblGrid>
      <w:tr w:rsidR="008F744B">
        <w:tc>
          <w:tcPr>
            <w:tcW w:w="566" w:type="dxa"/>
            <w:vMerge w:val="restart"/>
          </w:tcPr>
          <w:p w:rsidR="008F744B" w:rsidRDefault="008F74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</w:tcPr>
          <w:p w:rsidR="008F744B" w:rsidRDefault="008F744B">
            <w:pPr>
              <w:pStyle w:val="ConsPlusNormal"/>
              <w:jc w:val="center"/>
            </w:pPr>
            <w:r>
              <w:t>Полное наименование предприятия, учреждения, организации и замещаемой в указанных предприятии, учреждении, организации должности руководителя и/или специалиста, опыт и знание работы в которых необходимы гражданскому служащему для выполнения должностных обязанностей в соответствии с его должностным регламентом (наименования указываются с учетом всех переименований)</w:t>
            </w:r>
          </w:p>
        </w:tc>
        <w:tc>
          <w:tcPr>
            <w:tcW w:w="3402" w:type="dxa"/>
            <w:gridSpan w:val="2"/>
          </w:tcPr>
          <w:p w:rsidR="008F744B" w:rsidRDefault="008F744B">
            <w:pPr>
              <w:pStyle w:val="ConsPlusNormal"/>
              <w:jc w:val="center"/>
            </w:pPr>
            <w:r>
              <w:t>Период замещения должности руководителя и/или специалиста на предприятии, в учреждении, организации</w:t>
            </w:r>
          </w:p>
        </w:tc>
      </w:tr>
      <w:tr w:rsidR="008F744B">
        <w:tc>
          <w:tcPr>
            <w:tcW w:w="566" w:type="dxa"/>
            <w:vMerge/>
          </w:tcPr>
          <w:p w:rsidR="008F744B" w:rsidRDefault="008F744B">
            <w:pPr>
              <w:pStyle w:val="ConsPlusNormal"/>
            </w:pPr>
          </w:p>
        </w:tc>
        <w:tc>
          <w:tcPr>
            <w:tcW w:w="5102" w:type="dxa"/>
            <w:vMerge/>
          </w:tcPr>
          <w:p w:rsidR="008F744B" w:rsidRDefault="008F744B">
            <w:pPr>
              <w:pStyle w:val="ConsPlusNormal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center"/>
            </w:pPr>
            <w:r>
              <w:t>дата начала периода (число, месяц, год)</w:t>
            </w: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center"/>
            </w:pPr>
            <w:r>
              <w:t>дата окончания периода (число, месяц, год)</w:t>
            </w:r>
          </w:p>
        </w:tc>
      </w:tr>
      <w:tr w:rsidR="008F744B">
        <w:tc>
          <w:tcPr>
            <w:tcW w:w="566" w:type="dxa"/>
          </w:tcPr>
          <w:p w:rsidR="008F744B" w:rsidRDefault="008F744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102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</w:tr>
      <w:tr w:rsidR="008F744B">
        <w:tc>
          <w:tcPr>
            <w:tcW w:w="566" w:type="dxa"/>
          </w:tcPr>
          <w:p w:rsidR="008F744B" w:rsidRDefault="008F744B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5102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</w:tr>
    </w:tbl>
    <w:p w:rsidR="008F744B" w:rsidRDefault="008F744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F744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ind w:firstLine="283"/>
              <w:jc w:val="both"/>
            </w:pPr>
            <w:r>
              <w:t>Обоснование необходимости включения заявленных периодов работы: 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ind w:firstLine="283"/>
              <w:jc w:val="both"/>
            </w:pPr>
            <w:r>
              <w:t>(указать приобретенные гражданским служащим опыт и знание работы в период замещения отдельных должностей)</w:t>
            </w:r>
          </w:p>
          <w:p w:rsidR="008F744B" w:rsidRDefault="008F744B">
            <w:pPr>
              <w:pStyle w:val="ConsPlusNormal"/>
              <w:ind w:firstLine="283"/>
              <w:jc w:val="both"/>
            </w:pPr>
            <w:r>
              <w:t>Должностные обязанности по замещаемой мною должности государственной гражданской службы Ивановской области, для выполнения которых мне необходимы опыт и знание работы, приобретенные в период замещения отдельных должностей: 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ind w:firstLine="283"/>
              <w:jc w:val="both"/>
            </w:pPr>
            <w:r>
              <w:t>(указать конкретные обязанности в соответствии с должностным регламентом государственного гражданского служащего Ивановской области)</w:t>
            </w:r>
          </w:p>
        </w:tc>
      </w:tr>
      <w:tr w:rsidR="008F744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8F744B" w:rsidRDefault="008F744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8F744B">
        <w:tc>
          <w:tcPr>
            <w:tcW w:w="567" w:type="dxa"/>
          </w:tcPr>
          <w:p w:rsidR="008F744B" w:rsidRDefault="008F74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8F744B" w:rsidRDefault="008F744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center"/>
            </w:pPr>
            <w:r>
              <w:t>Число листов</w:t>
            </w:r>
          </w:p>
        </w:tc>
      </w:tr>
      <w:tr w:rsidR="008F744B">
        <w:tc>
          <w:tcPr>
            <w:tcW w:w="567" w:type="dxa"/>
          </w:tcPr>
          <w:p w:rsidR="008F744B" w:rsidRDefault="008F744B">
            <w:pPr>
              <w:pStyle w:val="ConsPlusNormal"/>
            </w:pPr>
          </w:p>
        </w:tc>
        <w:tc>
          <w:tcPr>
            <w:tcW w:w="6803" w:type="dxa"/>
          </w:tcPr>
          <w:p w:rsidR="008F744B" w:rsidRDefault="008F744B">
            <w:pPr>
              <w:pStyle w:val="ConsPlusNormal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</w:pPr>
          </w:p>
        </w:tc>
      </w:tr>
      <w:tr w:rsidR="008F744B">
        <w:tc>
          <w:tcPr>
            <w:tcW w:w="567" w:type="dxa"/>
          </w:tcPr>
          <w:p w:rsidR="008F744B" w:rsidRDefault="008F744B">
            <w:pPr>
              <w:pStyle w:val="ConsPlusNormal"/>
            </w:pPr>
          </w:p>
        </w:tc>
        <w:tc>
          <w:tcPr>
            <w:tcW w:w="6803" w:type="dxa"/>
          </w:tcPr>
          <w:p w:rsidR="008F744B" w:rsidRDefault="008F744B">
            <w:pPr>
              <w:pStyle w:val="ConsPlusNormal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</w:pPr>
          </w:p>
        </w:tc>
      </w:tr>
      <w:tr w:rsidR="008F744B">
        <w:tc>
          <w:tcPr>
            <w:tcW w:w="567" w:type="dxa"/>
          </w:tcPr>
          <w:p w:rsidR="008F744B" w:rsidRDefault="008F744B">
            <w:pPr>
              <w:pStyle w:val="ConsPlusNormal"/>
            </w:pPr>
          </w:p>
        </w:tc>
        <w:tc>
          <w:tcPr>
            <w:tcW w:w="6803" w:type="dxa"/>
          </w:tcPr>
          <w:p w:rsidR="008F744B" w:rsidRDefault="008F744B">
            <w:pPr>
              <w:pStyle w:val="ConsPlusNormal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</w:pPr>
          </w:p>
        </w:tc>
      </w:tr>
      <w:tr w:rsidR="008F744B">
        <w:tc>
          <w:tcPr>
            <w:tcW w:w="567" w:type="dxa"/>
          </w:tcPr>
          <w:p w:rsidR="008F744B" w:rsidRDefault="008F744B">
            <w:pPr>
              <w:pStyle w:val="ConsPlusNormal"/>
            </w:pPr>
          </w:p>
        </w:tc>
        <w:tc>
          <w:tcPr>
            <w:tcW w:w="6803" w:type="dxa"/>
          </w:tcPr>
          <w:p w:rsidR="008F744B" w:rsidRDefault="008F744B">
            <w:pPr>
              <w:pStyle w:val="ConsPlusNormal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</w:pPr>
          </w:p>
        </w:tc>
      </w:tr>
    </w:tbl>
    <w:p w:rsidR="008F744B" w:rsidRDefault="008F744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8"/>
        <w:gridCol w:w="2188"/>
        <w:gridCol w:w="3854"/>
      </w:tblGrid>
      <w:tr w:rsidR="008F744B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center"/>
            </w:pPr>
            <w:r>
              <w:t>"___" ____________ 20___</w:t>
            </w:r>
          </w:p>
          <w:p w:rsidR="008F744B" w:rsidRDefault="008F744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center"/>
            </w:pPr>
            <w:r>
              <w:t>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center"/>
            </w:pPr>
            <w:r>
              <w:t>______________________________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  <w:outlineLvl w:val="1"/>
      </w:pPr>
      <w:r>
        <w:t>Приложение 2</w:t>
      </w:r>
    </w:p>
    <w:p w:rsidR="008F744B" w:rsidRDefault="008F744B">
      <w:pPr>
        <w:pStyle w:val="ConsPlusNormal"/>
        <w:jc w:val="right"/>
      </w:pPr>
      <w:r>
        <w:t>к Положению</w:t>
      </w: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right"/>
      </w:pPr>
      <w:r>
        <w:t>_______________________________________________</w:t>
      </w:r>
    </w:p>
    <w:p w:rsidR="008F744B" w:rsidRDefault="008F744B">
      <w:pPr>
        <w:pStyle w:val="ConsPlusNormal"/>
        <w:jc w:val="right"/>
      </w:pPr>
      <w:r>
        <w:t>_______________________________________________</w:t>
      </w:r>
    </w:p>
    <w:p w:rsidR="008F744B" w:rsidRDefault="008F744B">
      <w:pPr>
        <w:pStyle w:val="ConsPlusNormal"/>
        <w:jc w:val="right"/>
      </w:pPr>
      <w:r>
        <w:t>_______________________________________________</w:t>
      </w:r>
    </w:p>
    <w:p w:rsidR="008F744B" w:rsidRDefault="008F744B">
      <w:pPr>
        <w:pStyle w:val="ConsPlusNormal"/>
        <w:jc w:val="right"/>
      </w:pPr>
      <w:r>
        <w:t>(должность и ФИО руководителя структурного</w:t>
      </w:r>
    </w:p>
    <w:p w:rsidR="008F744B" w:rsidRDefault="008F744B">
      <w:pPr>
        <w:pStyle w:val="ConsPlusNormal"/>
        <w:jc w:val="right"/>
      </w:pPr>
      <w:r>
        <w:t>подразделения Департамента энергетики и тарифов</w:t>
      </w:r>
    </w:p>
    <w:p w:rsidR="008F744B" w:rsidRDefault="008F744B">
      <w:pPr>
        <w:pStyle w:val="ConsPlusNormal"/>
        <w:jc w:val="right"/>
      </w:pPr>
      <w:r>
        <w:t>Ивановской области в дательном падеже)</w:t>
      </w: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center"/>
      </w:pPr>
      <w:bookmarkStart w:id="4" w:name="P247"/>
      <w:bookmarkEnd w:id="4"/>
      <w:r>
        <w:t>Представление</w:t>
      </w:r>
    </w:p>
    <w:p w:rsidR="008F744B" w:rsidRDefault="008F744B">
      <w:pPr>
        <w:pStyle w:val="ConsPlusNormal"/>
        <w:jc w:val="center"/>
      </w:pPr>
      <w:r>
        <w:t>о включении в стаж государственной гражданской службы</w:t>
      </w:r>
    </w:p>
    <w:p w:rsidR="008F744B" w:rsidRDefault="008F744B">
      <w:pPr>
        <w:pStyle w:val="ConsPlusNormal"/>
        <w:jc w:val="center"/>
      </w:pPr>
      <w:r>
        <w:t>Российской Федерации для установления ежемесячной надбавки</w:t>
      </w:r>
    </w:p>
    <w:p w:rsidR="008F744B" w:rsidRDefault="008F744B">
      <w:pPr>
        <w:pStyle w:val="ConsPlusNormal"/>
        <w:jc w:val="center"/>
      </w:pPr>
      <w:r>
        <w:t>к должностному окладу за выслугу лет на гражданской службе,</w:t>
      </w:r>
    </w:p>
    <w:p w:rsidR="008F744B" w:rsidRDefault="008F744B">
      <w:pPr>
        <w:pStyle w:val="ConsPlusNormal"/>
        <w:jc w:val="center"/>
      </w:pPr>
      <w:r>
        <w:t>определения продолжительности ежегодного дополнительного</w:t>
      </w:r>
    </w:p>
    <w:p w:rsidR="008F744B" w:rsidRDefault="008F744B">
      <w:pPr>
        <w:pStyle w:val="ConsPlusNormal"/>
        <w:jc w:val="center"/>
      </w:pPr>
      <w:r>
        <w:t>оплачиваемого отпуска за выслугу лет и размера поощрений</w:t>
      </w:r>
    </w:p>
    <w:p w:rsidR="008F744B" w:rsidRDefault="008F744B">
      <w:pPr>
        <w:pStyle w:val="ConsPlusNormal"/>
        <w:jc w:val="center"/>
      </w:pPr>
      <w:r>
        <w:lastRenderedPageBreak/>
        <w:t>за безупречную и эффективную государственную гражданскую</w:t>
      </w:r>
    </w:p>
    <w:p w:rsidR="008F744B" w:rsidRDefault="008F744B">
      <w:pPr>
        <w:pStyle w:val="ConsPlusNormal"/>
        <w:jc w:val="center"/>
      </w:pPr>
      <w:r>
        <w:t>службу Ивановской области периодов замещения отдельных</w:t>
      </w:r>
    </w:p>
    <w:p w:rsidR="008F744B" w:rsidRDefault="008F744B">
      <w:pPr>
        <w:pStyle w:val="ConsPlusNormal"/>
        <w:jc w:val="center"/>
      </w:pPr>
      <w:r>
        <w:t>должностей руководителей и специалистов на предприятиях,</w:t>
      </w:r>
    </w:p>
    <w:p w:rsidR="008F744B" w:rsidRDefault="008F744B">
      <w:pPr>
        <w:pStyle w:val="ConsPlusNormal"/>
        <w:jc w:val="center"/>
      </w:pPr>
      <w:r>
        <w:t>в учреждениях и организациях, опыт и знание работы в которых</w:t>
      </w:r>
    </w:p>
    <w:p w:rsidR="008F744B" w:rsidRDefault="008F744B">
      <w:pPr>
        <w:pStyle w:val="ConsPlusNormal"/>
        <w:jc w:val="center"/>
      </w:pPr>
      <w:r>
        <w:t>необходимы для выполнения должностных обязанностей</w:t>
      </w:r>
    </w:p>
    <w:p w:rsidR="008F744B" w:rsidRDefault="008F744B">
      <w:pPr>
        <w:pStyle w:val="ConsPlusNormal"/>
        <w:jc w:val="center"/>
      </w:pPr>
      <w:r>
        <w:t>по замещаемой им должности государственной</w:t>
      </w:r>
    </w:p>
    <w:p w:rsidR="008F744B" w:rsidRDefault="008F744B">
      <w:pPr>
        <w:pStyle w:val="ConsPlusNormal"/>
        <w:jc w:val="center"/>
      </w:pPr>
      <w:r>
        <w:t>гражданской службы Ивановской области</w:t>
      </w:r>
    </w:p>
    <w:p w:rsidR="008F744B" w:rsidRDefault="008F744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744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(ФИО государственного гражданского служащего Ивановской области)</w:t>
            </w:r>
          </w:p>
        </w:tc>
      </w:tr>
      <w:tr w:rsidR="008F744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(наименование должности с указанием структурного подразделения Департамента)</w:t>
            </w:r>
          </w:p>
        </w:tc>
      </w:tr>
      <w:tr w:rsidR="008F744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32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19.11.2007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Федерации", </w:t>
            </w:r>
            <w:hyperlink r:id="rId33">
              <w:r>
                <w:rPr>
                  <w:color w:val="0000FF"/>
                </w:rPr>
                <w:t>статьей 19.1</w:t>
              </w:r>
            </w:hyperlink>
            <w:r>
              <w:t xml:space="preserve"> Закона Ивановской области от 06.04.2005 N 69-ОЗ "О государственной гражданской службе Ивановской области" прошу рассмотреть возможность включения в стаж государственной гражданской службы Российской Федерации государственного гражданского служащего Ивановской области 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(ФИО государственного гражданского служащего Ивановской области)</w:t>
            </w:r>
          </w:p>
          <w:p w:rsidR="008F744B" w:rsidRDefault="008F744B">
            <w:pPr>
              <w:pStyle w:val="ConsPlusNormal"/>
              <w:jc w:val="both"/>
            </w:pPr>
            <w:r>
              <w:t>следующие периоды замещения отдельных должностей руководителей и/или специалистов на предприятиях, в учреждениях и организациях, опыт и знание работы в которых необходимы ему для выполнения должностных обязанностей в соответствии с должностным регламентом по замещаемой должности государственной гражданской службы Ивановской области:</w:t>
            </w:r>
          </w:p>
        </w:tc>
      </w:tr>
    </w:tbl>
    <w:p w:rsidR="008F744B" w:rsidRDefault="008F74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102"/>
        <w:gridCol w:w="1701"/>
        <w:gridCol w:w="1701"/>
      </w:tblGrid>
      <w:tr w:rsidR="008F744B">
        <w:tc>
          <w:tcPr>
            <w:tcW w:w="566" w:type="dxa"/>
            <w:vMerge w:val="restart"/>
          </w:tcPr>
          <w:p w:rsidR="008F744B" w:rsidRDefault="008F74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</w:tcPr>
          <w:p w:rsidR="008F744B" w:rsidRDefault="008F744B">
            <w:pPr>
              <w:pStyle w:val="ConsPlusNormal"/>
              <w:jc w:val="center"/>
            </w:pPr>
            <w:r>
              <w:t>Полное наименование предприятия, учреждения, организации и замещаемой в указанных предприятии, учреждении, организации должности руководителя и/или специалиста, опыт и знание работы в которых необходимы гражданскому служащему для выполнения должностных обязанностей в соответствии с его должностным регламентом (наименования указываются с учетом всех переименований)</w:t>
            </w:r>
          </w:p>
        </w:tc>
        <w:tc>
          <w:tcPr>
            <w:tcW w:w="3402" w:type="dxa"/>
            <w:gridSpan w:val="2"/>
          </w:tcPr>
          <w:p w:rsidR="008F744B" w:rsidRDefault="008F744B">
            <w:pPr>
              <w:pStyle w:val="ConsPlusNormal"/>
              <w:jc w:val="center"/>
            </w:pPr>
            <w:r>
              <w:t>Период замещения должности руководителя и/или специалиста на предприятии, в учреждении, организации</w:t>
            </w:r>
          </w:p>
        </w:tc>
      </w:tr>
      <w:tr w:rsidR="008F744B">
        <w:tc>
          <w:tcPr>
            <w:tcW w:w="566" w:type="dxa"/>
            <w:vMerge/>
          </w:tcPr>
          <w:p w:rsidR="008F744B" w:rsidRDefault="008F744B">
            <w:pPr>
              <w:pStyle w:val="ConsPlusNormal"/>
            </w:pPr>
          </w:p>
        </w:tc>
        <w:tc>
          <w:tcPr>
            <w:tcW w:w="5102" w:type="dxa"/>
            <w:vMerge/>
          </w:tcPr>
          <w:p w:rsidR="008F744B" w:rsidRDefault="008F744B">
            <w:pPr>
              <w:pStyle w:val="ConsPlusNormal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center"/>
            </w:pPr>
            <w:r>
              <w:t>дата начала периода (число, месяц, год)</w:t>
            </w: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center"/>
            </w:pPr>
            <w:r>
              <w:t>дата окончания периода (число, месяц, год)</w:t>
            </w:r>
          </w:p>
        </w:tc>
      </w:tr>
      <w:tr w:rsidR="008F744B">
        <w:tc>
          <w:tcPr>
            <w:tcW w:w="566" w:type="dxa"/>
          </w:tcPr>
          <w:p w:rsidR="008F744B" w:rsidRDefault="008F744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102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</w:tr>
      <w:tr w:rsidR="008F744B">
        <w:tc>
          <w:tcPr>
            <w:tcW w:w="566" w:type="dxa"/>
          </w:tcPr>
          <w:p w:rsidR="008F744B" w:rsidRDefault="008F744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102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F744B" w:rsidRDefault="008F744B">
            <w:pPr>
              <w:pStyle w:val="ConsPlusNormal"/>
              <w:jc w:val="both"/>
            </w:pPr>
          </w:p>
        </w:tc>
      </w:tr>
    </w:tbl>
    <w:p w:rsidR="008F744B" w:rsidRDefault="008F744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F744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ind w:firstLine="283"/>
              <w:jc w:val="both"/>
            </w:pPr>
            <w:r>
              <w:t>Обоснование необходимости включения заявленных периодов работы: __________</w:t>
            </w:r>
          </w:p>
          <w:p w:rsidR="008F744B" w:rsidRDefault="008F744B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ind w:firstLine="283"/>
              <w:jc w:val="both"/>
            </w:pPr>
            <w:r>
              <w:t>(указать приобретенные гражданским служащим опыт и знание работы в период замещения отдельных должностей)</w:t>
            </w:r>
          </w:p>
        </w:tc>
      </w:tr>
      <w:tr w:rsidR="008F744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ind w:firstLine="283"/>
              <w:jc w:val="both"/>
            </w:pPr>
            <w:r>
              <w:lastRenderedPageBreak/>
              <w:t>Должностные обязанности гражданского служащего по замещаемой им должности государственной гражданской службы Ивановской области, для выполнения которых гражданскому служащему необходимы опыт и знание работы, приобретенные в период замещения отдельных должностей: 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F744B" w:rsidRDefault="008F744B">
            <w:pPr>
              <w:pStyle w:val="ConsPlusNormal"/>
              <w:ind w:firstLine="283"/>
              <w:jc w:val="both"/>
            </w:pPr>
            <w:r>
              <w:t>(указать конкретные обязанности в соответствии с должностным регламентом государственного гражданского служащего Ивановской области)</w:t>
            </w:r>
          </w:p>
        </w:tc>
      </w:tr>
    </w:tbl>
    <w:p w:rsidR="008F744B" w:rsidRDefault="008F744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8"/>
        <w:gridCol w:w="2188"/>
        <w:gridCol w:w="3854"/>
      </w:tblGrid>
      <w:tr w:rsidR="008F744B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center"/>
            </w:pPr>
            <w:r>
              <w:t>"___" _____________ 20___</w:t>
            </w:r>
          </w:p>
          <w:p w:rsidR="008F744B" w:rsidRDefault="008F744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center"/>
            </w:pPr>
            <w:r>
              <w:t>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center"/>
            </w:pPr>
            <w:r>
              <w:t>______________________________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right"/>
        <w:outlineLvl w:val="1"/>
      </w:pPr>
      <w:r>
        <w:t>Приложение 3</w:t>
      </w:r>
    </w:p>
    <w:p w:rsidR="008F744B" w:rsidRDefault="008F744B">
      <w:pPr>
        <w:pStyle w:val="ConsPlusNormal"/>
        <w:jc w:val="right"/>
      </w:pPr>
      <w:r>
        <w:t>к Положению</w:t>
      </w:r>
    </w:p>
    <w:p w:rsidR="008F744B" w:rsidRDefault="008F744B">
      <w:pPr>
        <w:pStyle w:val="ConsPlusNormal"/>
        <w:jc w:val="right"/>
      </w:pPr>
    </w:p>
    <w:p w:rsidR="008F744B" w:rsidRDefault="008F744B">
      <w:pPr>
        <w:pStyle w:val="ConsPlusNormal"/>
        <w:jc w:val="center"/>
      </w:pPr>
      <w:bookmarkStart w:id="5" w:name="P311"/>
      <w:bookmarkEnd w:id="5"/>
      <w:r>
        <w:t>Справка</w:t>
      </w:r>
    </w:p>
    <w:p w:rsidR="008F744B" w:rsidRDefault="008F744B">
      <w:pPr>
        <w:pStyle w:val="ConsPlusNormal"/>
        <w:jc w:val="center"/>
      </w:pPr>
      <w:r>
        <w:t>о стаже государственной гражданской службы</w:t>
      </w:r>
    </w:p>
    <w:p w:rsidR="008F744B" w:rsidRDefault="008F744B">
      <w:pPr>
        <w:pStyle w:val="ConsPlusNormal"/>
        <w:jc w:val="center"/>
      </w:pPr>
      <w:r>
        <w:t>Российской Федерации по периодам</w:t>
      </w:r>
    </w:p>
    <w:p w:rsidR="008F744B" w:rsidRDefault="008F744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F744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_________________________________________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(ФИО гражданского служащего)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на _________________________</w:t>
            </w:r>
          </w:p>
          <w:p w:rsidR="008F744B" w:rsidRDefault="008F744B">
            <w:pPr>
              <w:pStyle w:val="ConsPlusNormal"/>
              <w:jc w:val="center"/>
            </w:pPr>
            <w:r>
              <w:t>(число, месяц, год)</w:t>
            </w:r>
          </w:p>
        </w:tc>
      </w:tr>
    </w:tbl>
    <w:p w:rsidR="008F744B" w:rsidRDefault="008F744B">
      <w:pPr>
        <w:pStyle w:val="ConsPlusNormal"/>
        <w:jc w:val="center"/>
      </w:pPr>
    </w:p>
    <w:p w:rsidR="008F744B" w:rsidRDefault="008F744B">
      <w:pPr>
        <w:pStyle w:val="ConsPlusNormal"/>
        <w:sectPr w:rsidR="008F744B" w:rsidSect="006076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964"/>
        <w:gridCol w:w="907"/>
        <w:gridCol w:w="680"/>
        <w:gridCol w:w="2098"/>
        <w:gridCol w:w="680"/>
        <w:gridCol w:w="1077"/>
        <w:gridCol w:w="907"/>
      </w:tblGrid>
      <w:tr w:rsidR="008F744B">
        <w:tc>
          <w:tcPr>
            <w:tcW w:w="624" w:type="dxa"/>
            <w:vMerge w:val="restart"/>
          </w:tcPr>
          <w:p w:rsidR="008F744B" w:rsidRDefault="008F74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8F744B" w:rsidRDefault="008F744B">
            <w:pPr>
              <w:pStyle w:val="ConsPlusNormal"/>
              <w:jc w:val="center"/>
            </w:pPr>
            <w:r>
              <w:t>N записи в трудовой книжке и (или) сведений о трудовой деятельности, за исключением случаев, когда служебная (трудовая) деятельность осуществляется впервые, N военного билета, реквизиты справок военного комиссариата и иных документов, подтверждающих стаж государственной гражданской службы Российской Федерации</w:t>
            </w:r>
          </w:p>
        </w:tc>
        <w:tc>
          <w:tcPr>
            <w:tcW w:w="2551" w:type="dxa"/>
            <w:gridSpan w:val="3"/>
          </w:tcPr>
          <w:p w:rsidR="008F744B" w:rsidRDefault="008F744B">
            <w:pPr>
              <w:pStyle w:val="ConsPlusNormal"/>
              <w:jc w:val="center"/>
            </w:pPr>
            <w:r>
              <w:t>Дата начала и окончания периода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</w:t>
            </w:r>
          </w:p>
        </w:tc>
        <w:tc>
          <w:tcPr>
            <w:tcW w:w="2098" w:type="dxa"/>
            <w:vMerge w:val="restart"/>
          </w:tcPr>
          <w:p w:rsidR="008F744B" w:rsidRDefault="008F744B">
            <w:pPr>
              <w:pStyle w:val="ConsPlusNormal"/>
              <w:jc w:val="center"/>
            </w:pPr>
            <w:r>
              <w:t>Наименование организации, должности (с учетом переименований)</w:t>
            </w:r>
          </w:p>
        </w:tc>
        <w:tc>
          <w:tcPr>
            <w:tcW w:w="2664" w:type="dxa"/>
            <w:gridSpan w:val="3"/>
          </w:tcPr>
          <w:p w:rsidR="008F744B" w:rsidRDefault="008F744B">
            <w:pPr>
              <w:pStyle w:val="ConsPlusNormal"/>
              <w:jc w:val="center"/>
            </w:pPr>
            <w:r>
              <w:t>Продолжительность государственной гражданской службы Российской Федерации в календарном исчислении</w:t>
            </w:r>
          </w:p>
        </w:tc>
      </w:tr>
      <w:tr w:rsidR="008F744B">
        <w:tc>
          <w:tcPr>
            <w:tcW w:w="624" w:type="dxa"/>
            <w:vMerge/>
          </w:tcPr>
          <w:p w:rsidR="008F744B" w:rsidRDefault="008F744B">
            <w:pPr>
              <w:pStyle w:val="ConsPlusNormal"/>
            </w:pPr>
          </w:p>
        </w:tc>
        <w:tc>
          <w:tcPr>
            <w:tcW w:w="3005" w:type="dxa"/>
            <w:vMerge/>
          </w:tcPr>
          <w:p w:rsidR="008F744B" w:rsidRDefault="008F744B">
            <w:pPr>
              <w:pStyle w:val="ConsPlusNormal"/>
            </w:pPr>
          </w:p>
        </w:tc>
        <w:tc>
          <w:tcPr>
            <w:tcW w:w="964" w:type="dxa"/>
          </w:tcPr>
          <w:p w:rsidR="008F744B" w:rsidRDefault="008F744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907" w:type="dxa"/>
          </w:tcPr>
          <w:p w:rsidR="008F744B" w:rsidRDefault="008F744B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680" w:type="dxa"/>
          </w:tcPr>
          <w:p w:rsidR="008F744B" w:rsidRDefault="008F744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098" w:type="dxa"/>
            <w:vMerge/>
          </w:tcPr>
          <w:p w:rsidR="008F744B" w:rsidRDefault="008F744B">
            <w:pPr>
              <w:pStyle w:val="ConsPlusNormal"/>
            </w:pPr>
          </w:p>
        </w:tc>
        <w:tc>
          <w:tcPr>
            <w:tcW w:w="680" w:type="dxa"/>
          </w:tcPr>
          <w:p w:rsidR="008F744B" w:rsidRDefault="008F744B">
            <w:pPr>
              <w:pStyle w:val="ConsPlusNormal"/>
              <w:jc w:val="center"/>
            </w:pPr>
            <w:r>
              <w:t>лет</w:t>
            </w:r>
          </w:p>
        </w:tc>
        <w:tc>
          <w:tcPr>
            <w:tcW w:w="1077" w:type="dxa"/>
          </w:tcPr>
          <w:p w:rsidR="008F744B" w:rsidRDefault="008F744B">
            <w:pPr>
              <w:pStyle w:val="ConsPlusNormal"/>
              <w:jc w:val="center"/>
            </w:pPr>
            <w:r>
              <w:t>месяцев</w:t>
            </w:r>
          </w:p>
        </w:tc>
        <w:tc>
          <w:tcPr>
            <w:tcW w:w="907" w:type="dxa"/>
          </w:tcPr>
          <w:p w:rsidR="008F744B" w:rsidRDefault="008F744B">
            <w:pPr>
              <w:pStyle w:val="ConsPlusNormal"/>
              <w:jc w:val="center"/>
            </w:pPr>
            <w:r>
              <w:t>дней</w:t>
            </w:r>
          </w:p>
        </w:tc>
      </w:tr>
      <w:tr w:rsidR="008F744B">
        <w:tc>
          <w:tcPr>
            <w:tcW w:w="624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F744B" w:rsidRDefault="008F744B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F744B" w:rsidRDefault="008F744B">
            <w:pPr>
              <w:pStyle w:val="ConsPlusNormal"/>
              <w:jc w:val="center"/>
            </w:pPr>
          </w:p>
        </w:tc>
      </w:tr>
      <w:tr w:rsidR="008F744B">
        <w:tc>
          <w:tcPr>
            <w:tcW w:w="624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5556" w:type="dxa"/>
            <w:gridSpan w:val="4"/>
          </w:tcPr>
          <w:p w:rsidR="008F744B" w:rsidRDefault="008F744B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098" w:type="dxa"/>
          </w:tcPr>
          <w:p w:rsidR="008F744B" w:rsidRDefault="008F744B">
            <w:pPr>
              <w:pStyle w:val="ConsPlusNormal"/>
              <w:jc w:val="both"/>
            </w:pPr>
          </w:p>
        </w:tc>
        <w:tc>
          <w:tcPr>
            <w:tcW w:w="2664" w:type="dxa"/>
            <w:gridSpan w:val="3"/>
          </w:tcPr>
          <w:p w:rsidR="008F744B" w:rsidRDefault="008F744B">
            <w:pPr>
              <w:pStyle w:val="ConsPlusNormal"/>
              <w:jc w:val="both"/>
            </w:pPr>
            <w:r>
              <w:t>_____________________</w:t>
            </w:r>
          </w:p>
          <w:p w:rsidR="008F744B" w:rsidRDefault="008F744B">
            <w:pPr>
              <w:pStyle w:val="ConsPlusNormal"/>
              <w:jc w:val="both"/>
            </w:pPr>
            <w:r>
              <w:t>(количество лет, месяцев, дней)</w:t>
            </w:r>
          </w:p>
        </w:tc>
      </w:tr>
    </w:tbl>
    <w:p w:rsidR="008F744B" w:rsidRDefault="008F744B">
      <w:pPr>
        <w:pStyle w:val="ConsPlusNormal"/>
        <w:sectPr w:rsidR="008F744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F744B" w:rsidRDefault="008F744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1191"/>
        <w:gridCol w:w="1247"/>
      </w:tblGrid>
      <w:tr w:rsidR="008F744B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Должность ответственного секретаря комиссии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некоторые должности государственной гражданской службы Ивановской области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F744B" w:rsidRDefault="008F744B">
            <w:pPr>
              <w:pStyle w:val="ConsPlusNormal"/>
              <w:jc w:val="both"/>
            </w:pPr>
            <w:r>
              <w:t>ФИО</w:t>
            </w:r>
          </w:p>
        </w:tc>
      </w:tr>
    </w:tbl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jc w:val="both"/>
      </w:pPr>
    </w:p>
    <w:p w:rsidR="008F744B" w:rsidRDefault="008F74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925" w:rsidRDefault="00D16925">
      <w:bookmarkStart w:id="6" w:name="_GoBack"/>
      <w:bookmarkEnd w:id="6"/>
    </w:p>
    <w:sectPr w:rsidR="00D1692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4B"/>
    <w:rsid w:val="005A6D1B"/>
    <w:rsid w:val="008F744B"/>
    <w:rsid w:val="00D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4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4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6153" TargetMode="External"/><Relationship Id="rId13" Type="http://schemas.openxmlformats.org/officeDocument/2006/relationships/hyperlink" Target="https://login.consultant.ru/link/?req=doc&amp;base=RLAW224&amp;n=187273&amp;dst=100008" TargetMode="External"/><Relationship Id="rId18" Type="http://schemas.openxmlformats.org/officeDocument/2006/relationships/hyperlink" Target="https://login.consultant.ru/link/?req=doc&amp;base=RLAW224&amp;n=187273&amp;dst=100014" TargetMode="External"/><Relationship Id="rId26" Type="http://schemas.openxmlformats.org/officeDocument/2006/relationships/hyperlink" Target="https://login.consultant.ru/link/?req=doc&amp;base=RLAW224&amp;n=187273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24&amp;n=187273&amp;dst=1000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24&amp;n=187273&amp;dst=100006" TargetMode="External"/><Relationship Id="rId12" Type="http://schemas.openxmlformats.org/officeDocument/2006/relationships/hyperlink" Target="https://login.consultant.ru/link/?req=doc&amp;base=RLAW224&amp;n=175897&amp;dst=100006" TargetMode="External"/><Relationship Id="rId17" Type="http://schemas.openxmlformats.org/officeDocument/2006/relationships/hyperlink" Target="https://login.consultant.ru/link/?req=doc&amp;base=RLAW224&amp;n=147471" TargetMode="External"/><Relationship Id="rId25" Type="http://schemas.openxmlformats.org/officeDocument/2006/relationships/hyperlink" Target="https://login.consultant.ru/link/?req=doc&amp;base=RLAW224&amp;n=187273&amp;dst=100016" TargetMode="External"/><Relationship Id="rId33" Type="http://schemas.openxmlformats.org/officeDocument/2006/relationships/hyperlink" Target="https://login.consultant.ru/link/?req=doc&amp;base=RLAW224&amp;n=147471&amp;dst=1004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64263" TargetMode="External"/><Relationship Id="rId20" Type="http://schemas.openxmlformats.org/officeDocument/2006/relationships/hyperlink" Target="https://login.consultant.ru/link/?req=doc&amp;base=RLAW224&amp;n=187273&amp;dst=100015" TargetMode="External"/><Relationship Id="rId29" Type="http://schemas.openxmlformats.org/officeDocument/2006/relationships/hyperlink" Target="https://login.consultant.ru/link/?req=doc&amp;base=RLAW224&amp;n=187273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75897&amp;dst=100005" TargetMode="External"/><Relationship Id="rId11" Type="http://schemas.openxmlformats.org/officeDocument/2006/relationships/hyperlink" Target="https://login.consultant.ru/link/?req=doc&amp;base=RLAW224&amp;n=187273&amp;dst=100007" TargetMode="External"/><Relationship Id="rId24" Type="http://schemas.openxmlformats.org/officeDocument/2006/relationships/hyperlink" Target="https://login.consultant.ru/link/?req=doc&amp;base=RLAW224&amp;n=187273&amp;dst=100015" TargetMode="External"/><Relationship Id="rId32" Type="http://schemas.openxmlformats.org/officeDocument/2006/relationships/hyperlink" Target="https://login.consultant.ru/link/?req=doc&amp;base=LAW&amp;n=3642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66153" TargetMode="External"/><Relationship Id="rId23" Type="http://schemas.openxmlformats.org/officeDocument/2006/relationships/hyperlink" Target="https://login.consultant.ru/link/?req=doc&amp;base=RLAW224&amp;n=187273&amp;dst=100017" TargetMode="External"/><Relationship Id="rId28" Type="http://schemas.openxmlformats.org/officeDocument/2006/relationships/hyperlink" Target="https://login.consultant.ru/link/?req=doc&amp;base=RLAW224&amp;n=187273&amp;dst=100015" TargetMode="External"/><Relationship Id="rId10" Type="http://schemas.openxmlformats.org/officeDocument/2006/relationships/hyperlink" Target="https://login.consultant.ru/link/?req=doc&amp;base=RLAW224&amp;n=147471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RLAW224&amp;n=147471&amp;dst=100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4263" TargetMode="External"/><Relationship Id="rId14" Type="http://schemas.openxmlformats.org/officeDocument/2006/relationships/hyperlink" Target="https://login.consultant.ru/link/?req=doc&amp;base=RLAW224&amp;n=187273&amp;dst=100013" TargetMode="External"/><Relationship Id="rId22" Type="http://schemas.openxmlformats.org/officeDocument/2006/relationships/hyperlink" Target="https://login.consultant.ru/link/?req=doc&amp;base=RLAW224&amp;n=187273&amp;dst=100017" TargetMode="External"/><Relationship Id="rId27" Type="http://schemas.openxmlformats.org/officeDocument/2006/relationships/hyperlink" Target="https://login.consultant.ru/link/?req=doc&amp;base=RLAW224&amp;n=187273&amp;dst=100015" TargetMode="External"/><Relationship Id="rId30" Type="http://schemas.openxmlformats.org/officeDocument/2006/relationships/hyperlink" Target="https://login.consultant.ru/link/?req=doc&amp;base=LAW&amp;n=36426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5428</Words>
  <Characters>30946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Ойнас Н.В.</dc:creator>
  <cp:lastModifiedBy>Ойнас Н.В.</cp:lastModifiedBy>
  <cp:revision>1</cp:revision>
  <dcterms:created xsi:type="dcterms:W3CDTF">2026-03-02T09:18:00Z</dcterms:created>
  <dcterms:modified xsi:type="dcterms:W3CDTF">2026-03-02T09:18:00Z</dcterms:modified>
</cp:coreProperties>
</file>