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8B5" w:rsidRDefault="00CE48B5">
      <w:pPr>
        <w:pStyle w:val="ConsPlusTitlePage"/>
      </w:pPr>
      <w:r>
        <w:t xml:space="preserve">Документ предоставлен </w:t>
      </w:r>
      <w:hyperlink r:id="rId5">
        <w:r>
          <w:rPr>
            <w:color w:val="0000FF"/>
          </w:rPr>
          <w:t>КонсультантПлюс</w:t>
        </w:r>
      </w:hyperlink>
      <w:r>
        <w:br/>
      </w:r>
    </w:p>
    <w:p w:rsidR="00CE48B5" w:rsidRDefault="00CE48B5">
      <w:pPr>
        <w:pStyle w:val="ConsPlusNormal"/>
        <w:outlineLvl w:val="0"/>
      </w:pPr>
    </w:p>
    <w:p w:rsidR="00CE48B5" w:rsidRDefault="00CE48B5">
      <w:pPr>
        <w:pStyle w:val="ConsPlusTitle"/>
        <w:jc w:val="center"/>
        <w:outlineLvl w:val="0"/>
      </w:pPr>
      <w:r>
        <w:t>ДЕПАРТАМЕНТ ЭНЕРГЕТИКИ И ТАРИФОВ ИВАНОВСКОЙ ОБЛАСТИ</w:t>
      </w:r>
    </w:p>
    <w:p w:rsidR="00CE48B5" w:rsidRDefault="00CE48B5">
      <w:pPr>
        <w:pStyle w:val="ConsPlusTitle"/>
        <w:jc w:val="center"/>
      </w:pPr>
    </w:p>
    <w:p w:rsidR="00CE48B5" w:rsidRDefault="00CE48B5">
      <w:pPr>
        <w:pStyle w:val="ConsPlusTitle"/>
        <w:jc w:val="center"/>
      </w:pPr>
      <w:r>
        <w:t>ПРИКАЗ</w:t>
      </w:r>
    </w:p>
    <w:p w:rsidR="00CE48B5" w:rsidRDefault="00CE48B5">
      <w:pPr>
        <w:pStyle w:val="ConsPlusTitle"/>
        <w:jc w:val="center"/>
      </w:pPr>
      <w:r>
        <w:t>от 11 ноября 2022 г. N 72-п</w:t>
      </w:r>
    </w:p>
    <w:p w:rsidR="00CE48B5" w:rsidRDefault="00CE48B5">
      <w:pPr>
        <w:pStyle w:val="ConsPlusTitle"/>
        <w:jc w:val="center"/>
      </w:pPr>
    </w:p>
    <w:p w:rsidR="00CE48B5" w:rsidRDefault="00CE48B5">
      <w:pPr>
        <w:pStyle w:val="ConsPlusTitle"/>
        <w:jc w:val="center"/>
      </w:pPr>
      <w:r>
        <w:t>ОБ УТВЕРЖДЕНИИ ПОЛОЖЕНИЯ О КОМИССИИ ПО ПРОВЕДЕНИЮ КОНКУРСОВ</w:t>
      </w:r>
    </w:p>
    <w:p w:rsidR="00CE48B5" w:rsidRDefault="00CE48B5">
      <w:pPr>
        <w:pStyle w:val="ConsPlusTitle"/>
        <w:jc w:val="center"/>
      </w:pPr>
      <w:r>
        <w:t xml:space="preserve">НА ЗАМЕЩЕНИЕ ВАКАНТНЫХ ДОЛЖНОСТЕЙ </w:t>
      </w:r>
      <w:proofErr w:type="gramStart"/>
      <w:r>
        <w:t>ГОСУДАРСТВЕННОЙ</w:t>
      </w:r>
      <w:proofErr w:type="gramEnd"/>
    </w:p>
    <w:p w:rsidR="00CE48B5" w:rsidRDefault="00CE48B5">
      <w:pPr>
        <w:pStyle w:val="ConsPlusTitle"/>
        <w:jc w:val="center"/>
      </w:pPr>
      <w:r>
        <w:t>ГРАЖДАНСКОЙ СЛУЖБЫ ИВАНОВСКОЙ ОБЛАСТИ В ДЕПАРТАМЕНТЕ</w:t>
      </w:r>
    </w:p>
    <w:p w:rsidR="00CE48B5" w:rsidRDefault="00CE48B5">
      <w:pPr>
        <w:pStyle w:val="ConsPlusTitle"/>
        <w:jc w:val="center"/>
      </w:pPr>
      <w:r>
        <w:t>ЭНЕРГЕТИКИ И ТАРИФОВ ИВАНОВСКОЙ ОБЛАСТИ</w:t>
      </w:r>
    </w:p>
    <w:p w:rsidR="00CE48B5" w:rsidRDefault="00CE48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48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48B5" w:rsidRDefault="00CE48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48B5" w:rsidRDefault="00CE48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48B5" w:rsidRDefault="00CE48B5">
            <w:pPr>
              <w:pStyle w:val="ConsPlusNormal"/>
              <w:jc w:val="center"/>
            </w:pPr>
            <w:r>
              <w:rPr>
                <w:color w:val="392C69"/>
              </w:rPr>
              <w:t>Список изменяющих документов</w:t>
            </w:r>
          </w:p>
          <w:p w:rsidR="00CE48B5" w:rsidRDefault="00CE48B5">
            <w:pPr>
              <w:pStyle w:val="ConsPlusNormal"/>
              <w:jc w:val="center"/>
            </w:pPr>
            <w:proofErr w:type="gramStart"/>
            <w:r>
              <w:rPr>
                <w:color w:val="392C69"/>
              </w:rPr>
              <w:t xml:space="preserve">(в ред. </w:t>
            </w:r>
            <w:hyperlink r:id="rId6">
              <w:r>
                <w:rPr>
                  <w:color w:val="0000FF"/>
                </w:rPr>
                <w:t>Приказа</w:t>
              </w:r>
            </w:hyperlink>
            <w:r>
              <w:rPr>
                <w:color w:val="392C69"/>
              </w:rPr>
              <w:t xml:space="preserve"> Департамента энергетики и тарифов Ивановской области</w:t>
            </w:r>
            <w:proofErr w:type="gramEnd"/>
          </w:p>
          <w:p w:rsidR="00CE48B5" w:rsidRDefault="00CE48B5">
            <w:pPr>
              <w:pStyle w:val="ConsPlusNormal"/>
              <w:jc w:val="center"/>
            </w:pPr>
            <w:r>
              <w:rPr>
                <w:color w:val="392C69"/>
              </w:rPr>
              <w:t>от 15.05.2025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CE48B5" w:rsidRDefault="00CE48B5">
            <w:pPr>
              <w:pStyle w:val="ConsPlusNormal"/>
            </w:pPr>
          </w:p>
        </w:tc>
      </w:tr>
    </w:tbl>
    <w:p w:rsidR="00CE48B5" w:rsidRDefault="00CE48B5">
      <w:pPr>
        <w:pStyle w:val="ConsPlusNormal"/>
        <w:jc w:val="center"/>
      </w:pPr>
    </w:p>
    <w:p w:rsidR="00CE48B5" w:rsidRDefault="00CE48B5">
      <w:pPr>
        <w:pStyle w:val="ConsPlusNormal"/>
        <w:ind w:firstLine="540"/>
        <w:jc w:val="both"/>
      </w:pPr>
      <w:proofErr w:type="gramStart"/>
      <w:r>
        <w:t xml:space="preserve">В соответствии с Федеральным </w:t>
      </w:r>
      <w:hyperlink r:id="rId7">
        <w:r>
          <w:rPr>
            <w:color w:val="0000FF"/>
          </w:rPr>
          <w:t>законом</w:t>
        </w:r>
      </w:hyperlink>
      <w:r>
        <w:t xml:space="preserve"> от 27.07.2004 N 79-ФЗ "О государственной гражданской службе Российской Федерации", </w:t>
      </w:r>
      <w:hyperlink r:id="rId8">
        <w:r>
          <w:rPr>
            <w:color w:val="0000FF"/>
          </w:rPr>
          <w:t>Указом</w:t>
        </w:r>
      </w:hyperlink>
      <w:r>
        <w:t xml:space="preserve"> Президента Российской Федерации от 01.02.2005 N 112 "О конкурсе на замещение вакантной должности государственной гражданской службы Российской Федерации", </w:t>
      </w:r>
      <w:hyperlink r:id="rId9">
        <w:r>
          <w:rPr>
            <w:color w:val="0000FF"/>
          </w:rPr>
          <w:t>постановлением</w:t>
        </w:r>
      </w:hyperlink>
      <w:r>
        <w:t xml:space="preserve"> Правительства Российской Федерации от 31.03.2018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w:t>
      </w:r>
      <w:proofErr w:type="gramEnd"/>
      <w:r>
        <w:t xml:space="preserve"> кадровый резерв государственных органов", приказываю:</w:t>
      </w:r>
    </w:p>
    <w:p w:rsidR="00CE48B5" w:rsidRDefault="00CE48B5">
      <w:pPr>
        <w:pStyle w:val="ConsPlusNormal"/>
        <w:ind w:firstLine="540"/>
        <w:jc w:val="both"/>
      </w:pPr>
    </w:p>
    <w:p w:rsidR="00CE48B5" w:rsidRDefault="00CE48B5">
      <w:pPr>
        <w:pStyle w:val="ConsPlusNormal"/>
        <w:ind w:firstLine="540"/>
        <w:jc w:val="both"/>
      </w:pPr>
      <w:r>
        <w:t xml:space="preserve">1. Утвердить прилагаемое </w:t>
      </w:r>
      <w:hyperlink w:anchor="P29">
        <w:r>
          <w:rPr>
            <w:color w:val="0000FF"/>
          </w:rPr>
          <w:t>Положение</w:t>
        </w:r>
      </w:hyperlink>
      <w:r>
        <w:t xml:space="preserve"> о комиссии по проведению конкурсов на замещение вакантных должностей государственной гражданской службы Ивановской области в Департаменте энергетики и тарифов Ивановской области.</w:t>
      </w:r>
    </w:p>
    <w:p w:rsidR="00CE48B5" w:rsidRDefault="00CE48B5">
      <w:pPr>
        <w:pStyle w:val="ConsPlusNormal"/>
        <w:ind w:firstLine="540"/>
        <w:jc w:val="both"/>
      </w:pPr>
    </w:p>
    <w:p w:rsidR="00CE48B5" w:rsidRDefault="00CE48B5">
      <w:pPr>
        <w:pStyle w:val="ConsPlusNormal"/>
        <w:ind w:firstLine="540"/>
        <w:jc w:val="both"/>
      </w:pPr>
      <w:r>
        <w:t>2. Признать утратившим силу Положение о комиссии по проведению конкурсов на замещение вакантных должностей государственной гражданской службы Ивановской области в Департаменте энергетики и тарифов Ивановской области, утвержденное приложением 8 к приказу Департамента энергетики и тарифов Ивановской области от 12.01.2015 N 1-п.</w:t>
      </w:r>
    </w:p>
    <w:p w:rsidR="00CE48B5" w:rsidRDefault="00CE48B5">
      <w:pPr>
        <w:pStyle w:val="ConsPlusNormal"/>
        <w:ind w:firstLine="540"/>
        <w:jc w:val="both"/>
      </w:pPr>
    </w:p>
    <w:p w:rsidR="00CE48B5" w:rsidRDefault="00CE48B5">
      <w:pPr>
        <w:pStyle w:val="ConsPlusNormal"/>
        <w:ind w:firstLine="540"/>
        <w:jc w:val="both"/>
      </w:pPr>
      <w:r>
        <w:t xml:space="preserve">3. </w:t>
      </w:r>
      <w:proofErr w:type="gramStart"/>
      <w:r>
        <w:t>Контроль за</w:t>
      </w:r>
      <w:proofErr w:type="gramEnd"/>
      <w:r>
        <w:t xml:space="preserve"> исполнением настоящего приказа оставляю за собой.</w:t>
      </w:r>
    </w:p>
    <w:p w:rsidR="00CE48B5" w:rsidRDefault="00CE48B5">
      <w:pPr>
        <w:pStyle w:val="ConsPlusNormal"/>
        <w:ind w:firstLine="540"/>
        <w:jc w:val="both"/>
      </w:pPr>
    </w:p>
    <w:p w:rsidR="00CE48B5" w:rsidRDefault="00CE48B5">
      <w:pPr>
        <w:pStyle w:val="ConsPlusNormal"/>
        <w:jc w:val="right"/>
      </w:pPr>
      <w:r>
        <w:t>Начальник Департамента</w:t>
      </w:r>
    </w:p>
    <w:p w:rsidR="00CE48B5" w:rsidRDefault="00CE48B5">
      <w:pPr>
        <w:pStyle w:val="ConsPlusNormal"/>
        <w:jc w:val="right"/>
      </w:pPr>
      <w:r>
        <w:t>Е.Н.МОРЕВА</w:t>
      </w:r>
    </w:p>
    <w:p w:rsidR="00CE48B5" w:rsidRDefault="00CE48B5">
      <w:pPr>
        <w:pStyle w:val="ConsPlusNormal"/>
        <w:jc w:val="both"/>
      </w:pPr>
    </w:p>
    <w:p w:rsidR="00CE48B5" w:rsidRDefault="00CE48B5">
      <w:pPr>
        <w:pStyle w:val="ConsPlusNormal"/>
        <w:jc w:val="both"/>
      </w:pPr>
    </w:p>
    <w:p w:rsidR="00CE48B5" w:rsidRDefault="00CE48B5">
      <w:pPr>
        <w:pStyle w:val="ConsPlusNormal"/>
        <w:jc w:val="both"/>
      </w:pPr>
    </w:p>
    <w:p w:rsidR="00CE48B5" w:rsidRDefault="00CE48B5">
      <w:pPr>
        <w:pStyle w:val="ConsPlusNormal"/>
        <w:jc w:val="both"/>
      </w:pPr>
    </w:p>
    <w:p w:rsidR="00CE48B5" w:rsidRDefault="00CE48B5">
      <w:pPr>
        <w:pStyle w:val="ConsPlusNormal"/>
        <w:jc w:val="both"/>
      </w:pPr>
    </w:p>
    <w:p w:rsidR="00CE48B5" w:rsidRDefault="00CE48B5">
      <w:pPr>
        <w:pStyle w:val="ConsPlusTitle"/>
        <w:jc w:val="center"/>
        <w:outlineLvl w:val="0"/>
      </w:pPr>
      <w:bookmarkStart w:id="0" w:name="P29"/>
      <w:bookmarkEnd w:id="0"/>
      <w:r>
        <w:t>ПОЛОЖЕНИЕ</w:t>
      </w:r>
    </w:p>
    <w:p w:rsidR="00CE48B5" w:rsidRDefault="00CE48B5">
      <w:pPr>
        <w:pStyle w:val="ConsPlusTitle"/>
        <w:jc w:val="center"/>
      </w:pPr>
      <w:r>
        <w:t>О КОМИССИИ ПО ПРОВЕДЕНИЮ КОНКУРСОВ НА ЗАМЕЩЕНИЕ</w:t>
      </w:r>
    </w:p>
    <w:p w:rsidR="00CE48B5" w:rsidRDefault="00CE48B5">
      <w:pPr>
        <w:pStyle w:val="ConsPlusTitle"/>
        <w:jc w:val="center"/>
      </w:pPr>
      <w:r>
        <w:t>ВАКАНТНЫХ ДОЛЖНОСТЕЙ ГОСУДАРСТВЕННОЙ ГРАЖДАНСКОЙ СЛУЖБЫ</w:t>
      </w:r>
    </w:p>
    <w:p w:rsidR="00CE48B5" w:rsidRDefault="00CE48B5">
      <w:pPr>
        <w:pStyle w:val="ConsPlusTitle"/>
        <w:jc w:val="center"/>
      </w:pPr>
      <w:r>
        <w:t>ИВАНОВСКОЙ ОБЛАСТИ В ДЕПАРТАМЕНТЕ ЭНЕРГЕТИКИ</w:t>
      </w:r>
    </w:p>
    <w:p w:rsidR="00CE48B5" w:rsidRDefault="00CE48B5">
      <w:pPr>
        <w:pStyle w:val="ConsPlusTitle"/>
        <w:jc w:val="center"/>
      </w:pPr>
      <w:r>
        <w:t>И ТАРИФОВ ИВАНОВСКОЙ ОБЛАСТИ</w:t>
      </w:r>
    </w:p>
    <w:p w:rsidR="00CE48B5" w:rsidRDefault="00CE48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48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48B5" w:rsidRDefault="00CE48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48B5" w:rsidRDefault="00CE48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48B5" w:rsidRDefault="00CE48B5">
            <w:pPr>
              <w:pStyle w:val="ConsPlusNormal"/>
              <w:jc w:val="center"/>
            </w:pPr>
            <w:r>
              <w:rPr>
                <w:color w:val="392C69"/>
              </w:rPr>
              <w:t>Список изменяющих документов</w:t>
            </w:r>
          </w:p>
          <w:p w:rsidR="00CE48B5" w:rsidRDefault="00CE48B5">
            <w:pPr>
              <w:pStyle w:val="ConsPlusNormal"/>
              <w:jc w:val="center"/>
            </w:pPr>
            <w:proofErr w:type="gramStart"/>
            <w:r>
              <w:rPr>
                <w:color w:val="392C69"/>
              </w:rPr>
              <w:t xml:space="preserve">(в ред. </w:t>
            </w:r>
            <w:hyperlink r:id="rId10">
              <w:r>
                <w:rPr>
                  <w:color w:val="0000FF"/>
                </w:rPr>
                <w:t>Приказа</w:t>
              </w:r>
            </w:hyperlink>
            <w:r>
              <w:rPr>
                <w:color w:val="392C69"/>
              </w:rPr>
              <w:t xml:space="preserve"> Департамента энергетики и тарифов Ивановской области</w:t>
            </w:r>
            <w:proofErr w:type="gramEnd"/>
          </w:p>
          <w:p w:rsidR="00CE48B5" w:rsidRDefault="00CE48B5">
            <w:pPr>
              <w:pStyle w:val="ConsPlusNormal"/>
              <w:jc w:val="center"/>
            </w:pPr>
            <w:r>
              <w:rPr>
                <w:color w:val="392C69"/>
              </w:rPr>
              <w:t>от 15.05.2025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CE48B5" w:rsidRDefault="00CE48B5">
            <w:pPr>
              <w:pStyle w:val="ConsPlusNormal"/>
            </w:pPr>
          </w:p>
        </w:tc>
      </w:tr>
    </w:tbl>
    <w:p w:rsidR="00CE48B5" w:rsidRDefault="00CE48B5">
      <w:pPr>
        <w:pStyle w:val="ConsPlusNormal"/>
        <w:jc w:val="center"/>
      </w:pPr>
    </w:p>
    <w:p w:rsidR="00CE48B5" w:rsidRDefault="00CE48B5">
      <w:pPr>
        <w:pStyle w:val="ConsPlusTitle"/>
        <w:jc w:val="center"/>
        <w:outlineLvl w:val="1"/>
      </w:pPr>
      <w:r>
        <w:t>1. Общие положения</w:t>
      </w:r>
    </w:p>
    <w:p w:rsidR="00CE48B5" w:rsidRDefault="00CE48B5">
      <w:pPr>
        <w:pStyle w:val="ConsPlusNormal"/>
        <w:jc w:val="center"/>
      </w:pPr>
    </w:p>
    <w:p w:rsidR="00CE48B5" w:rsidRDefault="00CE48B5">
      <w:pPr>
        <w:pStyle w:val="ConsPlusNormal"/>
        <w:ind w:firstLine="540"/>
        <w:jc w:val="both"/>
      </w:pPr>
      <w:r>
        <w:t>1.1. Настоящее Положение определяет состав, полномочия, сроки и порядок работы комиссии по проведению конкурсов на замещение вакантных должностей государственной гражданской службы Ивановской области в Департаменте энергетики и тарифов Ивановской области (далее - конкурсная комиссия).</w:t>
      </w:r>
    </w:p>
    <w:p w:rsidR="00CE48B5" w:rsidRDefault="00CE48B5">
      <w:pPr>
        <w:pStyle w:val="ConsPlusNormal"/>
        <w:spacing w:before="220"/>
        <w:ind w:firstLine="540"/>
        <w:jc w:val="both"/>
      </w:pPr>
      <w:r>
        <w:t>1.2. Конкурсная комиссия проводит конкурсы на замещение вакантных должностей государственной гражданской службы Ивановской области в Департаменте энергетики и тарифов Ивановской области (далее - конкурс, конкурсы).</w:t>
      </w:r>
    </w:p>
    <w:p w:rsidR="00CE48B5" w:rsidRDefault="00CE48B5">
      <w:pPr>
        <w:pStyle w:val="ConsPlusNormal"/>
        <w:spacing w:before="220"/>
        <w:ind w:firstLine="540"/>
        <w:jc w:val="both"/>
      </w:pPr>
      <w:r>
        <w:t>1.3. Для проведения конкурса приказом члена Правительства Ивановской области - директором Департамента энергетики и тарифов Ивановской области (далее - Департамент) (далее - директор Департамента) образуется конкурсная комиссия, действующая на постоянной основе.</w:t>
      </w:r>
    </w:p>
    <w:p w:rsidR="00CE48B5" w:rsidRDefault="00CE48B5">
      <w:pPr>
        <w:pStyle w:val="ConsPlusNormal"/>
        <w:jc w:val="both"/>
      </w:pPr>
      <w:r>
        <w:t xml:space="preserve">(в ред. </w:t>
      </w:r>
      <w:hyperlink r:id="rId11">
        <w:r>
          <w:rPr>
            <w:color w:val="0000FF"/>
          </w:rPr>
          <w:t>Приказа</w:t>
        </w:r>
      </w:hyperlink>
      <w:r>
        <w:t xml:space="preserve"> Департамента энергетики и тарифов Ивановской области от 15.05.2025 N 20-п)</w:t>
      </w:r>
    </w:p>
    <w:p w:rsidR="00CE48B5" w:rsidRDefault="00CE48B5">
      <w:pPr>
        <w:pStyle w:val="ConsPlusNormal"/>
        <w:ind w:left="540"/>
        <w:jc w:val="both"/>
      </w:pPr>
    </w:p>
    <w:p w:rsidR="00CE48B5" w:rsidRDefault="00CE48B5">
      <w:pPr>
        <w:pStyle w:val="ConsPlusTitle"/>
        <w:jc w:val="center"/>
        <w:outlineLvl w:val="1"/>
      </w:pPr>
      <w:r>
        <w:t>2. Состав, полномочия, сроки и порядок работы</w:t>
      </w:r>
    </w:p>
    <w:p w:rsidR="00CE48B5" w:rsidRDefault="00CE48B5">
      <w:pPr>
        <w:pStyle w:val="ConsPlusTitle"/>
        <w:jc w:val="center"/>
      </w:pPr>
      <w:r>
        <w:t>конкурсной комиссии</w:t>
      </w:r>
    </w:p>
    <w:p w:rsidR="00CE48B5" w:rsidRDefault="00CE48B5">
      <w:pPr>
        <w:pStyle w:val="ConsPlusNormal"/>
      </w:pPr>
    </w:p>
    <w:p w:rsidR="00CE48B5" w:rsidRDefault="00CE48B5">
      <w:pPr>
        <w:pStyle w:val="ConsPlusNormal"/>
        <w:ind w:firstLine="540"/>
        <w:jc w:val="both"/>
      </w:pPr>
      <w:r>
        <w:t>2.1. Состав Конкурсной комиссии формируется с учетом положений законодательства Российской Федерации о государственной гражданской службе Российской Федерации и утверждается приказом директора Департамента.</w:t>
      </w:r>
    </w:p>
    <w:p w:rsidR="00CE48B5" w:rsidRDefault="00CE48B5">
      <w:pPr>
        <w:pStyle w:val="ConsPlusNormal"/>
        <w:jc w:val="both"/>
      </w:pPr>
      <w:r>
        <w:t>(</w:t>
      </w:r>
      <w:proofErr w:type="gramStart"/>
      <w:r>
        <w:t>в</w:t>
      </w:r>
      <w:proofErr w:type="gramEnd"/>
      <w:r>
        <w:t xml:space="preserve"> ред. </w:t>
      </w:r>
      <w:hyperlink r:id="rId12">
        <w:r>
          <w:rPr>
            <w:color w:val="0000FF"/>
          </w:rPr>
          <w:t>Приказа</w:t>
        </w:r>
      </w:hyperlink>
      <w:r>
        <w:t xml:space="preserve"> Департамента энергетики и тарифов Ивановской области от 15.05.2025 N 20-п)</w:t>
      </w:r>
    </w:p>
    <w:p w:rsidR="00CE48B5" w:rsidRDefault="00CE48B5">
      <w:pPr>
        <w:pStyle w:val="ConsPlusNormal"/>
        <w:spacing w:before="220"/>
        <w:ind w:firstLine="540"/>
        <w:jc w:val="both"/>
      </w:pPr>
      <w:r>
        <w:t xml:space="preserve">2.2. Состав конкурсной комиссии формируется в соответствии со </w:t>
      </w:r>
      <w:hyperlink r:id="rId13">
        <w:r>
          <w:rPr>
            <w:color w:val="0000FF"/>
          </w:rPr>
          <w:t>статьей 22</w:t>
        </w:r>
      </w:hyperlink>
      <w:r>
        <w:t xml:space="preserve"> Федерального закона от 27.07.2004 N 79-ФЗ "О государственной гражданской службе Российской Федерации".</w:t>
      </w:r>
    </w:p>
    <w:p w:rsidR="00CE48B5" w:rsidRDefault="00CE48B5">
      <w:pPr>
        <w:pStyle w:val="ConsPlusNormal"/>
        <w:spacing w:before="220"/>
        <w:ind w:firstLine="540"/>
        <w:jc w:val="both"/>
      </w:pPr>
      <w:r>
        <w:t>2.2. Конкурсная комиссия состоит из председателя, заместителя председателя, секретаря и членов комиссии, в том числе представителей научных, образовательных и других организаций, являющихся специалистами в соответствующих областях и видах профессиональной служебной деятельности государственных гражданских служащих Российской Федерации, по вопросам кадровых технологий и государственной гражданской службы Российской Федерации (далее - гражданская служба, независимые эксперты).</w:t>
      </w:r>
    </w:p>
    <w:p w:rsidR="00CE48B5" w:rsidRDefault="00CE48B5">
      <w:pPr>
        <w:pStyle w:val="ConsPlusNormal"/>
        <w:spacing w:before="220"/>
        <w:ind w:firstLine="540"/>
        <w:jc w:val="both"/>
      </w:pPr>
      <w:r>
        <w:t>2.3. В состав конкурсной комиссии также включаются представитель (представители) Общественного совета при Департаменте энергетики и тарифов Ивановской области (далее - Общественный совет при Департаменте).</w:t>
      </w:r>
    </w:p>
    <w:p w:rsidR="00CE48B5" w:rsidRDefault="00CE48B5">
      <w:pPr>
        <w:pStyle w:val="ConsPlusNormal"/>
        <w:spacing w:before="220"/>
        <w:ind w:firstLine="540"/>
        <w:jc w:val="both"/>
      </w:pPr>
      <w:r>
        <w:t>Представитель (представители) Общественного совета при Департаменте, включаемые в состав конкурсной комиссии по запросу директора Департамента, определяются решениями Общественного совета при Департаменте.</w:t>
      </w:r>
    </w:p>
    <w:p w:rsidR="00CE48B5" w:rsidRDefault="00CE48B5">
      <w:pPr>
        <w:pStyle w:val="ConsPlusNormal"/>
        <w:jc w:val="both"/>
      </w:pPr>
      <w:r>
        <w:t>(</w:t>
      </w:r>
      <w:proofErr w:type="gramStart"/>
      <w:r>
        <w:t>в</w:t>
      </w:r>
      <w:proofErr w:type="gramEnd"/>
      <w:r>
        <w:t xml:space="preserve"> ред. </w:t>
      </w:r>
      <w:hyperlink r:id="rId14">
        <w:r>
          <w:rPr>
            <w:color w:val="0000FF"/>
          </w:rPr>
          <w:t>Приказа</w:t>
        </w:r>
      </w:hyperlink>
      <w:r>
        <w:t xml:space="preserve"> Департамента энергетики и тарифов Ивановской области от 15.05.2025 N 20-п)</w:t>
      </w:r>
    </w:p>
    <w:p w:rsidR="00CE48B5" w:rsidRDefault="00CE48B5">
      <w:pPr>
        <w:pStyle w:val="ConsPlusNormal"/>
        <w:spacing w:before="220"/>
        <w:ind w:firstLine="540"/>
        <w:jc w:val="both"/>
      </w:pPr>
      <w:r>
        <w:t xml:space="preserve">2.4. </w:t>
      </w:r>
      <w:proofErr w:type="gramStart"/>
      <w:r>
        <w:t xml:space="preserve">Включаемые в состав аттестационной комиссии независимые эксперты - представители научных, образовательных и других организаций приглашаются и отбираются аппаратом Правительства Ивановской области по запросу директора Департамента или лица, его замещающего, направленному без указания персональных данных независимых экспертов, в </w:t>
      </w:r>
      <w:hyperlink r:id="rId15">
        <w:r>
          <w:rPr>
            <w:color w:val="0000FF"/>
          </w:rPr>
          <w:t>порядке</w:t>
        </w:r>
      </w:hyperlink>
      <w:r>
        <w:t>, установленном указом Губернатора Ивановской области от 15.07.2021 N 108-уг "Об утверждении Порядка приглашения и отбора независимых экспертов - представителей научных, образовательных и других организаций</w:t>
      </w:r>
      <w:proofErr w:type="gramEnd"/>
      <w:r>
        <w:t>, включаемых в составы конкурсных и аттестационных комиссий органов государственной власти (государственных органов) Ивановской области".</w:t>
      </w:r>
    </w:p>
    <w:p w:rsidR="00CE48B5" w:rsidRDefault="00CE48B5">
      <w:pPr>
        <w:pStyle w:val="ConsPlusNormal"/>
        <w:jc w:val="both"/>
      </w:pPr>
      <w:r>
        <w:t xml:space="preserve">(в ред. </w:t>
      </w:r>
      <w:hyperlink r:id="rId16">
        <w:r>
          <w:rPr>
            <w:color w:val="0000FF"/>
          </w:rPr>
          <w:t>Приказа</w:t>
        </w:r>
      </w:hyperlink>
      <w:r>
        <w:t xml:space="preserve"> Департамента энергетики и тарифов Ивановской области от 15.05.2025 N 20-п)</w:t>
      </w:r>
    </w:p>
    <w:p w:rsidR="00CE48B5" w:rsidRDefault="00CE48B5">
      <w:pPr>
        <w:pStyle w:val="ConsPlusNormal"/>
        <w:spacing w:before="220"/>
        <w:ind w:firstLine="540"/>
        <w:jc w:val="both"/>
      </w:pPr>
      <w:r>
        <w:lastRenderedPageBreak/>
        <w:t>2.5. Общее число представителей Общественного совета при Департаменте и независимых экспертов должно составлять не менее одной четверти от общего числа членов аттестационной комиссии.</w:t>
      </w:r>
    </w:p>
    <w:p w:rsidR="00CE48B5" w:rsidRDefault="00CE48B5">
      <w:pPr>
        <w:pStyle w:val="ConsPlusNormal"/>
        <w:spacing w:before="220"/>
        <w:ind w:firstLine="540"/>
        <w:jc w:val="both"/>
      </w:pPr>
      <w:r>
        <w:t>2.6. Общий срок пребывания независимого эксперта в конкурсной комиссии Департамента не может превышать три года. Исчисление указанного срока осуществляется с момента первого включения независимого эксперта в состав конкурсной комиссии.</w:t>
      </w:r>
    </w:p>
    <w:p w:rsidR="00CE48B5" w:rsidRDefault="00CE48B5">
      <w:pPr>
        <w:pStyle w:val="ConsPlusNormal"/>
        <w:spacing w:before="220"/>
        <w:ind w:firstLine="540"/>
        <w:jc w:val="both"/>
      </w:pPr>
      <w:r>
        <w:t>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CE48B5" w:rsidRDefault="00CE48B5">
      <w:pPr>
        <w:pStyle w:val="ConsPlusNormal"/>
        <w:spacing w:before="220"/>
        <w:ind w:firstLine="540"/>
        <w:jc w:val="both"/>
      </w:pPr>
      <w:r>
        <w:t>2.7. Председатель конкурсной комиссии осуществляет общее руководство работой конкурсной комиссии, проводит заседания конкурсной комиссии, контролирует исполнение решений, принятых конкурсной комиссией, определяет представителей конкурсной комиссии для обеспечения контроля при выполнении кандидатами конкурсных заданий в ходе конкурсных процедур, а также перечень материалов выполнения кандидатами конкурсных заданий.</w:t>
      </w:r>
    </w:p>
    <w:p w:rsidR="00CE48B5" w:rsidRDefault="00CE48B5">
      <w:pPr>
        <w:pStyle w:val="ConsPlusNormal"/>
        <w:spacing w:before="220"/>
        <w:ind w:firstLine="540"/>
        <w:jc w:val="both"/>
      </w:pPr>
      <w:r>
        <w:t>2.8. Заместитель председателя конкурсной комиссии исполняет обязанности председателя конкурсной комиссии в его отсутствие.</w:t>
      </w:r>
    </w:p>
    <w:p w:rsidR="00CE48B5" w:rsidRDefault="00CE48B5">
      <w:pPr>
        <w:pStyle w:val="ConsPlusNormal"/>
        <w:spacing w:before="220"/>
        <w:ind w:firstLine="540"/>
        <w:jc w:val="both"/>
      </w:pPr>
      <w:r>
        <w:t>2.9. Секретарь конкурсной комиссии:</w:t>
      </w:r>
    </w:p>
    <w:p w:rsidR="00CE48B5" w:rsidRDefault="00CE48B5">
      <w:pPr>
        <w:pStyle w:val="ConsPlusNormal"/>
        <w:spacing w:before="220"/>
        <w:ind w:firstLine="540"/>
        <w:jc w:val="both"/>
      </w:pPr>
      <w:proofErr w:type="gramStart"/>
      <w:r>
        <w:t>- осуществляет прием, регистрацию и хранение заявлений граждан Российской Федерации (государственных гражданских служащих Российской Федерации) (далее - граждане (гражданские служащие)) на участие в конкурсе и прилагаемых к ним документов;</w:t>
      </w:r>
      <w:proofErr w:type="gramEnd"/>
    </w:p>
    <w:p w:rsidR="00CE48B5" w:rsidRDefault="00CE48B5">
      <w:pPr>
        <w:pStyle w:val="ConsPlusNormal"/>
        <w:spacing w:before="220"/>
        <w:ind w:firstLine="540"/>
        <w:jc w:val="both"/>
      </w:pPr>
      <w:proofErr w:type="gramStart"/>
      <w:r>
        <w:t>- осуществляет оценку сведений, представленных гражданином (гражданским служащим), на предмет их соответствия установленным квалификационным требованиям для замещения вакантной должности государственной гражданской службы Ивановской области (далее - вакантная должность гражданской службы), на которую объявлен конкурс;</w:t>
      </w:r>
      <w:proofErr w:type="gramEnd"/>
    </w:p>
    <w:p w:rsidR="00CE48B5" w:rsidRDefault="00CE48B5">
      <w:pPr>
        <w:pStyle w:val="ConsPlusNormal"/>
        <w:spacing w:before="220"/>
        <w:ind w:firstLine="540"/>
        <w:jc w:val="both"/>
      </w:pPr>
      <w:r>
        <w:t>- готовит проекты запросов о проверке достоверности и полноты сведений, представленных гражданами (гражданскими служащими) на участие в конкурсе;</w:t>
      </w:r>
    </w:p>
    <w:p w:rsidR="00CE48B5" w:rsidRDefault="00CE48B5">
      <w:pPr>
        <w:pStyle w:val="ConsPlusNormal"/>
        <w:spacing w:before="220"/>
        <w:ind w:firstLine="540"/>
        <w:jc w:val="both"/>
      </w:pPr>
      <w:r>
        <w:t>- готовит по поручению директора Департамента проект письменного отказа гражданину (гражданскому служащему) в приеме документов на участие в конкурсе при несвоевременном их представлении, представлении не в полном объеме или с нарушением правил оформления без уважительной причины;</w:t>
      </w:r>
    </w:p>
    <w:p w:rsidR="00CE48B5" w:rsidRDefault="00CE48B5">
      <w:pPr>
        <w:pStyle w:val="ConsPlusNormal"/>
        <w:jc w:val="both"/>
      </w:pPr>
      <w:r>
        <w:t xml:space="preserve">(в ред. </w:t>
      </w:r>
      <w:hyperlink r:id="rId17">
        <w:r>
          <w:rPr>
            <w:color w:val="0000FF"/>
          </w:rPr>
          <w:t>Приказа</w:t>
        </w:r>
      </w:hyperlink>
      <w:r>
        <w:t xml:space="preserve"> Департамента энергетики и тарифов Ивановской области от 15.05.2025 N 20-п)</w:t>
      </w:r>
    </w:p>
    <w:p w:rsidR="00CE48B5" w:rsidRDefault="00CE48B5">
      <w:pPr>
        <w:pStyle w:val="ConsPlusNormal"/>
        <w:spacing w:before="220"/>
        <w:ind w:firstLine="540"/>
        <w:jc w:val="both"/>
      </w:pPr>
      <w:r>
        <w:t>- готовит по поручению директора Департамента проект письменного отказа гражданину (гражданскому служащему) на участие в конкурсе в связи с выявленными ограничениями, связанными с гражданской службой;</w:t>
      </w:r>
    </w:p>
    <w:p w:rsidR="00CE48B5" w:rsidRDefault="00CE48B5">
      <w:pPr>
        <w:pStyle w:val="ConsPlusNormal"/>
        <w:jc w:val="both"/>
      </w:pPr>
      <w:r>
        <w:t xml:space="preserve">(в ред. </w:t>
      </w:r>
      <w:hyperlink r:id="rId18">
        <w:r>
          <w:rPr>
            <w:color w:val="0000FF"/>
          </w:rPr>
          <w:t>Приказа</w:t>
        </w:r>
      </w:hyperlink>
      <w:r>
        <w:t xml:space="preserve"> Департамента энергетики и тарифов Ивановской области от 15.05.2025 N 20-п)</w:t>
      </w:r>
    </w:p>
    <w:p w:rsidR="00CE48B5" w:rsidRDefault="00CE48B5">
      <w:pPr>
        <w:pStyle w:val="ConsPlusNormal"/>
        <w:spacing w:before="220"/>
        <w:ind w:firstLine="540"/>
        <w:jc w:val="both"/>
      </w:pPr>
      <w:r>
        <w:t>- получает от граждан (гражданских служащих) письменные согласия на обработку их персональных данных;</w:t>
      </w:r>
    </w:p>
    <w:p w:rsidR="00CE48B5" w:rsidRDefault="00CE48B5">
      <w:pPr>
        <w:pStyle w:val="ConsPlusNormal"/>
        <w:spacing w:before="220"/>
        <w:ind w:firstLine="540"/>
        <w:jc w:val="both"/>
      </w:pPr>
      <w:r>
        <w:t>- осуществляет подготовку доклада директору Департамента о числе претендентов, подавших заявления, с указанием наличия (отсутствия) оснований для их допуска к участию во втором этапе конкурса по окончании срока приема документов;</w:t>
      </w:r>
    </w:p>
    <w:p w:rsidR="00CE48B5" w:rsidRDefault="00CE48B5">
      <w:pPr>
        <w:pStyle w:val="ConsPlusNormal"/>
        <w:jc w:val="both"/>
      </w:pPr>
      <w:r>
        <w:t xml:space="preserve">(в ред. </w:t>
      </w:r>
      <w:hyperlink r:id="rId19">
        <w:r>
          <w:rPr>
            <w:color w:val="0000FF"/>
          </w:rPr>
          <w:t>Приказа</w:t>
        </w:r>
      </w:hyperlink>
      <w:r>
        <w:t xml:space="preserve"> Департамента энергетики и тарифов Ивановской области от 15.05.2025 N 20-п)</w:t>
      </w:r>
    </w:p>
    <w:p w:rsidR="00CE48B5" w:rsidRDefault="00CE48B5">
      <w:pPr>
        <w:pStyle w:val="ConsPlusNormal"/>
        <w:spacing w:before="220"/>
        <w:ind w:firstLine="540"/>
        <w:jc w:val="both"/>
      </w:pPr>
      <w:r>
        <w:t xml:space="preserve">- осуществляет подготовку проекта запроса директора Департамента о приглашении независимых экспертов для включения в состав конкурсной комиссии без указания их </w:t>
      </w:r>
      <w:r>
        <w:lastRenderedPageBreak/>
        <w:t>персональных данных;</w:t>
      </w:r>
    </w:p>
    <w:p w:rsidR="00CE48B5" w:rsidRDefault="00CE48B5">
      <w:pPr>
        <w:pStyle w:val="ConsPlusNormal"/>
        <w:jc w:val="both"/>
      </w:pPr>
      <w:r>
        <w:t xml:space="preserve">(в ред. </w:t>
      </w:r>
      <w:hyperlink r:id="rId20">
        <w:r>
          <w:rPr>
            <w:color w:val="0000FF"/>
          </w:rPr>
          <w:t>Приказа</w:t>
        </w:r>
      </w:hyperlink>
      <w:r>
        <w:t xml:space="preserve"> Департамента энергетики и тарифов Ивановской области от 15.05.2025 N 20-п)</w:t>
      </w:r>
    </w:p>
    <w:p w:rsidR="00CE48B5" w:rsidRDefault="00CE48B5">
      <w:pPr>
        <w:pStyle w:val="ConsPlusNormal"/>
        <w:spacing w:before="220"/>
        <w:ind w:firstLine="540"/>
        <w:jc w:val="both"/>
      </w:pPr>
      <w:r>
        <w:t>- оповещает одним из способов, позволяющим установить факт уведомления (письмо, телефонограмма, факсимильное сообщение и другие), членов конкурсной комиссии и лиц, присутствие которых необходимо на заседании конкурсной комиссии, о дате, месте и времени проведения заседания конкурсной комиссии, о конкурсных процедурах, а также о вопросах, вносимых на рассмотрение конкурсной комиссии;</w:t>
      </w:r>
    </w:p>
    <w:p w:rsidR="00CE48B5" w:rsidRDefault="00CE48B5">
      <w:pPr>
        <w:pStyle w:val="ConsPlusNormal"/>
        <w:spacing w:before="220"/>
        <w:ind w:firstLine="540"/>
        <w:jc w:val="both"/>
      </w:pPr>
      <w:r>
        <w:t>- организует проведение заседания конкурсной комиссии и конкурсных процедур;</w:t>
      </w:r>
    </w:p>
    <w:p w:rsidR="00CE48B5" w:rsidRDefault="00CE48B5">
      <w:pPr>
        <w:pStyle w:val="ConsPlusNormal"/>
        <w:spacing w:before="220"/>
        <w:ind w:firstLine="540"/>
        <w:jc w:val="both"/>
      </w:pPr>
      <w:r>
        <w:t xml:space="preserve">- размещает по поручению директора Департамента не </w:t>
      </w:r>
      <w:proofErr w:type="gramStart"/>
      <w:r>
        <w:t>позднее</w:t>
      </w:r>
      <w:proofErr w:type="gramEnd"/>
      <w:r>
        <w:t xml:space="preserve"> чем за 15 календарных дней до начала второго этапа конкурса на официальном сайте Департамента и на официальном сайте государственной информационной системы в области государственной службы в информационно-телекоммуникационной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CE48B5" w:rsidRDefault="00CE48B5">
      <w:pPr>
        <w:pStyle w:val="ConsPlusNormal"/>
        <w:jc w:val="both"/>
      </w:pPr>
      <w:r>
        <w:t xml:space="preserve">(в ред. </w:t>
      </w:r>
      <w:hyperlink r:id="rId21">
        <w:r>
          <w:rPr>
            <w:color w:val="0000FF"/>
          </w:rPr>
          <w:t>Приказа</w:t>
        </w:r>
      </w:hyperlink>
      <w:r>
        <w:t xml:space="preserve"> Департамента энергетики и тарифов Ивановской области от 15.05.2025 N 20-п)</w:t>
      </w:r>
    </w:p>
    <w:p w:rsidR="00CE48B5" w:rsidRDefault="00CE48B5">
      <w:pPr>
        <w:pStyle w:val="ConsPlusNormal"/>
        <w:spacing w:before="220"/>
        <w:ind w:firstLine="540"/>
        <w:jc w:val="both"/>
      </w:pPr>
      <w:r>
        <w:t>- ведет виде</w:t>
      </w:r>
      <w:proofErr w:type="gramStart"/>
      <w:r>
        <w:t>о-</w:t>
      </w:r>
      <w:proofErr w:type="gramEnd"/>
      <w:r>
        <w:t xml:space="preserve"> и (или) аудиозапись либо стенограмму проведения соответствующих конкурсных процедур при выполнении кандидатами конкурсных заданий и проведении заседания конкурсной комиссии (при необходимости);</w:t>
      </w:r>
    </w:p>
    <w:p w:rsidR="00CE48B5" w:rsidRDefault="00CE48B5">
      <w:pPr>
        <w:pStyle w:val="ConsPlusNormal"/>
        <w:spacing w:before="220"/>
        <w:ind w:firstLine="540"/>
        <w:jc w:val="both"/>
      </w:pPr>
      <w:r>
        <w:t xml:space="preserve">- оформляет решения конкурсной комиссии в срок не более 7 дней </w:t>
      </w:r>
      <w:proofErr w:type="gramStart"/>
      <w:r>
        <w:t>с даты проведения</w:t>
      </w:r>
      <w:proofErr w:type="gramEnd"/>
      <w:r>
        <w:t xml:space="preserve"> заседания конкурсной комиссии;</w:t>
      </w:r>
    </w:p>
    <w:p w:rsidR="00CE48B5" w:rsidRDefault="00CE48B5">
      <w:pPr>
        <w:pStyle w:val="ConsPlusNormal"/>
        <w:spacing w:before="220"/>
        <w:ind w:firstLine="540"/>
        <w:jc w:val="both"/>
      </w:pPr>
      <w:proofErr w:type="gramStart"/>
      <w:r>
        <w:t>- направляет кандидатам сообщения о результатах конкурса в 7-дневный срок со дня его завершения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в этот же срок размещает информацию о результатах конкурса на официальном сайте Департамента</w:t>
      </w:r>
      <w:proofErr w:type="gramEnd"/>
      <w:r>
        <w:t xml:space="preserve"> 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CE48B5" w:rsidRDefault="00CE48B5">
      <w:pPr>
        <w:pStyle w:val="ConsPlusNormal"/>
        <w:spacing w:before="220"/>
        <w:ind w:firstLine="540"/>
        <w:jc w:val="both"/>
      </w:pPr>
      <w:proofErr w:type="gramStart"/>
      <w:r>
        <w:t>- возвращает документы претендентов на замещение вакантной должности гражданской службы, не допущенных к участию в конкурсе, и кандидатов, участвовавших в конкурсе, по их письменному заявлению в течение трех лет со дня завершения конкурса, до истечения этого срока осуществляет хранение документов, после чего организует их уничтожение, а также в течение трех лет осуществляет хранение документов, представленных в электронном виде, после чего удаляет</w:t>
      </w:r>
      <w:proofErr w:type="gramEnd"/>
      <w:r>
        <w:t xml:space="preserve"> их;</w:t>
      </w:r>
    </w:p>
    <w:p w:rsidR="00CE48B5" w:rsidRDefault="00CE48B5">
      <w:pPr>
        <w:pStyle w:val="ConsPlusNormal"/>
        <w:spacing w:before="220"/>
        <w:ind w:firstLine="540"/>
        <w:jc w:val="both"/>
      </w:pPr>
      <w:r>
        <w:t>- осуществляет подготовку проектов приказов директора Департамента по вопросам, относящимся к организации и проведению конкурсов;</w:t>
      </w:r>
    </w:p>
    <w:p w:rsidR="00CE48B5" w:rsidRDefault="00CE48B5">
      <w:pPr>
        <w:pStyle w:val="ConsPlusNormal"/>
        <w:jc w:val="both"/>
      </w:pPr>
      <w:r>
        <w:t xml:space="preserve">(в ред. </w:t>
      </w:r>
      <w:hyperlink r:id="rId22">
        <w:r>
          <w:rPr>
            <w:color w:val="0000FF"/>
          </w:rPr>
          <w:t>Приказа</w:t>
        </w:r>
      </w:hyperlink>
      <w:r>
        <w:t xml:space="preserve"> Департамента энергетики и тарифов Ивановской области от 15.05.2025 N 20-п)</w:t>
      </w:r>
    </w:p>
    <w:p w:rsidR="00CE48B5" w:rsidRDefault="00CE48B5">
      <w:pPr>
        <w:pStyle w:val="ConsPlusNormal"/>
        <w:spacing w:before="220"/>
        <w:ind w:firstLine="540"/>
        <w:jc w:val="both"/>
      </w:pPr>
      <w:r>
        <w:t>- знакомит членов конкурсной комиссии не позднее 3 рабочих дней до начала ее заседания с материалами выполнения кандидатами конкурсных заданий.</w:t>
      </w:r>
    </w:p>
    <w:p w:rsidR="00CE48B5" w:rsidRDefault="00CE48B5">
      <w:pPr>
        <w:pStyle w:val="ConsPlusNormal"/>
        <w:spacing w:before="220"/>
        <w:ind w:firstLine="540"/>
        <w:jc w:val="both"/>
      </w:pPr>
      <w:r>
        <w:t>2.10. Конкурсная комиссия:</w:t>
      </w:r>
    </w:p>
    <w:p w:rsidR="00CE48B5" w:rsidRDefault="00CE48B5">
      <w:pPr>
        <w:pStyle w:val="ConsPlusNormal"/>
        <w:spacing w:before="220"/>
        <w:ind w:firstLine="540"/>
        <w:jc w:val="both"/>
      </w:pPr>
      <w:r>
        <w:t>- рассматривает документы кандидатов, оценивает профессиональный уровень кандидатов на основании поданных документов и результатов конкурсных процедур;</w:t>
      </w:r>
    </w:p>
    <w:p w:rsidR="00CE48B5" w:rsidRDefault="00CE48B5">
      <w:pPr>
        <w:pStyle w:val="ConsPlusNormal"/>
        <w:spacing w:before="220"/>
        <w:ind w:firstLine="540"/>
        <w:jc w:val="both"/>
      </w:pPr>
      <w:r>
        <w:lastRenderedPageBreak/>
        <w:t>- решает вопросы регламента своей работы в соответствии с настоящим Положением;</w:t>
      </w:r>
    </w:p>
    <w:p w:rsidR="00CE48B5" w:rsidRDefault="00CE48B5">
      <w:pPr>
        <w:pStyle w:val="ConsPlusNormal"/>
        <w:spacing w:before="220"/>
        <w:ind w:firstLine="540"/>
        <w:jc w:val="both"/>
      </w:pPr>
      <w:r>
        <w:t>- принимает решение об определении победителя конкурса или о том, что победитель не выявлен.</w:t>
      </w:r>
    </w:p>
    <w:p w:rsidR="00CE48B5" w:rsidRDefault="00CE48B5">
      <w:pPr>
        <w:pStyle w:val="ConsPlusNormal"/>
        <w:spacing w:before="220"/>
        <w:ind w:firstLine="540"/>
        <w:jc w:val="both"/>
      </w:pPr>
      <w:r>
        <w:t>Конкурсная комиссия также вправе принимать решение, имеющее рекомендательный характер, о включении в кадровый резерв Департамента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CE48B5" w:rsidRDefault="00CE48B5">
      <w:pPr>
        <w:pStyle w:val="ConsPlusNormal"/>
        <w:spacing w:before="220"/>
        <w:ind w:firstLine="540"/>
        <w:jc w:val="both"/>
      </w:pPr>
      <w:r>
        <w:t>2.11. Порядок работы конкурсной комиссии.</w:t>
      </w:r>
    </w:p>
    <w:p w:rsidR="00CE48B5" w:rsidRDefault="00CE48B5">
      <w:pPr>
        <w:pStyle w:val="ConsPlusNormal"/>
        <w:spacing w:before="220"/>
        <w:ind w:firstLine="540"/>
        <w:jc w:val="both"/>
      </w:pPr>
      <w:r>
        <w:t>2.11.1.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гражданской службы, не допускается.</w:t>
      </w:r>
    </w:p>
    <w:p w:rsidR="00CE48B5" w:rsidRDefault="00CE48B5">
      <w:pPr>
        <w:pStyle w:val="ConsPlusNormal"/>
        <w:spacing w:before="220"/>
        <w:ind w:firstLine="540"/>
        <w:jc w:val="both"/>
      </w:pPr>
      <w:r>
        <w:t>2.11.2. Заседание конкурсной комиссии проводится при наличии не менее двух кандидатов на одну должность гражданской службы.</w:t>
      </w:r>
    </w:p>
    <w:p w:rsidR="00CE48B5" w:rsidRDefault="00CE48B5">
      <w:pPr>
        <w:pStyle w:val="ConsPlusNormal"/>
        <w:spacing w:before="220"/>
        <w:ind w:firstLine="540"/>
        <w:jc w:val="both"/>
      </w:pPr>
      <w:r>
        <w:t>2.11.3. Конкурсная комиссия оценивает кандидатов на основании представленных ими документов об образовании, прохождении гражданской службы или иной государственной службы, осуществлении другой трудовой деятельности, а также на основе конкурсных процедур.</w:t>
      </w:r>
    </w:p>
    <w:p w:rsidR="00CE48B5" w:rsidRDefault="00CE48B5">
      <w:pPr>
        <w:pStyle w:val="ConsPlusNormal"/>
        <w:spacing w:before="220"/>
        <w:ind w:firstLine="540"/>
        <w:jc w:val="both"/>
      </w:pPr>
      <w:r>
        <w:t>2.11.4. При выполнении кандидатами конкурсных заданий и проведении заседания конкурсной комиссии по решению представителя нанимателя ведется виде</w:t>
      </w:r>
      <w:proofErr w:type="gramStart"/>
      <w:r>
        <w:t>о-</w:t>
      </w:r>
      <w:proofErr w:type="gramEnd"/>
      <w:r>
        <w:t xml:space="preserve"> и (или) аудиозапись либо стенограмма проведения соответствующих конкурсных процедур.</w:t>
      </w:r>
    </w:p>
    <w:p w:rsidR="00CE48B5" w:rsidRDefault="00CE48B5">
      <w:pPr>
        <w:pStyle w:val="ConsPlusNormal"/>
        <w:spacing w:before="220"/>
        <w:ind w:firstLine="540"/>
        <w:jc w:val="both"/>
      </w:pPr>
      <w:r>
        <w:t>2.11.5. В ходе индивидуального собеседования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w:t>
      </w:r>
    </w:p>
    <w:p w:rsidR="00CE48B5" w:rsidRDefault="00CE48B5">
      <w:pPr>
        <w:pStyle w:val="ConsPlusNormal"/>
        <w:spacing w:before="220"/>
        <w:ind w:firstLine="540"/>
        <w:jc w:val="both"/>
      </w:pPr>
      <w:r>
        <w:t>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CE48B5" w:rsidRDefault="00CE48B5">
      <w:pPr>
        <w:pStyle w:val="ConsPlusNormal"/>
        <w:spacing w:before="220"/>
        <w:ind w:firstLine="540"/>
        <w:jc w:val="both"/>
      </w:pPr>
      <w:r>
        <w:t>Конкурсной комиссией может быть принято решение о проведении заседания в формате видеоконференции (при наличии технической возможности) по предложению ее члена или кандидата с указанием причины (обоснования) такого решения.</w:t>
      </w:r>
    </w:p>
    <w:p w:rsidR="00CE48B5" w:rsidRDefault="00CE48B5">
      <w:pPr>
        <w:pStyle w:val="ConsPlusNormal"/>
        <w:spacing w:before="220"/>
        <w:ind w:firstLine="540"/>
        <w:jc w:val="both"/>
      </w:pPr>
      <w:r>
        <w:t>2.11.6.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 в отсутствие кандидата.</w:t>
      </w:r>
    </w:p>
    <w:p w:rsidR="00CE48B5" w:rsidRDefault="00CE48B5">
      <w:pPr>
        <w:pStyle w:val="ConsPlusNormal"/>
        <w:spacing w:before="220"/>
        <w:ind w:firstLine="540"/>
        <w:jc w:val="both"/>
      </w:pPr>
      <w:r>
        <w:t>2.11.7. При равенстве голосов членов конкурсной комиссии решающим является голос председателя конкурсной комиссии.</w:t>
      </w:r>
    </w:p>
    <w:p w:rsidR="00CE48B5" w:rsidRDefault="00CE48B5">
      <w:pPr>
        <w:pStyle w:val="ConsPlusNormal"/>
        <w:spacing w:before="220"/>
        <w:ind w:firstLine="540"/>
        <w:jc w:val="both"/>
      </w:pPr>
      <w:r>
        <w:t xml:space="preserve">2.11.8. </w:t>
      </w:r>
      <w:proofErr w:type="gramStart"/>
      <w:r>
        <w:t xml:space="preserve">Результаты голосования конкурсной комиссии оформляются </w:t>
      </w:r>
      <w:hyperlink r:id="rId23">
        <w:r>
          <w:rPr>
            <w:color w:val="0000FF"/>
          </w:rPr>
          <w:t>решением</w:t>
        </w:r>
      </w:hyperlink>
      <w:r>
        <w:t xml:space="preserve"> конкурсной комиссии по форме согласно приложению N 4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утвержденной постановлением Правительства Российской Федерации от 31.03.2018 N 397 "Об утверждении единой методики проведения конкурсов на замещение вакантных должностей государственной гражданской службы Российской Федерации и</w:t>
      </w:r>
      <w:proofErr w:type="gramEnd"/>
      <w:r>
        <w:t xml:space="preserve"> включение в кадровый резерв государственных органов". Указанное решение должно содержать рейтинг кандидатов с указанием набранных баллов и занятых ими мест по результатам оценки конкурсной комиссией. Рейтинг кандидатов формируется в порядке убывания их итоговых баллов.</w:t>
      </w:r>
    </w:p>
    <w:p w:rsidR="00CE48B5" w:rsidRDefault="00CE48B5">
      <w:pPr>
        <w:pStyle w:val="ConsPlusNormal"/>
        <w:jc w:val="both"/>
      </w:pPr>
    </w:p>
    <w:p w:rsidR="00CE48B5" w:rsidRDefault="00CE48B5">
      <w:pPr>
        <w:pStyle w:val="ConsPlusNormal"/>
        <w:jc w:val="both"/>
      </w:pPr>
    </w:p>
    <w:p w:rsidR="00CE48B5" w:rsidRDefault="00CE48B5">
      <w:pPr>
        <w:pStyle w:val="ConsPlusNormal"/>
        <w:pBdr>
          <w:bottom w:val="single" w:sz="6" w:space="0" w:color="auto"/>
        </w:pBdr>
        <w:spacing w:before="100" w:after="100"/>
        <w:jc w:val="both"/>
        <w:rPr>
          <w:sz w:val="2"/>
          <w:szCs w:val="2"/>
        </w:rPr>
      </w:pPr>
    </w:p>
    <w:p w:rsidR="00D16925" w:rsidRDefault="00D16925">
      <w:bookmarkStart w:id="1" w:name="_GoBack"/>
      <w:bookmarkEnd w:id="1"/>
    </w:p>
    <w:sectPr w:rsidR="00D16925" w:rsidSect="006C0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8B5"/>
    <w:rsid w:val="005A6D1B"/>
    <w:rsid w:val="00CE48B5"/>
    <w:rsid w:val="00D16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48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E48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E48B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48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E48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E48B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3235" TargetMode="External"/><Relationship Id="rId13" Type="http://schemas.openxmlformats.org/officeDocument/2006/relationships/hyperlink" Target="https://login.consultant.ru/link/?req=doc&amp;base=LAW&amp;n=430623&amp;dst=100216" TargetMode="External"/><Relationship Id="rId18" Type="http://schemas.openxmlformats.org/officeDocument/2006/relationships/hyperlink" Target="https://login.consultant.ru/link/?req=doc&amp;base=RLAW224&amp;n=194823&amp;dst=100009" TargetMode="External"/><Relationship Id="rId3" Type="http://schemas.openxmlformats.org/officeDocument/2006/relationships/settings" Target="settings.xml"/><Relationship Id="rId21" Type="http://schemas.openxmlformats.org/officeDocument/2006/relationships/hyperlink" Target="https://login.consultant.ru/link/?req=doc&amp;base=RLAW224&amp;n=194823&amp;dst=100009" TargetMode="External"/><Relationship Id="rId7" Type="http://schemas.openxmlformats.org/officeDocument/2006/relationships/hyperlink" Target="https://login.consultant.ru/link/?req=doc&amp;base=LAW&amp;n=430623" TargetMode="External"/><Relationship Id="rId12" Type="http://schemas.openxmlformats.org/officeDocument/2006/relationships/hyperlink" Target="https://login.consultant.ru/link/?req=doc&amp;base=RLAW224&amp;n=194823&amp;dst=100009" TargetMode="External"/><Relationship Id="rId17" Type="http://schemas.openxmlformats.org/officeDocument/2006/relationships/hyperlink" Target="https://login.consultant.ru/link/?req=doc&amp;base=RLAW224&amp;n=194823&amp;dst=100009"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RLAW224&amp;n=194823&amp;dst=100009" TargetMode="External"/><Relationship Id="rId20" Type="http://schemas.openxmlformats.org/officeDocument/2006/relationships/hyperlink" Target="https://login.consultant.ru/link/?req=doc&amp;base=RLAW224&amp;n=194823&amp;dst=100009" TargetMode="External"/><Relationship Id="rId1" Type="http://schemas.openxmlformats.org/officeDocument/2006/relationships/styles" Target="styles.xml"/><Relationship Id="rId6" Type="http://schemas.openxmlformats.org/officeDocument/2006/relationships/hyperlink" Target="https://login.consultant.ru/link/?req=doc&amp;base=RLAW224&amp;n=194823&amp;dst=100006" TargetMode="External"/><Relationship Id="rId11" Type="http://schemas.openxmlformats.org/officeDocument/2006/relationships/hyperlink" Target="https://login.consultant.ru/link/?req=doc&amp;base=RLAW224&amp;n=194823&amp;dst=100008" TargetMode="External"/><Relationship Id="rId24"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224&amp;n=170754&amp;dst=100013" TargetMode="External"/><Relationship Id="rId23" Type="http://schemas.openxmlformats.org/officeDocument/2006/relationships/hyperlink" Target="https://login.consultant.ru/link/?req=doc&amp;base=LAW&amp;n=363471&amp;dst=100155" TargetMode="External"/><Relationship Id="rId10" Type="http://schemas.openxmlformats.org/officeDocument/2006/relationships/hyperlink" Target="https://login.consultant.ru/link/?req=doc&amp;base=RLAW224&amp;n=194823&amp;dst=100007" TargetMode="External"/><Relationship Id="rId19" Type="http://schemas.openxmlformats.org/officeDocument/2006/relationships/hyperlink" Target="https://login.consultant.ru/link/?req=doc&amp;base=RLAW224&amp;n=194823&amp;dst=10000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63471" TargetMode="External"/><Relationship Id="rId14" Type="http://schemas.openxmlformats.org/officeDocument/2006/relationships/hyperlink" Target="https://login.consultant.ru/link/?req=doc&amp;base=RLAW224&amp;n=194823&amp;dst=100009" TargetMode="External"/><Relationship Id="rId22" Type="http://schemas.openxmlformats.org/officeDocument/2006/relationships/hyperlink" Target="https://login.consultant.ru/link/?req=doc&amp;base=RLAW224&amp;n=194823&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2466</Words>
  <Characters>14059</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Ойнас Н.В.</dc:creator>
  <cp:lastModifiedBy>Ойнас Н.В.</cp:lastModifiedBy>
  <cp:revision>1</cp:revision>
  <dcterms:created xsi:type="dcterms:W3CDTF">2026-03-02T09:19:00Z</dcterms:created>
  <dcterms:modified xsi:type="dcterms:W3CDTF">2026-03-02T09:19:00Z</dcterms:modified>
</cp:coreProperties>
</file>