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>(г. Иваново, ул. Велижская, д. 8, каб.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2BA4BFE7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31D3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4696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F31D30">
        <w:rPr>
          <w:rFonts w:ascii="Times New Roman" w:eastAsia="Times New Roman" w:hAnsi="Times New Roman" w:cs="Times New Roman"/>
          <w:b/>
          <w:sz w:val="24"/>
          <w:szCs w:val="24"/>
        </w:rPr>
        <w:t>сентябр</w:t>
      </w:r>
      <w:r w:rsidR="007E6CD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6B18321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6204"/>
        <w:gridCol w:w="1734"/>
        <w:gridCol w:w="1987"/>
        <w:gridCol w:w="9"/>
      </w:tblGrid>
      <w:tr w:rsidR="00326755" w:rsidRPr="00A0399B" w14:paraId="0EF15E90" w14:textId="77777777" w:rsidTr="00105370">
        <w:trPr>
          <w:gridAfter w:val="1"/>
          <w:wAfter w:w="9" w:type="dxa"/>
          <w:trHeight w:val="396"/>
        </w:trPr>
        <w:tc>
          <w:tcPr>
            <w:tcW w:w="48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04" w:type="dxa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34" w:type="dxa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подготовку материалов</w:t>
            </w:r>
          </w:p>
        </w:tc>
      </w:tr>
      <w:tr w:rsidR="00326755" w:rsidRPr="00A0399B" w14:paraId="20BDA5C4" w14:textId="77777777" w:rsidTr="00105370">
        <w:trPr>
          <w:trHeight w:val="340"/>
        </w:trPr>
        <w:tc>
          <w:tcPr>
            <w:tcW w:w="10421" w:type="dxa"/>
            <w:gridSpan w:val="5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105370">
        <w:trPr>
          <w:gridAfter w:val="1"/>
          <w:wAfter w:w="9" w:type="dxa"/>
          <w:trHeight w:val="29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740283CA" w:rsidR="004C5231" w:rsidRPr="00851AD2" w:rsidRDefault="004C5231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76FA1B9E" w:rsidR="004C5231" w:rsidRPr="00851AD2" w:rsidRDefault="004C5231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7A0D9AD7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D2B" w:rsidRPr="00A0399B" w14:paraId="1ABAC85B" w14:textId="77777777" w:rsidTr="00105370">
        <w:trPr>
          <w:trHeight w:val="340"/>
        </w:trPr>
        <w:tc>
          <w:tcPr>
            <w:tcW w:w="10421" w:type="dxa"/>
            <w:gridSpan w:val="5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7941C3" w:rsidRPr="007941C3" w14:paraId="0E6EC39F" w14:textId="77777777" w:rsidTr="00105370">
        <w:trPr>
          <w:gridAfter w:val="1"/>
          <w:wAfter w:w="9" w:type="dxa"/>
          <w:trHeight w:val="55"/>
        </w:trPr>
        <w:tc>
          <w:tcPr>
            <w:tcW w:w="487" w:type="dxa"/>
          </w:tcPr>
          <w:p w14:paraId="3E56518B" w14:textId="147A2301" w:rsidR="000A53CC" w:rsidRPr="007941C3" w:rsidRDefault="008C5F7B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14:paraId="1083095B" w14:textId="12AEC8BD" w:rsidR="00F31D30" w:rsidRPr="00F31D30" w:rsidRDefault="00F31D30" w:rsidP="00F31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E0AA2F5" w14:textId="71317DAA" w:rsidR="000A53CC" w:rsidRPr="00F31D30" w:rsidRDefault="000A53C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91A3BA3" w14:textId="3156FCEA" w:rsidR="00F40B16" w:rsidRPr="00F31D30" w:rsidRDefault="00F40B16" w:rsidP="00F3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A0399B" w14:paraId="762AFB52" w14:textId="77777777" w:rsidTr="00105370">
        <w:trPr>
          <w:trHeight w:val="340"/>
        </w:trPr>
        <w:tc>
          <w:tcPr>
            <w:tcW w:w="10421" w:type="dxa"/>
            <w:gridSpan w:val="5"/>
            <w:vAlign w:val="center"/>
          </w:tcPr>
          <w:p w14:paraId="6DF8A04F" w14:textId="62A3859E" w:rsidR="00A1138D" w:rsidRPr="00D85905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D170E2" w:rsidRPr="00A0399B" w14:paraId="5621B3F7" w14:textId="77777777" w:rsidTr="00105370">
        <w:trPr>
          <w:gridAfter w:val="1"/>
          <w:wAfter w:w="9" w:type="dxa"/>
          <w:trHeight w:val="340"/>
        </w:trPr>
        <w:tc>
          <w:tcPr>
            <w:tcW w:w="487" w:type="dxa"/>
            <w:vAlign w:val="center"/>
          </w:tcPr>
          <w:p w14:paraId="10F74AE7" w14:textId="0C32FC66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14:paraId="7A0144EC" w14:textId="78504826" w:rsidR="00D170E2" w:rsidRPr="00A0399B" w:rsidRDefault="00D170E2" w:rsidP="00D1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D30">
              <w:rPr>
                <w:rFonts w:ascii="Times New Roman" w:hAnsi="Times New Roman" w:cs="Times New Roman"/>
                <w:sz w:val="24"/>
                <w:szCs w:val="24"/>
              </w:rPr>
              <w:t>Об установлении тарифов на горячую воду, поставляемую с использованием закрытых систем горячего водоснабжения, для пот</w:t>
            </w:r>
            <w:bookmarkStart w:id="0" w:name="_GoBack"/>
            <w:bookmarkEnd w:id="0"/>
            <w:r w:rsidRPr="00F31D30">
              <w:rPr>
                <w:rFonts w:ascii="Times New Roman" w:hAnsi="Times New Roman" w:cs="Times New Roman"/>
                <w:sz w:val="24"/>
                <w:szCs w:val="24"/>
              </w:rPr>
              <w:t>ребителей ПАО «Т Плюс» (филиал «Владимирский») в ценовой зоне теплоснабжения г.о. Кохма</w:t>
            </w:r>
          </w:p>
        </w:tc>
        <w:tc>
          <w:tcPr>
            <w:tcW w:w="1734" w:type="dxa"/>
          </w:tcPr>
          <w:p w14:paraId="1DBE1D1A" w14:textId="3AECDBCE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постановления, расчетные материалы</w:t>
            </w:r>
          </w:p>
        </w:tc>
        <w:tc>
          <w:tcPr>
            <w:tcW w:w="1987" w:type="dxa"/>
          </w:tcPr>
          <w:p w14:paraId="4E3804EC" w14:textId="2BB94D5F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Турбачкина Е.В.</w:t>
            </w:r>
          </w:p>
        </w:tc>
      </w:tr>
      <w:tr w:rsidR="00D170E2" w:rsidRPr="00A0399B" w14:paraId="0D39240D" w14:textId="77777777" w:rsidTr="00105370">
        <w:trPr>
          <w:trHeight w:val="292"/>
        </w:trPr>
        <w:tc>
          <w:tcPr>
            <w:tcW w:w="10421" w:type="dxa"/>
            <w:gridSpan w:val="5"/>
          </w:tcPr>
          <w:p w14:paraId="75C477E9" w14:textId="29609C8A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D170E2" w:rsidRPr="00A0399B" w14:paraId="316AC935" w14:textId="77777777" w:rsidTr="00105370">
        <w:trPr>
          <w:gridAfter w:val="1"/>
          <w:wAfter w:w="9" w:type="dxa"/>
          <w:trHeight w:val="276"/>
        </w:trPr>
        <w:tc>
          <w:tcPr>
            <w:tcW w:w="487" w:type="dxa"/>
          </w:tcPr>
          <w:p w14:paraId="6428CAAE" w14:textId="6E0C8713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14:paraId="0BF46BC0" w14:textId="4902AC1F" w:rsidR="00D170E2" w:rsidRPr="00A0399B" w:rsidRDefault="00D170E2" w:rsidP="00D170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4E0EA334" w14:textId="5A715625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</w:tcPr>
          <w:p w14:paraId="395949A3" w14:textId="2338F08F" w:rsidR="00D170E2" w:rsidRPr="00B97AE8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0E2" w:rsidRPr="00A0399B" w14:paraId="5FB88E41" w14:textId="77777777" w:rsidTr="00105370">
        <w:trPr>
          <w:trHeight w:val="340"/>
        </w:trPr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D170E2" w:rsidRPr="00A0399B" w:rsidRDefault="00D170E2" w:rsidP="00D170E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D170E2" w:rsidRPr="00A0399B" w14:paraId="24F203B1" w14:textId="77777777" w:rsidTr="00105370">
        <w:trPr>
          <w:gridAfter w:val="1"/>
          <w:wAfter w:w="9" w:type="dxa"/>
          <w:trHeight w:val="21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56D5A444" w:rsidR="00D170E2" w:rsidRPr="00A0399B" w:rsidRDefault="00105370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055AB688" w:rsidR="00D170E2" w:rsidRPr="00A0399B" w:rsidRDefault="00D170E2" w:rsidP="00D1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655D3471" w:rsidR="00D170E2" w:rsidRPr="007941C3" w:rsidRDefault="00D170E2" w:rsidP="00D1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F86E547" w:rsidR="00D170E2" w:rsidRPr="007941C3" w:rsidRDefault="00D170E2" w:rsidP="00D170E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0E2" w:rsidRPr="00A0399B" w14:paraId="388B77E7" w14:textId="77777777" w:rsidTr="00105370">
        <w:trPr>
          <w:trHeight w:val="340"/>
        </w:trPr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D170E2" w:rsidRPr="00A0399B" w:rsidRDefault="00D170E2" w:rsidP="00D170E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D170E2" w:rsidRPr="00A0399B" w14:paraId="5BFB5490" w14:textId="77777777" w:rsidTr="00105370">
        <w:trPr>
          <w:gridAfter w:val="1"/>
          <w:wAfter w:w="9" w:type="dxa"/>
          <w:trHeight w:val="25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3CE9CDD0" w:rsidR="00D170E2" w:rsidRPr="00A0399B" w:rsidRDefault="00D170E2" w:rsidP="00D1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70897A34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65220E55" w:rsidR="00D170E2" w:rsidRPr="00A0399B" w:rsidRDefault="00D170E2" w:rsidP="00D1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0E2" w:rsidRPr="00A0399B" w14:paraId="086C03DD" w14:textId="77777777" w:rsidTr="00105370">
        <w:trPr>
          <w:trHeight w:val="283"/>
        </w:trPr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D170E2" w:rsidRPr="00A0399B" w:rsidRDefault="00D170E2" w:rsidP="00D170E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D170E2" w:rsidRPr="00A0399B" w14:paraId="138ED75C" w14:textId="77777777" w:rsidTr="00105370">
        <w:trPr>
          <w:gridAfter w:val="1"/>
          <w:wAfter w:w="9" w:type="dxa"/>
          <w:trHeight w:val="27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D170E2" w:rsidRPr="00A0399B" w:rsidRDefault="00D170E2" w:rsidP="00D17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D170E2" w:rsidRPr="00A0399B" w:rsidRDefault="00D170E2" w:rsidP="00D170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D170E2" w:rsidRPr="00A0399B" w:rsidRDefault="00D170E2" w:rsidP="00D1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4271C3F0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176B49E" w14:textId="77777777" w:rsidR="008C5F7B" w:rsidRDefault="008C5F7B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4648DBCC" w14:textId="77777777" w:rsidR="007E6CD3" w:rsidRPr="007E6CD3" w:rsidRDefault="007E6CD3" w:rsidP="007E6C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E6CD3">
        <w:rPr>
          <w:rFonts w:ascii="Times New Roman" w:hAnsi="Times New Roman" w:cs="Times New Roman"/>
          <w:sz w:val="24"/>
          <w:szCs w:val="28"/>
        </w:rPr>
        <w:t xml:space="preserve">Член Правительства Ивановской </w:t>
      </w:r>
    </w:p>
    <w:p w14:paraId="7424F5ED" w14:textId="77A7F1CA" w:rsidR="007E6CD3" w:rsidRPr="007E6CD3" w:rsidRDefault="007E6CD3" w:rsidP="007E6C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E6CD3">
        <w:rPr>
          <w:rFonts w:ascii="Times New Roman" w:hAnsi="Times New Roman" w:cs="Times New Roman"/>
          <w:sz w:val="24"/>
          <w:szCs w:val="28"/>
        </w:rPr>
        <w:t xml:space="preserve">области – директор Департамента                                          </w:t>
      </w:r>
      <w:r w:rsidRPr="007E6C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7E6CD3">
        <w:rPr>
          <w:rFonts w:ascii="Times New Roman" w:hAnsi="Times New Roman" w:cs="Times New Roman"/>
          <w:sz w:val="24"/>
          <w:szCs w:val="28"/>
        </w:rPr>
        <w:t>Е.Н. Морева</w:t>
      </w:r>
    </w:p>
    <w:p w14:paraId="24897A2D" w14:textId="77777777" w:rsidR="007E6CD3" w:rsidRDefault="007E6CD3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AA62F7" w14:textId="00F3D044" w:rsidR="004D63C1" w:rsidRPr="006F4751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791CA8E4" w14:textId="77777777" w:rsidR="006223A4" w:rsidRPr="001B6087" w:rsidRDefault="006223A4" w:rsidP="006223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>Секретарь Правления</w:t>
      </w: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1B608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                                      А.В. Мошкова</w:t>
      </w:r>
    </w:p>
    <w:p w14:paraId="433D4D10" w14:textId="7C4B8AE7" w:rsidR="004D63C1" w:rsidRPr="006A47FD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E94777">
      <w:headerReference w:type="default" r:id="rId7"/>
      <w:pgSz w:w="11906" w:h="16838"/>
      <w:pgMar w:top="1134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AABB8" w14:textId="77777777" w:rsidR="007801C3" w:rsidRDefault="007801C3">
      <w:pPr>
        <w:spacing w:after="0" w:line="240" w:lineRule="auto"/>
      </w:pPr>
      <w:r>
        <w:separator/>
      </w:r>
    </w:p>
  </w:endnote>
  <w:endnote w:type="continuationSeparator" w:id="0">
    <w:p w14:paraId="113DDB1E" w14:textId="77777777" w:rsidR="007801C3" w:rsidRDefault="0078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26942" w14:textId="77777777" w:rsidR="007801C3" w:rsidRDefault="007801C3">
      <w:pPr>
        <w:spacing w:after="0" w:line="240" w:lineRule="auto"/>
      </w:pPr>
      <w:r>
        <w:separator/>
      </w:r>
    </w:p>
  </w:footnote>
  <w:footnote w:type="continuationSeparator" w:id="0">
    <w:p w14:paraId="1A2A01B9" w14:textId="77777777" w:rsidR="007801C3" w:rsidRDefault="0078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A964A" w14:textId="27ABCAD4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5F7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93D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05370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6087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58A2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44C7"/>
    <w:rsid w:val="004863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3A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01C3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3556"/>
    <w:rsid w:val="007C4D36"/>
    <w:rsid w:val="007D3C98"/>
    <w:rsid w:val="007D502D"/>
    <w:rsid w:val="007D69FF"/>
    <w:rsid w:val="007E0A74"/>
    <w:rsid w:val="007E6CD3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40C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3B0F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5F7B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41EF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66AD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B64F9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138D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23AF5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66D0A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1F45"/>
    <w:rsid w:val="00C3401E"/>
    <w:rsid w:val="00C34474"/>
    <w:rsid w:val="00C352AC"/>
    <w:rsid w:val="00C367BC"/>
    <w:rsid w:val="00C36D91"/>
    <w:rsid w:val="00C43FA2"/>
    <w:rsid w:val="00C46466"/>
    <w:rsid w:val="00C46969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170E2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391D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789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12785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035D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4777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1D30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  <w15:docId w15:val="{00DEEA4F-8F2C-42DE-A60A-92CFEF56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3D955-FEB4-4EE5-A390-1D5B12DD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Турбачкина Е.В.</cp:lastModifiedBy>
  <cp:revision>22</cp:revision>
  <cp:lastPrinted>2021-10-06T09:13:00Z</cp:lastPrinted>
  <dcterms:created xsi:type="dcterms:W3CDTF">2026-07-09T12:20:00Z</dcterms:created>
  <dcterms:modified xsi:type="dcterms:W3CDTF">2026-08-24T12:21:00Z</dcterms:modified>
</cp:coreProperties>
</file>