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84C" w:rsidRPr="009B4C3C" w:rsidRDefault="005B384C" w:rsidP="005B384C">
      <w:pPr>
        <w:tabs>
          <w:tab w:val="left" w:pos="8789"/>
        </w:tabs>
        <w:jc w:val="right"/>
        <w:rPr>
          <w:b/>
          <w:sz w:val="24"/>
          <w:szCs w:val="24"/>
        </w:rPr>
      </w:pPr>
      <w:r w:rsidRPr="009B4C3C">
        <w:rPr>
          <w:b/>
          <w:sz w:val="24"/>
          <w:szCs w:val="24"/>
        </w:rPr>
        <w:t>Утверждаю</w:t>
      </w:r>
    </w:p>
    <w:p w:rsidR="005B384C" w:rsidRPr="009B4C3C" w:rsidRDefault="005B384C" w:rsidP="005B384C">
      <w:pPr>
        <w:tabs>
          <w:tab w:val="left" w:pos="8789"/>
        </w:tabs>
        <w:jc w:val="right"/>
        <w:rPr>
          <w:b/>
          <w:sz w:val="24"/>
          <w:szCs w:val="24"/>
        </w:rPr>
      </w:pPr>
      <w:r w:rsidRPr="009B4C3C">
        <w:rPr>
          <w:b/>
          <w:sz w:val="24"/>
          <w:szCs w:val="24"/>
        </w:rPr>
        <w:t>Председатель Правления</w:t>
      </w:r>
    </w:p>
    <w:p w:rsidR="005B384C" w:rsidRPr="009B4C3C" w:rsidRDefault="005B384C" w:rsidP="005B384C">
      <w:pPr>
        <w:tabs>
          <w:tab w:val="left" w:pos="8789"/>
        </w:tabs>
        <w:jc w:val="right"/>
        <w:rPr>
          <w:b/>
          <w:sz w:val="24"/>
          <w:szCs w:val="24"/>
        </w:rPr>
      </w:pPr>
      <w:r w:rsidRPr="009B4C3C">
        <w:rPr>
          <w:b/>
          <w:sz w:val="24"/>
          <w:szCs w:val="24"/>
        </w:rPr>
        <w:t>Департамента энергетики и тарифов</w:t>
      </w:r>
    </w:p>
    <w:p w:rsidR="005B384C" w:rsidRPr="009B4C3C" w:rsidRDefault="005B384C" w:rsidP="005B384C">
      <w:pPr>
        <w:tabs>
          <w:tab w:val="left" w:pos="8789"/>
        </w:tabs>
        <w:jc w:val="right"/>
        <w:rPr>
          <w:b/>
          <w:sz w:val="24"/>
          <w:szCs w:val="24"/>
        </w:rPr>
      </w:pPr>
      <w:r w:rsidRPr="009B4C3C">
        <w:rPr>
          <w:b/>
          <w:sz w:val="24"/>
          <w:szCs w:val="24"/>
        </w:rPr>
        <w:t>Ивановской области</w:t>
      </w:r>
    </w:p>
    <w:p w:rsidR="005B384C" w:rsidRPr="009B4C3C" w:rsidRDefault="005B384C" w:rsidP="005B384C">
      <w:pPr>
        <w:tabs>
          <w:tab w:val="left" w:pos="8789"/>
        </w:tabs>
        <w:jc w:val="right"/>
        <w:rPr>
          <w:b/>
          <w:sz w:val="24"/>
          <w:szCs w:val="24"/>
        </w:rPr>
      </w:pPr>
    </w:p>
    <w:p w:rsidR="005B384C" w:rsidRPr="009B4C3C" w:rsidRDefault="005B384C" w:rsidP="005B384C">
      <w:pPr>
        <w:tabs>
          <w:tab w:val="left" w:pos="8789"/>
        </w:tabs>
        <w:jc w:val="right"/>
        <w:rPr>
          <w:b/>
          <w:sz w:val="24"/>
          <w:szCs w:val="24"/>
          <w:u w:val="single"/>
        </w:rPr>
      </w:pPr>
      <w:r w:rsidRPr="009B4C3C">
        <w:rPr>
          <w:b/>
          <w:sz w:val="24"/>
          <w:szCs w:val="24"/>
        </w:rPr>
        <w:t>______________________Е.Н. Морева</w:t>
      </w:r>
    </w:p>
    <w:p w:rsidR="005B384C" w:rsidRPr="009B4C3C" w:rsidRDefault="005B384C" w:rsidP="005B384C">
      <w:pPr>
        <w:tabs>
          <w:tab w:val="left" w:pos="8789"/>
        </w:tabs>
        <w:jc w:val="center"/>
        <w:rPr>
          <w:b/>
          <w:sz w:val="24"/>
          <w:szCs w:val="24"/>
          <w:u w:val="single"/>
        </w:rPr>
      </w:pPr>
    </w:p>
    <w:p w:rsidR="005B384C" w:rsidRPr="009B4C3C" w:rsidRDefault="006E7BB8" w:rsidP="005B384C">
      <w:pPr>
        <w:tabs>
          <w:tab w:val="left" w:pos="8789"/>
        </w:tabs>
        <w:jc w:val="center"/>
        <w:rPr>
          <w:b/>
          <w:sz w:val="24"/>
          <w:szCs w:val="24"/>
          <w:u w:val="single"/>
        </w:rPr>
      </w:pPr>
      <w:proofErr w:type="gramStart"/>
      <w:r w:rsidRPr="009B4C3C">
        <w:rPr>
          <w:b/>
          <w:sz w:val="24"/>
          <w:szCs w:val="24"/>
          <w:u w:val="single"/>
        </w:rPr>
        <w:t>П</w:t>
      </w:r>
      <w:proofErr w:type="gramEnd"/>
      <w:r w:rsidRPr="009B4C3C">
        <w:rPr>
          <w:b/>
          <w:sz w:val="24"/>
          <w:szCs w:val="24"/>
          <w:u w:val="single"/>
        </w:rPr>
        <w:t xml:space="preserve"> Р О Т О К О Л  </w:t>
      </w:r>
      <w:r w:rsidR="005B384C" w:rsidRPr="009B4C3C">
        <w:rPr>
          <w:b/>
          <w:sz w:val="24"/>
          <w:szCs w:val="24"/>
          <w:u w:val="single"/>
        </w:rPr>
        <w:t xml:space="preserve">№ </w:t>
      </w:r>
      <w:r w:rsidR="00F53F4E">
        <w:rPr>
          <w:b/>
          <w:sz w:val="24"/>
          <w:szCs w:val="24"/>
          <w:u w:val="single"/>
        </w:rPr>
        <w:t>48</w:t>
      </w:r>
      <w:r w:rsidR="00C64358" w:rsidRPr="009B4C3C">
        <w:rPr>
          <w:b/>
          <w:sz w:val="24"/>
          <w:szCs w:val="24"/>
          <w:u w:val="single"/>
        </w:rPr>
        <w:t>/</w:t>
      </w:r>
      <w:r w:rsidR="00F53F4E">
        <w:rPr>
          <w:b/>
          <w:sz w:val="24"/>
          <w:szCs w:val="24"/>
          <w:u w:val="single"/>
        </w:rPr>
        <w:t>4</w:t>
      </w:r>
    </w:p>
    <w:p w:rsidR="005B384C" w:rsidRPr="009B4C3C" w:rsidRDefault="005B384C" w:rsidP="005B384C">
      <w:pPr>
        <w:tabs>
          <w:tab w:val="left" w:pos="8789"/>
        </w:tabs>
        <w:jc w:val="center"/>
        <w:rPr>
          <w:sz w:val="24"/>
          <w:szCs w:val="24"/>
        </w:rPr>
      </w:pPr>
      <w:r w:rsidRPr="009B4C3C">
        <w:rPr>
          <w:sz w:val="24"/>
          <w:szCs w:val="24"/>
        </w:rPr>
        <w:t>заседания Правления Департамента энергетики и тарифов Ивановской области</w:t>
      </w:r>
    </w:p>
    <w:p w:rsidR="005B384C" w:rsidRPr="009B4C3C" w:rsidRDefault="005B384C" w:rsidP="005B384C">
      <w:pPr>
        <w:jc w:val="center"/>
        <w:rPr>
          <w:sz w:val="24"/>
          <w:szCs w:val="24"/>
        </w:rPr>
      </w:pPr>
    </w:p>
    <w:p w:rsidR="005B384C" w:rsidRPr="009B4C3C" w:rsidRDefault="00F53F4E" w:rsidP="005B384C">
      <w:pPr>
        <w:jc w:val="center"/>
        <w:rPr>
          <w:sz w:val="24"/>
          <w:szCs w:val="24"/>
        </w:rPr>
      </w:pPr>
      <w:r>
        <w:rPr>
          <w:sz w:val="24"/>
          <w:szCs w:val="24"/>
        </w:rPr>
        <w:t>06</w:t>
      </w:r>
      <w:r w:rsidR="00C45974" w:rsidRPr="009B4C3C">
        <w:rPr>
          <w:sz w:val="24"/>
          <w:szCs w:val="24"/>
        </w:rPr>
        <w:t xml:space="preserve"> </w:t>
      </w:r>
      <w:r>
        <w:rPr>
          <w:sz w:val="24"/>
          <w:szCs w:val="24"/>
        </w:rPr>
        <w:t>дека</w:t>
      </w:r>
      <w:r w:rsidR="008465E8">
        <w:rPr>
          <w:sz w:val="24"/>
          <w:szCs w:val="24"/>
        </w:rPr>
        <w:t>бря</w:t>
      </w:r>
      <w:r w:rsidR="00CD1ACA" w:rsidRPr="009B4C3C">
        <w:rPr>
          <w:sz w:val="24"/>
          <w:szCs w:val="24"/>
        </w:rPr>
        <w:t xml:space="preserve"> </w:t>
      </w:r>
      <w:r w:rsidR="00C45974" w:rsidRPr="009B4C3C">
        <w:rPr>
          <w:sz w:val="24"/>
          <w:szCs w:val="24"/>
        </w:rPr>
        <w:t>202</w:t>
      </w:r>
      <w:r>
        <w:rPr>
          <w:sz w:val="24"/>
          <w:szCs w:val="24"/>
        </w:rPr>
        <w:t>4</w:t>
      </w:r>
      <w:r w:rsidR="00B173E4" w:rsidRPr="009B4C3C">
        <w:rPr>
          <w:sz w:val="24"/>
          <w:szCs w:val="24"/>
        </w:rPr>
        <w:t xml:space="preserve"> </w:t>
      </w:r>
      <w:r w:rsidR="005B384C" w:rsidRPr="009B4C3C">
        <w:rPr>
          <w:sz w:val="24"/>
          <w:szCs w:val="24"/>
        </w:rPr>
        <w:t>г.</w:t>
      </w:r>
      <w:r w:rsidR="005B384C" w:rsidRPr="009B4C3C">
        <w:rPr>
          <w:sz w:val="24"/>
          <w:szCs w:val="24"/>
        </w:rPr>
        <w:tab/>
        <w:t xml:space="preserve"> </w:t>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r>
      <w:r w:rsidR="005B384C" w:rsidRPr="009B4C3C">
        <w:rPr>
          <w:sz w:val="24"/>
          <w:szCs w:val="24"/>
        </w:rPr>
        <w:tab/>
        <w:t xml:space="preserve">  </w:t>
      </w:r>
      <w:r w:rsidR="005B384C" w:rsidRPr="009B4C3C">
        <w:rPr>
          <w:sz w:val="24"/>
          <w:szCs w:val="24"/>
        </w:rPr>
        <w:tab/>
      </w:r>
      <w:r w:rsidR="004E2154" w:rsidRPr="009B4C3C">
        <w:rPr>
          <w:sz w:val="24"/>
          <w:szCs w:val="24"/>
        </w:rPr>
        <w:t xml:space="preserve">       </w:t>
      </w:r>
      <w:r w:rsidR="005B384C" w:rsidRPr="009B4C3C">
        <w:rPr>
          <w:sz w:val="24"/>
          <w:szCs w:val="24"/>
        </w:rPr>
        <w:t xml:space="preserve">   г. Иваново</w:t>
      </w:r>
    </w:p>
    <w:p w:rsidR="005B384C" w:rsidRPr="009B4C3C" w:rsidRDefault="005B384C" w:rsidP="005B384C">
      <w:pPr>
        <w:tabs>
          <w:tab w:val="left" w:pos="8789"/>
        </w:tabs>
        <w:jc w:val="center"/>
        <w:rPr>
          <w:sz w:val="24"/>
          <w:szCs w:val="24"/>
        </w:rPr>
      </w:pPr>
    </w:p>
    <w:p w:rsidR="005B384C" w:rsidRPr="002D70BF" w:rsidRDefault="005B384C" w:rsidP="005B384C">
      <w:pPr>
        <w:pStyle w:val="21"/>
        <w:widowControl/>
        <w:ind w:firstLine="0"/>
        <w:rPr>
          <w:szCs w:val="24"/>
        </w:rPr>
      </w:pPr>
      <w:r w:rsidRPr="002D70BF">
        <w:rPr>
          <w:szCs w:val="24"/>
        </w:rPr>
        <w:t>Присутствовали:</w:t>
      </w:r>
    </w:p>
    <w:p w:rsidR="005B384C" w:rsidRPr="002D70BF" w:rsidRDefault="005B384C" w:rsidP="005B384C">
      <w:pPr>
        <w:pStyle w:val="21"/>
        <w:widowControl/>
        <w:ind w:firstLine="0"/>
        <w:rPr>
          <w:szCs w:val="24"/>
        </w:rPr>
      </w:pPr>
      <w:r w:rsidRPr="002D70BF">
        <w:rPr>
          <w:szCs w:val="24"/>
        </w:rPr>
        <w:t>Председатель Правления: Морева Е.Н.</w:t>
      </w:r>
    </w:p>
    <w:p w:rsidR="00F53F4E" w:rsidRPr="009B4C3C" w:rsidRDefault="00593C83" w:rsidP="00F53F4E">
      <w:pPr>
        <w:jc w:val="both"/>
        <w:rPr>
          <w:sz w:val="24"/>
          <w:szCs w:val="24"/>
        </w:rPr>
      </w:pPr>
      <w:r w:rsidRPr="002D70BF">
        <w:rPr>
          <w:sz w:val="24"/>
          <w:szCs w:val="24"/>
        </w:rPr>
        <w:t xml:space="preserve">Члены Правления: </w:t>
      </w:r>
      <w:r w:rsidR="00F53F4E" w:rsidRPr="009B4C3C">
        <w:rPr>
          <w:sz w:val="24"/>
          <w:szCs w:val="24"/>
        </w:rPr>
        <w:t xml:space="preserve">Бугаева С.Е., Гущина Н.Б., </w:t>
      </w:r>
      <w:proofErr w:type="spellStart"/>
      <w:r w:rsidR="00F53F4E" w:rsidRPr="009B4C3C">
        <w:rPr>
          <w:sz w:val="24"/>
          <w:szCs w:val="24"/>
        </w:rPr>
        <w:t>Турбачкина</w:t>
      </w:r>
      <w:proofErr w:type="spellEnd"/>
      <w:r w:rsidR="00F53F4E" w:rsidRPr="009B4C3C">
        <w:rPr>
          <w:sz w:val="24"/>
          <w:szCs w:val="24"/>
        </w:rPr>
        <w:t xml:space="preserve"> Е.В., Полозов И.Г., </w:t>
      </w:r>
      <w:proofErr w:type="spellStart"/>
      <w:r w:rsidR="00F53F4E" w:rsidRPr="009B4C3C">
        <w:rPr>
          <w:sz w:val="24"/>
          <w:szCs w:val="24"/>
        </w:rPr>
        <w:t>Коннова</w:t>
      </w:r>
      <w:proofErr w:type="spellEnd"/>
      <w:r w:rsidR="00F53F4E" w:rsidRPr="009B4C3C">
        <w:rPr>
          <w:sz w:val="24"/>
          <w:szCs w:val="24"/>
        </w:rPr>
        <w:t xml:space="preserve"> Е.А., Агапова О.П.</w:t>
      </w:r>
    </w:p>
    <w:p w:rsidR="00375C76" w:rsidRPr="002D70BF" w:rsidRDefault="00375C76" w:rsidP="00593C83">
      <w:pPr>
        <w:jc w:val="both"/>
        <w:rPr>
          <w:sz w:val="24"/>
          <w:szCs w:val="24"/>
        </w:rPr>
      </w:pPr>
      <w:r w:rsidRPr="00375C76">
        <w:rPr>
          <w:sz w:val="24"/>
          <w:szCs w:val="24"/>
        </w:rPr>
        <w:t>От Департамента энергетики и тарифов Ива</w:t>
      </w:r>
      <w:r w:rsidR="00F53F4E">
        <w:rPr>
          <w:sz w:val="24"/>
          <w:szCs w:val="24"/>
        </w:rPr>
        <w:t xml:space="preserve">новской области: </w:t>
      </w:r>
      <w:proofErr w:type="spellStart"/>
      <w:r w:rsidR="00F53F4E">
        <w:rPr>
          <w:sz w:val="24"/>
          <w:szCs w:val="24"/>
        </w:rPr>
        <w:t>Куфтырева</w:t>
      </w:r>
      <w:proofErr w:type="spellEnd"/>
      <w:r w:rsidR="00F53F4E">
        <w:rPr>
          <w:sz w:val="24"/>
          <w:szCs w:val="24"/>
        </w:rPr>
        <w:t xml:space="preserve"> Т.В.</w:t>
      </w:r>
    </w:p>
    <w:p w:rsidR="006E7BB8" w:rsidRPr="002D70BF" w:rsidRDefault="006E7BB8" w:rsidP="005B384C">
      <w:pPr>
        <w:pStyle w:val="21"/>
        <w:widowControl/>
        <w:ind w:firstLine="0"/>
        <w:rPr>
          <w:szCs w:val="24"/>
        </w:rPr>
      </w:pPr>
      <w:r w:rsidRPr="002D70BF">
        <w:rPr>
          <w:szCs w:val="24"/>
        </w:rPr>
        <w:t>От УФАС России по Ивановской области: Виднова З.Б. (на праве совещательного голоса, участие в голосовании не принимает).</w:t>
      </w:r>
    </w:p>
    <w:p w:rsidR="005B384C" w:rsidRPr="002D70BF" w:rsidRDefault="005B384C" w:rsidP="005B384C">
      <w:pPr>
        <w:pStyle w:val="21"/>
        <w:widowControl/>
        <w:ind w:firstLine="0"/>
        <w:rPr>
          <w:szCs w:val="24"/>
        </w:rPr>
      </w:pPr>
      <w:r w:rsidRPr="002D70BF">
        <w:rPr>
          <w:szCs w:val="24"/>
        </w:rPr>
        <w:t>От Ассоциации «НП Совет рынка»: Кулешов А.И.</w:t>
      </w:r>
    </w:p>
    <w:p w:rsidR="000825DB" w:rsidRDefault="003F73E1" w:rsidP="003F73E1">
      <w:pPr>
        <w:widowControl/>
        <w:jc w:val="both"/>
        <w:rPr>
          <w:bCs/>
          <w:sz w:val="24"/>
          <w:szCs w:val="24"/>
        </w:rPr>
      </w:pPr>
      <w:r w:rsidRPr="0051485B">
        <w:rPr>
          <w:sz w:val="24"/>
          <w:szCs w:val="24"/>
        </w:rPr>
        <w:t xml:space="preserve">От </w:t>
      </w:r>
      <w:r w:rsidR="002D70BF" w:rsidRPr="0051485B">
        <w:rPr>
          <w:sz w:val="24"/>
          <w:szCs w:val="24"/>
        </w:rPr>
        <w:t>ОО</w:t>
      </w:r>
      <w:r w:rsidRPr="0051485B">
        <w:rPr>
          <w:bCs/>
          <w:sz w:val="24"/>
          <w:szCs w:val="24"/>
        </w:rPr>
        <w:t>О «</w:t>
      </w:r>
      <w:proofErr w:type="spellStart"/>
      <w:r w:rsidR="000825DB">
        <w:rPr>
          <w:bCs/>
          <w:sz w:val="24"/>
          <w:szCs w:val="24"/>
        </w:rPr>
        <w:t>Ивановоэнергосбыт</w:t>
      </w:r>
      <w:proofErr w:type="spellEnd"/>
      <w:r w:rsidRPr="0051485B">
        <w:rPr>
          <w:bCs/>
          <w:sz w:val="24"/>
          <w:szCs w:val="24"/>
        </w:rPr>
        <w:t>»:</w:t>
      </w:r>
      <w:r w:rsidR="00675453" w:rsidRPr="0051485B">
        <w:rPr>
          <w:bCs/>
          <w:sz w:val="24"/>
          <w:szCs w:val="24"/>
        </w:rPr>
        <w:t xml:space="preserve"> </w:t>
      </w:r>
      <w:r w:rsidR="00F53F4E">
        <w:rPr>
          <w:bCs/>
          <w:sz w:val="24"/>
          <w:szCs w:val="24"/>
        </w:rPr>
        <w:t>Митрофанов А.С., Артамонов А.Е.</w:t>
      </w:r>
    </w:p>
    <w:p w:rsidR="00F53F4E" w:rsidRDefault="00F53F4E" w:rsidP="003F73E1">
      <w:pPr>
        <w:widowControl/>
        <w:jc w:val="both"/>
        <w:rPr>
          <w:bCs/>
          <w:sz w:val="24"/>
          <w:szCs w:val="24"/>
        </w:rPr>
      </w:pPr>
      <w:r>
        <w:rPr>
          <w:bCs/>
          <w:sz w:val="24"/>
          <w:szCs w:val="24"/>
        </w:rPr>
        <w:t>От Ивановского филиала АО «</w:t>
      </w:r>
      <w:proofErr w:type="spellStart"/>
      <w:r>
        <w:rPr>
          <w:bCs/>
          <w:sz w:val="24"/>
          <w:szCs w:val="24"/>
        </w:rPr>
        <w:t>ЭнергосбыТ</w:t>
      </w:r>
      <w:proofErr w:type="spellEnd"/>
      <w:r>
        <w:rPr>
          <w:bCs/>
          <w:sz w:val="24"/>
          <w:szCs w:val="24"/>
        </w:rPr>
        <w:t xml:space="preserve"> Плюс»: Иванов А.В., </w:t>
      </w:r>
      <w:proofErr w:type="spellStart"/>
      <w:r>
        <w:rPr>
          <w:bCs/>
          <w:sz w:val="24"/>
          <w:szCs w:val="24"/>
        </w:rPr>
        <w:t>Стряпков</w:t>
      </w:r>
      <w:proofErr w:type="spellEnd"/>
      <w:r>
        <w:rPr>
          <w:bCs/>
          <w:sz w:val="24"/>
          <w:szCs w:val="24"/>
        </w:rPr>
        <w:t xml:space="preserve"> П.А., Тарутина А.С.</w:t>
      </w:r>
    </w:p>
    <w:p w:rsidR="005B384C" w:rsidRPr="002D70BF" w:rsidRDefault="005B384C" w:rsidP="005B384C">
      <w:pPr>
        <w:jc w:val="both"/>
        <w:rPr>
          <w:sz w:val="24"/>
          <w:szCs w:val="24"/>
        </w:rPr>
      </w:pPr>
      <w:r w:rsidRPr="002D70BF">
        <w:rPr>
          <w:sz w:val="24"/>
          <w:szCs w:val="24"/>
        </w:rPr>
        <w:t>Ответственный секретарь Правления:</w:t>
      </w:r>
      <w:r w:rsidR="00C828F9" w:rsidRPr="002D70BF">
        <w:rPr>
          <w:sz w:val="24"/>
          <w:szCs w:val="24"/>
        </w:rPr>
        <w:t xml:space="preserve"> </w:t>
      </w:r>
      <w:r w:rsidR="00F53F4E" w:rsidRPr="00F53F4E">
        <w:rPr>
          <w:sz w:val="24"/>
          <w:szCs w:val="24"/>
        </w:rPr>
        <w:t>Колесова С.А.</w:t>
      </w:r>
    </w:p>
    <w:p w:rsidR="005B384C" w:rsidRPr="00E61B1D" w:rsidRDefault="005B384C" w:rsidP="005B384C">
      <w:pPr>
        <w:jc w:val="both"/>
        <w:rPr>
          <w:sz w:val="24"/>
          <w:szCs w:val="24"/>
        </w:rPr>
      </w:pPr>
    </w:p>
    <w:p w:rsidR="005B384C" w:rsidRPr="002D70BF" w:rsidRDefault="005B384C" w:rsidP="005B384C">
      <w:pPr>
        <w:tabs>
          <w:tab w:val="left" w:pos="851"/>
        </w:tabs>
        <w:ind w:firstLine="567"/>
        <w:jc w:val="center"/>
        <w:rPr>
          <w:b/>
          <w:sz w:val="24"/>
          <w:szCs w:val="24"/>
        </w:rPr>
      </w:pPr>
      <w:proofErr w:type="gramStart"/>
      <w:r w:rsidRPr="002D70BF">
        <w:rPr>
          <w:b/>
          <w:sz w:val="24"/>
          <w:szCs w:val="24"/>
        </w:rPr>
        <w:t>П</w:t>
      </w:r>
      <w:proofErr w:type="gramEnd"/>
      <w:r w:rsidRPr="002D70BF">
        <w:rPr>
          <w:b/>
          <w:sz w:val="24"/>
          <w:szCs w:val="24"/>
        </w:rPr>
        <w:t xml:space="preserve"> О В Е С Т К А:</w:t>
      </w:r>
    </w:p>
    <w:p w:rsidR="005B384C" w:rsidRPr="002D70BF" w:rsidRDefault="005B384C" w:rsidP="005B384C">
      <w:pPr>
        <w:tabs>
          <w:tab w:val="left" w:pos="851"/>
        </w:tabs>
        <w:ind w:firstLine="567"/>
        <w:jc w:val="center"/>
        <w:rPr>
          <w:b/>
          <w:sz w:val="24"/>
          <w:szCs w:val="24"/>
          <w:highlight w:val="yellow"/>
        </w:rPr>
      </w:pPr>
    </w:p>
    <w:p w:rsidR="00231990" w:rsidRPr="004556D5" w:rsidRDefault="00F53F4E" w:rsidP="00F53F4E">
      <w:pPr>
        <w:pStyle w:val="aa"/>
        <w:numPr>
          <w:ilvl w:val="0"/>
          <w:numId w:val="22"/>
        </w:numPr>
        <w:tabs>
          <w:tab w:val="left" w:pos="709"/>
          <w:tab w:val="left" w:pos="851"/>
        </w:tabs>
        <w:suppressAutoHyphens/>
        <w:ind w:left="0" w:firstLine="567"/>
        <w:jc w:val="both"/>
        <w:rPr>
          <w:b/>
          <w:bCs/>
          <w:sz w:val="24"/>
          <w:szCs w:val="24"/>
        </w:rPr>
      </w:pPr>
      <w:r w:rsidRPr="00F53F4E">
        <w:rPr>
          <w:b/>
          <w:bCs/>
          <w:sz w:val="24"/>
          <w:szCs w:val="24"/>
        </w:rPr>
        <w:t>Об установлении сбытовых надбавок для гарантирующих поставщиков электрической энергии на территории Ивановской области на 2025 год (ООО «</w:t>
      </w:r>
      <w:proofErr w:type="spellStart"/>
      <w:r w:rsidRPr="00F53F4E">
        <w:rPr>
          <w:b/>
          <w:bCs/>
          <w:sz w:val="24"/>
          <w:szCs w:val="24"/>
        </w:rPr>
        <w:t>Ивановоэнергосбыт</w:t>
      </w:r>
      <w:proofErr w:type="spellEnd"/>
      <w:r w:rsidRPr="00F53F4E">
        <w:rPr>
          <w:b/>
          <w:bCs/>
          <w:sz w:val="24"/>
          <w:szCs w:val="24"/>
        </w:rPr>
        <w:t>», Ивановский филиал АО «</w:t>
      </w:r>
      <w:proofErr w:type="spellStart"/>
      <w:r w:rsidRPr="00F53F4E">
        <w:rPr>
          <w:b/>
          <w:bCs/>
          <w:sz w:val="24"/>
          <w:szCs w:val="24"/>
        </w:rPr>
        <w:t>Энергосбыт</w:t>
      </w:r>
      <w:proofErr w:type="spellEnd"/>
      <w:r w:rsidRPr="00F53F4E">
        <w:rPr>
          <w:b/>
          <w:bCs/>
          <w:sz w:val="24"/>
          <w:szCs w:val="24"/>
        </w:rPr>
        <w:t xml:space="preserve"> Плюс»)</w:t>
      </w:r>
      <w:r w:rsidR="00375C76" w:rsidRPr="004556D5">
        <w:rPr>
          <w:b/>
          <w:bCs/>
          <w:sz w:val="24"/>
          <w:szCs w:val="24"/>
        </w:rPr>
        <w:t>.</w:t>
      </w:r>
    </w:p>
    <w:p w:rsidR="004556D5" w:rsidRPr="004556D5" w:rsidRDefault="00F53F4E" w:rsidP="004556D5">
      <w:pPr>
        <w:pStyle w:val="aa"/>
        <w:numPr>
          <w:ilvl w:val="0"/>
          <w:numId w:val="22"/>
        </w:numPr>
        <w:tabs>
          <w:tab w:val="left" w:pos="709"/>
          <w:tab w:val="left" w:pos="851"/>
        </w:tabs>
        <w:suppressAutoHyphens/>
        <w:ind w:left="0" w:firstLine="567"/>
        <w:jc w:val="both"/>
        <w:rPr>
          <w:b/>
          <w:bCs/>
          <w:sz w:val="24"/>
          <w:szCs w:val="24"/>
        </w:rPr>
      </w:pPr>
      <w:r>
        <w:rPr>
          <w:b/>
          <w:bCs/>
          <w:sz w:val="24"/>
          <w:szCs w:val="24"/>
        </w:rPr>
        <w:t xml:space="preserve"> </w:t>
      </w:r>
      <w:r w:rsidRPr="00F53F4E">
        <w:rPr>
          <w:b/>
          <w:bCs/>
          <w:sz w:val="24"/>
          <w:szCs w:val="24"/>
        </w:rPr>
        <w:t>О внесении изменений в постановление Департамента энергетики и тарифов Ивановской области от 24.12.2020 № 74-э/1 «Об установлении необходимой валовой выручки и долгосрочных параметров регулирования для АО «</w:t>
      </w:r>
      <w:proofErr w:type="spellStart"/>
      <w:r w:rsidRPr="00F53F4E">
        <w:rPr>
          <w:b/>
          <w:bCs/>
          <w:sz w:val="24"/>
          <w:szCs w:val="24"/>
        </w:rPr>
        <w:t>Оборонэнерго</w:t>
      </w:r>
      <w:proofErr w:type="spellEnd"/>
      <w:r w:rsidRPr="00F53F4E">
        <w:rPr>
          <w:b/>
          <w:bCs/>
          <w:sz w:val="24"/>
          <w:szCs w:val="24"/>
        </w:rPr>
        <w:t>» (филиал «Волго-Вятский»)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r w:rsidR="004556D5" w:rsidRPr="004556D5">
        <w:rPr>
          <w:b/>
          <w:bCs/>
          <w:sz w:val="24"/>
          <w:szCs w:val="24"/>
        </w:rPr>
        <w:t>.</w:t>
      </w:r>
    </w:p>
    <w:p w:rsidR="004556D5" w:rsidRPr="004556D5" w:rsidRDefault="004556D5" w:rsidP="004556D5">
      <w:pPr>
        <w:pStyle w:val="aa"/>
        <w:tabs>
          <w:tab w:val="left" w:pos="709"/>
          <w:tab w:val="left" w:pos="851"/>
        </w:tabs>
        <w:suppressAutoHyphens/>
        <w:ind w:left="567"/>
        <w:jc w:val="both"/>
        <w:rPr>
          <w:b/>
          <w:bCs/>
          <w:sz w:val="24"/>
          <w:szCs w:val="24"/>
        </w:rPr>
      </w:pPr>
    </w:p>
    <w:p w:rsidR="00231990" w:rsidRPr="004556D5" w:rsidRDefault="009B0FCC" w:rsidP="004556D5">
      <w:pPr>
        <w:pStyle w:val="aa"/>
        <w:numPr>
          <w:ilvl w:val="0"/>
          <w:numId w:val="23"/>
        </w:numPr>
        <w:suppressAutoHyphens/>
        <w:ind w:left="0" w:firstLine="567"/>
        <w:jc w:val="both"/>
        <w:rPr>
          <w:b/>
          <w:color w:val="000000"/>
          <w:sz w:val="24"/>
          <w:szCs w:val="24"/>
        </w:rPr>
      </w:pPr>
      <w:r>
        <w:rPr>
          <w:b/>
          <w:bCs/>
          <w:color w:val="000000"/>
          <w:sz w:val="24"/>
          <w:szCs w:val="24"/>
        </w:rPr>
        <w:t xml:space="preserve">СЛУШАЛИ: </w:t>
      </w:r>
      <w:r w:rsidR="00F53F4E" w:rsidRPr="00F53F4E">
        <w:rPr>
          <w:b/>
          <w:bCs/>
          <w:color w:val="000000"/>
          <w:sz w:val="24"/>
          <w:szCs w:val="24"/>
        </w:rPr>
        <w:t>Об установлении сбытовых надбавок для гарантирующих поставщиков электрической энергии на территории Ивановской области на 2025 год (ООО «</w:t>
      </w:r>
      <w:proofErr w:type="spellStart"/>
      <w:r w:rsidR="00F53F4E" w:rsidRPr="00F53F4E">
        <w:rPr>
          <w:b/>
          <w:bCs/>
          <w:color w:val="000000"/>
          <w:sz w:val="24"/>
          <w:szCs w:val="24"/>
        </w:rPr>
        <w:t>Ивановоэнергосбыт</w:t>
      </w:r>
      <w:proofErr w:type="spellEnd"/>
      <w:r w:rsidR="00F53F4E" w:rsidRPr="00F53F4E">
        <w:rPr>
          <w:b/>
          <w:bCs/>
          <w:color w:val="000000"/>
          <w:sz w:val="24"/>
          <w:szCs w:val="24"/>
        </w:rPr>
        <w:t>», Ивановский филиал АО «</w:t>
      </w:r>
      <w:proofErr w:type="spellStart"/>
      <w:r w:rsidR="00F53F4E" w:rsidRPr="00F53F4E">
        <w:rPr>
          <w:b/>
          <w:bCs/>
          <w:color w:val="000000"/>
          <w:sz w:val="24"/>
          <w:szCs w:val="24"/>
        </w:rPr>
        <w:t>Энергосбыт</w:t>
      </w:r>
      <w:proofErr w:type="spellEnd"/>
      <w:r w:rsidR="00F53F4E" w:rsidRPr="00F53F4E">
        <w:rPr>
          <w:b/>
          <w:bCs/>
          <w:color w:val="000000"/>
          <w:sz w:val="24"/>
          <w:szCs w:val="24"/>
        </w:rPr>
        <w:t xml:space="preserve"> Плюс»)</w:t>
      </w:r>
      <w:r w:rsidR="00231990" w:rsidRPr="004556D5">
        <w:rPr>
          <w:b/>
          <w:color w:val="000000"/>
          <w:sz w:val="24"/>
          <w:szCs w:val="24"/>
        </w:rPr>
        <w:t xml:space="preserve"> (</w:t>
      </w:r>
      <w:proofErr w:type="spellStart"/>
      <w:r w:rsidR="00231990" w:rsidRPr="004556D5">
        <w:rPr>
          <w:b/>
          <w:color w:val="000000"/>
          <w:sz w:val="24"/>
          <w:szCs w:val="24"/>
        </w:rPr>
        <w:t>Морева</w:t>
      </w:r>
      <w:proofErr w:type="spellEnd"/>
      <w:r w:rsidR="00231990" w:rsidRPr="004556D5">
        <w:rPr>
          <w:b/>
          <w:color w:val="000000"/>
          <w:sz w:val="24"/>
          <w:szCs w:val="24"/>
        </w:rPr>
        <w:t xml:space="preserve">, </w:t>
      </w:r>
      <w:proofErr w:type="spellStart"/>
      <w:r w:rsidR="00231990" w:rsidRPr="004556D5">
        <w:rPr>
          <w:b/>
          <w:color w:val="000000"/>
          <w:sz w:val="24"/>
          <w:szCs w:val="24"/>
        </w:rPr>
        <w:t>Коннова</w:t>
      </w:r>
      <w:proofErr w:type="spellEnd"/>
      <w:r w:rsidR="00231990" w:rsidRPr="004556D5">
        <w:rPr>
          <w:b/>
          <w:color w:val="000000"/>
          <w:sz w:val="24"/>
          <w:szCs w:val="24"/>
        </w:rPr>
        <w:t>,</w:t>
      </w:r>
      <w:r w:rsidR="002F270F" w:rsidRPr="004556D5">
        <w:rPr>
          <w:b/>
          <w:color w:val="000000"/>
          <w:sz w:val="24"/>
          <w:szCs w:val="24"/>
        </w:rPr>
        <w:t xml:space="preserve"> </w:t>
      </w:r>
      <w:r w:rsidR="00F53F4E">
        <w:rPr>
          <w:b/>
          <w:color w:val="000000"/>
          <w:sz w:val="24"/>
          <w:szCs w:val="24"/>
        </w:rPr>
        <w:t>Иванов, Митрофанов</w:t>
      </w:r>
      <w:r w:rsidR="00231990" w:rsidRPr="004556D5">
        <w:rPr>
          <w:b/>
          <w:color w:val="000000"/>
          <w:sz w:val="24"/>
          <w:szCs w:val="24"/>
        </w:rPr>
        <w:t>).</w:t>
      </w:r>
    </w:p>
    <w:p w:rsidR="00231990" w:rsidRPr="00231990" w:rsidRDefault="00231990" w:rsidP="00231990">
      <w:pPr>
        <w:suppressAutoHyphens/>
        <w:ind w:firstLine="567"/>
        <w:jc w:val="both"/>
        <w:rPr>
          <w:b/>
          <w:sz w:val="24"/>
          <w:szCs w:val="24"/>
        </w:rPr>
      </w:pPr>
    </w:p>
    <w:p w:rsidR="00F53F4E" w:rsidRDefault="00F53F4E" w:rsidP="00F53F4E">
      <w:pPr>
        <w:tabs>
          <w:tab w:val="left" w:pos="426"/>
        </w:tabs>
        <w:ind w:firstLine="567"/>
        <w:jc w:val="both"/>
        <w:rPr>
          <w:rFonts w:ascii="PT Astra Serif" w:hAnsi="PT Astra Serif"/>
        </w:rPr>
      </w:pPr>
      <w:r>
        <w:rPr>
          <w:rFonts w:ascii="PT Astra Serif" w:hAnsi="PT Astra Serif"/>
          <w:bCs/>
          <w:sz w:val="24"/>
          <w:szCs w:val="24"/>
        </w:rPr>
        <w:t>Рассмотрены дела об установлении сбытовых надбавок для гарантирующих поставщиков (</w:t>
      </w:r>
      <w:r w:rsidR="00A73483">
        <w:rPr>
          <w:rFonts w:ascii="PT Astra Serif" w:hAnsi="PT Astra Serif"/>
          <w:bCs/>
          <w:sz w:val="24"/>
          <w:szCs w:val="24"/>
        </w:rPr>
        <w:t>далее – ГП</w:t>
      </w:r>
      <w:r>
        <w:rPr>
          <w:rFonts w:ascii="PT Astra Serif" w:hAnsi="PT Astra Serif"/>
          <w:bCs/>
          <w:sz w:val="24"/>
          <w:szCs w:val="24"/>
        </w:rPr>
        <w:t>) электрической энергии на территории Ивановской области на 2025 год в отношен</w:t>
      </w:r>
      <w:proofErr w:type="gramStart"/>
      <w:r>
        <w:rPr>
          <w:rFonts w:ascii="PT Astra Serif" w:hAnsi="PT Astra Serif"/>
          <w:bCs/>
          <w:sz w:val="24"/>
          <w:szCs w:val="24"/>
        </w:rPr>
        <w:t>ии ООО</w:t>
      </w:r>
      <w:proofErr w:type="gramEnd"/>
      <w:r>
        <w:rPr>
          <w:rFonts w:ascii="PT Astra Serif" w:hAnsi="PT Astra Serif"/>
          <w:bCs/>
          <w:sz w:val="24"/>
          <w:szCs w:val="24"/>
        </w:rPr>
        <w:t> «</w:t>
      </w:r>
      <w:proofErr w:type="spellStart"/>
      <w:r>
        <w:rPr>
          <w:rFonts w:ascii="PT Astra Serif" w:hAnsi="PT Astra Serif"/>
          <w:bCs/>
          <w:sz w:val="24"/>
          <w:szCs w:val="24"/>
        </w:rPr>
        <w:t>Ивановоэнергосбыт</w:t>
      </w:r>
      <w:proofErr w:type="spellEnd"/>
      <w:r>
        <w:rPr>
          <w:rFonts w:ascii="PT Astra Serif" w:hAnsi="PT Astra Serif"/>
          <w:bCs/>
          <w:sz w:val="24"/>
          <w:szCs w:val="24"/>
        </w:rPr>
        <w:t>» и Ивановского филиала АО «</w:t>
      </w:r>
      <w:proofErr w:type="spellStart"/>
      <w:r>
        <w:rPr>
          <w:rFonts w:ascii="PT Astra Serif" w:hAnsi="PT Astra Serif"/>
          <w:bCs/>
          <w:sz w:val="24"/>
          <w:szCs w:val="24"/>
        </w:rPr>
        <w:t>ЭнергосбыТ</w:t>
      </w:r>
      <w:proofErr w:type="spellEnd"/>
      <w:r>
        <w:rPr>
          <w:rFonts w:ascii="PT Astra Serif" w:hAnsi="PT Astra Serif"/>
          <w:bCs/>
          <w:sz w:val="24"/>
          <w:szCs w:val="24"/>
        </w:rPr>
        <w:t xml:space="preserve"> Плюс» (далее по тексту – АО «</w:t>
      </w:r>
      <w:proofErr w:type="spellStart"/>
      <w:r>
        <w:rPr>
          <w:rFonts w:ascii="PT Astra Serif" w:hAnsi="PT Astra Serif"/>
          <w:bCs/>
          <w:sz w:val="24"/>
          <w:szCs w:val="24"/>
        </w:rPr>
        <w:t>ЭнергосбыТ</w:t>
      </w:r>
      <w:proofErr w:type="spellEnd"/>
      <w:r>
        <w:rPr>
          <w:rFonts w:ascii="PT Astra Serif" w:hAnsi="PT Astra Serif"/>
          <w:bCs/>
          <w:sz w:val="24"/>
          <w:szCs w:val="24"/>
        </w:rPr>
        <w:t xml:space="preserve"> Плюс»).</w:t>
      </w:r>
    </w:p>
    <w:p w:rsidR="00F53F4E" w:rsidRDefault="00F53F4E" w:rsidP="00F53F4E">
      <w:pPr>
        <w:tabs>
          <w:tab w:val="left" w:pos="426"/>
        </w:tabs>
        <w:ind w:firstLine="567"/>
        <w:jc w:val="both"/>
        <w:rPr>
          <w:rFonts w:ascii="PT Astra Serif" w:hAnsi="PT Astra Serif"/>
        </w:rPr>
      </w:pPr>
      <w:r>
        <w:rPr>
          <w:rFonts w:ascii="PT Astra Serif" w:hAnsi="PT Astra Serif"/>
          <w:bCs/>
          <w:sz w:val="24"/>
          <w:szCs w:val="24"/>
        </w:rPr>
        <w:t>Метод регулирования – метод сравнения аналогов.</w:t>
      </w:r>
    </w:p>
    <w:p w:rsidR="00F53F4E" w:rsidRDefault="00F53F4E" w:rsidP="00F53F4E">
      <w:pPr>
        <w:tabs>
          <w:tab w:val="left" w:pos="426"/>
        </w:tabs>
        <w:ind w:firstLine="567"/>
        <w:jc w:val="both"/>
        <w:rPr>
          <w:rFonts w:ascii="PT Astra Serif" w:hAnsi="PT Astra Serif"/>
        </w:rPr>
      </w:pPr>
      <w:r>
        <w:rPr>
          <w:rFonts w:ascii="PT Astra Serif" w:hAnsi="PT Astra Serif"/>
          <w:sz w:val="24"/>
          <w:szCs w:val="24"/>
        </w:rPr>
        <w:t xml:space="preserve">Расчет сбытовых надбавок произведен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утвержденными приказом ФАС России от 21.11.2017 № 1554/17 (далее – Методические указания </w:t>
      </w:r>
      <w:r>
        <w:rPr>
          <w:rFonts w:ascii="PT Astra Serif" w:hAnsi="PT Astra Serif" w:cs="PT Astra Serif"/>
          <w:bCs/>
          <w:sz w:val="24"/>
          <w:szCs w:val="24"/>
        </w:rPr>
        <w:t>№ 1554/17</w:t>
      </w:r>
      <w:r>
        <w:rPr>
          <w:rFonts w:ascii="PT Astra Serif" w:hAnsi="PT Astra Serif"/>
          <w:sz w:val="24"/>
          <w:szCs w:val="24"/>
        </w:rPr>
        <w:t>).</w:t>
      </w:r>
    </w:p>
    <w:p w:rsidR="00F53F4E" w:rsidRDefault="00F53F4E" w:rsidP="00F53F4E">
      <w:pPr>
        <w:tabs>
          <w:tab w:val="left" w:pos="426"/>
        </w:tabs>
        <w:ind w:firstLine="567"/>
        <w:jc w:val="both"/>
        <w:rPr>
          <w:rFonts w:ascii="PT Astra Serif" w:hAnsi="PT Astra Serif"/>
        </w:rPr>
      </w:pPr>
      <w:proofErr w:type="gramStart"/>
      <w:r>
        <w:rPr>
          <w:rFonts w:ascii="PT Astra Serif" w:hAnsi="PT Astra Serif"/>
          <w:sz w:val="24"/>
          <w:szCs w:val="24"/>
        </w:rPr>
        <w:t xml:space="preserve">В соответствии с уточненными предложениями </w:t>
      </w:r>
      <w:r>
        <w:rPr>
          <w:rFonts w:ascii="PT Astra Serif" w:hAnsi="PT Astra Serif"/>
          <w:bCs/>
          <w:sz w:val="24"/>
          <w:szCs w:val="24"/>
        </w:rPr>
        <w:t>ООО «</w:t>
      </w:r>
      <w:proofErr w:type="spellStart"/>
      <w:r>
        <w:rPr>
          <w:rFonts w:ascii="PT Astra Serif" w:hAnsi="PT Astra Serif"/>
          <w:bCs/>
          <w:sz w:val="24"/>
          <w:szCs w:val="24"/>
        </w:rPr>
        <w:t>Ивановоэнергосбыт</w:t>
      </w:r>
      <w:proofErr w:type="spellEnd"/>
      <w:r>
        <w:rPr>
          <w:rFonts w:ascii="PT Astra Serif" w:hAnsi="PT Astra Serif"/>
          <w:bCs/>
          <w:sz w:val="24"/>
          <w:szCs w:val="24"/>
        </w:rPr>
        <w:t>» и АО «</w:t>
      </w:r>
      <w:proofErr w:type="spellStart"/>
      <w:r>
        <w:rPr>
          <w:rFonts w:ascii="PT Astra Serif" w:hAnsi="PT Astra Serif"/>
          <w:bCs/>
          <w:sz w:val="24"/>
          <w:szCs w:val="24"/>
        </w:rPr>
        <w:t>ЭнергосбыТ</w:t>
      </w:r>
      <w:proofErr w:type="spellEnd"/>
      <w:r>
        <w:rPr>
          <w:rFonts w:ascii="PT Astra Serif" w:hAnsi="PT Astra Serif"/>
          <w:bCs/>
          <w:sz w:val="24"/>
          <w:szCs w:val="24"/>
        </w:rPr>
        <w:t xml:space="preserve"> Плюс» </w:t>
      </w:r>
      <w:r>
        <w:rPr>
          <w:rFonts w:ascii="PT Astra Serif" w:hAnsi="PT Astra Serif"/>
          <w:sz w:val="24"/>
          <w:szCs w:val="24"/>
        </w:rPr>
        <w:t>плановая необходимая валовая выручка</w:t>
      </w:r>
      <w:r w:rsidR="00A73483">
        <w:rPr>
          <w:rFonts w:ascii="PT Astra Serif" w:hAnsi="PT Astra Serif"/>
          <w:sz w:val="24"/>
          <w:szCs w:val="24"/>
        </w:rPr>
        <w:t xml:space="preserve"> (далее – НВВ)</w:t>
      </w:r>
      <w:r>
        <w:rPr>
          <w:rFonts w:ascii="PT Astra Serif" w:hAnsi="PT Astra Serif"/>
          <w:sz w:val="24"/>
          <w:szCs w:val="24"/>
        </w:rPr>
        <w:t xml:space="preserve"> на ведение сбытовой деятельности в 2025 году, рассчитанная в соответствии с Методическими указаниями</w:t>
      </w:r>
      <w:r w:rsidR="00A73483">
        <w:rPr>
          <w:rFonts w:ascii="PT Astra Serif" w:hAnsi="PT Astra Serif"/>
          <w:sz w:val="24"/>
          <w:szCs w:val="24"/>
        </w:rPr>
        <w:t xml:space="preserve"> № 1554/17</w:t>
      </w:r>
      <w:r>
        <w:rPr>
          <w:rFonts w:ascii="PT Astra Serif" w:hAnsi="PT Astra Serif"/>
          <w:sz w:val="24"/>
          <w:szCs w:val="24"/>
        </w:rPr>
        <w:t>, составляет</w:t>
      </w:r>
      <w:r>
        <w:rPr>
          <w:rFonts w:ascii="PT Astra Serif" w:hAnsi="PT Astra Serif"/>
          <w:b/>
          <w:bCs/>
          <w:color w:val="FF0000"/>
          <w:sz w:val="24"/>
          <w:szCs w:val="24"/>
        </w:rPr>
        <w:t xml:space="preserve"> </w:t>
      </w:r>
      <w:r>
        <w:rPr>
          <w:rFonts w:ascii="PT Astra Serif" w:hAnsi="PT Astra Serif"/>
          <w:b/>
          <w:bCs/>
          <w:color w:val="000000"/>
          <w:sz w:val="24"/>
          <w:szCs w:val="24"/>
        </w:rPr>
        <w:t>873</w:t>
      </w:r>
      <w:r>
        <w:rPr>
          <w:rFonts w:ascii="PT Astra Serif" w:hAnsi="PT Astra Serif"/>
          <w:b/>
          <w:color w:val="000000"/>
          <w:sz w:val="24"/>
          <w:szCs w:val="24"/>
        </w:rPr>
        <w:t> 457 355,69</w:t>
      </w:r>
      <w:r>
        <w:rPr>
          <w:rFonts w:ascii="PT Astra Serif" w:hAnsi="PT Astra Serif"/>
          <w:b/>
          <w:bCs/>
          <w:sz w:val="24"/>
          <w:szCs w:val="24"/>
        </w:rPr>
        <w:t xml:space="preserve"> руб. </w:t>
      </w:r>
      <w:r>
        <w:rPr>
          <w:rFonts w:ascii="PT Astra Serif" w:hAnsi="PT Astra Serif"/>
          <w:sz w:val="24"/>
          <w:szCs w:val="24"/>
        </w:rPr>
        <w:t xml:space="preserve">(с учетом условий по формулам (3), (33), (34) Методический </w:t>
      </w:r>
      <w:r>
        <w:rPr>
          <w:rFonts w:ascii="PT Astra Serif" w:hAnsi="PT Astra Serif"/>
          <w:sz w:val="24"/>
          <w:szCs w:val="24"/>
        </w:rPr>
        <w:lastRenderedPageBreak/>
        <w:t xml:space="preserve">указаний </w:t>
      </w:r>
      <w:r>
        <w:rPr>
          <w:rFonts w:ascii="PT Astra Serif" w:hAnsi="PT Astra Serif" w:cs="PT Astra Serif"/>
          <w:bCs/>
          <w:sz w:val="24"/>
          <w:szCs w:val="24"/>
        </w:rPr>
        <w:t>№ 1554/17</w:t>
      </w:r>
      <w:r>
        <w:rPr>
          <w:rFonts w:ascii="PT Astra Serif" w:hAnsi="PT Astra Serif"/>
          <w:sz w:val="24"/>
          <w:szCs w:val="24"/>
        </w:rPr>
        <w:t>)</w:t>
      </w:r>
      <w:r>
        <w:rPr>
          <w:rFonts w:ascii="PT Astra Serif" w:hAnsi="PT Astra Serif"/>
          <w:b/>
          <w:bCs/>
          <w:sz w:val="24"/>
          <w:szCs w:val="24"/>
        </w:rPr>
        <w:t xml:space="preserve"> </w:t>
      </w:r>
      <w:r>
        <w:rPr>
          <w:rFonts w:ascii="PT Astra Serif" w:hAnsi="PT Astra Serif"/>
          <w:sz w:val="24"/>
          <w:szCs w:val="24"/>
        </w:rPr>
        <w:t>и</w:t>
      </w:r>
      <w:r>
        <w:rPr>
          <w:rFonts w:ascii="PT Astra Serif" w:hAnsi="PT Astra Serif"/>
          <w:b/>
          <w:bCs/>
          <w:sz w:val="24"/>
          <w:szCs w:val="24"/>
        </w:rPr>
        <w:t xml:space="preserve"> </w:t>
      </w:r>
      <w:r>
        <w:rPr>
          <w:rFonts w:ascii="PT Astra Serif" w:hAnsi="PT Astra Serif"/>
          <w:b/>
          <w:bCs/>
          <w:color w:val="000000"/>
          <w:sz w:val="24"/>
          <w:szCs w:val="24"/>
        </w:rPr>
        <w:t>1</w:t>
      </w:r>
      <w:r>
        <w:rPr>
          <w:rFonts w:ascii="PT Astra Serif" w:hAnsi="PT Astra Serif"/>
          <w:b/>
          <w:bCs/>
          <w:color w:val="000000"/>
          <w:sz w:val="24"/>
        </w:rPr>
        <w:t> 656 206 854,42</w:t>
      </w:r>
      <w:r>
        <w:rPr>
          <w:rFonts w:ascii="PT Astra Serif" w:hAnsi="PT Astra Serif"/>
          <w:b/>
          <w:bCs/>
          <w:sz w:val="24"/>
          <w:szCs w:val="24"/>
        </w:rPr>
        <w:t xml:space="preserve"> руб. </w:t>
      </w:r>
      <w:r>
        <w:rPr>
          <w:rFonts w:ascii="PT Astra Serif" w:hAnsi="PT Astra Serif"/>
          <w:bCs/>
          <w:sz w:val="24"/>
          <w:szCs w:val="24"/>
        </w:rPr>
        <w:t>соответственно.</w:t>
      </w:r>
      <w:proofErr w:type="gramEnd"/>
    </w:p>
    <w:p w:rsidR="00F53F4E" w:rsidRDefault="00F53F4E" w:rsidP="00F53F4E">
      <w:pPr>
        <w:tabs>
          <w:tab w:val="left" w:pos="426"/>
        </w:tabs>
        <w:ind w:firstLine="567"/>
        <w:jc w:val="both"/>
        <w:rPr>
          <w:rFonts w:ascii="PT Astra Serif" w:hAnsi="PT Astra Serif"/>
        </w:rPr>
      </w:pPr>
      <w:r>
        <w:rPr>
          <w:rFonts w:ascii="PT Astra Serif" w:hAnsi="PT Astra Serif"/>
          <w:sz w:val="24"/>
          <w:szCs w:val="24"/>
        </w:rPr>
        <w:t xml:space="preserve">Достоверность данных, приведенных в предложении об установлении сбытовых надбавок </w:t>
      </w:r>
      <w:r w:rsidR="00A73483">
        <w:rPr>
          <w:rFonts w:ascii="PT Astra Serif" w:hAnsi="PT Astra Serif"/>
          <w:sz w:val="24"/>
          <w:szCs w:val="24"/>
        </w:rPr>
        <w:t>ГП</w:t>
      </w:r>
      <w:r>
        <w:rPr>
          <w:rFonts w:ascii="PT Astra Serif" w:hAnsi="PT Astra Serif"/>
          <w:sz w:val="24"/>
          <w:szCs w:val="24"/>
        </w:rPr>
        <w:t xml:space="preserve"> на 2025 год, подтверждена личной подписью руководителей и печатью организаций. </w:t>
      </w:r>
    </w:p>
    <w:p w:rsidR="00F53F4E" w:rsidRDefault="00F53F4E" w:rsidP="00F53F4E">
      <w:pPr>
        <w:widowControl/>
        <w:ind w:firstLine="567"/>
        <w:jc w:val="both"/>
        <w:rPr>
          <w:rFonts w:ascii="PT Astra Serif" w:hAnsi="PT Astra Serif"/>
        </w:rPr>
      </w:pPr>
      <w:r>
        <w:rPr>
          <w:rFonts w:ascii="PT Astra Serif" w:hAnsi="PT Astra Serif"/>
          <w:sz w:val="24"/>
          <w:szCs w:val="24"/>
        </w:rPr>
        <w:t xml:space="preserve">Расчет размера затрат, относимых на услуги по сбыту электрической энергии на 2025 год произведен </w:t>
      </w:r>
      <w:r>
        <w:rPr>
          <w:rFonts w:ascii="PT Astra Serif" w:hAnsi="PT Astra Serif"/>
          <w:bCs/>
          <w:sz w:val="24"/>
          <w:szCs w:val="24"/>
        </w:rPr>
        <w:t>ООО «</w:t>
      </w:r>
      <w:proofErr w:type="spellStart"/>
      <w:r>
        <w:rPr>
          <w:rFonts w:ascii="PT Astra Serif" w:hAnsi="PT Astra Serif"/>
          <w:bCs/>
          <w:sz w:val="24"/>
          <w:szCs w:val="24"/>
        </w:rPr>
        <w:t>Ивановоэнергосбыт</w:t>
      </w:r>
      <w:proofErr w:type="spellEnd"/>
      <w:r>
        <w:rPr>
          <w:rFonts w:ascii="PT Astra Serif" w:hAnsi="PT Astra Serif"/>
          <w:bCs/>
          <w:sz w:val="24"/>
          <w:szCs w:val="24"/>
        </w:rPr>
        <w:t>» и АО «</w:t>
      </w:r>
      <w:proofErr w:type="spellStart"/>
      <w:r>
        <w:rPr>
          <w:rFonts w:ascii="PT Astra Serif" w:hAnsi="PT Astra Serif"/>
          <w:bCs/>
          <w:sz w:val="24"/>
          <w:szCs w:val="24"/>
        </w:rPr>
        <w:t>ЭнергосбыТ</w:t>
      </w:r>
      <w:proofErr w:type="spellEnd"/>
      <w:r>
        <w:rPr>
          <w:rFonts w:ascii="PT Astra Serif" w:hAnsi="PT Astra Serif"/>
          <w:bCs/>
          <w:sz w:val="24"/>
          <w:szCs w:val="24"/>
        </w:rPr>
        <w:t xml:space="preserve"> Плюс» </w:t>
      </w:r>
      <w:r>
        <w:rPr>
          <w:rFonts w:ascii="PT Astra Serif" w:hAnsi="PT Astra Serif"/>
          <w:sz w:val="24"/>
          <w:szCs w:val="24"/>
        </w:rPr>
        <w:t xml:space="preserve">в соответствии с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Правительства </w:t>
      </w:r>
      <w:r w:rsidR="00A73483">
        <w:rPr>
          <w:rFonts w:ascii="PT Astra Serif" w:hAnsi="PT Astra Serif"/>
          <w:sz w:val="24"/>
          <w:szCs w:val="24"/>
        </w:rPr>
        <w:t>РФ</w:t>
      </w:r>
      <w:r>
        <w:rPr>
          <w:rFonts w:ascii="PT Astra Serif" w:hAnsi="PT Astra Serif"/>
          <w:sz w:val="24"/>
          <w:szCs w:val="24"/>
        </w:rPr>
        <w:t xml:space="preserve"> от 29.12.2011 № 1178, и Методическими указаниями № 1554/17.</w:t>
      </w:r>
    </w:p>
    <w:p w:rsidR="00F53F4E" w:rsidRDefault="00F53F4E" w:rsidP="00F53F4E">
      <w:pPr>
        <w:tabs>
          <w:tab w:val="left" w:pos="426"/>
        </w:tabs>
        <w:ind w:firstLine="567"/>
        <w:jc w:val="both"/>
        <w:rPr>
          <w:rFonts w:ascii="PT Astra Serif" w:hAnsi="PT Astra Serif"/>
        </w:rPr>
      </w:pPr>
      <w:r>
        <w:rPr>
          <w:rFonts w:ascii="PT Astra Serif" w:hAnsi="PT Astra Serif"/>
          <w:bCs/>
          <w:sz w:val="24"/>
          <w:szCs w:val="24"/>
        </w:rPr>
        <w:t>По результатам экспертизы материалов дел подготовлены соответствующие расчетные показатели и экспертные заключения.</w:t>
      </w:r>
    </w:p>
    <w:p w:rsidR="00F53F4E" w:rsidRDefault="00F53F4E" w:rsidP="00F53F4E">
      <w:pPr>
        <w:tabs>
          <w:tab w:val="left" w:pos="426"/>
        </w:tabs>
        <w:ind w:firstLine="567"/>
        <w:jc w:val="both"/>
        <w:rPr>
          <w:rFonts w:ascii="PT Astra Serif" w:hAnsi="PT Astra Serif"/>
        </w:rPr>
      </w:pPr>
      <w:r>
        <w:rPr>
          <w:rFonts w:ascii="PT Astra Serif" w:hAnsi="PT Astra Serif"/>
          <w:bCs/>
          <w:sz w:val="24"/>
          <w:szCs w:val="24"/>
        </w:rPr>
        <w:t xml:space="preserve">Департамент энергетики и тарифов Ивановской области (далее – Департамент) отмечает, что расчет произведен специалистами Департамента в соответствии </w:t>
      </w:r>
      <w:proofErr w:type="gramStart"/>
      <w:r>
        <w:rPr>
          <w:rFonts w:ascii="PT Astra Serif" w:hAnsi="PT Astra Serif"/>
          <w:bCs/>
          <w:sz w:val="24"/>
          <w:szCs w:val="24"/>
        </w:rPr>
        <w:t>с</w:t>
      </w:r>
      <w:proofErr w:type="gramEnd"/>
      <w:r>
        <w:rPr>
          <w:rFonts w:ascii="PT Astra Serif" w:hAnsi="PT Astra Serif"/>
          <w:bCs/>
          <w:sz w:val="24"/>
          <w:szCs w:val="24"/>
        </w:rPr>
        <w:t>:</w:t>
      </w:r>
    </w:p>
    <w:p w:rsidR="00F53F4E" w:rsidRDefault="00F53F4E" w:rsidP="00F53F4E">
      <w:pPr>
        <w:tabs>
          <w:tab w:val="left" w:pos="426"/>
        </w:tabs>
        <w:ind w:firstLine="567"/>
        <w:jc w:val="both"/>
        <w:rPr>
          <w:rFonts w:ascii="PT Astra Serif" w:hAnsi="PT Astra Serif" w:cs="PT Astra Serif"/>
          <w:bCs/>
          <w:sz w:val="24"/>
          <w:szCs w:val="24"/>
        </w:rPr>
      </w:pPr>
      <w:r>
        <w:rPr>
          <w:rFonts w:ascii="PT Astra Serif" w:hAnsi="PT Astra Serif" w:cs="PT Astra Serif"/>
          <w:bCs/>
          <w:sz w:val="24"/>
          <w:szCs w:val="24"/>
        </w:rPr>
        <w:t>- Федеральным законом от 26.03.2003г. № 35-ФЗ «Об электроэнергетике»,</w:t>
      </w:r>
    </w:p>
    <w:p w:rsidR="00F53F4E" w:rsidRDefault="00F53F4E" w:rsidP="00F53F4E">
      <w:pPr>
        <w:tabs>
          <w:tab w:val="left" w:pos="426"/>
        </w:tabs>
        <w:ind w:firstLine="567"/>
        <w:jc w:val="both"/>
        <w:rPr>
          <w:rFonts w:ascii="PT Astra Serif" w:hAnsi="PT Astra Serif" w:cs="PT Astra Serif"/>
          <w:bCs/>
          <w:sz w:val="24"/>
          <w:szCs w:val="24"/>
        </w:rPr>
      </w:pPr>
      <w:r>
        <w:rPr>
          <w:rFonts w:ascii="PT Astra Serif" w:hAnsi="PT Astra Serif" w:cs="PT Astra Serif"/>
          <w:bCs/>
          <w:sz w:val="24"/>
          <w:szCs w:val="24"/>
        </w:rPr>
        <w:t xml:space="preserve">- постановлением Правительства </w:t>
      </w:r>
      <w:r w:rsidR="00A73483">
        <w:rPr>
          <w:rFonts w:ascii="PT Astra Serif" w:hAnsi="PT Astra Serif" w:cs="PT Astra Serif"/>
          <w:bCs/>
          <w:sz w:val="24"/>
          <w:szCs w:val="24"/>
        </w:rPr>
        <w:t>РФ</w:t>
      </w:r>
      <w:r>
        <w:rPr>
          <w:rFonts w:ascii="PT Astra Serif" w:hAnsi="PT Astra Serif" w:cs="PT Astra Serif"/>
          <w:bCs/>
          <w:sz w:val="24"/>
          <w:szCs w:val="24"/>
        </w:rPr>
        <w:t xml:space="preserve"> от 29.12.201</w:t>
      </w:r>
      <w:r w:rsidR="00A73483">
        <w:rPr>
          <w:rFonts w:ascii="PT Astra Serif" w:hAnsi="PT Astra Serif" w:cs="PT Astra Serif"/>
          <w:bCs/>
          <w:sz w:val="24"/>
          <w:szCs w:val="24"/>
        </w:rPr>
        <w:t>1</w:t>
      </w:r>
      <w:r>
        <w:rPr>
          <w:rFonts w:ascii="PT Astra Serif" w:hAnsi="PT Astra Serif" w:cs="PT Astra Serif"/>
          <w:bCs/>
          <w:sz w:val="24"/>
          <w:szCs w:val="24"/>
        </w:rPr>
        <w:t xml:space="preserve"> № 1178 «О ценообразовании в области регулируемых цен (тарифов) в электроэнергетике»,</w:t>
      </w:r>
    </w:p>
    <w:p w:rsidR="00F53F4E" w:rsidRDefault="00F53F4E" w:rsidP="00F53F4E">
      <w:pPr>
        <w:tabs>
          <w:tab w:val="left" w:pos="426"/>
        </w:tabs>
        <w:ind w:firstLine="567"/>
        <w:jc w:val="both"/>
        <w:rPr>
          <w:rFonts w:ascii="PT Astra Serif" w:hAnsi="PT Astra Serif" w:cs="PT Astra Serif"/>
          <w:bCs/>
          <w:sz w:val="24"/>
          <w:szCs w:val="24"/>
        </w:rPr>
      </w:pPr>
      <w:r>
        <w:rPr>
          <w:rFonts w:ascii="PT Astra Serif" w:hAnsi="PT Astra Serif" w:cs="PT Astra Serif"/>
          <w:bCs/>
          <w:sz w:val="24"/>
          <w:szCs w:val="24"/>
        </w:rPr>
        <w:t xml:space="preserve">- постановлением </w:t>
      </w:r>
      <w:r w:rsidR="00A73483">
        <w:rPr>
          <w:rFonts w:ascii="PT Astra Serif" w:hAnsi="PT Astra Serif" w:cs="PT Astra Serif"/>
          <w:bCs/>
          <w:sz w:val="24"/>
          <w:szCs w:val="24"/>
        </w:rPr>
        <w:t>Правительства РФ от 04.05.2012</w:t>
      </w:r>
      <w:r>
        <w:rPr>
          <w:rFonts w:ascii="PT Astra Serif" w:hAnsi="PT Astra Serif" w:cs="PT Astra Serif"/>
          <w:bCs/>
          <w:sz w:val="24"/>
          <w:szCs w:val="24"/>
        </w:rPr>
        <w:t xml:space="preserve"> № 442 «О функционировании розничных рынков электрической энергии, полном и (или) частичном ограничении режима потребления электрической энергии» (далее – Постановление № 442), </w:t>
      </w:r>
    </w:p>
    <w:p w:rsidR="00F53F4E" w:rsidRDefault="00F53F4E" w:rsidP="00F53F4E">
      <w:pPr>
        <w:tabs>
          <w:tab w:val="left" w:pos="426"/>
        </w:tabs>
        <w:ind w:firstLine="567"/>
        <w:jc w:val="both"/>
        <w:rPr>
          <w:rFonts w:ascii="PT Astra Serif" w:hAnsi="PT Astra Serif" w:cs="PT Astra Serif"/>
          <w:bCs/>
          <w:sz w:val="24"/>
          <w:szCs w:val="24"/>
        </w:rPr>
      </w:pPr>
      <w:r>
        <w:rPr>
          <w:rFonts w:ascii="PT Astra Serif" w:hAnsi="PT Astra Serif" w:cs="PT Astra Serif"/>
          <w:bCs/>
          <w:sz w:val="24"/>
          <w:szCs w:val="24"/>
        </w:rPr>
        <w:t>- постановлением П</w:t>
      </w:r>
      <w:r w:rsidR="00A73483">
        <w:rPr>
          <w:rFonts w:ascii="PT Astra Serif" w:hAnsi="PT Astra Serif" w:cs="PT Astra Serif"/>
          <w:bCs/>
          <w:sz w:val="24"/>
          <w:szCs w:val="24"/>
        </w:rPr>
        <w:t>равительства РФ от 27.12.2010</w:t>
      </w:r>
      <w:r>
        <w:rPr>
          <w:rFonts w:ascii="PT Astra Serif" w:hAnsi="PT Astra Serif" w:cs="PT Astra Serif"/>
          <w:bCs/>
          <w:sz w:val="24"/>
          <w:szCs w:val="24"/>
        </w:rPr>
        <w:t xml:space="preserve"> №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w:t>
      </w:r>
    </w:p>
    <w:p w:rsidR="00F53F4E" w:rsidRDefault="00F53F4E" w:rsidP="00F53F4E">
      <w:pPr>
        <w:tabs>
          <w:tab w:val="left" w:pos="426"/>
        </w:tabs>
        <w:ind w:firstLine="567"/>
        <w:jc w:val="both"/>
        <w:rPr>
          <w:rFonts w:ascii="PT Astra Serif" w:hAnsi="PT Astra Serif" w:cs="PT Astra Serif"/>
          <w:bCs/>
          <w:sz w:val="24"/>
          <w:szCs w:val="24"/>
        </w:rPr>
      </w:pPr>
      <w:r>
        <w:rPr>
          <w:rFonts w:ascii="PT Astra Serif" w:hAnsi="PT Astra Serif" w:cs="PT Astra Serif"/>
          <w:bCs/>
          <w:sz w:val="24"/>
          <w:szCs w:val="24"/>
        </w:rPr>
        <w:t xml:space="preserve">- постановлением </w:t>
      </w:r>
      <w:r w:rsidR="00A73483">
        <w:rPr>
          <w:rFonts w:ascii="PT Astra Serif" w:hAnsi="PT Astra Serif" w:cs="PT Astra Serif"/>
          <w:bCs/>
          <w:sz w:val="24"/>
          <w:szCs w:val="24"/>
        </w:rPr>
        <w:t>Правительства РФ от 29.12.2011</w:t>
      </w:r>
      <w:r>
        <w:rPr>
          <w:rFonts w:ascii="PT Astra Serif" w:hAnsi="PT Astra Serif" w:cs="PT Astra Serif"/>
          <w:bCs/>
          <w:sz w:val="24"/>
          <w:szCs w:val="24"/>
        </w:rPr>
        <w:t xml:space="preserve"> № 1179 «Об определении и применении гарантирующими поставщиками нерегулируемых цен на электрическую энергию (мощность)»,</w:t>
      </w:r>
    </w:p>
    <w:p w:rsidR="00F53F4E" w:rsidRDefault="00F53F4E" w:rsidP="00F53F4E">
      <w:pPr>
        <w:tabs>
          <w:tab w:val="left" w:pos="426"/>
        </w:tabs>
        <w:ind w:firstLine="567"/>
        <w:jc w:val="both"/>
        <w:rPr>
          <w:rFonts w:ascii="PT Astra Serif" w:hAnsi="PT Astra Serif" w:cs="PT Astra Serif"/>
          <w:bCs/>
          <w:sz w:val="24"/>
          <w:szCs w:val="24"/>
        </w:rPr>
      </w:pPr>
      <w:r>
        <w:rPr>
          <w:rFonts w:ascii="PT Astra Serif" w:hAnsi="PT Astra Serif" w:cs="PT Astra Serif"/>
          <w:bCs/>
          <w:sz w:val="24"/>
          <w:szCs w:val="24"/>
        </w:rPr>
        <w:t>- Методическими указаниями по расчету сбытовых надбавок гарантирующих поставщиков с использованием метода сравнения аналогов, утвержденными приказом ФАС России от 21.11.2017 № 1554/17 (далее – Методические указания № 1554/17),</w:t>
      </w:r>
    </w:p>
    <w:p w:rsidR="00F53F4E" w:rsidRDefault="00F53F4E" w:rsidP="00F53F4E">
      <w:pPr>
        <w:tabs>
          <w:tab w:val="left" w:pos="709"/>
          <w:tab w:val="left" w:pos="851"/>
          <w:tab w:val="left" w:pos="4020"/>
        </w:tabs>
        <w:ind w:firstLine="567"/>
        <w:jc w:val="both"/>
      </w:pPr>
      <w:r>
        <w:rPr>
          <w:rFonts w:ascii="PT Astra Serif" w:hAnsi="PT Astra Serif" w:cs="PT Astra Serif"/>
          <w:sz w:val="24"/>
          <w:szCs w:val="24"/>
        </w:rPr>
        <w:t>- Сводным прогнозным балансом производства и поставок электрической энергии (мощности) в рамках ЕЭС России по Ивановской области на 2025 год, утвержденным приказом ФАС России от 11.10.2024 № 720/24-ДСП,</w:t>
      </w:r>
    </w:p>
    <w:p w:rsidR="00F53F4E" w:rsidRDefault="00F53F4E" w:rsidP="00F53F4E">
      <w:pPr>
        <w:tabs>
          <w:tab w:val="left" w:pos="426"/>
        </w:tabs>
        <w:ind w:firstLine="567"/>
        <w:jc w:val="both"/>
      </w:pPr>
      <w:r>
        <w:rPr>
          <w:rFonts w:ascii="PT Astra Serif" w:hAnsi="PT Astra Serif" w:cs="PT Astra Serif"/>
          <w:bCs/>
          <w:sz w:val="24"/>
          <w:szCs w:val="24"/>
        </w:rPr>
        <w:t>-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приказом ФАС России от 27.05.2022 № 412/22,</w:t>
      </w:r>
    </w:p>
    <w:p w:rsidR="00F53F4E" w:rsidRDefault="00F53F4E" w:rsidP="00F53F4E">
      <w:pPr>
        <w:ind w:firstLine="567"/>
        <w:jc w:val="both"/>
      </w:pPr>
      <w:r>
        <w:rPr>
          <w:rFonts w:ascii="PT Astra Serif" w:hAnsi="PT Astra Serif" w:cs="PT Astra Serif"/>
          <w:bCs/>
          <w:sz w:val="24"/>
          <w:szCs w:val="24"/>
        </w:rPr>
        <w:t>- прик</w:t>
      </w:r>
      <w:r w:rsidR="00A73483">
        <w:rPr>
          <w:rFonts w:ascii="PT Astra Serif" w:hAnsi="PT Astra Serif" w:cs="PT Astra Serif"/>
          <w:bCs/>
          <w:sz w:val="24"/>
          <w:szCs w:val="24"/>
        </w:rPr>
        <w:t>азом ФАС России от 11.10.2024</w:t>
      </w:r>
      <w:r>
        <w:rPr>
          <w:rFonts w:ascii="PT Astra Serif" w:hAnsi="PT Astra Serif" w:cs="PT Astra Serif"/>
          <w:bCs/>
          <w:sz w:val="24"/>
          <w:szCs w:val="24"/>
        </w:rPr>
        <w:t xml:space="preserve"> № 718/24 «О предельных минимальных и максимальных уровнях тарифов на электрическую энергию (мощность), поставляемую населению и приравненным к нему категориям потребителей, по субъектам Российской Федерации на 2025 год»,</w:t>
      </w:r>
    </w:p>
    <w:p w:rsidR="00F53F4E" w:rsidRDefault="00F53F4E" w:rsidP="00F53F4E">
      <w:pPr>
        <w:ind w:firstLine="567"/>
        <w:jc w:val="both"/>
        <w:rPr>
          <w:rFonts w:ascii="PT Astra Serif" w:hAnsi="PT Astra Serif" w:cs="PT Astra Serif"/>
          <w:bCs/>
          <w:sz w:val="24"/>
          <w:szCs w:val="24"/>
        </w:rPr>
      </w:pPr>
      <w:r>
        <w:rPr>
          <w:rFonts w:ascii="PT Astra Serif" w:hAnsi="PT Astra Serif" w:cs="PT Astra Serif"/>
          <w:bCs/>
          <w:sz w:val="24"/>
          <w:szCs w:val="24"/>
        </w:rPr>
        <w:t>- прик</w:t>
      </w:r>
      <w:r w:rsidR="00A73483">
        <w:rPr>
          <w:rFonts w:ascii="PT Astra Serif" w:hAnsi="PT Astra Serif" w:cs="PT Astra Serif"/>
          <w:bCs/>
          <w:sz w:val="24"/>
          <w:szCs w:val="24"/>
        </w:rPr>
        <w:t>азом ФАС России от 24.10.2024</w:t>
      </w:r>
      <w:r>
        <w:rPr>
          <w:rFonts w:ascii="PT Astra Serif" w:hAnsi="PT Astra Serif" w:cs="PT Astra Serif"/>
          <w:bCs/>
          <w:sz w:val="24"/>
          <w:szCs w:val="24"/>
        </w:rPr>
        <w:t xml:space="preserve"> № 767/24 «Об утверждении предельных минимальных и максимальных уровней тарифов на услуги по передаче электрической энергии по сетям, принадлежащим на праве собственности или ином законном основании территориальным сетевым организациям, поставляемой населению и приравненным к нему категориям потребителей, по субъектам Российской Федерации на 2025 год»,</w:t>
      </w:r>
    </w:p>
    <w:p w:rsidR="00F53F4E" w:rsidRDefault="00F53F4E" w:rsidP="00F53F4E">
      <w:pPr>
        <w:ind w:firstLine="567"/>
        <w:jc w:val="both"/>
        <w:rPr>
          <w:rFonts w:ascii="PT Astra Serif" w:hAnsi="PT Astra Serif" w:cs="PT Astra Serif"/>
          <w:bCs/>
          <w:sz w:val="24"/>
          <w:szCs w:val="24"/>
        </w:rPr>
      </w:pPr>
      <w:proofErr w:type="gramStart"/>
      <w:r>
        <w:rPr>
          <w:rFonts w:ascii="PT Astra Serif" w:hAnsi="PT Astra Serif" w:cs="PT Astra Serif"/>
          <w:bCs/>
          <w:sz w:val="24"/>
          <w:szCs w:val="24"/>
        </w:rPr>
        <w:t>- прик</w:t>
      </w:r>
      <w:r w:rsidR="00A73483">
        <w:rPr>
          <w:rFonts w:ascii="PT Astra Serif" w:hAnsi="PT Astra Serif" w:cs="PT Astra Serif"/>
          <w:bCs/>
          <w:sz w:val="24"/>
          <w:szCs w:val="24"/>
        </w:rPr>
        <w:t>азом ФАС России от 27.11.2024</w:t>
      </w:r>
      <w:r>
        <w:rPr>
          <w:rFonts w:ascii="PT Astra Serif" w:hAnsi="PT Astra Serif" w:cs="PT Astra Serif"/>
          <w:bCs/>
          <w:sz w:val="24"/>
          <w:szCs w:val="24"/>
        </w:rPr>
        <w:t xml:space="preserve"> № 908/24 «Об утверждении индикативных цен на электрическую энергию и на мощность для населения и приравненных к нему категорий потребителей на 2025 год, а также индикативных цен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на</w:t>
      </w:r>
      <w:proofErr w:type="gramEnd"/>
      <w:r>
        <w:rPr>
          <w:rFonts w:ascii="PT Astra Serif" w:hAnsi="PT Astra Serif" w:cs="PT Astra Serif"/>
          <w:bCs/>
          <w:sz w:val="24"/>
          <w:szCs w:val="24"/>
        </w:rPr>
        <w:t xml:space="preserve"> 2025 год»,</w:t>
      </w:r>
    </w:p>
    <w:p w:rsidR="00F53F4E" w:rsidRDefault="00F53F4E" w:rsidP="00F53F4E">
      <w:pPr>
        <w:tabs>
          <w:tab w:val="left" w:pos="426"/>
        </w:tabs>
        <w:ind w:firstLine="567"/>
        <w:jc w:val="both"/>
      </w:pPr>
      <w:r>
        <w:rPr>
          <w:rFonts w:ascii="PT Astra Serif" w:hAnsi="PT Astra Serif" w:cs="PT Astra Serif"/>
          <w:bCs/>
          <w:sz w:val="24"/>
          <w:szCs w:val="24"/>
        </w:rPr>
        <w:t>- прогнозом свободных (нерегулируемых) цен на электрическую энергию (мощность) на 2025 год по субъектам РФ, разработанным Ассоциацией «НП Совет рынка»</w:t>
      </w:r>
      <w:r w:rsidR="00AE714A">
        <w:rPr>
          <w:rFonts w:ascii="PT Astra Serif" w:hAnsi="PT Astra Serif" w:cs="PT Astra Serif"/>
          <w:bCs/>
          <w:sz w:val="24"/>
          <w:szCs w:val="24"/>
        </w:rPr>
        <w:t xml:space="preserve"> и </w:t>
      </w:r>
      <w:r w:rsidR="00AE714A" w:rsidRPr="00AE714A">
        <w:rPr>
          <w:rFonts w:ascii="PT Astra Serif" w:hAnsi="PT Astra Serif" w:cs="PT Astra Serif"/>
          <w:bCs/>
          <w:sz w:val="24"/>
          <w:szCs w:val="24"/>
        </w:rPr>
        <w:t>опубликованным в сети Интернет</w:t>
      </w:r>
      <w:r>
        <w:rPr>
          <w:rFonts w:ascii="PT Astra Serif" w:hAnsi="PT Astra Serif" w:cs="PT Astra Serif"/>
          <w:bCs/>
          <w:sz w:val="24"/>
          <w:szCs w:val="24"/>
        </w:rPr>
        <w:t xml:space="preserve"> (</w:t>
      </w:r>
      <w:hyperlink r:id="rId9" w:history="1">
        <w:r w:rsidR="00AE714A" w:rsidRPr="004D0AE3">
          <w:rPr>
            <w:rStyle w:val="ab"/>
            <w:rFonts w:ascii="PT Astra Serif" w:hAnsi="PT Astra Serif" w:cs="PT Astra Serif"/>
            <w:bCs/>
            <w:sz w:val="24"/>
            <w:szCs w:val="24"/>
          </w:rPr>
          <w:t>https://www.np-sr.ru/ru/activity/prognozy-cen/prognozy-optovyh-cen-na-god/index.htm</w:t>
        </w:r>
      </w:hyperlink>
      <w:r w:rsidR="00AE714A">
        <w:rPr>
          <w:rFonts w:ascii="PT Astra Serif" w:hAnsi="PT Astra Serif" w:cs="PT Astra Serif"/>
          <w:bCs/>
          <w:sz w:val="24"/>
          <w:szCs w:val="24"/>
        </w:rPr>
        <w:t>)</w:t>
      </w:r>
      <w:r>
        <w:rPr>
          <w:rFonts w:ascii="PT Astra Serif" w:hAnsi="PT Astra Serif" w:cs="PT Astra Serif"/>
          <w:bCs/>
          <w:sz w:val="24"/>
          <w:szCs w:val="24"/>
        </w:rPr>
        <w:t>,</w:t>
      </w:r>
    </w:p>
    <w:p w:rsidR="00F53F4E" w:rsidRDefault="00F53F4E" w:rsidP="00F53F4E">
      <w:pPr>
        <w:tabs>
          <w:tab w:val="left" w:pos="426"/>
        </w:tabs>
        <w:ind w:firstLine="567"/>
        <w:jc w:val="both"/>
        <w:rPr>
          <w:rFonts w:ascii="PT Astra Serif" w:hAnsi="PT Astra Serif"/>
        </w:rPr>
      </w:pPr>
      <w:r>
        <w:rPr>
          <w:rFonts w:ascii="PT Astra Serif" w:hAnsi="PT Astra Serif" w:cs="PT Astra Serif"/>
          <w:bCs/>
          <w:sz w:val="24"/>
          <w:szCs w:val="24"/>
        </w:rPr>
        <w:t xml:space="preserve">- макроэкономическими показателями одобренного Правительством Российской Федерации прогноза социально-экономического развития Российской Федерации на период до 2027 года </w:t>
      </w:r>
      <w:r>
        <w:rPr>
          <w:rFonts w:ascii="PT Astra Serif" w:hAnsi="PT Astra Serif" w:cs="PT Astra Serif"/>
          <w:bCs/>
          <w:sz w:val="24"/>
          <w:szCs w:val="24"/>
        </w:rPr>
        <w:lastRenderedPageBreak/>
        <w:t>(протокол №</w:t>
      </w:r>
      <w:r w:rsidR="00A73483">
        <w:rPr>
          <w:rFonts w:ascii="PT Astra Serif" w:hAnsi="PT Astra Serif" w:cs="PT Astra Serif"/>
          <w:bCs/>
          <w:sz w:val="24"/>
          <w:szCs w:val="24"/>
        </w:rPr>
        <w:t xml:space="preserve"> </w:t>
      </w:r>
      <w:r>
        <w:rPr>
          <w:rFonts w:ascii="PT Astra Serif" w:hAnsi="PT Astra Serif" w:cs="PT Astra Serif"/>
          <w:bCs/>
          <w:sz w:val="24"/>
          <w:szCs w:val="24"/>
        </w:rPr>
        <w:t>28 часть II от 24.09.2024);</w:t>
      </w:r>
    </w:p>
    <w:p w:rsidR="00F53F4E" w:rsidRDefault="00F53F4E" w:rsidP="00F53F4E">
      <w:pPr>
        <w:tabs>
          <w:tab w:val="left" w:pos="709"/>
          <w:tab w:val="left" w:pos="851"/>
          <w:tab w:val="left" w:pos="4020"/>
        </w:tabs>
        <w:ind w:firstLine="567"/>
        <w:jc w:val="both"/>
        <w:rPr>
          <w:rFonts w:ascii="PT Astra Serif" w:hAnsi="PT Astra Serif"/>
        </w:rPr>
      </w:pPr>
      <w:r>
        <w:rPr>
          <w:rFonts w:ascii="PT Astra Serif" w:hAnsi="PT Astra Serif" w:cs="PT Astra Serif"/>
          <w:bCs/>
          <w:sz w:val="24"/>
          <w:szCs w:val="24"/>
        </w:rPr>
        <w:t>- фактическими отчетными показателями деятельност</w:t>
      </w:r>
      <w:proofErr w:type="gramStart"/>
      <w:r>
        <w:rPr>
          <w:rFonts w:ascii="PT Astra Serif" w:hAnsi="PT Astra Serif" w:cs="PT Astra Serif"/>
          <w:bCs/>
          <w:sz w:val="24"/>
          <w:szCs w:val="24"/>
        </w:rPr>
        <w:t>и ООО</w:t>
      </w:r>
      <w:proofErr w:type="gramEnd"/>
      <w:r>
        <w:rPr>
          <w:rFonts w:ascii="PT Astra Serif" w:hAnsi="PT Astra Serif" w:cs="PT Astra Serif"/>
          <w:bCs/>
          <w:sz w:val="24"/>
          <w:szCs w:val="24"/>
        </w:rPr>
        <w:t xml:space="preserve"> «</w:t>
      </w:r>
      <w:proofErr w:type="spellStart"/>
      <w:r>
        <w:rPr>
          <w:rFonts w:ascii="PT Astra Serif" w:hAnsi="PT Astra Serif" w:cs="PT Astra Serif"/>
          <w:bCs/>
          <w:sz w:val="24"/>
          <w:szCs w:val="24"/>
        </w:rPr>
        <w:t>Ивановоэнергосбыт</w:t>
      </w:r>
      <w:proofErr w:type="spellEnd"/>
      <w:r>
        <w:rPr>
          <w:rFonts w:ascii="PT Astra Serif" w:hAnsi="PT Astra Serif" w:cs="PT Astra Serif"/>
          <w:bCs/>
          <w:sz w:val="24"/>
          <w:szCs w:val="24"/>
        </w:rPr>
        <w:t>» и АО «</w:t>
      </w:r>
      <w:proofErr w:type="spellStart"/>
      <w:r>
        <w:rPr>
          <w:rFonts w:ascii="PT Astra Serif" w:hAnsi="PT Astra Serif" w:cs="PT Astra Serif"/>
          <w:bCs/>
          <w:sz w:val="24"/>
          <w:szCs w:val="24"/>
        </w:rPr>
        <w:t>ЭнергосбыТ</w:t>
      </w:r>
      <w:proofErr w:type="spellEnd"/>
      <w:r>
        <w:rPr>
          <w:rFonts w:ascii="PT Astra Serif" w:hAnsi="PT Astra Serif" w:cs="PT Astra Serif"/>
          <w:bCs/>
          <w:sz w:val="24"/>
          <w:szCs w:val="24"/>
        </w:rPr>
        <w:t xml:space="preserve"> Плюс» за 2023 год.</w:t>
      </w:r>
    </w:p>
    <w:p w:rsidR="00F53F4E" w:rsidRDefault="00F53F4E" w:rsidP="00F53F4E">
      <w:pPr>
        <w:ind w:firstLine="567"/>
        <w:jc w:val="both"/>
        <w:rPr>
          <w:rFonts w:ascii="PT Astra Serif" w:hAnsi="PT Astra Serif"/>
          <w:sz w:val="24"/>
          <w:szCs w:val="24"/>
        </w:rPr>
      </w:pPr>
    </w:p>
    <w:p w:rsidR="00F53F4E" w:rsidRDefault="00F53F4E" w:rsidP="00F53F4E">
      <w:pPr>
        <w:tabs>
          <w:tab w:val="left" w:pos="426"/>
        </w:tabs>
        <w:ind w:firstLine="567"/>
        <w:jc w:val="both"/>
        <w:rPr>
          <w:rFonts w:ascii="PT Astra Serif" w:hAnsi="PT Astra Serif"/>
        </w:rPr>
      </w:pPr>
      <w:r>
        <w:rPr>
          <w:rFonts w:ascii="PT Astra Serif" w:hAnsi="PT Astra Serif"/>
          <w:bCs/>
          <w:sz w:val="24"/>
          <w:szCs w:val="24"/>
        </w:rPr>
        <w:t>АО «</w:t>
      </w:r>
      <w:proofErr w:type="spellStart"/>
      <w:r>
        <w:rPr>
          <w:rFonts w:ascii="PT Astra Serif" w:hAnsi="PT Astra Serif"/>
          <w:bCs/>
          <w:sz w:val="24"/>
          <w:szCs w:val="24"/>
        </w:rPr>
        <w:t>ЭнергосбыТ</w:t>
      </w:r>
      <w:proofErr w:type="spellEnd"/>
      <w:r>
        <w:rPr>
          <w:rFonts w:ascii="PT Astra Serif" w:hAnsi="PT Astra Serif"/>
          <w:bCs/>
          <w:sz w:val="24"/>
          <w:szCs w:val="24"/>
        </w:rPr>
        <w:t xml:space="preserve"> Плюс» письмом от </w:t>
      </w:r>
      <w:r w:rsidR="00AE714A" w:rsidRPr="00AE714A">
        <w:rPr>
          <w:rFonts w:ascii="PT Astra Serif" w:hAnsi="PT Astra Serif"/>
          <w:bCs/>
          <w:sz w:val="24"/>
          <w:szCs w:val="24"/>
        </w:rPr>
        <w:t xml:space="preserve">05.12.2024 </w:t>
      </w:r>
      <w:r w:rsidRPr="00AE714A">
        <w:rPr>
          <w:rFonts w:ascii="PT Astra Serif" w:hAnsi="PT Astra Serif"/>
          <w:bCs/>
          <w:sz w:val="24"/>
          <w:szCs w:val="24"/>
        </w:rPr>
        <w:t>№ 71600-30-</w:t>
      </w:r>
      <w:r w:rsidR="00AE714A" w:rsidRPr="00AE714A">
        <w:rPr>
          <w:rFonts w:ascii="PT Astra Serif" w:hAnsi="PT Astra Serif"/>
          <w:bCs/>
          <w:sz w:val="24"/>
          <w:szCs w:val="24"/>
        </w:rPr>
        <w:t>12260</w:t>
      </w:r>
      <w:r>
        <w:rPr>
          <w:rFonts w:ascii="PT Astra Serif" w:hAnsi="PT Astra Serif"/>
          <w:bCs/>
          <w:sz w:val="24"/>
          <w:szCs w:val="24"/>
        </w:rPr>
        <w:t xml:space="preserve"> выразил согласие с предложением Департамента о размере НВВ и сбытовых надбавок.</w:t>
      </w:r>
    </w:p>
    <w:p w:rsidR="00F53F4E" w:rsidRDefault="00F53F4E" w:rsidP="00F53F4E">
      <w:pPr>
        <w:tabs>
          <w:tab w:val="left" w:pos="426"/>
        </w:tabs>
        <w:ind w:firstLine="567"/>
        <w:jc w:val="both"/>
        <w:rPr>
          <w:rFonts w:ascii="PT Astra Serif" w:hAnsi="PT Astra Serif"/>
        </w:rPr>
      </w:pPr>
    </w:p>
    <w:p w:rsidR="00F53F4E" w:rsidRDefault="00F53F4E" w:rsidP="00F53F4E">
      <w:pPr>
        <w:tabs>
          <w:tab w:val="left" w:pos="426"/>
        </w:tabs>
        <w:ind w:firstLine="567"/>
        <w:jc w:val="both"/>
        <w:rPr>
          <w:rFonts w:ascii="PT Astra Serif" w:hAnsi="PT Astra Serif" w:cs="PT Astra Serif"/>
          <w:bCs/>
          <w:sz w:val="24"/>
          <w:szCs w:val="24"/>
        </w:rPr>
      </w:pPr>
      <w:r>
        <w:rPr>
          <w:rFonts w:ascii="PT Astra Serif" w:hAnsi="PT Astra Serif" w:cs="PT Astra Serif"/>
          <w:bCs/>
          <w:sz w:val="24"/>
          <w:szCs w:val="24"/>
        </w:rPr>
        <w:t>Правление Департамента предлагает к установлению</w:t>
      </w:r>
      <w:r w:rsidR="00AE714A">
        <w:rPr>
          <w:rFonts w:ascii="PT Astra Serif" w:hAnsi="PT Astra Serif" w:cs="PT Astra Serif"/>
          <w:bCs/>
          <w:sz w:val="24"/>
          <w:szCs w:val="24"/>
        </w:rPr>
        <w:t xml:space="preserve"> сбытовые надбавки ГП на 2025 год</w:t>
      </w:r>
      <w:r>
        <w:rPr>
          <w:rFonts w:ascii="PT Astra Serif" w:hAnsi="PT Astra Serif" w:cs="PT Astra Serif"/>
          <w:bCs/>
          <w:sz w:val="24"/>
          <w:szCs w:val="24"/>
        </w:rPr>
        <w:t xml:space="preserve"> с учетом следующих основных показателей деятельности гарантирующего поставщика АО «</w:t>
      </w:r>
      <w:proofErr w:type="spellStart"/>
      <w:r>
        <w:rPr>
          <w:rFonts w:ascii="PT Astra Serif" w:hAnsi="PT Astra Serif" w:cs="PT Astra Serif"/>
          <w:bCs/>
          <w:sz w:val="24"/>
          <w:szCs w:val="24"/>
        </w:rPr>
        <w:t>ЭнергосбыТ</w:t>
      </w:r>
      <w:proofErr w:type="spellEnd"/>
      <w:r>
        <w:rPr>
          <w:rFonts w:ascii="PT Astra Serif" w:hAnsi="PT Astra Serif" w:cs="PT Astra Serif"/>
          <w:bCs/>
          <w:sz w:val="24"/>
          <w:szCs w:val="24"/>
        </w:rPr>
        <w:t xml:space="preserve"> Плюс»:</w:t>
      </w:r>
    </w:p>
    <w:p w:rsidR="00AE714A" w:rsidRDefault="00AE714A" w:rsidP="00F53F4E">
      <w:pPr>
        <w:tabs>
          <w:tab w:val="left" w:pos="426"/>
        </w:tabs>
        <w:ind w:firstLine="567"/>
        <w:jc w:val="both"/>
        <w:rPr>
          <w:rFonts w:ascii="PT Astra Serif" w:hAnsi="PT Astra Serif"/>
        </w:rPr>
      </w:pPr>
    </w:p>
    <w:tbl>
      <w:tblPr>
        <w:tblW w:w="1041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131"/>
        <w:gridCol w:w="1305"/>
        <w:gridCol w:w="1188"/>
        <w:gridCol w:w="1240"/>
        <w:gridCol w:w="1122"/>
        <w:gridCol w:w="1122"/>
        <w:gridCol w:w="1310"/>
      </w:tblGrid>
      <w:tr w:rsidR="00F53F4E" w:rsidTr="00AE714A">
        <w:trPr>
          <w:trHeight w:val="415"/>
        </w:trPr>
        <w:tc>
          <w:tcPr>
            <w:tcW w:w="3131" w:type="dxa"/>
          </w:tcPr>
          <w:p w:rsidR="00F53F4E" w:rsidRDefault="00F53F4E" w:rsidP="00F53F4E">
            <w:pPr>
              <w:snapToGrid w:val="0"/>
              <w:rPr>
                <w:rFonts w:ascii="PT Astra Serif" w:hAnsi="PT Astra Serif" w:cs="PT Astra Serif"/>
                <w:sz w:val="16"/>
                <w:szCs w:val="16"/>
              </w:rPr>
            </w:pPr>
          </w:p>
        </w:tc>
        <w:tc>
          <w:tcPr>
            <w:tcW w:w="1305" w:type="dxa"/>
          </w:tcPr>
          <w:p w:rsidR="00F53F4E" w:rsidRDefault="00F53F4E" w:rsidP="00F53F4E">
            <w:pPr>
              <w:jc w:val="center"/>
              <w:rPr>
                <w:rFonts w:ascii="PT Astra Serif" w:hAnsi="PT Astra Serif" w:cs="PT Astra Serif"/>
                <w:sz w:val="16"/>
                <w:szCs w:val="16"/>
              </w:rPr>
            </w:pPr>
            <w:r>
              <w:rPr>
                <w:rFonts w:ascii="PT Astra Serif" w:hAnsi="PT Astra Serif" w:cs="PT Astra Serif"/>
                <w:sz w:val="16"/>
                <w:szCs w:val="16"/>
              </w:rPr>
              <w:t>Население</w:t>
            </w:r>
          </w:p>
        </w:tc>
        <w:tc>
          <w:tcPr>
            <w:tcW w:w="1188" w:type="dxa"/>
          </w:tcPr>
          <w:p w:rsidR="00F53F4E" w:rsidRDefault="00F53F4E" w:rsidP="00F53F4E">
            <w:pPr>
              <w:jc w:val="center"/>
              <w:rPr>
                <w:rFonts w:ascii="PT Astra Serif" w:hAnsi="PT Astra Serif" w:cs="PT Astra Serif"/>
                <w:sz w:val="16"/>
                <w:szCs w:val="16"/>
              </w:rPr>
            </w:pPr>
            <w:r>
              <w:rPr>
                <w:rFonts w:ascii="PT Astra Serif" w:hAnsi="PT Astra Serif" w:cs="PT Astra Serif"/>
                <w:sz w:val="16"/>
                <w:szCs w:val="16"/>
              </w:rPr>
              <w:t>Прочие менее 670 кВт</w:t>
            </w:r>
          </w:p>
        </w:tc>
        <w:tc>
          <w:tcPr>
            <w:tcW w:w="1240" w:type="dxa"/>
          </w:tcPr>
          <w:p w:rsidR="00F53F4E" w:rsidRDefault="00F53F4E" w:rsidP="00F53F4E">
            <w:pPr>
              <w:jc w:val="center"/>
              <w:rPr>
                <w:rFonts w:ascii="PT Astra Serif" w:hAnsi="PT Astra Serif" w:cs="PT Astra Serif"/>
                <w:sz w:val="16"/>
                <w:szCs w:val="16"/>
              </w:rPr>
            </w:pPr>
            <w:r>
              <w:rPr>
                <w:rFonts w:ascii="PT Astra Serif" w:hAnsi="PT Astra Serif" w:cs="PT Astra Serif"/>
                <w:sz w:val="16"/>
                <w:szCs w:val="16"/>
              </w:rPr>
              <w:t>Прочие от 670 кВт до 10 МВт</w:t>
            </w:r>
          </w:p>
        </w:tc>
        <w:tc>
          <w:tcPr>
            <w:tcW w:w="1122" w:type="dxa"/>
          </w:tcPr>
          <w:p w:rsidR="00F53F4E" w:rsidRDefault="00F53F4E" w:rsidP="00F53F4E">
            <w:pPr>
              <w:jc w:val="center"/>
              <w:rPr>
                <w:rFonts w:ascii="PT Astra Serif" w:hAnsi="PT Astra Serif" w:cs="PT Astra Serif"/>
                <w:sz w:val="16"/>
                <w:szCs w:val="16"/>
              </w:rPr>
            </w:pPr>
            <w:r>
              <w:rPr>
                <w:rFonts w:ascii="PT Astra Serif" w:hAnsi="PT Astra Serif" w:cs="PT Astra Serif"/>
                <w:sz w:val="16"/>
                <w:szCs w:val="16"/>
              </w:rPr>
              <w:t>Прочие свыше 10 МВт</w:t>
            </w:r>
          </w:p>
        </w:tc>
        <w:tc>
          <w:tcPr>
            <w:tcW w:w="1122" w:type="dxa"/>
          </w:tcPr>
          <w:p w:rsidR="00F53F4E" w:rsidRDefault="00F53F4E" w:rsidP="00F53F4E">
            <w:pPr>
              <w:jc w:val="center"/>
              <w:rPr>
                <w:rFonts w:ascii="PT Astra Serif" w:hAnsi="PT Astra Serif" w:cs="PT Astra Serif"/>
                <w:sz w:val="16"/>
                <w:szCs w:val="16"/>
              </w:rPr>
            </w:pPr>
            <w:r>
              <w:rPr>
                <w:rFonts w:ascii="PT Astra Serif" w:hAnsi="PT Astra Serif" w:cs="PT Astra Serif"/>
                <w:sz w:val="16"/>
                <w:szCs w:val="16"/>
              </w:rPr>
              <w:t>Сетевые организации</w:t>
            </w:r>
          </w:p>
        </w:tc>
        <w:tc>
          <w:tcPr>
            <w:tcW w:w="1310" w:type="dxa"/>
          </w:tcPr>
          <w:p w:rsidR="00F53F4E" w:rsidRDefault="00F53F4E" w:rsidP="00F53F4E">
            <w:pPr>
              <w:jc w:val="center"/>
              <w:rPr>
                <w:rFonts w:ascii="PT Astra Serif" w:hAnsi="PT Astra Serif" w:cs="PT Astra Serif"/>
                <w:sz w:val="16"/>
                <w:szCs w:val="16"/>
              </w:rPr>
            </w:pPr>
            <w:r>
              <w:rPr>
                <w:rFonts w:ascii="PT Astra Serif" w:hAnsi="PT Astra Serif" w:cs="PT Astra Serif"/>
                <w:sz w:val="16"/>
                <w:szCs w:val="16"/>
              </w:rPr>
              <w:t>ИТОГО</w:t>
            </w:r>
          </w:p>
        </w:tc>
      </w:tr>
      <w:tr w:rsidR="00F53F4E" w:rsidTr="00AE714A">
        <w:trPr>
          <w:trHeight w:val="200"/>
        </w:trPr>
        <w:tc>
          <w:tcPr>
            <w:tcW w:w="3131" w:type="dxa"/>
          </w:tcPr>
          <w:p w:rsidR="00F53F4E" w:rsidRDefault="00F53F4E" w:rsidP="00F53F4E">
            <w:pPr>
              <w:rPr>
                <w:rFonts w:ascii="PT Astra Serif" w:hAnsi="PT Astra Serif" w:cs="PT Astra Serif"/>
                <w:sz w:val="16"/>
                <w:szCs w:val="16"/>
              </w:rPr>
            </w:pPr>
            <w:r>
              <w:rPr>
                <w:rFonts w:ascii="PT Astra Serif" w:hAnsi="PT Astra Serif" w:cs="PT Astra Serif"/>
                <w:sz w:val="16"/>
                <w:szCs w:val="16"/>
              </w:rPr>
              <w:t>Постоянные компоненты эталона затрат</w:t>
            </w:r>
          </w:p>
        </w:tc>
        <w:tc>
          <w:tcPr>
            <w:tcW w:w="1305"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352 846 876,52</w:t>
            </w:r>
          </w:p>
        </w:tc>
        <w:tc>
          <w:tcPr>
            <w:tcW w:w="1188"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375 383 443,95</w:t>
            </w:r>
          </w:p>
        </w:tc>
        <w:tc>
          <w:tcPr>
            <w:tcW w:w="1240"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3 996 069,29</w:t>
            </w:r>
          </w:p>
        </w:tc>
        <w:tc>
          <w:tcPr>
            <w:tcW w:w="1122"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145 810,69</w:t>
            </w:r>
          </w:p>
        </w:tc>
        <w:tc>
          <w:tcPr>
            <w:tcW w:w="1122"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14 493 451,80</w:t>
            </w:r>
          </w:p>
        </w:tc>
        <w:tc>
          <w:tcPr>
            <w:tcW w:w="1310"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746 865 652,26</w:t>
            </w:r>
          </w:p>
        </w:tc>
      </w:tr>
      <w:tr w:rsidR="00F53F4E" w:rsidTr="00AE714A">
        <w:trPr>
          <w:trHeight w:val="415"/>
        </w:trPr>
        <w:tc>
          <w:tcPr>
            <w:tcW w:w="3131" w:type="dxa"/>
          </w:tcPr>
          <w:p w:rsidR="00F53F4E" w:rsidRDefault="00F53F4E" w:rsidP="00F53F4E">
            <w:pPr>
              <w:rPr>
                <w:rFonts w:ascii="PT Astra Serif" w:hAnsi="PT Astra Serif" w:cs="PT Astra Serif"/>
                <w:sz w:val="16"/>
                <w:szCs w:val="16"/>
              </w:rPr>
            </w:pPr>
            <w:r>
              <w:rPr>
                <w:rFonts w:ascii="PT Astra Serif" w:hAnsi="PT Astra Serif" w:cs="PT Astra Serif"/>
                <w:sz w:val="16"/>
                <w:szCs w:val="16"/>
              </w:rPr>
              <w:t>Переменные компоненты эталона затрат и РПП</w:t>
            </w:r>
          </w:p>
        </w:tc>
        <w:tc>
          <w:tcPr>
            <w:tcW w:w="1305"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124 302 628,17</w:t>
            </w:r>
          </w:p>
        </w:tc>
        <w:tc>
          <w:tcPr>
            <w:tcW w:w="1188"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154 841 730,30</w:t>
            </w:r>
          </w:p>
        </w:tc>
        <w:tc>
          <w:tcPr>
            <w:tcW w:w="1240"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97 633 591,30</w:t>
            </w:r>
          </w:p>
        </w:tc>
        <w:tc>
          <w:tcPr>
            <w:tcW w:w="1122"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36 538 236,53</w:t>
            </w:r>
          </w:p>
        </w:tc>
        <w:tc>
          <w:tcPr>
            <w:tcW w:w="1122"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44 558 402,39</w:t>
            </w:r>
          </w:p>
        </w:tc>
        <w:tc>
          <w:tcPr>
            <w:tcW w:w="1310"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457 874 588,69</w:t>
            </w:r>
          </w:p>
        </w:tc>
      </w:tr>
      <w:tr w:rsidR="00F53F4E" w:rsidTr="00AE714A">
        <w:trPr>
          <w:trHeight w:val="200"/>
        </w:trPr>
        <w:tc>
          <w:tcPr>
            <w:tcW w:w="3131" w:type="dxa"/>
          </w:tcPr>
          <w:p w:rsidR="00F53F4E" w:rsidRDefault="00F53F4E" w:rsidP="00F53F4E">
            <w:pPr>
              <w:rPr>
                <w:rFonts w:ascii="PT Astra Serif" w:hAnsi="PT Astra Serif" w:cs="PT Astra Serif"/>
                <w:sz w:val="16"/>
                <w:szCs w:val="16"/>
              </w:rPr>
            </w:pPr>
            <w:r>
              <w:rPr>
                <w:rFonts w:ascii="PT Astra Serif" w:hAnsi="PT Astra Serif" w:cs="PT Astra Serif"/>
                <w:sz w:val="16"/>
                <w:szCs w:val="16"/>
              </w:rPr>
              <w:t>Неподконтрольные расходы</w:t>
            </w:r>
          </w:p>
        </w:tc>
        <w:tc>
          <w:tcPr>
            <w:tcW w:w="1305"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52 527 571,74</w:t>
            </w:r>
          </w:p>
        </w:tc>
        <w:tc>
          <w:tcPr>
            <w:tcW w:w="1188"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5 041 373,22</w:t>
            </w:r>
          </w:p>
        </w:tc>
        <w:tc>
          <w:tcPr>
            <w:tcW w:w="1240"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57 369,34</w:t>
            </w:r>
          </w:p>
        </w:tc>
        <w:tc>
          <w:tcPr>
            <w:tcW w:w="1122"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2 376,24</w:t>
            </w:r>
          </w:p>
        </w:tc>
        <w:tc>
          <w:tcPr>
            <w:tcW w:w="1122"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155 983,50</w:t>
            </w:r>
          </w:p>
        </w:tc>
        <w:tc>
          <w:tcPr>
            <w:tcW w:w="1310"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57 784 674,05</w:t>
            </w:r>
          </w:p>
        </w:tc>
      </w:tr>
      <w:tr w:rsidR="00F53F4E" w:rsidTr="00AE714A">
        <w:trPr>
          <w:trHeight w:val="215"/>
        </w:trPr>
        <w:tc>
          <w:tcPr>
            <w:tcW w:w="3131" w:type="dxa"/>
          </w:tcPr>
          <w:p w:rsidR="00F53F4E" w:rsidRDefault="00F53F4E" w:rsidP="00F53F4E">
            <w:pPr>
              <w:rPr>
                <w:rFonts w:ascii="PT Astra Serif" w:hAnsi="PT Astra Serif" w:cs="PT Astra Serif"/>
                <w:sz w:val="16"/>
                <w:szCs w:val="16"/>
              </w:rPr>
            </w:pPr>
            <w:r>
              <w:rPr>
                <w:rFonts w:ascii="PT Astra Serif" w:hAnsi="PT Astra Serif" w:cs="PT Astra Serif"/>
                <w:sz w:val="16"/>
                <w:szCs w:val="16"/>
              </w:rPr>
              <w:t xml:space="preserve">Корректировка </w:t>
            </w:r>
            <w:proofErr w:type="gramStart"/>
            <w:r>
              <w:rPr>
                <w:rFonts w:ascii="PT Astra Serif" w:hAnsi="PT Astra Serif" w:cs="PT Astra Serif"/>
                <w:sz w:val="16"/>
                <w:szCs w:val="16"/>
              </w:rPr>
              <w:t>на</w:t>
            </w:r>
            <w:proofErr w:type="gramEnd"/>
            <w:r>
              <w:rPr>
                <w:rFonts w:ascii="PT Astra Serif" w:hAnsi="PT Astra Serif" w:cs="PT Astra Serif"/>
                <w:sz w:val="16"/>
                <w:szCs w:val="16"/>
              </w:rPr>
              <w:t xml:space="preserve"> ПО</w:t>
            </w:r>
          </w:p>
        </w:tc>
        <w:tc>
          <w:tcPr>
            <w:tcW w:w="1305"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4 760 815,35</w:t>
            </w:r>
          </w:p>
        </w:tc>
        <w:tc>
          <w:tcPr>
            <w:tcW w:w="1188"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-17 483 469,28</w:t>
            </w:r>
          </w:p>
        </w:tc>
        <w:tc>
          <w:tcPr>
            <w:tcW w:w="1240"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-7 103 619,67</w:t>
            </w:r>
          </w:p>
        </w:tc>
        <w:tc>
          <w:tcPr>
            <w:tcW w:w="1122"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-827 255,53</w:t>
            </w:r>
          </w:p>
        </w:tc>
        <w:tc>
          <w:tcPr>
            <w:tcW w:w="1122"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6 859 009,78</w:t>
            </w:r>
          </w:p>
        </w:tc>
        <w:tc>
          <w:tcPr>
            <w:tcW w:w="1310"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-13 794 519,36</w:t>
            </w:r>
          </w:p>
        </w:tc>
      </w:tr>
      <w:tr w:rsidR="00F53F4E" w:rsidTr="00AE714A">
        <w:trPr>
          <w:trHeight w:val="200"/>
        </w:trPr>
        <w:tc>
          <w:tcPr>
            <w:tcW w:w="3131" w:type="dxa"/>
          </w:tcPr>
          <w:p w:rsidR="00F53F4E" w:rsidRDefault="00F53F4E" w:rsidP="00F53F4E">
            <w:pPr>
              <w:rPr>
                <w:rFonts w:ascii="PT Astra Serif" w:hAnsi="PT Astra Serif" w:cs="PT Astra Serif"/>
                <w:sz w:val="16"/>
                <w:szCs w:val="16"/>
              </w:rPr>
            </w:pPr>
            <w:r>
              <w:rPr>
                <w:rFonts w:ascii="PT Astra Serif" w:hAnsi="PT Astra Serif" w:cs="PT Astra Serif"/>
                <w:sz w:val="16"/>
                <w:szCs w:val="16"/>
              </w:rPr>
              <w:t>Корректировка на изменение ТП и ИПЦ</w:t>
            </w:r>
          </w:p>
        </w:tc>
        <w:tc>
          <w:tcPr>
            <w:tcW w:w="1305"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-10 212 508,83</w:t>
            </w:r>
          </w:p>
        </w:tc>
        <w:tc>
          <w:tcPr>
            <w:tcW w:w="1188"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-44 541 548,79</w:t>
            </w:r>
          </w:p>
        </w:tc>
        <w:tc>
          <w:tcPr>
            <w:tcW w:w="1240"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-2 525 184,69</w:t>
            </w:r>
          </w:p>
        </w:tc>
        <w:tc>
          <w:tcPr>
            <w:tcW w:w="1122"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18 030,31</w:t>
            </w:r>
          </w:p>
        </w:tc>
        <w:tc>
          <w:tcPr>
            <w:tcW w:w="1122"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2 465 784,97</w:t>
            </w:r>
          </w:p>
        </w:tc>
        <w:tc>
          <w:tcPr>
            <w:tcW w:w="1310"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-54 795 427,03</w:t>
            </w:r>
          </w:p>
        </w:tc>
      </w:tr>
      <w:tr w:rsidR="00F53F4E" w:rsidTr="00AE714A">
        <w:trPr>
          <w:trHeight w:val="200"/>
        </w:trPr>
        <w:tc>
          <w:tcPr>
            <w:tcW w:w="3131" w:type="dxa"/>
          </w:tcPr>
          <w:p w:rsidR="00F53F4E" w:rsidRDefault="00F53F4E" w:rsidP="00F53F4E">
            <w:pPr>
              <w:rPr>
                <w:rFonts w:ascii="PT Astra Serif" w:hAnsi="PT Astra Serif" w:cs="PT Astra Serif"/>
                <w:sz w:val="16"/>
                <w:szCs w:val="16"/>
              </w:rPr>
            </w:pPr>
            <w:r>
              <w:rPr>
                <w:rFonts w:ascii="PT Astra Serif" w:hAnsi="PT Astra Serif" w:cs="PT Astra Serif"/>
                <w:sz w:val="16"/>
                <w:szCs w:val="16"/>
              </w:rPr>
              <w:t>Корректировка НР</w:t>
            </w:r>
          </w:p>
        </w:tc>
        <w:tc>
          <w:tcPr>
            <w:tcW w:w="1305"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105 039 363,71</w:t>
            </w:r>
          </w:p>
        </w:tc>
        <w:tc>
          <w:tcPr>
            <w:tcW w:w="1188"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10 081 231,96</w:t>
            </w:r>
          </w:p>
        </w:tc>
        <w:tc>
          <w:tcPr>
            <w:tcW w:w="1240"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114 721,45</w:t>
            </w:r>
          </w:p>
        </w:tc>
        <w:tc>
          <w:tcPr>
            <w:tcW w:w="1122"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4 751,78</w:t>
            </w:r>
          </w:p>
        </w:tc>
        <w:tc>
          <w:tcPr>
            <w:tcW w:w="1122"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311 920,15</w:t>
            </w:r>
          </w:p>
        </w:tc>
        <w:tc>
          <w:tcPr>
            <w:tcW w:w="1310"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115 551 989,04</w:t>
            </w:r>
          </w:p>
        </w:tc>
      </w:tr>
      <w:tr w:rsidR="00F53F4E" w:rsidTr="00AE714A">
        <w:trPr>
          <w:trHeight w:val="200"/>
        </w:trPr>
        <w:tc>
          <w:tcPr>
            <w:tcW w:w="3131" w:type="dxa"/>
          </w:tcPr>
          <w:p w:rsidR="00F53F4E" w:rsidRDefault="00F53F4E" w:rsidP="00F53F4E">
            <w:pPr>
              <w:rPr>
                <w:rFonts w:ascii="PT Astra Serif" w:hAnsi="PT Astra Serif" w:cs="PT Astra Serif"/>
                <w:sz w:val="16"/>
                <w:szCs w:val="16"/>
              </w:rPr>
            </w:pPr>
            <w:r>
              <w:rPr>
                <w:rFonts w:ascii="PT Astra Serif" w:hAnsi="PT Astra Serif" w:cs="PT Astra Serif"/>
                <w:sz w:val="16"/>
                <w:szCs w:val="16"/>
              </w:rPr>
              <w:t>Прочие корректировки</w:t>
            </w:r>
          </w:p>
        </w:tc>
        <w:tc>
          <w:tcPr>
            <w:tcW w:w="1305"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-73 349 474,65</w:t>
            </w:r>
          </w:p>
        </w:tc>
        <w:tc>
          <w:tcPr>
            <w:tcW w:w="1188"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4 292 538,23</w:t>
            </w:r>
          </w:p>
        </w:tc>
        <w:tc>
          <w:tcPr>
            <w:tcW w:w="1240"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32 408 151,24</w:t>
            </w:r>
          </w:p>
        </w:tc>
        <w:tc>
          <w:tcPr>
            <w:tcW w:w="1122"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-27 098 724,70</w:t>
            </w:r>
          </w:p>
        </w:tc>
        <w:tc>
          <w:tcPr>
            <w:tcW w:w="1122"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30 012 558,01</w:t>
            </w:r>
          </w:p>
        </w:tc>
        <w:tc>
          <w:tcPr>
            <w:tcW w:w="1310"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-33 734 951,87</w:t>
            </w:r>
          </w:p>
        </w:tc>
      </w:tr>
      <w:tr w:rsidR="00F53F4E" w:rsidTr="00AE714A">
        <w:trPr>
          <w:trHeight w:val="415"/>
        </w:trPr>
        <w:tc>
          <w:tcPr>
            <w:tcW w:w="3131" w:type="dxa"/>
          </w:tcPr>
          <w:p w:rsidR="00F53F4E" w:rsidRDefault="00F53F4E" w:rsidP="00F53F4E">
            <w:pPr>
              <w:rPr>
                <w:rFonts w:ascii="PT Astra Serif" w:hAnsi="PT Astra Serif" w:cs="PT Astra Serif"/>
                <w:sz w:val="16"/>
                <w:szCs w:val="16"/>
              </w:rPr>
            </w:pPr>
            <w:r>
              <w:rPr>
                <w:rFonts w:ascii="PT Astra Serif" w:hAnsi="PT Astra Serif" w:cs="PT Astra Serif"/>
                <w:sz w:val="16"/>
                <w:szCs w:val="16"/>
              </w:rPr>
              <w:t>Выпадающие доходы, связанные с установлением тарифов для населения</w:t>
            </w:r>
          </w:p>
        </w:tc>
        <w:tc>
          <w:tcPr>
            <w:tcW w:w="1305" w:type="dxa"/>
          </w:tcPr>
          <w:p w:rsidR="00F53F4E" w:rsidRDefault="00F53F4E" w:rsidP="00F53F4E">
            <w:pPr>
              <w:pStyle w:val="af"/>
              <w:rPr>
                <w:rFonts w:ascii="PT Astra Serif" w:hAnsi="PT Astra Serif"/>
                <w:sz w:val="16"/>
                <w:szCs w:val="16"/>
              </w:rPr>
            </w:pPr>
          </w:p>
        </w:tc>
        <w:tc>
          <w:tcPr>
            <w:tcW w:w="1188" w:type="dxa"/>
          </w:tcPr>
          <w:p w:rsidR="00F53F4E" w:rsidRDefault="00F53F4E" w:rsidP="00F53F4E">
            <w:pPr>
              <w:pStyle w:val="af"/>
              <w:rPr>
                <w:rFonts w:ascii="PT Astra Serif" w:hAnsi="PT Astra Serif"/>
                <w:sz w:val="16"/>
                <w:szCs w:val="16"/>
              </w:rPr>
            </w:pPr>
          </w:p>
        </w:tc>
        <w:tc>
          <w:tcPr>
            <w:tcW w:w="1240" w:type="dxa"/>
          </w:tcPr>
          <w:p w:rsidR="00F53F4E" w:rsidRDefault="00F53F4E" w:rsidP="00F53F4E">
            <w:pPr>
              <w:pStyle w:val="af"/>
              <w:rPr>
                <w:rFonts w:ascii="PT Astra Serif" w:hAnsi="PT Astra Serif"/>
                <w:sz w:val="16"/>
                <w:szCs w:val="16"/>
              </w:rPr>
            </w:pPr>
          </w:p>
        </w:tc>
        <w:tc>
          <w:tcPr>
            <w:tcW w:w="1122" w:type="dxa"/>
          </w:tcPr>
          <w:p w:rsidR="00F53F4E" w:rsidRDefault="00F53F4E" w:rsidP="00F53F4E">
            <w:pPr>
              <w:pStyle w:val="af"/>
              <w:rPr>
                <w:rFonts w:ascii="PT Astra Serif" w:hAnsi="PT Astra Serif"/>
                <w:sz w:val="16"/>
                <w:szCs w:val="16"/>
              </w:rPr>
            </w:pPr>
          </w:p>
        </w:tc>
        <w:tc>
          <w:tcPr>
            <w:tcW w:w="1122"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-38 260 167,57</w:t>
            </w:r>
          </w:p>
        </w:tc>
        <w:tc>
          <w:tcPr>
            <w:tcW w:w="1310"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-38 260 167,57</w:t>
            </w:r>
          </w:p>
        </w:tc>
      </w:tr>
      <w:tr w:rsidR="00F53F4E" w:rsidTr="00AE714A">
        <w:trPr>
          <w:trHeight w:val="215"/>
        </w:trPr>
        <w:tc>
          <w:tcPr>
            <w:tcW w:w="3131" w:type="dxa"/>
          </w:tcPr>
          <w:p w:rsidR="00F53F4E" w:rsidRDefault="00F53F4E" w:rsidP="00F53F4E">
            <w:pPr>
              <w:rPr>
                <w:rFonts w:ascii="PT Astra Serif" w:hAnsi="PT Astra Serif" w:cs="PT Astra Serif"/>
                <w:sz w:val="16"/>
                <w:szCs w:val="16"/>
              </w:rPr>
            </w:pPr>
            <w:r>
              <w:rPr>
                <w:rFonts w:ascii="PT Astra Serif" w:hAnsi="PT Astra Serif" w:cs="PT Astra Serif"/>
                <w:sz w:val="16"/>
                <w:szCs w:val="16"/>
              </w:rPr>
              <w:t>ИТОГО</w:t>
            </w:r>
          </w:p>
        </w:tc>
        <w:tc>
          <w:tcPr>
            <w:tcW w:w="1305" w:type="dxa"/>
          </w:tcPr>
          <w:p w:rsidR="00F53F4E" w:rsidRDefault="00F53F4E" w:rsidP="00F53F4E">
            <w:pPr>
              <w:pStyle w:val="af"/>
              <w:jc w:val="right"/>
              <w:rPr>
                <w:rFonts w:ascii="PT Astra Serif" w:hAnsi="PT Astra Serif"/>
                <w:b/>
                <w:sz w:val="16"/>
                <w:szCs w:val="16"/>
              </w:rPr>
            </w:pPr>
            <w:r>
              <w:rPr>
                <w:rFonts w:ascii="PT Astra Serif" w:hAnsi="PT Astra Serif"/>
                <w:b/>
                <w:sz w:val="16"/>
                <w:szCs w:val="16"/>
              </w:rPr>
              <w:t>555 915 272,01</w:t>
            </w:r>
          </w:p>
        </w:tc>
        <w:tc>
          <w:tcPr>
            <w:tcW w:w="1188" w:type="dxa"/>
          </w:tcPr>
          <w:p w:rsidR="00F53F4E" w:rsidRDefault="00F53F4E" w:rsidP="00F53F4E">
            <w:pPr>
              <w:pStyle w:val="af"/>
              <w:jc w:val="right"/>
              <w:rPr>
                <w:rFonts w:ascii="PT Astra Serif" w:hAnsi="PT Astra Serif"/>
                <w:b/>
                <w:sz w:val="16"/>
                <w:szCs w:val="16"/>
              </w:rPr>
            </w:pPr>
            <w:r>
              <w:rPr>
                <w:rFonts w:ascii="PT Astra Serif" w:hAnsi="PT Astra Serif"/>
                <w:b/>
                <w:sz w:val="16"/>
                <w:szCs w:val="16"/>
              </w:rPr>
              <w:t>487 615 299,59</w:t>
            </w:r>
          </w:p>
        </w:tc>
        <w:tc>
          <w:tcPr>
            <w:tcW w:w="1240" w:type="dxa"/>
          </w:tcPr>
          <w:p w:rsidR="00F53F4E" w:rsidRDefault="00F53F4E" w:rsidP="00F53F4E">
            <w:pPr>
              <w:pStyle w:val="af"/>
              <w:jc w:val="right"/>
              <w:rPr>
                <w:rFonts w:ascii="PT Astra Serif" w:hAnsi="PT Astra Serif"/>
                <w:b/>
                <w:sz w:val="16"/>
                <w:szCs w:val="16"/>
              </w:rPr>
            </w:pPr>
            <w:r>
              <w:rPr>
                <w:rFonts w:ascii="PT Astra Serif" w:hAnsi="PT Astra Serif"/>
                <w:b/>
                <w:sz w:val="16"/>
                <w:szCs w:val="16"/>
              </w:rPr>
              <w:t>124 581 098,25</w:t>
            </w:r>
          </w:p>
        </w:tc>
        <w:tc>
          <w:tcPr>
            <w:tcW w:w="1122" w:type="dxa"/>
          </w:tcPr>
          <w:p w:rsidR="00F53F4E" w:rsidRDefault="00F53F4E" w:rsidP="00F53F4E">
            <w:pPr>
              <w:pStyle w:val="af"/>
              <w:jc w:val="right"/>
              <w:rPr>
                <w:rFonts w:ascii="PT Astra Serif" w:hAnsi="PT Astra Serif"/>
                <w:b/>
                <w:sz w:val="16"/>
                <w:szCs w:val="16"/>
              </w:rPr>
            </w:pPr>
            <w:r>
              <w:rPr>
                <w:rFonts w:ascii="PT Astra Serif" w:hAnsi="PT Astra Serif"/>
                <w:b/>
                <w:sz w:val="16"/>
                <w:szCs w:val="16"/>
              </w:rPr>
              <w:t>8 783 225,32</w:t>
            </w:r>
          </w:p>
        </w:tc>
        <w:tc>
          <w:tcPr>
            <w:tcW w:w="1122" w:type="dxa"/>
          </w:tcPr>
          <w:p w:rsidR="00F53F4E" w:rsidRDefault="00F53F4E" w:rsidP="00F53F4E">
            <w:pPr>
              <w:pStyle w:val="af"/>
              <w:jc w:val="right"/>
              <w:rPr>
                <w:rFonts w:ascii="PT Astra Serif" w:hAnsi="PT Astra Serif"/>
                <w:b/>
                <w:sz w:val="16"/>
                <w:szCs w:val="16"/>
              </w:rPr>
            </w:pPr>
            <w:r>
              <w:rPr>
                <w:rFonts w:ascii="PT Astra Serif" w:hAnsi="PT Astra Serif"/>
                <w:b/>
                <w:sz w:val="16"/>
                <w:szCs w:val="16"/>
              </w:rPr>
              <w:t>60 596 943,03</w:t>
            </w:r>
          </w:p>
        </w:tc>
        <w:tc>
          <w:tcPr>
            <w:tcW w:w="1310" w:type="dxa"/>
          </w:tcPr>
          <w:p w:rsidR="00F53F4E" w:rsidRDefault="00F53F4E" w:rsidP="00F53F4E">
            <w:pPr>
              <w:pStyle w:val="af"/>
              <w:jc w:val="right"/>
              <w:rPr>
                <w:rFonts w:ascii="PT Astra Serif" w:hAnsi="PT Astra Serif"/>
                <w:b/>
                <w:sz w:val="16"/>
                <w:szCs w:val="16"/>
              </w:rPr>
            </w:pPr>
            <w:r>
              <w:rPr>
                <w:rFonts w:ascii="PT Astra Serif" w:hAnsi="PT Astra Serif"/>
                <w:b/>
                <w:sz w:val="16"/>
                <w:szCs w:val="16"/>
              </w:rPr>
              <w:t>1 237 491 838,20</w:t>
            </w:r>
          </w:p>
        </w:tc>
      </w:tr>
    </w:tbl>
    <w:p w:rsidR="00F53F4E" w:rsidRDefault="00F53F4E" w:rsidP="00F53F4E">
      <w:pPr>
        <w:tabs>
          <w:tab w:val="left" w:pos="426"/>
        </w:tabs>
        <w:jc w:val="center"/>
        <w:rPr>
          <w:rFonts w:ascii="PT Astra Serif" w:hAnsi="PT Astra Serif"/>
          <w:sz w:val="24"/>
          <w:szCs w:val="24"/>
        </w:rPr>
      </w:pPr>
    </w:p>
    <w:p w:rsidR="00F53F4E" w:rsidRDefault="00F53F4E" w:rsidP="00F53F4E">
      <w:pPr>
        <w:tabs>
          <w:tab w:val="left" w:pos="426"/>
        </w:tabs>
        <w:ind w:firstLine="426"/>
        <w:jc w:val="center"/>
        <w:rPr>
          <w:rFonts w:ascii="PT Astra Serif" w:hAnsi="PT Astra Serif"/>
        </w:rPr>
      </w:pPr>
      <w:r>
        <w:rPr>
          <w:rFonts w:ascii="PT Astra Serif" w:hAnsi="PT Astra Serif"/>
          <w:sz w:val="24"/>
          <w:szCs w:val="24"/>
        </w:rPr>
        <w:t xml:space="preserve">Сбытовые надбавки гарантирующего поставщика </w:t>
      </w:r>
    </w:p>
    <w:p w:rsidR="00F53F4E" w:rsidRDefault="00F53F4E" w:rsidP="00F53F4E">
      <w:pPr>
        <w:tabs>
          <w:tab w:val="left" w:pos="426"/>
        </w:tabs>
        <w:ind w:firstLine="426"/>
        <w:jc w:val="center"/>
        <w:rPr>
          <w:rFonts w:ascii="PT Astra Serif" w:hAnsi="PT Astra Serif"/>
        </w:rPr>
      </w:pPr>
      <w:r>
        <w:rPr>
          <w:rFonts w:ascii="PT Astra Serif" w:hAnsi="PT Astra Serif"/>
          <w:sz w:val="24"/>
          <w:szCs w:val="24"/>
        </w:rPr>
        <w:t>А</w:t>
      </w:r>
      <w:r w:rsidR="00AE714A">
        <w:rPr>
          <w:rFonts w:ascii="PT Astra Serif" w:hAnsi="PT Astra Serif"/>
          <w:sz w:val="24"/>
          <w:szCs w:val="24"/>
        </w:rPr>
        <w:t>О «</w:t>
      </w:r>
      <w:proofErr w:type="spellStart"/>
      <w:r w:rsidR="00AE714A">
        <w:rPr>
          <w:rFonts w:ascii="PT Astra Serif" w:hAnsi="PT Astra Serif"/>
          <w:sz w:val="24"/>
          <w:szCs w:val="24"/>
        </w:rPr>
        <w:t>ЭнергосбыТ</w:t>
      </w:r>
      <w:proofErr w:type="spellEnd"/>
      <w:r w:rsidR="00AE714A">
        <w:rPr>
          <w:rFonts w:ascii="PT Astra Serif" w:hAnsi="PT Astra Serif"/>
          <w:sz w:val="24"/>
          <w:szCs w:val="24"/>
        </w:rPr>
        <w:t xml:space="preserve"> Плюс» на 2025 год</w:t>
      </w:r>
    </w:p>
    <w:p w:rsidR="00F53F4E" w:rsidRDefault="00F53F4E" w:rsidP="00F53F4E">
      <w:pPr>
        <w:tabs>
          <w:tab w:val="left" w:pos="426"/>
        </w:tabs>
        <w:ind w:firstLine="426"/>
        <w:jc w:val="center"/>
        <w:rPr>
          <w:sz w:val="24"/>
          <w:szCs w:val="24"/>
        </w:rPr>
      </w:pPr>
    </w:p>
    <w:p w:rsidR="00F53F4E" w:rsidRDefault="00F53F4E" w:rsidP="00F53F4E">
      <w:pPr>
        <w:tabs>
          <w:tab w:val="left" w:pos="426"/>
        </w:tabs>
        <w:jc w:val="both"/>
        <w:rPr>
          <w:rFonts w:ascii="PT Astra Serif" w:hAnsi="PT Astra Serif"/>
        </w:rPr>
      </w:pPr>
      <w:r>
        <w:rPr>
          <w:rFonts w:ascii="PT Astra Serif" w:hAnsi="PT Astra Serif"/>
          <w:sz w:val="24"/>
          <w:szCs w:val="24"/>
        </w:rPr>
        <w:t>Сбытовые надбавки для населения и приравненных к нему категорий потребителей</w:t>
      </w:r>
    </w:p>
    <w:tbl>
      <w:tblPr>
        <w:tblW w:w="910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4672"/>
        <w:gridCol w:w="2218"/>
        <w:gridCol w:w="2218"/>
      </w:tblGrid>
      <w:tr w:rsidR="00F53F4E" w:rsidTr="00AE714A">
        <w:tc>
          <w:tcPr>
            <w:tcW w:w="4672" w:type="dxa"/>
          </w:tcPr>
          <w:p w:rsidR="00F53F4E" w:rsidRDefault="00F53F4E" w:rsidP="00F53F4E">
            <w:r>
              <w:rPr>
                <w:rFonts w:ascii="PT Astra Serif" w:hAnsi="PT Astra Serif" w:cs="PT Astra Serif"/>
                <w:color w:val="000000"/>
              </w:rPr>
              <w:t>П</w:t>
            </w:r>
            <w:r>
              <w:rPr>
                <w:rFonts w:ascii="PT Astra Serif" w:hAnsi="PT Astra Serif" w:cs="PT Astra Serif"/>
              </w:rPr>
              <w:t>роизведение ИПЦ от 2021 до расчетного периода</w:t>
            </w:r>
          </w:p>
        </w:tc>
        <w:tc>
          <w:tcPr>
            <w:tcW w:w="2218" w:type="dxa"/>
            <w:vAlign w:val="center"/>
          </w:tcPr>
          <w:p w:rsidR="00F53F4E" w:rsidRDefault="00F53F4E" w:rsidP="00F53F4E">
            <w:pPr>
              <w:rPr>
                <w:rFonts w:ascii="PT Astra Serif" w:hAnsi="PT Astra Serif" w:cs="PT Astra Serif"/>
              </w:rPr>
            </w:pPr>
            <w:proofErr w:type="gramStart"/>
            <w:r>
              <w:rPr>
                <w:rFonts w:ascii="PT Astra Serif" w:hAnsi="PT Astra Serif" w:cs="PT Astra Serif"/>
              </w:rPr>
              <w:t>П</w:t>
            </w:r>
            <w:proofErr w:type="gramEnd"/>
            <w:r>
              <w:rPr>
                <w:rFonts w:ascii="PT Astra Serif" w:hAnsi="PT Astra Serif" w:cs="PT Astra Serif"/>
              </w:rPr>
              <w:t xml:space="preserve"> 2021 ИПЦ</w:t>
            </w:r>
          </w:p>
        </w:tc>
        <w:tc>
          <w:tcPr>
            <w:tcW w:w="2218" w:type="dxa"/>
          </w:tcPr>
          <w:p w:rsidR="00F53F4E" w:rsidRDefault="00F53F4E" w:rsidP="00F53F4E">
            <w:pPr>
              <w:pStyle w:val="af"/>
              <w:jc w:val="right"/>
              <w:rPr>
                <w:rFonts w:ascii="PT Astra Serif" w:hAnsi="PT Astra Serif"/>
              </w:rPr>
            </w:pPr>
            <w:r>
              <w:rPr>
                <w:rFonts w:ascii="PT Astra Serif" w:hAnsi="PT Astra Serif"/>
              </w:rPr>
              <w:t>1,46931</w:t>
            </w:r>
          </w:p>
        </w:tc>
      </w:tr>
      <w:tr w:rsidR="00F53F4E" w:rsidTr="00AE714A">
        <w:tc>
          <w:tcPr>
            <w:tcW w:w="4672" w:type="dxa"/>
          </w:tcPr>
          <w:p w:rsidR="00F53F4E" w:rsidRDefault="00F53F4E" w:rsidP="00F53F4E">
            <w:pPr>
              <w:rPr>
                <w:rFonts w:ascii="PT Astra Serif" w:hAnsi="PT Astra Serif" w:cs="PT Astra Serif"/>
              </w:rPr>
            </w:pPr>
            <w:r>
              <w:rPr>
                <w:rFonts w:ascii="PT Astra Serif" w:hAnsi="PT Astra Serif" w:cs="PT Astra Serif"/>
              </w:rPr>
              <w:t>СН населения 2 полугодие базового периода</w:t>
            </w:r>
          </w:p>
        </w:tc>
        <w:tc>
          <w:tcPr>
            <w:tcW w:w="2218" w:type="dxa"/>
            <w:vAlign w:val="center"/>
          </w:tcPr>
          <w:p w:rsidR="00F53F4E" w:rsidRDefault="00F53F4E" w:rsidP="00F53F4E">
            <w:pPr>
              <w:rPr>
                <w:rFonts w:ascii="PT Astra Serif" w:hAnsi="PT Astra Serif" w:cs="PT Astra Serif"/>
              </w:rPr>
            </w:pPr>
            <w:r>
              <w:rPr>
                <w:rFonts w:ascii="PT Astra Serif" w:hAnsi="PT Astra Serif" w:cs="PT Astra Serif"/>
              </w:rPr>
              <w:t>СН нас i-1, 2п/г</w:t>
            </w:r>
          </w:p>
        </w:tc>
        <w:tc>
          <w:tcPr>
            <w:tcW w:w="2218" w:type="dxa"/>
          </w:tcPr>
          <w:p w:rsidR="00F53F4E" w:rsidRDefault="00F53F4E" w:rsidP="00F53F4E">
            <w:pPr>
              <w:pStyle w:val="af"/>
              <w:jc w:val="right"/>
              <w:rPr>
                <w:rFonts w:ascii="PT Astra Serif" w:hAnsi="PT Astra Serif"/>
              </w:rPr>
            </w:pPr>
            <w:r>
              <w:rPr>
                <w:rFonts w:ascii="PT Astra Serif" w:hAnsi="PT Astra Serif"/>
              </w:rPr>
              <w:t>0,83080</w:t>
            </w:r>
          </w:p>
        </w:tc>
      </w:tr>
      <w:tr w:rsidR="00F53F4E" w:rsidTr="00AE714A">
        <w:tc>
          <w:tcPr>
            <w:tcW w:w="4672" w:type="dxa"/>
          </w:tcPr>
          <w:p w:rsidR="00F53F4E" w:rsidRDefault="00F53F4E" w:rsidP="00F53F4E">
            <w:pPr>
              <w:rPr>
                <w:rFonts w:ascii="PT Astra Serif" w:hAnsi="PT Astra Serif" w:cs="PT Astra Serif"/>
              </w:rPr>
            </w:pPr>
            <w:r>
              <w:rPr>
                <w:rFonts w:ascii="PT Astra Serif" w:hAnsi="PT Astra Serif" w:cs="PT Astra Serif"/>
              </w:rPr>
              <w:t>НВВ для населения</w:t>
            </w:r>
          </w:p>
        </w:tc>
        <w:tc>
          <w:tcPr>
            <w:tcW w:w="2218" w:type="dxa"/>
          </w:tcPr>
          <w:p w:rsidR="00F53F4E" w:rsidRDefault="00F53F4E" w:rsidP="00F53F4E">
            <w:pPr>
              <w:rPr>
                <w:rFonts w:ascii="PT Astra Serif" w:hAnsi="PT Astra Serif" w:cs="PT Astra Serif"/>
              </w:rPr>
            </w:pPr>
            <w:r>
              <w:rPr>
                <w:rFonts w:ascii="PT Astra Serif" w:hAnsi="PT Astra Serif" w:cs="PT Astra Serif"/>
              </w:rPr>
              <w:t xml:space="preserve">НВВ нас </w:t>
            </w:r>
            <w:proofErr w:type="spellStart"/>
            <w:r>
              <w:rPr>
                <w:rFonts w:ascii="PT Astra Serif" w:hAnsi="PT Astra Serif" w:cs="PT Astra Serif"/>
              </w:rPr>
              <w:t>расч</w:t>
            </w:r>
            <w:proofErr w:type="spellEnd"/>
            <w:r>
              <w:rPr>
                <w:rFonts w:ascii="PT Astra Serif" w:hAnsi="PT Astra Serif" w:cs="PT Astra Serif"/>
              </w:rPr>
              <w:t xml:space="preserve"> i</w:t>
            </w:r>
          </w:p>
        </w:tc>
        <w:tc>
          <w:tcPr>
            <w:tcW w:w="2218" w:type="dxa"/>
          </w:tcPr>
          <w:p w:rsidR="00F53F4E" w:rsidRDefault="00F53F4E" w:rsidP="00F53F4E">
            <w:pPr>
              <w:pStyle w:val="af"/>
              <w:jc w:val="right"/>
              <w:rPr>
                <w:rFonts w:ascii="PT Astra Serif" w:hAnsi="PT Astra Serif"/>
              </w:rPr>
            </w:pPr>
            <w:r>
              <w:rPr>
                <w:rFonts w:ascii="PT Astra Serif" w:hAnsi="PT Astra Serif"/>
              </w:rPr>
              <w:t>555 915 272,01</w:t>
            </w:r>
          </w:p>
        </w:tc>
      </w:tr>
      <w:tr w:rsidR="00F53F4E" w:rsidTr="00AE714A">
        <w:tc>
          <w:tcPr>
            <w:tcW w:w="4672" w:type="dxa"/>
          </w:tcPr>
          <w:p w:rsidR="00F53F4E" w:rsidRDefault="00F53F4E" w:rsidP="00F53F4E">
            <w:pPr>
              <w:rPr>
                <w:rFonts w:ascii="PT Astra Serif" w:hAnsi="PT Astra Serif" w:cs="PT Astra Serif"/>
              </w:rPr>
            </w:pPr>
            <w:r>
              <w:rPr>
                <w:rFonts w:ascii="PT Astra Serif" w:hAnsi="PT Astra Serif" w:cs="PT Astra Serif"/>
              </w:rPr>
              <w:t>Объем ЭЭ населению в СПБ</w:t>
            </w:r>
          </w:p>
        </w:tc>
        <w:tc>
          <w:tcPr>
            <w:tcW w:w="2218" w:type="dxa"/>
          </w:tcPr>
          <w:p w:rsidR="00F53F4E" w:rsidRDefault="00F53F4E" w:rsidP="00F53F4E">
            <w:pPr>
              <w:rPr>
                <w:rFonts w:ascii="PT Astra Serif" w:hAnsi="PT Astra Serif" w:cs="PT Astra Serif"/>
              </w:rPr>
            </w:pPr>
            <w:r>
              <w:rPr>
                <w:rFonts w:ascii="PT Astra Serif" w:hAnsi="PT Astra Serif" w:cs="PT Astra Serif"/>
              </w:rPr>
              <w:t>Э нас i</w:t>
            </w:r>
          </w:p>
        </w:tc>
        <w:tc>
          <w:tcPr>
            <w:tcW w:w="2218" w:type="dxa"/>
          </w:tcPr>
          <w:p w:rsidR="00F53F4E" w:rsidRDefault="00F53F4E" w:rsidP="00F53F4E">
            <w:pPr>
              <w:pStyle w:val="af"/>
              <w:jc w:val="right"/>
              <w:rPr>
                <w:rFonts w:ascii="PT Astra Serif" w:hAnsi="PT Astra Serif"/>
              </w:rPr>
            </w:pPr>
            <w:r>
              <w:rPr>
                <w:rFonts w:ascii="PT Astra Serif" w:hAnsi="PT Astra Serif"/>
              </w:rPr>
              <w:t>669 134 100</w:t>
            </w:r>
          </w:p>
        </w:tc>
      </w:tr>
      <w:tr w:rsidR="00F53F4E" w:rsidTr="00AE714A">
        <w:tc>
          <w:tcPr>
            <w:tcW w:w="4672" w:type="dxa"/>
          </w:tcPr>
          <w:p w:rsidR="00F53F4E" w:rsidRDefault="00F53F4E" w:rsidP="00F53F4E">
            <w:pPr>
              <w:rPr>
                <w:rFonts w:ascii="PT Astra Serif" w:hAnsi="PT Astra Serif" w:cs="PT Astra Serif"/>
              </w:rPr>
            </w:pPr>
            <w:r>
              <w:rPr>
                <w:rFonts w:ascii="PT Astra Serif" w:hAnsi="PT Astra Serif" w:cs="PT Astra Serif"/>
              </w:rPr>
              <w:t>Объем ЭЭ населению в СПБ 1 полугодие</w:t>
            </w:r>
          </w:p>
        </w:tc>
        <w:tc>
          <w:tcPr>
            <w:tcW w:w="2218" w:type="dxa"/>
          </w:tcPr>
          <w:p w:rsidR="00F53F4E" w:rsidRDefault="00F53F4E" w:rsidP="00F53F4E">
            <w:pPr>
              <w:rPr>
                <w:rFonts w:ascii="PT Astra Serif" w:hAnsi="PT Astra Serif" w:cs="PT Astra Serif"/>
              </w:rPr>
            </w:pPr>
            <w:r>
              <w:rPr>
                <w:rFonts w:ascii="PT Astra Serif" w:hAnsi="PT Astra Serif" w:cs="PT Astra Serif"/>
              </w:rPr>
              <w:t>Э нас i, 1п/г</w:t>
            </w:r>
          </w:p>
        </w:tc>
        <w:tc>
          <w:tcPr>
            <w:tcW w:w="2218" w:type="dxa"/>
          </w:tcPr>
          <w:p w:rsidR="00F53F4E" w:rsidRDefault="00F53F4E" w:rsidP="00F53F4E">
            <w:pPr>
              <w:pStyle w:val="af"/>
              <w:jc w:val="right"/>
              <w:rPr>
                <w:rFonts w:ascii="PT Astra Serif" w:hAnsi="PT Astra Serif"/>
              </w:rPr>
            </w:pPr>
            <w:r>
              <w:rPr>
                <w:rFonts w:ascii="PT Astra Serif" w:hAnsi="PT Astra Serif"/>
              </w:rPr>
              <w:t>351 996 500</w:t>
            </w:r>
          </w:p>
        </w:tc>
      </w:tr>
      <w:tr w:rsidR="00F53F4E" w:rsidTr="00AE714A">
        <w:tc>
          <w:tcPr>
            <w:tcW w:w="4672" w:type="dxa"/>
          </w:tcPr>
          <w:p w:rsidR="00F53F4E" w:rsidRDefault="00F53F4E" w:rsidP="00F53F4E">
            <w:pPr>
              <w:rPr>
                <w:rFonts w:ascii="PT Astra Serif" w:hAnsi="PT Astra Serif" w:cs="PT Astra Serif"/>
              </w:rPr>
            </w:pPr>
            <w:r>
              <w:rPr>
                <w:rFonts w:ascii="PT Astra Serif" w:hAnsi="PT Astra Serif" w:cs="PT Astra Serif"/>
              </w:rPr>
              <w:t>Объем ЭЭ населению в СПБ 2 полугодие</w:t>
            </w:r>
          </w:p>
        </w:tc>
        <w:tc>
          <w:tcPr>
            <w:tcW w:w="2218" w:type="dxa"/>
          </w:tcPr>
          <w:p w:rsidR="00F53F4E" w:rsidRDefault="00F53F4E" w:rsidP="00F53F4E">
            <w:pPr>
              <w:rPr>
                <w:rFonts w:ascii="PT Astra Serif" w:hAnsi="PT Astra Serif" w:cs="PT Astra Serif"/>
              </w:rPr>
            </w:pPr>
            <w:r>
              <w:rPr>
                <w:rFonts w:ascii="PT Astra Serif" w:hAnsi="PT Astra Serif" w:cs="PT Astra Serif"/>
              </w:rPr>
              <w:t>Э нас i, 2п/г</w:t>
            </w:r>
          </w:p>
        </w:tc>
        <w:tc>
          <w:tcPr>
            <w:tcW w:w="2218" w:type="dxa"/>
          </w:tcPr>
          <w:p w:rsidR="00F53F4E" w:rsidRDefault="00F53F4E" w:rsidP="00F53F4E">
            <w:pPr>
              <w:pStyle w:val="af"/>
              <w:jc w:val="right"/>
              <w:rPr>
                <w:rFonts w:ascii="PT Astra Serif" w:hAnsi="PT Astra Serif"/>
              </w:rPr>
            </w:pPr>
            <w:r>
              <w:rPr>
                <w:rFonts w:ascii="PT Astra Serif" w:hAnsi="PT Astra Serif"/>
              </w:rPr>
              <w:t>317 137 600</w:t>
            </w:r>
          </w:p>
        </w:tc>
      </w:tr>
      <w:tr w:rsidR="00F53F4E" w:rsidTr="00AE714A">
        <w:tc>
          <w:tcPr>
            <w:tcW w:w="4672" w:type="dxa"/>
          </w:tcPr>
          <w:p w:rsidR="00F53F4E" w:rsidRDefault="00F53F4E" w:rsidP="00F53F4E">
            <w:pPr>
              <w:rPr>
                <w:rFonts w:ascii="PT Astra Serif" w:hAnsi="PT Astra Serif" w:cs="PT Astra Serif"/>
                <w:b/>
                <w:bCs/>
              </w:rPr>
            </w:pPr>
            <w:r>
              <w:rPr>
                <w:rFonts w:ascii="PT Astra Serif" w:hAnsi="PT Astra Serif" w:cs="PT Astra Serif"/>
                <w:b/>
                <w:bCs/>
              </w:rPr>
              <w:t>СН расчетного периода 1 полугодие</w:t>
            </w:r>
          </w:p>
        </w:tc>
        <w:tc>
          <w:tcPr>
            <w:tcW w:w="2218" w:type="dxa"/>
          </w:tcPr>
          <w:p w:rsidR="00F53F4E" w:rsidRDefault="00F53F4E" w:rsidP="00F53F4E">
            <w:pPr>
              <w:rPr>
                <w:rFonts w:ascii="PT Astra Serif" w:hAnsi="PT Astra Serif" w:cs="PT Astra Serif"/>
                <w:b/>
              </w:rPr>
            </w:pPr>
            <w:r>
              <w:rPr>
                <w:rFonts w:ascii="PT Astra Serif" w:hAnsi="PT Astra Serif" w:cs="PT Astra Serif"/>
                <w:b/>
              </w:rPr>
              <w:t>СН нас i, 1п/г</w:t>
            </w:r>
          </w:p>
        </w:tc>
        <w:tc>
          <w:tcPr>
            <w:tcW w:w="2218" w:type="dxa"/>
          </w:tcPr>
          <w:p w:rsidR="00F53F4E" w:rsidRDefault="00F53F4E" w:rsidP="00F53F4E">
            <w:pPr>
              <w:pStyle w:val="af"/>
              <w:jc w:val="right"/>
              <w:rPr>
                <w:rFonts w:ascii="PT Astra Serif" w:hAnsi="PT Astra Serif"/>
                <w:b/>
              </w:rPr>
            </w:pPr>
            <w:r>
              <w:rPr>
                <w:rFonts w:ascii="PT Astra Serif" w:hAnsi="PT Astra Serif"/>
                <w:b/>
              </w:rPr>
              <w:t>0,83080</w:t>
            </w:r>
          </w:p>
        </w:tc>
      </w:tr>
      <w:tr w:rsidR="00F53F4E" w:rsidTr="00AE714A">
        <w:tc>
          <w:tcPr>
            <w:tcW w:w="4672" w:type="dxa"/>
          </w:tcPr>
          <w:p w:rsidR="00F53F4E" w:rsidRDefault="00F53F4E" w:rsidP="00F53F4E">
            <w:pPr>
              <w:rPr>
                <w:rFonts w:ascii="PT Astra Serif" w:hAnsi="PT Astra Serif" w:cs="PT Astra Serif"/>
                <w:b/>
                <w:bCs/>
              </w:rPr>
            </w:pPr>
            <w:r>
              <w:rPr>
                <w:rFonts w:ascii="PT Astra Serif" w:hAnsi="PT Astra Serif" w:cs="PT Astra Serif"/>
                <w:b/>
                <w:bCs/>
              </w:rPr>
              <w:t>СН расчетного периода 2 полугодие</w:t>
            </w:r>
          </w:p>
        </w:tc>
        <w:tc>
          <w:tcPr>
            <w:tcW w:w="2218" w:type="dxa"/>
          </w:tcPr>
          <w:p w:rsidR="00F53F4E" w:rsidRDefault="00F53F4E" w:rsidP="00F53F4E">
            <w:pPr>
              <w:rPr>
                <w:rFonts w:ascii="PT Astra Serif" w:hAnsi="PT Astra Serif" w:cs="PT Astra Serif"/>
                <w:b/>
              </w:rPr>
            </w:pPr>
            <w:r>
              <w:rPr>
                <w:rFonts w:ascii="PT Astra Serif" w:hAnsi="PT Astra Serif" w:cs="PT Astra Serif"/>
                <w:b/>
              </w:rPr>
              <w:t>СН нас i, 2п/г</w:t>
            </w:r>
          </w:p>
        </w:tc>
        <w:tc>
          <w:tcPr>
            <w:tcW w:w="2218" w:type="dxa"/>
          </w:tcPr>
          <w:p w:rsidR="00F53F4E" w:rsidRDefault="00F53F4E" w:rsidP="00F53F4E">
            <w:pPr>
              <w:pStyle w:val="af"/>
              <w:jc w:val="right"/>
              <w:rPr>
                <w:rFonts w:ascii="PT Astra Serif" w:hAnsi="PT Astra Serif"/>
                <w:b/>
              </w:rPr>
            </w:pPr>
            <w:r>
              <w:rPr>
                <w:rFonts w:ascii="PT Astra Serif" w:hAnsi="PT Astra Serif"/>
                <w:b/>
              </w:rPr>
              <w:t>0,83080</w:t>
            </w:r>
          </w:p>
        </w:tc>
      </w:tr>
    </w:tbl>
    <w:p w:rsidR="00F53F4E" w:rsidRDefault="00F53F4E" w:rsidP="00F53F4E">
      <w:pPr>
        <w:tabs>
          <w:tab w:val="left" w:pos="426"/>
        </w:tabs>
        <w:ind w:firstLine="426"/>
        <w:jc w:val="center"/>
        <w:rPr>
          <w:color w:val="FF0000"/>
          <w:sz w:val="24"/>
          <w:szCs w:val="24"/>
        </w:rPr>
      </w:pPr>
    </w:p>
    <w:p w:rsidR="00F53F4E" w:rsidRDefault="00F53F4E" w:rsidP="00F53F4E">
      <w:pPr>
        <w:tabs>
          <w:tab w:val="left" w:pos="426"/>
        </w:tabs>
        <w:jc w:val="both"/>
        <w:rPr>
          <w:rFonts w:ascii="PT Astra Serif" w:hAnsi="PT Astra Serif"/>
        </w:rPr>
      </w:pPr>
      <w:r>
        <w:rPr>
          <w:rFonts w:ascii="PT Astra Serif" w:hAnsi="PT Astra Serif"/>
          <w:sz w:val="24"/>
          <w:szCs w:val="24"/>
        </w:rPr>
        <w:t>Сбытовые надбавки для прочих потребителей</w:t>
      </w:r>
    </w:p>
    <w:tbl>
      <w:tblPr>
        <w:tblW w:w="998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828"/>
        <w:gridCol w:w="1615"/>
        <w:gridCol w:w="1560"/>
        <w:gridCol w:w="1560"/>
        <w:gridCol w:w="1419"/>
      </w:tblGrid>
      <w:tr w:rsidR="00F53F4E" w:rsidTr="00AE714A">
        <w:tc>
          <w:tcPr>
            <w:tcW w:w="4021" w:type="dxa"/>
          </w:tcPr>
          <w:p w:rsidR="00F53F4E" w:rsidRDefault="00F53F4E" w:rsidP="00F53F4E">
            <w:pPr>
              <w:snapToGrid w:val="0"/>
              <w:rPr>
                <w:rFonts w:ascii="PT Astra Serif" w:hAnsi="PT Astra Serif" w:cs="PT Astra Serif"/>
              </w:rPr>
            </w:pPr>
          </w:p>
        </w:tc>
        <w:tc>
          <w:tcPr>
            <w:tcW w:w="1700" w:type="dxa"/>
          </w:tcPr>
          <w:p w:rsidR="00F53F4E" w:rsidRDefault="00F53F4E" w:rsidP="00F53F4E">
            <w:pPr>
              <w:snapToGrid w:val="0"/>
              <w:rPr>
                <w:rFonts w:ascii="PT Astra Serif" w:hAnsi="PT Astra Serif" w:cs="PT Astra Serif"/>
              </w:rPr>
            </w:pPr>
          </w:p>
        </w:tc>
        <w:tc>
          <w:tcPr>
            <w:tcW w:w="1362" w:type="dxa"/>
          </w:tcPr>
          <w:p w:rsidR="00F53F4E" w:rsidRDefault="00F53F4E" w:rsidP="00F53F4E">
            <w:pPr>
              <w:jc w:val="center"/>
              <w:rPr>
                <w:rFonts w:ascii="PT Astra Serif" w:hAnsi="PT Astra Serif" w:cs="PT Astra Serif"/>
              </w:rPr>
            </w:pPr>
            <w:r>
              <w:rPr>
                <w:rFonts w:ascii="PT Astra Serif" w:hAnsi="PT Astra Serif" w:cs="PT Astra Serif"/>
              </w:rPr>
              <w:t>Прочие до 670 кВт</w:t>
            </w:r>
          </w:p>
        </w:tc>
        <w:tc>
          <w:tcPr>
            <w:tcW w:w="1473" w:type="dxa"/>
          </w:tcPr>
          <w:p w:rsidR="00F53F4E" w:rsidRDefault="00F53F4E" w:rsidP="00F53F4E">
            <w:pPr>
              <w:jc w:val="center"/>
              <w:rPr>
                <w:rFonts w:ascii="PT Astra Serif" w:hAnsi="PT Astra Serif" w:cs="PT Astra Serif"/>
              </w:rPr>
            </w:pPr>
            <w:r>
              <w:rPr>
                <w:rFonts w:ascii="PT Astra Serif" w:hAnsi="PT Astra Serif" w:cs="PT Astra Serif"/>
              </w:rPr>
              <w:t>Прочие от 670 кВт до 10 МВт</w:t>
            </w:r>
          </w:p>
        </w:tc>
        <w:tc>
          <w:tcPr>
            <w:tcW w:w="1426" w:type="dxa"/>
          </w:tcPr>
          <w:p w:rsidR="00F53F4E" w:rsidRDefault="00F53F4E" w:rsidP="00F53F4E">
            <w:pPr>
              <w:jc w:val="center"/>
              <w:rPr>
                <w:rFonts w:ascii="PT Astra Serif" w:hAnsi="PT Astra Serif" w:cs="PT Astra Serif"/>
              </w:rPr>
            </w:pPr>
            <w:r>
              <w:rPr>
                <w:rFonts w:ascii="PT Astra Serif" w:hAnsi="PT Astra Serif" w:cs="PT Astra Serif"/>
              </w:rPr>
              <w:t>Прочие не менее 10 МВт</w:t>
            </w:r>
          </w:p>
        </w:tc>
      </w:tr>
      <w:tr w:rsidR="00F53F4E" w:rsidTr="00AE714A">
        <w:tc>
          <w:tcPr>
            <w:tcW w:w="4021" w:type="dxa"/>
          </w:tcPr>
          <w:p w:rsidR="00F53F4E" w:rsidRDefault="00F53F4E" w:rsidP="00F53F4E">
            <w:pPr>
              <w:rPr>
                <w:rFonts w:ascii="PT Astra Serif" w:hAnsi="PT Astra Serif" w:cs="PT Astra Serif"/>
              </w:rPr>
            </w:pPr>
            <w:r>
              <w:rPr>
                <w:rFonts w:ascii="PT Astra Serif" w:hAnsi="PT Astra Serif" w:cs="PT Astra Serif"/>
              </w:rPr>
              <w:t>Произведение ИПЦ от 2021 до расчетного периода</w:t>
            </w:r>
          </w:p>
        </w:tc>
        <w:tc>
          <w:tcPr>
            <w:tcW w:w="1700" w:type="dxa"/>
            <w:vAlign w:val="center"/>
          </w:tcPr>
          <w:p w:rsidR="00F53F4E" w:rsidRDefault="00F53F4E" w:rsidP="00F53F4E">
            <w:pPr>
              <w:rPr>
                <w:rFonts w:ascii="PT Astra Serif" w:hAnsi="PT Astra Serif" w:cs="PT Astra Serif"/>
              </w:rPr>
            </w:pPr>
            <w:proofErr w:type="gramStart"/>
            <w:r>
              <w:rPr>
                <w:rFonts w:ascii="PT Astra Serif" w:hAnsi="PT Astra Serif" w:cs="PT Astra Serif"/>
              </w:rPr>
              <w:t>П</w:t>
            </w:r>
            <w:proofErr w:type="gramEnd"/>
            <w:r>
              <w:rPr>
                <w:rFonts w:ascii="PT Astra Serif" w:hAnsi="PT Astra Serif" w:cs="PT Astra Serif"/>
              </w:rPr>
              <w:t xml:space="preserve"> 2021 ИПЦ</w:t>
            </w:r>
          </w:p>
        </w:tc>
        <w:tc>
          <w:tcPr>
            <w:tcW w:w="1362" w:type="dxa"/>
          </w:tcPr>
          <w:p w:rsidR="00F53F4E" w:rsidRDefault="00F53F4E" w:rsidP="00F53F4E">
            <w:pPr>
              <w:pStyle w:val="af"/>
              <w:jc w:val="right"/>
              <w:rPr>
                <w:rFonts w:ascii="PT Astra Serif" w:hAnsi="PT Astra Serif"/>
              </w:rPr>
            </w:pPr>
            <w:r>
              <w:rPr>
                <w:rFonts w:ascii="PT Astra Serif" w:hAnsi="PT Astra Serif"/>
              </w:rPr>
              <w:t>1,46931</w:t>
            </w:r>
          </w:p>
        </w:tc>
        <w:tc>
          <w:tcPr>
            <w:tcW w:w="1473" w:type="dxa"/>
          </w:tcPr>
          <w:p w:rsidR="00F53F4E" w:rsidRDefault="00F53F4E" w:rsidP="00F53F4E">
            <w:pPr>
              <w:pStyle w:val="af"/>
              <w:jc w:val="right"/>
              <w:rPr>
                <w:rFonts w:ascii="PT Astra Serif" w:hAnsi="PT Astra Serif"/>
              </w:rPr>
            </w:pPr>
            <w:r>
              <w:rPr>
                <w:rFonts w:ascii="PT Astra Serif" w:hAnsi="PT Astra Serif"/>
              </w:rPr>
              <w:t>1,46931</w:t>
            </w:r>
          </w:p>
        </w:tc>
        <w:tc>
          <w:tcPr>
            <w:tcW w:w="1426" w:type="dxa"/>
          </w:tcPr>
          <w:p w:rsidR="00F53F4E" w:rsidRDefault="00F53F4E" w:rsidP="00F53F4E">
            <w:pPr>
              <w:pStyle w:val="af"/>
              <w:jc w:val="right"/>
              <w:rPr>
                <w:rFonts w:ascii="PT Astra Serif" w:hAnsi="PT Astra Serif"/>
              </w:rPr>
            </w:pPr>
            <w:r>
              <w:rPr>
                <w:rFonts w:ascii="PT Astra Serif" w:hAnsi="PT Astra Serif"/>
              </w:rPr>
              <w:t>1,46931</w:t>
            </w:r>
          </w:p>
        </w:tc>
      </w:tr>
      <w:tr w:rsidR="00F53F4E" w:rsidTr="00AE714A">
        <w:tc>
          <w:tcPr>
            <w:tcW w:w="4021" w:type="dxa"/>
          </w:tcPr>
          <w:p w:rsidR="00F53F4E" w:rsidRDefault="00F53F4E" w:rsidP="00F53F4E">
            <w:pPr>
              <w:rPr>
                <w:rFonts w:ascii="PT Astra Serif" w:hAnsi="PT Astra Serif" w:cs="PT Astra Serif"/>
              </w:rPr>
            </w:pPr>
            <w:r>
              <w:rPr>
                <w:rFonts w:ascii="PT Astra Serif" w:hAnsi="PT Astra Serif" w:cs="PT Astra Serif"/>
              </w:rPr>
              <w:t>НВВ ГП для прочих</w:t>
            </w:r>
          </w:p>
        </w:tc>
        <w:tc>
          <w:tcPr>
            <w:tcW w:w="1700" w:type="dxa"/>
          </w:tcPr>
          <w:p w:rsidR="00F53F4E" w:rsidRDefault="00F53F4E" w:rsidP="00F53F4E">
            <w:pPr>
              <w:rPr>
                <w:rFonts w:ascii="PT Astra Serif" w:hAnsi="PT Astra Serif" w:cs="PT Astra Serif"/>
              </w:rPr>
            </w:pPr>
            <w:r>
              <w:rPr>
                <w:rFonts w:ascii="PT Astra Serif" w:hAnsi="PT Astra Serif" w:cs="PT Astra Serif"/>
              </w:rPr>
              <w:t xml:space="preserve">НВВ </w:t>
            </w:r>
            <w:proofErr w:type="spellStart"/>
            <w:r>
              <w:rPr>
                <w:rFonts w:ascii="PT Astra Serif" w:hAnsi="PT Astra Serif" w:cs="PT Astra Serif"/>
              </w:rPr>
              <w:t>пп</w:t>
            </w:r>
            <w:proofErr w:type="spellEnd"/>
            <w:r>
              <w:rPr>
                <w:rFonts w:ascii="PT Astra Serif" w:hAnsi="PT Astra Serif" w:cs="PT Astra Serif"/>
              </w:rPr>
              <w:t xml:space="preserve"> i</w:t>
            </w:r>
          </w:p>
        </w:tc>
        <w:tc>
          <w:tcPr>
            <w:tcW w:w="1362" w:type="dxa"/>
          </w:tcPr>
          <w:p w:rsidR="00F53F4E" w:rsidRDefault="00F53F4E" w:rsidP="00F53F4E">
            <w:pPr>
              <w:pStyle w:val="af"/>
              <w:jc w:val="right"/>
              <w:rPr>
                <w:rFonts w:ascii="PT Astra Serif" w:hAnsi="PT Astra Serif"/>
              </w:rPr>
            </w:pPr>
            <w:r>
              <w:rPr>
                <w:rFonts w:ascii="PT Astra Serif" w:hAnsi="PT Astra Serif"/>
              </w:rPr>
              <w:t>487 615 299,59</w:t>
            </w:r>
          </w:p>
        </w:tc>
        <w:tc>
          <w:tcPr>
            <w:tcW w:w="1473" w:type="dxa"/>
          </w:tcPr>
          <w:p w:rsidR="00F53F4E" w:rsidRDefault="00F53F4E" w:rsidP="00F53F4E">
            <w:pPr>
              <w:pStyle w:val="af"/>
              <w:jc w:val="right"/>
              <w:rPr>
                <w:rFonts w:ascii="PT Astra Serif" w:hAnsi="PT Astra Serif"/>
              </w:rPr>
            </w:pPr>
            <w:r>
              <w:rPr>
                <w:rFonts w:ascii="PT Astra Serif" w:hAnsi="PT Astra Serif"/>
              </w:rPr>
              <w:t>124 581 098,25</w:t>
            </w:r>
          </w:p>
        </w:tc>
        <w:tc>
          <w:tcPr>
            <w:tcW w:w="1426" w:type="dxa"/>
          </w:tcPr>
          <w:p w:rsidR="00F53F4E" w:rsidRDefault="00F53F4E" w:rsidP="00F53F4E">
            <w:pPr>
              <w:pStyle w:val="af"/>
              <w:jc w:val="right"/>
              <w:rPr>
                <w:rFonts w:ascii="PT Astra Serif" w:hAnsi="PT Astra Serif"/>
              </w:rPr>
            </w:pPr>
            <w:r>
              <w:rPr>
                <w:rFonts w:ascii="PT Astra Serif" w:hAnsi="PT Astra Serif"/>
              </w:rPr>
              <w:t>8 783 225,32</w:t>
            </w:r>
          </w:p>
        </w:tc>
      </w:tr>
      <w:tr w:rsidR="00F53F4E" w:rsidTr="00AE714A">
        <w:tc>
          <w:tcPr>
            <w:tcW w:w="4021" w:type="dxa"/>
          </w:tcPr>
          <w:p w:rsidR="00F53F4E" w:rsidRDefault="00F53F4E" w:rsidP="00F53F4E">
            <w:pPr>
              <w:rPr>
                <w:rFonts w:ascii="PT Astra Serif" w:hAnsi="PT Astra Serif" w:cs="PT Astra Serif"/>
              </w:rPr>
            </w:pPr>
            <w:r>
              <w:rPr>
                <w:rFonts w:ascii="PT Astra Serif" w:hAnsi="PT Astra Serif" w:cs="PT Astra Serif"/>
              </w:rPr>
              <w:t>Объем ЭЭ прочим в СПБ</w:t>
            </w:r>
          </w:p>
        </w:tc>
        <w:tc>
          <w:tcPr>
            <w:tcW w:w="1700" w:type="dxa"/>
          </w:tcPr>
          <w:p w:rsidR="00F53F4E" w:rsidRDefault="00F53F4E" w:rsidP="00F53F4E">
            <w:pPr>
              <w:rPr>
                <w:rFonts w:ascii="PT Astra Serif" w:hAnsi="PT Astra Serif" w:cs="PT Astra Serif"/>
              </w:rPr>
            </w:pPr>
            <w:r>
              <w:rPr>
                <w:rFonts w:ascii="PT Astra Serif" w:hAnsi="PT Astra Serif" w:cs="PT Astra Serif"/>
              </w:rPr>
              <w:t xml:space="preserve">Э </w:t>
            </w:r>
            <w:proofErr w:type="spellStart"/>
            <w:r>
              <w:rPr>
                <w:rFonts w:ascii="PT Astra Serif" w:hAnsi="PT Astra Serif" w:cs="PT Astra Serif"/>
              </w:rPr>
              <w:t>пп</w:t>
            </w:r>
            <w:proofErr w:type="spellEnd"/>
            <w:r>
              <w:rPr>
                <w:rFonts w:ascii="PT Astra Serif" w:hAnsi="PT Astra Serif" w:cs="PT Astra Serif"/>
              </w:rPr>
              <w:t xml:space="preserve"> i</w:t>
            </w:r>
          </w:p>
        </w:tc>
        <w:tc>
          <w:tcPr>
            <w:tcW w:w="1362" w:type="dxa"/>
          </w:tcPr>
          <w:p w:rsidR="00F53F4E" w:rsidRDefault="00F53F4E" w:rsidP="00F53F4E">
            <w:pPr>
              <w:pStyle w:val="af"/>
              <w:jc w:val="right"/>
              <w:rPr>
                <w:rFonts w:ascii="PT Astra Serif" w:hAnsi="PT Astra Serif"/>
              </w:rPr>
            </w:pPr>
            <w:r>
              <w:rPr>
                <w:rFonts w:ascii="PT Astra Serif" w:hAnsi="PT Astra Serif"/>
              </w:rPr>
              <w:t>770 390 592</w:t>
            </w:r>
          </w:p>
        </w:tc>
        <w:tc>
          <w:tcPr>
            <w:tcW w:w="1473" w:type="dxa"/>
          </w:tcPr>
          <w:p w:rsidR="00F53F4E" w:rsidRDefault="00F53F4E" w:rsidP="00F53F4E">
            <w:pPr>
              <w:pStyle w:val="af"/>
              <w:jc w:val="right"/>
              <w:rPr>
                <w:rFonts w:ascii="PT Astra Serif" w:hAnsi="PT Astra Serif"/>
              </w:rPr>
            </w:pPr>
            <w:r>
              <w:rPr>
                <w:rFonts w:ascii="PT Astra Serif" w:hAnsi="PT Astra Serif"/>
              </w:rPr>
              <w:t>426 174 070</w:t>
            </w:r>
          </w:p>
        </w:tc>
        <w:tc>
          <w:tcPr>
            <w:tcW w:w="1426" w:type="dxa"/>
          </w:tcPr>
          <w:p w:rsidR="00F53F4E" w:rsidRDefault="00F53F4E" w:rsidP="00F53F4E">
            <w:pPr>
              <w:pStyle w:val="af"/>
              <w:jc w:val="right"/>
              <w:rPr>
                <w:rFonts w:ascii="PT Astra Serif" w:hAnsi="PT Astra Serif"/>
              </w:rPr>
            </w:pPr>
            <w:r>
              <w:rPr>
                <w:rFonts w:ascii="PT Astra Serif" w:hAnsi="PT Astra Serif"/>
              </w:rPr>
              <w:t>39 187 262</w:t>
            </w:r>
          </w:p>
        </w:tc>
      </w:tr>
      <w:tr w:rsidR="00F53F4E" w:rsidTr="00AE714A">
        <w:tc>
          <w:tcPr>
            <w:tcW w:w="4021" w:type="dxa"/>
          </w:tcPr>
          <w:p w:rsidR="00F53F4E" w:rsidRDefault="00F53F4E" w:rsidP="00F53F4E">
            <w:pPr>
              <w:rPr>
                <w:rFonts w:ascii="PT Astra Serif" w:hAnsi="PT Astra Serif" w:cs="PT Astra Serif"/>
              </w:rPr>
            </w:pPr>
            <w:r>
              <w:rPr>
                <w:rFonts w:ascii="PT Astra Serif" w:hAnsi="PT Astra Serif" w:cs="PT Astra Serif"/>
              </w:rPr>
              <w:t>Объем ЭЭ прочим в СПБ 1 полугодие</w:t>
            </w:r>
          </w:p>
        </w:tc>
        <w:tc>
          <w:tcPr>
            <w:tcW w:w="1700" w:type="dxa"/>
          </w:tcPr>
          <w:p w:rsidR="00F53F4E" w:rsidRDefault="00F53F4E" w:rsidP="00F53F4E">
            <w:pPr>
              <w:rPr>
                <w:rFonts w:ascii="PT Astra Serif" w:hAnsi="PT Astra Serif" w:cs="PT Astra Serif"/>
              </w:rPr>
            </w:pPr>
            <w:r>
              <w:rPr>
                <w:rFonts w:ascii="PT Astra Serif" w:hAnsi="PT Astra Serif" w:cs="PT Astra Serif"/>
              </w:rPr>
              <w:t xml:space="preserve">Э </w:t>
            </w:r>
            <w:proofErr w:type="spellStart"/>
            <w:r>
              <w:rPr>
                <w:rFonts w:ascii="PT Astra Serif" w:hAnsi="PT Astra Serif" w:cs="PT Astra Serif"/>
              </w:rPr>
              <w:t>пп</w:t>
            </w:r>
            <w:proofErr w:type="spellEnd"/>
            <w:r>
              <w:rPr>
                <w:rFonts w:ascii="PT Astra Serif" w:hAnsi="PT Astra Serif" w:cs="PT Astra Serif"/>
              </w:rPr>
              <w:t xml:space="preserve"> i, 1 </w:t>
            </w:r>
            <w:proofErr w:type="gramStart"/>
            <w:r>
              <w:rPr>
                <w:rFonts w:ascii="PT Astra Serif" w:hAnsi="PT Astra Serif" w:cs="PT Astra Serif"/>
              </w:rPr>
              <w:t>п</w:t>
            </w:r>
            <w:proofErr w:type="gramEnd"/>
            <w:r>
              <w:rPr>
                <w:rFonts w:ascii="PT Astra Serif" w:hAnsi="PT Astra Serif" w:cs="PT Astra Serif"/>
              </w:rPr>
              <w:t>/г</w:t>
            </w:r>
          </w:p>
        </w:tc>
        <w:tc>
          <w:tcPr>
            <w:tcW w:w="1362" w:type="dxa"/>
          </w:tcPr>
          <w:p w:rsidR="00F53F4E" w:rsidRDefault="00F53F4E" w:rsidP="00F53F4E">
            <w:pPr>
              <w:pStyle w:val="af"/>
              <w:jc w:val="right"/>
              <w:rPr>
                <w:rFonts w:ascii="PT Astra Serif" w:hAnsi="PT Astra Serif"/>
              </w:rPr>
            </w:pPr>
            <w:r>
              <w:rPr>
                <w:rFonts w:ascii="PT Astra Serif" w:hAnsi="PT Astra Serif"/>
              </w:rPr>
              <w:t>370 348 914</w:t>
            </w:r>
          </w:p>
        </w:tc>
        <w:tc>
          <w:tcPr>
            <w:tcW w:w="1473" w:type="dxa"/>
          </w:tcPr>
          <w:p w:rsidR="00F53F4E" w:rsidRDefault="00F53F4E" w:rsidP="00F53F4E">
            <w:pPr>
              <w:pStyle w:val="af"/>
              <w:jc w:val="right"/>
              <w:rPr>
                <w:rFonts w:ascii="PT Astra Serif" w:hAnsi="PT Astra Serif"/>
              </w:rPr>
            </w:pPr>
            <w:r>
              <w:rPr>
                <w:rFonts w:ascii="PT Astra Serif" w:hAnsi="PT Astra Serif"/>
              </w:rPr>
              <w:t>204 798 859</w:t>
            </w:r>
          </w:p>
        </w:tc>
        <w:tc>
          <w:tcPr>
            <w:tcW w:w="1426" w:type="dxa"/>
          </w:tcPr>
          <w:p w:rsidR="00F53F4E" w:rsidRDefault="00F53F4E" w:rsidP="00F53F4E">
            <w:pPr>
              <w:pStyle w:val="af"/>
              <w:jc w:val="right"/>
              <w:rPr>
                <w:rFonts w:ascii="PT Astra Serif" w:hAnsi="PT Astra Serif"/>
              </w:rPr>
            </w:pPr>
            <w:r>
              <w:rPr>
                <w:rFonts w:ascii="PT Astra Serif" w:hAnsi="PT Astra Serif"/>
              </w:rPr>
              <w:t>18 831 523</w:t>
            </w:r>
          </w:p>
        </w:tc>
      </w:tr>
      <w:tr w:rsidR="00F53F4E" w:rsidTr="00AE714A">
        <w:tc>
          <w:tcPr>
            <w:tcW w:w="4021" w:type="dxa"/>
          </w:tcPr>
          <w:p w:rsidR="00F53F4E" w:rsidRDefault="00F53F4E" w:rsidP="00F53F4E">
            <w:pPr>
              <w:rPr>
                <w:rFonts w:ascii="PT Astra Serif" w:hAnsi="PT Astra Serif" w:cs="PT Astra Serif"/>
              </w:rPr>
            </w:pPr>
            <w:r>
              <w:rPr>
                <w:rFonts w:ascii="PT Astra Serif" w:hAnsi="PT Astra Serif" w:cs="PT Astra Serif"/>
              </w:rPr>
              <w:t>Объем ЭЭ прочим в СПБ 2 полугодие</w:t>
            </w:r>
          </w:p>
        </w:tc>
        <w:tc>
          <w:tcPr>
            <w:tcW w:w="1700" w:type="dxa"/>
          </w:tcPr>
          <w:p w:rsidR="00F53F4E" w:rsidRDefault="00F53F4E" w:rsidP="00F53F4E">
            <w:pPr>
              <w:rPr>
                <w:rFonts w:ascii="PT Astra Serif" w:hAnsi="PT Astra Serif" w:cs="PT Astra Serif"/>
              </w:rPr>
            </w:pPr>
            <w:r>
              <w:rPr>
                <w:rFonts w:ascii="PT Astra Serif" w:hAnsi="PT Astra Serif" w:cs="PT Astra Serif"/>
              </w:rPr>
              <w:t xml:space="preserve">Э </w:t>
            </w:r>
            <w:proofErr w:type="spellStart"/>
            <w:r>
              <w:rPr>
                <w:rFonts w:ascii="PT Astra Serif" w:hAnsi="PT Astra Serif" w:cs="PT Astra Serif"/>
              </w:rPr>
              <w:t>пп</w:t>
            </w:r>
            <w:proofErr w:type="spellEnd"/>
            <w:r>
              <w:rPr>
                <w:rFonts w:ascii="PT Astra Serif" w:hAnsi="PT Astra Serif" w:cs="PT Astra Serif"/>
              </w:rPr>
              <w:t xml:space="preserve"> i, 2 </w:t>
            </w:r>
            <w:proofErr w:type="gramStart"/>
            <w:r>
              <w:rPr>
                <w:rFonts w:ascii="PT Astra Serif" w:hAnsi="PT Astra Serif" w:cs="PT Astra Serif"/>
              </w:rPr>
              <w:t>п</w:t>
            </w:r>
            <w:proofErr w:type="gramEnd"/>
            <w:r>
              <w:rPr>
                <w:rFonts w:ascii="PT Astra Serif" w:hAnsi="PT Astra Serif" w:cs="PT Astra Serif"/>
              </w:rPr>
              <w:t>/г</w:t>
            </w:r>
          </w:p>
        </w:tc>
        <w:tc>
          <w:tcPr>
            <w:tcW w:w="1362" w:type="dxa"/>
          </w:tcPr>
          <w:p w:rsidR="00F53F4E" w:rsidRDefault="00F53F4E" w:rsidP="00F53F4E">
            <w:pPr>
              <w:pStyle w:val="af"/>
              <w:jc w:val="right"/>
              <w:rPr>
                <w:rFonts w:ascii="PT Astra Serif" w:hAnsi="PT Astra Serif"/>
              </w:rPr>
            </w:pPr>
            <w:r>
              <w:rPr>
                <w:rFonts w:ascii="PT Astra Serif" w:hAnsi="PT Astra Serif"/>
              </w:rPr>
              <w:t>400 041 679</w:t>
            </w:r>
          </w:p>
        </w:tc>
        <w:tc>
          <w:tcPr>
            <w:tcW w:w="1473" w:type="dxa"/>
          </w:tcPr>
          <w:p w:rsidR="00F53F4E" w:rsidRDefault="00F53F4E" w:rsidP="00F53F4E">
            <w:pPr>
              <w:pStyle w:val="af"/>
              <w:jc w:val="right"/>
              <w:rPr>
                <w:rFonts w:ascii="PT Astra Serif" w:hAnsi="PT Astra Serif"/>
              </w:rPr>
            </w:pPr>
            <w:r>
              <w:rPr>
                <w:rFonts w:ascii="PT Astra Serif" w:hAnsi="PT Astra Serif"/>
              </w:rPr>
              <w:t>221 375 212</w:t>
            </w:r>
          </w:p>
        </w:tc>
        <w:tc>
          <w:tcPr>
            <w:tcW w:w="1426" w:type="dxa"/>
          </w:tcPr>
          <w:p w:rsidR="00F53F4E" w:rsidRDefault="00F53F4E" w:rsidP="00F53F4E">
            <w:pPr>
              <w:pStyle w:val="af"/>
              <w:jc w:val="right"/>
              <w:rPr>
                <w:rFonts w:ascii="PT Astra Serif" w:hAnsi="PT Astra Serif"/>
              </w:rPr>
            </w:pPr>
            <w:r>
              <w:rPr>
                <w:rFonts w:ascii="PT Astra Serif" w:hAnsi="PT Astra Serif"/>
              </w:rPr>
              <w:t>20 355 740</w:t>
            </w:r>
          </w:p>
        </w:tc>
      </w:tr>
      <w:tr w:rsidR="00F53F4E" w:rsidTr="00AE714A">
        <w:tc>
          <w:tcPr>
            <w:tcW w:w="4021" w:type="dxa"/>
          </w:tcPr>
          <w:p w:rsidR="00F53F4E" w:rsidRDefault="00F53F4E" w:rsidP="00F53F4E">
            <w:pPr>
              <w:rPr>
                <w:rFonts w:ascii="PT Astra Serif" w:hAnsi="PT Astra Serif" w:cs="PT Astra Serif"/>
              </w:rPr>
            </w:pPr>
            <w:r>
              <w:rPr>
                <w:rFonts w:ascii="PT Astra Serif" w:hAnsi="PT Astra Serif" w:cs="PT Astra Serif"/>
              </w:rPr>
              <w:t>СН прочие 2 полугодие базового периода</w:t>
            </w:r>
          </w:p>
        </w:tc>
        <w:tc>
          <w:tcPr>
            <w:tcW w:w="1700" w:type="dxa"/>
          </w:tcPr>
          <w:p w:rsidR="00F53F4E" w:rsidRDefault="00F53F4E" w:rsidP="00F53F4E">
            <w:pPr>
              <w:rPr>
                <w:rFonts w:ascii="PT Astra Serif" w:hAnsi="PT Astra Serif" w:cs="PT Astra Serif"/>
              </w:rPr>
            </w:pPr>
            <w:r>
              <w:rPr>
                <w:rFonts w:ascii="PT Astra Serif" w:hAnsi="PT Astra Serif" w:cs="PT Astra Serif"/>
              </w:rPr>
              <w:t xml:space="preserve">СН </w:t>
            </w:r>
            <w:proofErr w:type="spellStart"/>
            <w:r>
              <w:rPr>
                <w:rFonts w:ascii="PT Astra Serif" w:hAnsi="PT Astra Serif" w:cs="PT Astra Serif"/>
              </w:rPr>
              <w:t>пп</w:t>
            </w:r>
            <w:proofErr w:type="spellEnd"/>
            <w:r>
              <w:rPr>
                <w:rFonts w:ascii="PT Astra Serif" w:hAnsi="PT Astra Serif" w:cs="PT Astra Serif"/>
              </w:rPr>
              <w:t xml:space="preserve"> i-1, 2п/г</w:t>
            </w:r>
          </w:p>
        </w:tc>
        <w:tc>
          <w:tcPr>
            <w:tcW w:w="1362" w:type="dxa"/>
          </w:tcPr>
          <w:p w:rsidR="00F53F4E" w:rsidRDefault="00F53F4E" w:rsidP="00F53F4E">
            <w:pPr>
              <w:pStyle w:val="af"/>
              <w:jc w:val="right"/>
              <w:rPr>
                <w:rFonts w:ascii="PT Astra Serif" w:hAnsi="PT Astra Serif"/>
              </w:rPr>
            </w:pPr>
            <w:r>
              <w:rPr>
                <w:rFonts w:ascii="PT Astra Serif" w:hAnsi="PT Astra Serif"/>
              </w:rPr>
              <w:t>0,82533</w:t>
            </w:r>
          </w:p>
        </w:tc>
        <w:tc>
          <w:tcPr>
            <w:tcW w:w="1473" w:type="dxa"/>
          </w:tcPr>
          <w:p w:rsidR="00F53F4E" w:rsidRDefault="00F53F4E" w:rsidP="00F53F4E">
            <w:pPr>
              <w:pStyle w:val="af"/>
              <w:jc w:val="right"/>
              <w:rPr>
                <w:rFonts w:ascii="PT Astra Serif" w:hAnsi="PT Astra Serif"/>
              </w:rPr>
            </w:pPr>
            <w:r>
              <w:rPr>
                <w:rFonts w:ascii="PT Astra Serif" w:hAnsi="PT Astra Serif"/>
              </w:rPr>
              <w:t>0,39622</w:t>
            </w:r>
          </w:p>
        </w:tc>
        <w:tc>
          <w:tcPr>
            <w:tcW w:w="1426" w:type="dxa"/>
          </w:tcPr>
          <w:p w:rsidR="00F53F4E" w:rsidRDefault="00F53F4E" w:rsidP="00F53F4E">
            <w:pPr>
              <w:pStyle w:val="af"/>
              <w:jc w:val="right"/>
              <w:rPr>
                <w:rFonts w:ascii="PT Astra Serif" w:hAnsi="PT Astra Serif"/>
              </w:rPr>
            </w:pPr>
            <w:r>
              <w:rPr>
                <w:rFonts w:ascii="PT Astra Serif" w:hAnsi="PT Astra Serif"/>
              </w:rPr>
              <w:t>0,28495</w:t>
            </w:r>
          </w:p>
        </w:tc>
      </w:tr>
      <w:tr w:rsidR="00F53F4E" w:rsidTr="00AE714A">
        <w:tc>
          <w:tcPr>
            <w:tcW w:w="4021" w:type="dxa"/>
          </w:tcPr>
          <w:p w:rsidR="00F53F4E" w:rsidRDefault="00F53F4E" w:rsidP="00F53F4E">
            <w:pPr>
              <w:rPr>
                <w:rFonts w:ascii="PT Astra Serif" w:hAnsi="PT Astra Serif" w:cs="PT Astra Serif"/>
              </w:rPr>
            </w:pPr>
            <w:r>
              <w:rPr>
                <w:rFonts w:ascii="PT Astra Serif" w:hAnsi="PT Astra Serif" w:cs="PT Astra Serif"/>
              </w:rPr>
              <w:t>Удельная величина НВВ ГП для прочих 1 полугодие</w:t>
            </w:r>
          </w:p>
        </w:tc>
        <w:tc>
          <w:tcPr>
            <w:tcW w:w="1700" w:type="dxa"/>
          </w:tcPr>
          <w:p w:rsidR="00F53F4E" w:rsidRDefault="00F53F4E" w:rsidP="00F53F4E">
            <w:pPr>
              <w:rPr>
                <w:rFonts w:ascii="PT Astra Serif" w:hAnsi="PT Astra Serif" w:cs="PT Astra Serif"/>
              </w:rPr>
            </w:pPr>
            <w:r>
              <w:rPr>
                <w:rFonts w:ascii="PT Astra Serif" w:hAnsi="PT Astra Serif" w:cs="PT Astra Serif"/>
              </w:rPr>
              <w:t xml:space="preserve">НВВ </w:t>
            </w:r>
            <w:proofErr w:type="spellStart"/>
            <w:r>
              <w:rPr>
                <w:rFonts w:ascii="PT Astra Serif" w:hAnsi="PT Astra Serif" w:cs="PT Astra Serif"/>
              </w:rPr>
              <w:t>удпп</w:t>
            </w:r>
            <w:proofErr w:type="spellEnd"/>
            <w:r>
              <w:rPr>
                <w:rFonts w:ascii="PT Astra Serif" w:hAnsi="PT Astra Serif" w:cs="PT Astra Serif"/>
              </w:rPr>
              <w:t xml:space="preserve"> i, 1 </w:t>
            </w:r>
            <w:proofErr w:type="gramStart"/>
            <w:r>
              <w:rPr>
                <w:rFonts w:ascii="PT Astra Serif" w:hAnsi="PT Astra Serif" w:cs="PT Astra Serif"/>
              </w:rPr>
              <w:t>п</w:t>
            </w:r>
            <w:proofErr w:type="gramEnd"/>
            <w:r>
              <w:rPr>
                <w:rFonts w:ascii="PT Astra Serif" w:hAnsi="PT Astra Serif" w:cs="PT Astra Serif"/>
              </w:rPr>
              <w:t>/г</w:t>
            </w:r>
          </w:p>
        </w:tc>
        <w:tc>
          <w:tcPr>
            <w:tcW w:w="1362" w:type="dxa"/>
          </w:tcPr>
          <w:p w:rsidR="00F53F4E" w:rsidRDefault="00F53F4E" w:rsidP="00F53F4E">
            <w:pPr>
              <w:pStyle w:val="af"/>
              <w:jc w:val="right"/>
              <w:rPr>
                <w:rFonts w:ascii="PT Astra Serif" w:hAnsi="PT Astra Serif"/>
              </w:rPr>
            </w:pPr>
            <w:r>
              <w:rPr>
                <w:rFonts w:ascii="PT Astra Serif" w:hAnsi="PT Astra Serif"/>
              </w:rPr>
              <w:t>0,63295</w:t>
            </w:r>
          </w:p>
        </w:tc>
        <w:tc>
          <w:tcPr>
            <w:tcW w:w="1473" w:type="dxa"/>
          </w:tcPr>
          <w:p w:rsidR="00F53F4E" w:rsidRDefault="00F53F4E" w:rsidP="00F53F4E">
            <w:pPr>
              <w:pStyle w:val="af"/>
              <w:jc w:val="right"/>
              <w:rPr>
                <w:rFonts w:ascii="PT Astra Serif" w:hAnsi="PT Astra Serif"/>
              </w:rPr>
            </w:pPr>
            <w:r>
              <w:rPr>
                <w:rFonts w:ascii="PT Astra Serif" w:hAnsi="PT Astra Serif"/>
              </w:rPr>
              <w:t>0,29232</w:t>
            </w:r>
          </w:p>
        </w:tc>
        <w:tc>
          <w:tcPr>
            <w:tcW w:w="1426" w:type="dxa"/>
          </w:tcPr>
          <w:p w:rsidR="00F53F4E" w:rsidRDefault="00F53F4E" w:rsidP="00F53F4E">
            <w:pPr>
              <w:pStyle w:val="af"/>
              <w:jc w:val="right"/>
              <w:rPr>
                <w:rFonts w:ascii="PT Astra Serif" w:hAnsi="PT Astra Serif"/>
              </w:rPr>
            </w:pPr>
            <w:r>
              <w:rPr>
                <w:rFonts w:ascii="PT Astra Serif" w:hAnsi="PT Astra Serif"/>
              </w:rPr>
              <w:t>0,22413</w:t>
            </w:r>
          </w:p>
        </w:tc>
      </w:tr>
      <w:tr w:rsidR="00F53F4E" w:rsidTr="00AE714A">
        <w:tc>
          <w:tcPr>
            <w:tcW w:w="4021" w:type="dxa"/>
          </w:tcPr>
          <w:p w:rsidR="00F53F4E" w:rsidRDefault="00F53F4E" w:rsidP="00F53F4E">
            <w:pPr>
              <w:rPr>
                <w:rFonts w:ascii="PT Astra Serif" w:hAnsi="PT Astra Serif" w:cs="PT Astra Serif"/>
              </w:rPr>
            </w:pPr>
            <w:r>
              <w:rPr>
                <w:rFonts w:ascii="PT Astra Serif" w:hAnsi="PT Astra Serif" w:cs="PT Astra Serif"/>
              </w:rPr>
              <w:t>Удельная величина НВВ ГП для прочих 2 полугодие</w:t>
            </w:r>
          </w:p>
        </w:tc>
        <w:tc>
          <w:tcPr>
            <w:tcW w:w="1700" w:type="dxa"/>
          </w:tcPr>
          <w:p w:rsidR="00F53F4E" w:rsidRDefault="00F53F4E" w:rsidP="00F53F4E">
            <w:pPr>
              <w:rPr>
                <w:rFonts w:ascii="PT Astra Serif" w:hAnsi="PT Astra Serif" w:cs="PT Astra Serif"/>
              </w:rPr>
            </w:pPr>
            <w:r>
              <w:rPr>
                <w:rFonts w:ascii="PT Astra Serif" w:hAnsi="PT Astra Serif" w:cs="PT Astra Serif"/>
              </w:rPr>
              <w:t xml:space="preserve">НВВ </w:t>
            </w:r>
            <w:proofErr w:type="spellStart"/>
            <w:r>
              <w:rPr>
                <w:rFonts w:ascii="PT Astra Serif" w:hAnsi="PT Astra Serif" w:cs="PT Astra Serif"/>
              </w:rPr>
              <w:t>удпп</w:t>
            </w:r>
            <w:proofErr w:type="spellEnd"/>
            <w:r>
              <w:rPr>
                <w:rFonts w:ascii="PT Astra Serif" w:hAnsi="PT Astra Serif" w:cs="PT Astra Serif"/>
              </w:rPr>
              <w:t xml:space="preserve"> i, 2 </w:t>
            </w:r>
            <w:proofErr w:type="gramStart"/>
            <w:r>
              <w:rPr>
                <w:rFonts w:ascii="PT Astra Serif" w:hAnsi="PT Astra Serif" w:cs="PT Astra Serif"/>
              </w:rPr>
              <w:t>п</w:t>
            </w:r>
            <w:proofErr w:type="gramEnd"/>
            <w:r>
              <w:rPr>
                <w:rFonts w:ascii="PT Astra Serif" w:hAnsi="PT Astra Serif" w:cs="PT Astra Serif"/>
              </w:rPr>
              <w:t>/г</w:t>
            </w:r>
          </w:p>
        </w:tc>
        <w:tc>
          <w:tcPr>
            <w:tcW w:w="1362" w:type="dxa"/>
          </w:tcPr>
          <w:p w:rsidR="00F53F4E" w:rsidRDefault="00F53F4E" w:rsidP="00F53F4E">
            <w:pPr>
              <w:pStyle w:val="af"/>
              <w:jc w:val="right"/>
              <w:rPr>
                <w:rFonts w:ascii="PT Astra Serif" w:hAnsi="PT Astra Serif"/>
              </w:rPr>
            </w:pPr>
            <w:r>
              <w:rPr>
                <w:rFonts w:ascii="PT Astra Serif" w:hAnsi="PT Astra Serif"/>
              </w:rPr>
              <w:t>0,63295</w:t>
            </w:r>
          </w:p>
        </w:tc>
        <w:tc>
          <w:tcPr>
            <w:tcW w:w="1473" w:type="dxa"/>
          </w:tcPr>
          <w:p w:rsidR="00F53F4E" w:rsidRDefault="00F53F4E" w:rsidP="00F53F4E">
            <w:pPr>
              <w:pStyle w:val="af"/>
              <w:jc w:val="right"/>
              <w:rPr>
                <w:rFonts w:ascii="PT Astra Serif" w:hAnsi="PT Astra Serif"/>
              </w:rPr>
            </w:pPr>
            <w:r>
              <w:rPr>
                <w:rFonts w:ascii="PT Astra Serif" w:hAnsi="PT Astra Serif"/>
              </w:rPr>
              <w:t>0,29232</w:t>
            </w:r>
          </w:p>
        </w:tc>
        <w:tc>
          <w:tcPr>
            <w:tcW w:w="1426" w:type="dxa"/>
          </w:tcPr>
          <w:p w:rsidR="00F53F4E" w:rsidRDefault="00F53F4E" w:rsidP="00F53F4E">
            <w:pPr>
              <w:pStyle w:val="af"/>
              <w:jc w:val="right"/>
              <w:rPr>
                <w:rFonts w:ascii="PT Astra Serif" w:hAnsi="PT Astra Serif"/>
              </w:rPr>
            </w:pPr>
            <w:r>
              <w:rPr>
                <w:rFonts w:ascii="PT Astra Serif" w:hAnsi="PT Astra Serif"/>
              </w:rPr>
              <w:t>0,22413</w:t>
            </w:r>
          </w:p>
        </w:tc>
      </w:tr>
      <w:tr w:rsidR="00F53F4E" w:rsidTr="00AE714A">
        <w:tc>
          <w:tcPr>
            <w:tcW w:w="4021" w:type="dxa"/>
          </w:tcPr>
          <w:p w:rsidR="00F53F4E" w:rsidRDefault="00F53F4E" w:rsidP="00F53F4E">
            <w:pPr>
              <w:rPr>
                <w:rFonts w:ascii="PT Astra Serif" w:hAnsi="PT Astra Serif" w:cs="PT Astra Serif"/>
                <w:b/>
                <w:bCs/>
              </w:rPr>
            </w:pPr>
            <w:r>
              <w:rPr>
                <w:rFonts w:ascii="PT Astra Serif" w:hAnsi="PT Astra Serif" w:cs="PT Astra Serif"/>
                <w:b/>
                <w:bCs/>
              </w:rPr>
              <w:t>СН прочие 1 полугодие расчетного периода</w:t>
            </w:r>
          </w:p>
        </w:tc>
        <w:tc>
          <w:tcPr>
            <w:tcW w:w="1700" w:type="dxa"/>
          </w:tcPr>
          <w:p w:rsidR="00F53F4E" w:rsidRDefault="00F53F4E" w:rsidP="00F53F4E">
            <w:pPr>
              <w:rPr>
                <w:rFonts w:ascii="PT Astra Serif" w:hAnsi="PT Astra Serif" w:cs="PT Astra Serif"/>
                <w:b/>
                <w:bCs/>
              </w:rPr>
            </w:pPr>
            <w:r>
              <w:rPr>
                <w:rFonts w:ascii="PT Astra Serif" w:hAnsi="PT Astra Serif" w:cs="PT Astra Serif"/>
                <w:b/>
                <w:bCs/>
              </w:rPr>
              <w:t xml:space="preserve">СН </w:t>
            </w:r>
            <w:proofErr w:type="spellStart"/>
            <w:r>
              <w:rPr>
                <w:rFonts w:ascii="PT Astra Serif" w:hAnsi="PT Astra Serif" w:cs="PT Astra Serif"/>
                <w:b/>
                <w:bCs/>
              </w:rPr>
              <w:t>пп</w:t>
            </w:r>
            <w:proofErr w:type="spellEnd"/>
            <w:r>
              <w:rPr>
                <w:rFonts w:ascii="PT Astra Serif" w:hAnsi="PT Astra Serif" w:cs="PT Astra Serif"/>
                <w:b/>
                <w:bCs/>
              </w:rPr>
              <w:t xml:space="preserve"> i, 1п/г</w:t>
            </w:r>
          </w:p>
        </w:tc>
        <w:tc>
          <w:tcPr>
            <w:tcW w:w="1362" w:type="dxa"/>
          </w:tcPr>
          <w:p w:rsidR="00F53F4E" w:rsidRDefault="00F53F4E" w:rsidP="00F53F4E">
            <w:pPr>
              <w:pStyle w:val="af"/>
              <w:jc w:val="right"/>
              <w:rPr>
                <w:rFonts w:ascii="PT Astra Serif" w:hAnsi="PT Astra Serif"/>
                <w:b/>
                <w:bCs/>
              </w:rPr>
            </w:pPr>
            <w:r>
              <w:rPr>
                <w:rFonts w:ascii="PT Astra Serif" w:hAnsi="PT Astra Serif"/>
                <w:b/>
                <w:bCs/>
              </w:rPr>
              <w:t>0,63295</w:t>
            </w:r>
          </w:p>
        </w:tc>
        <w:tc>
          <w:tcPr>
            <w:tcW w:w="1473" w:type="dxa"/>
          </w:tcPr>
          <w:p w:rsidR="00F53F4E" w:rsidRDefault="00F53F4E" w:rsidP="00F53F4E">
            <w:pPr>
              <w:pStyle w:val="af"/>
              <w:jc w:val="right"/>
              <w:rPr>
                <w:rFonts w:ascii="PT Astra Serif" w:hAnsi="PT Astra Serif"/>
                <w:b/>
                <w:bCs/>
              </w:rPr>
            </w:pPr>
            <w:r>
              <w:rPr>
                <w:rFonts w:ascii="PT Astra Serif" w:hAnsi="PT Astra Serif"/>
                <w:b/>
                <w:bCs/>
              </w:rPr>
              <w:t>0,29232</w:t>
            </w:r>
          </w:p>
        </w:tc>
        <w:tc>
          <w:tcPr>
            <w:tcW w:w="1426" w:type="dxa"/>
          </w:tcPr>
          <w:p w:rsidR="00F53F4E" w:rsidRDefault="00F53F4E" w:rsidP="00F53F4E">
            <w:pPr>
              <w:pStyle w:val="af"/>
              <w:jc w:val="right"/>
              <w:rPr>
                <w:rFonts w:ascii="PT Astra Serif" w:hAnsi="PT Astra Serif"/>
                <w:b/>
                <w:bCs/>
              </w:rPr>
            </w:pPr>
            <w:r>
              <w:rPr>
                <w:rFonts w:ascii="PT Astra Serif" w:hAnsi="PT Astra Serif"/>
                <w:b/>
                <w:bCs/>
              </w:rPr>
              <w:t>0,22413</w:t>
            </w:r>
          </w:p>
        </w:tc>
      </w:tr>
      <w:tr w:rsidR="00F53F4E" w:rsidTr="00AE714A">
        <w:tc>
          <w:tcPr>
            <w:tcW w:w="4021" w:type="dxa"/>
          </w:tcPr>
          <w:p w:rsidR="00F53F4E" w:rsidRDefault="00F53F4E" w:rsidP="00F53F4E">
            <w:pPr>
              <w:rPr>
                <w:rFonts w:ascii="PT Astra Serif" w:hAnsi="PT Astra Serif" w:cs="PT Astra Serif"/>
                <w:b/>
                <w:bCs/>
              </w:rPr>
            </w:pPr>
            <w:r>
              <w:rPr>
                <w:rFonts w:ascii="PT Astra Serif" w:hAnsi="PT Astra Serif" w:cs="PT Astra Serif"/>
                <w:b/>
                <w:bCs/>
              </w:rPr>
              <w:t>СН прочие 2 полугодие расчетного периода</w:t>
            </w:r>
          </w:p>
        </w:tc>
        <w:tc>
          <w:tcPr>
            <w:tcW w:w="1700" w:type="dxa"/>
          </w:tcPr>
          <w:p w:rsidR="00F53F4E" w:rsidRDefault="00F53F4E" w:rsidP="00F53F4E">
            <w:pPr>
              <w:rPr>
                <w:rFonts w:ascii="PT Astra Serif" w:hAnsi="PT Astra Serif" w:cs="PT Astra Serif"/>
                <w:b/>
                <w:bCs/>
              </w:rPr>
            </w:pPr>
            <w:r>
              <w:rPr>
                <w:rFonts w:ascii="PT Astra Serif" w:hAnsi="PT Astra Serif" w:cs="PT Astra Serif"/>
                <w:b/>
                <w:bCs/>
              </w:rPr>
              <w:t xml:space="preserve">СН </w:t>
            </w:r>
            <w:proofErr w:type="spellStart"/>
            <w:r>
              <w:rPr>
                <w:rFonts w:ascii="PT Astra Serif" w:hAnsi="PT Astra Serif" w:cs="PT Astra Serif"/>
                <w:b/>
                <w:bCs/>
              </w:rPr>
              <w:t>пп</w:t>
            </w:r>
            <w:proofErr w:type="spellEnd"/>
            <w:r>
              <w:rPr>
                <w:rFonts w:ascii="PT Astra Serif" w:hAnsi="PT Astra Serif" w:cs="PT Astra Serif"/>
                <w:b/>
                <w:bCs/>
              </w:rPr>
              <w:t xml:space="preserve"> i, 2п/г</w:t>
            </w:r>
          </w:p>
        </w:tc>
        <w:tc>
          <w:tcPr>
            <w:tcW w:w="1362" w:type="dxa"/>
          </w:tcPr>
          <w:p w:rsidR="00F53F4E" w:rsidRDefault="00F53F4E" w:rsidP="00F53F4E">
            <w:pPr>
              <w:pStyle w:val="af"/>
              <w:jc w:val="right"/>
              <w:rPr>
                <w:rFonts w:ascii="PT Astra Serif" w:hAnsi="PT Astra Serif"/>
                <w:b/>
                <w:bCs/>
              </w:rPr>
            </w:pPr>
            <w:r>
              <w:rPr>
                <w:rFonts w:ascii="PT Astra Serif" w:hAnsi="PT Astra Serif"/>
                <w:b/>
                <w:bCs/>
              </w:rPr>
              <w:t>0,63295</w:t>
            </w:r>
          </w:p>
        </w:tc>
        <w:tc>
          <w:tcPr>
            <w:tcW w:w="1473" w:type="dxa"/>
          </w:tcPr>
          <w:p w:rsidR="00F53F4E" w:rsidRDefault="00F53F4E" w:rsidP="00F53F4E">
            <w:pPr>
              <w:pStyle w:val="af"/>
              <w:jc w:val="right"/>
              <w:rPr>
                <w:rFonts w:ascii="PT Astra Serif" w:hAnsi="PT Astra Serif"/>
                <w:b/>
                <w:bCs/>
              </w:rPr>
            </w:pPr>
            <w:r>
              <w:rPr>
                <w:rFonts w:ascii="PT Astra Serif" w:hAnsi="PT Astra Serif"/>
                <w:b/>
                <w:bCs/>
              </w:rPr>
              <w:t>0,29232</w:t>
            </w:r>
          </w:p>
        </w:tc>
        <w:tc>
          <w:tcPr>
            <w:tcW w:w="1426" w:type="dxa"/>
          </w:tcPr>
          <w:p w:rsidR="00F53F4E" w:rsidRDefault="00F53F4E" w:rsidP="00F53F4E">
            <w:pPr>
              <w:pStyle w:val="af"/>
              <w:jc w:val="right"/>
              <w:rPr>
                <w:rFonts w:ascii="PT Astra Serif" w:hAnsi="PT Astra Serif"/>
                <w:b/>
                <w:bCs/>
              </w:rPr>
            </w:pPr>
            <w:r>
              <w:rPr>
                <w:rFonts w:ascii="PT Astra Serif" w:hAnsi="PT Astra Serif"/>
                <w:b/>
                <w:bCs/>
              </w:rPr>
              <w:t>0,22413</w:t>
            </w:r>
          </w:p>
        </w:tc>
      </w:tr>
    </w:tbl>
    <w:p w:rsidR="00F53F4E" w:rsidRDefault="00F53F4E" w:rsidP="00F53F4E">
      <w:pPr>
        <w:widowControl/>
        <w:jc w:val="both"/>
        <w:rPr>
          <w:color w:val="FF0000"/>
          <w:sz w:val="24"/>
          <w:szCs w:val="24"/>
        </w:rPr>
      </w:pPr>
    </w:p>
    <w:p w:rsidR="00AE714A" w:rsidRDefault="00AE714A" w:rsidP="00F53F4E">
      <w:pPr>
        <w:widowControl/>
        <w:jc w:val="both"/>
        <w:rPr>
          <w:rFonts w:ascii="PT Astra Serif" w:hAnsi="PT Astra Serif"/>
          <w:sz w:val="24"/>
          <w:szCs w:val="24"/>
        </w:rPr>
      </w:pPr>
    </w:p>
    <w:p w:rsidR="00F53F4E" w:rsidRDefault="00F53F4E" w:rsidP="00F53F4E">
      <w:pPr>
        <w:widowControl/>
        <w:jc w:val="both"/>
        <w:rPr>
          <w:rFonts w:ascii="PT Astra Serif" w:hAnsi="PT Astra Serif"/>
        </w:rPr>
      </w:pPr>
      <w:r>
        <w:rPr>
          <w:rFonts w:ascii="PT Astra Serif" w:hAnsi="PT Astra Serif"/>
          <w:sz w:val="24"/>
          <w:szCs w:val="24"/>
        </w:rPr>
        <w:lastRenderedPageBreak/>
        <w:t>Сбытовые надбавки для сетевых организаций</w:t>
      </w:r>
    </w:p>
    <w:tbl>
      <w:tblPr>
        <w:tblW w:w="980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5028"/>
        <w:gridCol w:w="2387"/>
        <w:gridCol w:w="2387"/>
      </w:tblGrid>
      <w:tr w:rsidR="00F53F4E" w:rsidTr="00AE714A">
        <w:trPr>
          <w:trHeight w:val="274"/>
        </w:trPr>
        <w:tc>
          <w:tcPr>
            <w:tcW w:w="5028" w:type="dxa"/>
          </w:tcPr>
          <w:p w:rsidR="00F53F4E" w:rsidRDefault="00F53F4E" w:rsidP="00F53F4E">
            <w:r>
              <w:rPr>
                <w:rFonts w:ascii="PT Astra Serif" w:hAnsi="PT Astra Serif" w:cs="PT Astra Serif"/>
                <w:color w:val="000000"/>
              </w:rPr>
              <w:t>П</w:t>
            </w:r>
            <w:r>
              <w:rPr>
                <w:rFonts w:ascii="PT Astra Serif" w:hAnsi="PT Astra Serif" w:cs="PT Astra Serif"/>
              </w:rPr>
              <w:t>роизведение ИПЦ от 2021 до расчетного периода</w:t>
            </w:r>
          </w:p>
        </w:tc>
        <w:tc>
          <w:tcPr>
            <w:tcW w:w="2387" w:type="dxa"/>
            <w:vAlign w:val="center"/>
          </w:tcPr>
          <w:p w:rsidR="00F53F4E" w:rsidRDefault="00F53F4E" w:rsidP="00F53F4E">
            <w:pPr>
              <w:rPr>
                <w:rFonts w:ascii="PT Astra Serif" w:hAnsi="PT Astra Serif" w:cs="PT Astra Serif"/>
              </w:rPr>
            </w:pPr>
            <w:proofErr w:type="gramStart"/>
            <w:r>
              <w:rPr>
                <w:rFonts w:ascii="PT Astra Serif" w:hAnsi="PT Astra Serif" w:cs="PT Astra Serif"/>
              </w:rPr>
              <w:t>П</w:t>
            </w:r>
            <w:proofErr w:type="gramEnd"/>
            <w:r>
              <w:rPr>
                <w:rFonts w:ascii="PT Astra Serif" w:hAnsi="PT Astra Serif" w:cs="PT Astra Serif"/>
              </w:rPr>
              <w:t xml:space="preserve"> 2021 ИПЦ</w:t>
            </w:r>
          </w:p>
        </w:tc>
        <w:tc>
          <w:tcPr>
            <w:tcW w:w="2387" w:type="dxa"/>
          </w:tcPr>
          <w:p w:rsidR="00F53F4E" w:rsidRDefault="00F53F4E" w:rsidP="00F53F4E">
            <w:pPr>
              <w:pStyle w:val="af"/>
              <w:jc w:val="right"/>
              <w:rPr>
                <w:rFonts w:ascii="PT Astra Serif" w:hAnsi="PT Astra Serif"/>
              </w:rPr>
            </w:pPr>
            <w:r>
              <w:rPr>
                <w:rFonts w:ascii="PT Astra Serif" w:hAnsi="PT Astra Serif"/>
              </w:rPr>
              <w:t>1,46931</w:t>
            </w:r>
          </w:p>
        </w:tc>
      </w:tr>
      <w:tr w:rsidR="00F53F4E" w:rsidTr="00AE714A">
        <w:trPr>
          <w:trHeight w:val="274"/>
        </w:trPr>
        <w:tc>
          <w:tcPr>
            <w:tcW w:w="5028" w:type="dxa"/>
          </w:tcPr>
          <w:p w:rsidR="00F53F4E" w:rsidRDefault="00F53F4E" w:rsidP="00F53F4E">
            <w:pPr>
              <w:rPr>
                <w:rFonts w:ascii="PT Astra Serif" w:hAnsi="PT Astra Serif" w:cs="PT Astra Serif"/>
              </w:rPr>
            </w:pPr>
            <w:r>
              <w:rPr>
                <w:rFonts w:ascii="PT Astra Serif" w:hAnsi="PT Astra Serif" w:cs="PT Astra Serif"/>
              </w:rPr>
              <w:t>СН сети 2 полугодие базового периода</w:t>
            </w:r>
          </w:p>
        </w:tc>
        <w:tc>
          <w:tcPr>
            <w:tcW w:w="2387" w:type="dxa"/>
            <w:vAlign w:val="center"/>
          </w:tcPr>
          <w:p w:rsidR="00F53F4E" w:rsidRDefault="00F53F4E" w:rsidP="00F53F4E">
            <w:pPr>
              <w:rPr>
                <w:rFonts w:ascii="PT Astra Serif" w:hAnsi="PT Astra Serif" w:cs="PT Astra Serif"/>
              </w:rPr>
            </w:pPr>
            <w:r>
              <w:rPr>
                <w:rFonts w:ascii="PT Astra Serif" w:hAnsi="PT Astra Serif" w:cs="PT Astra Serif"/>
              </w:rPr>
              <w:t>СН сет i-1, 2п/г</w:t>
            </w:r>
          </w:p>
        </w:tc>
        <w:tc>
          <w:tcPr>
            <w:tcW w:w="2387" w:type="dxa"/>
          </w:tcPr>
          <w:p w:rsidR="00F53F4E" w:rsidRDefault="00F53F4E" w:rsidP="00F53F4E">
            <w:pPr>
              <w:pStyle w:val="af"/>
              <w:jc w:val="right"/>
              <w:rPr>
                <w:rFonts w:ascii="PT Astra Serif" w:hAnsi="PT Astra Serif"/>
              </w:rPr>
            </w:pPr>
            <w:r>
              <w:rPr>
                <w:rFonts w:ascii="PT Astra Serif" w:hAnsi="PT Astra Serif"/>
              </w:rPr>
              <w:t>0,21530</w:t>
            </w:r>
          </w:p>
        </w:tc>
      </w:tr>
      <w:tr w:rsidR="00F53F4E" w:rsidTr="00AE714A">
        <w:trPr>
          <w:trHeight w:val="274"/>
        </w:trPr>
        <w:tc>
          <w:tcPr>
            <w:tcW w:w="5028" w:type="dxa"/>
          </w:tcPr>
          <w:p w:rsidR="00F53F4E" w:rsidRDefault="00F53F4E" w:rsidP="00F53F4E">
            <w:pPr>
              <w:rPr>
                <w:rFonts w:ascii="PT Astra Serif" w:hAnsi="PT Astra Serif" w:cs="PT Astra Serif"/>
              </w:rPr>
            </w:pPr>
            <w:r>
              <w:rPr>
                <w:rFonts w:ascii="PT Astra Serif" w:hAnsi="PT Astra Serif" w:cs="PT Astra Serif"/>
              </w:rPr>
              <w:t>НВВ для сети</w:t>
            </w:r>
          </w:p>
        </w:tc>
        <w:tc>
          <w:tcPr>
            <w:tcW w:w="2387" w:type="dxa"/>
          </w:tcPr>
          <w:p w:rsidR="00F53F4E" w:rsidRDefault="00F53F4E" w:rsidP="00F53F4E">
            <w:pPr>
              <w:rPr>
                <w:rFonts w:ascii="PT Astra Serif" w:hAnsi="PT Astra Serif" w:cs="PT Astra Serif"/>
              </w:rPr>
            </w:pPr>
            <w:r>
              <w:rPr>
                <w:rFonts w:ascii="PT Astra Serif" w:hAnsi="PT Astra Serif" w:cs="PT Astra Serif"/>
              </w:rPr>
              <w:t xml:space="preserve">НВВ сет </w:t>
            </w:r>
            <w:proofErr w:type="spellStart"/>
            <w:r>
              <w:rPr>
                <w:rFonts w:ascii="PT Astra Serif" w:hAnsi="PT Astra Serif" w:cs="PT Astra Serif"/>
              </w:rPr>
              <w:t>расч</w:t>
            </w:r>
            <w:proofErr w:type="spellEnd"/>
            <w:r>
              <w:rPr>
                <w:rFonts w:ascii="PT Astra Serif" w:hAnsi="PT Astra Serif" w:cs="PT Astra Serif"/>
              </w:rPr>
              <w:t xml:space="preserve"> i</w:t>
            </w:r>
          </w:p>
        </w:tc>
        <w:tc>
          <w:tcPr>
            <w:tcW w:w="2387" w:type="dxa"/>
          </w:tcPr>
          <w:p w:rsidR="00F53F4E" w:rsidRDefault="00F53F4E" w:rsidP="00F53F4E">
            <w:pPr>
              <w:pStyle w:val="af"/>
              <w:jc w:val="right"/>
              <w:rPr>
                <w:rFonts w:ascii="PT Astra Serif" w:hAnsi="PT Astra Serif"/>
              </w:rPr>
            </w:pPr>
            <w:r>
              <w:rPr>
                <w:rFonts w:ascii="PT Astra Serif" w:hAnsi="PT Astra Serif"/>
              </w:rPr>
              <w:t>60 596 943,03</w:t>
            </w:r>
          </w:p>
        </w:tc>
      </w:tr>
      <w:tr w:rsidR="00F53F4E" w:rsidTr="00AE714A">
        <w:trPr>
          <w:trHeight w:val="274"/>
        </w:trPr>
        <w:tc>
          <w:tcPr>
            <w:tcW w:w="5028" w:type="dxa"/>
          </w:tcPr>
          <w:p w:rsidR="00F53F4E" w:rsidRDefault="00F53F4E" w:rsidP="00F53F4E">
            <w:pPr>
              <w:rPr>
                <w:rFonts w:ascii="PT Astra Serif" w:hAnsi="PT Astra Serif" w:cs="PT Astra Serif"/>
              </w:rPr>
            </w:pPr>
            <w:r>
              <w:rPr>
                <w:rFonts w:ascii="PT Astra Serif" w:hAnsi="PT Astra Serif" w:cs="PT Astra Serif"/>
              </w:rPr>
              <w:t>Объем ЭЭ сети в СПБ</w:t>
            </w:r>
          </w:p>
        </w:tc>
        <w:tc>
          <w:tcPr>
            <w:tcW w:w="2387" w:type="dxa"/>
          </w:tcPr>
          <w:p w:rsidR="00F53F4E" w:rsidRDefault="00F53F4E" w:rsidP="00F53F4E">
            <w:pPr>
              <w:rPr>
                <w:rFonts w:ascii="PT Astra Serif" w:hAnsi="PT Astra Serif" w:cs="PT Astra Serif"/>
              </w:rPr>
            </w:pPr>
            <w:r>
              <w:rPr>
                <w:rFonts w:ascii="PT Astra Serif" w:hAnsi="PT Astra Serif" w:cs="PT Astra Serif"/>
              </w:rPr>
              <w:t>Э сет i</w:t>
            </w:r>
          </w:p>
        </w:tc>
        <w:tc>
          <w:tcPr>
            <w:tcW w:w="2387" w:type="dxa"/>
          </w:tcPr>
          <w:p w:rsidR="00F53F4E" w:rsidRDefault="00F53F4E" w:rsidP="00F53F4E">
            <w:pPr>
              <w:pStyle w:val="af"/>
              <w:jc w:val="right"/>
              <w:rPr>
                <w:rFonts w:ascii="PT Astra Serif" w:hAnsi="PT Astra Serif"/>
              </w:rPr>
            </w:pPr>
            <w:r>
              <w:rPr>
                <w:rFonts w:ascii="PT Astra Serif" w:hAnsi="PT Astra Serif"/>
              </w:rPr>
              <w:t>281 452 475</w:t>
            </w:r>
          </w:p>
        </w:tc>
      </w:tr>
      <w:tr w:rsidR="00F53F4E" w:rsidTr="00AE714A">
        <w:trPr>
          <w:trHeight w:val="274"/>
        </w:trPr>
        <w:tc>
          <w:tcPr>
            <w:tcW w:w="5028" w:type="dxa"/>
          </w:tcPr>
          <w:p w:rsidR="00F53F4E" w:rsidRDefault="00F53F4E" w:rsidP="00F53F4E">
            <w:pPr>
              <w:rPr>
                <w:rFonts w:ascii="PT Astra Serif" w:hAnsi="PT Astra Serif" w:cs="PT Astra Serif"/>
              </w:rPr>
            </w:pPr>
            <w:r>
              <w:rPr>
                <w:rFonts w:ascii="PT Astra Serif" w:hAnsi="PT Astra Serif" w:cs="PT Astra Serif"/>
              </w:rPr>
              <w:t>Объем ЭЭ сети в СПБ 1 полугодие</w:t>
            </w:r>
          </w:p>
        </w:tc>
        <w:tc>
          <w:tcPr>
            <w:tcW w:w="2387" w:type="dxa"/>
          </w:tcPr>
          <w:p w:rsidR="00F53F4E" w:rsidRDefault="00F53F4E" w:rsidP="00F53F4E">
            <w:pPr>
              <w:rPr>
                <w:rFonts w:ascii="PT Astra Serif" w:hAnsi="PT Astra Serif" w:cs="PT Astra Serif"/>
              </w:rPr>
            </w:pPr>
            <w:r>
              <w:rPr>
                <w:rFonts w:ascii="PT Astra Serif" w:hAnsi="PT Astra Serif" w:cs="PT Astra Serif"/>
              </w:rPr>
              <w:t>Э пот i, 1п/г</w:t>
            </w:r>
          </w:p>
        </w:tc>
        <w:tc>
          <w:tcPr>
            <w:tcW w:w="2387" w:type="dxa"/>
          </w:tcPr>
          <w:p w:rsidR="00F53F4E" w:rsidRDefault="00F53F4E" w:rsidP="00F53F4E">
            <w:pPr>
              <w:pStyle w:val="af"/>
              <w:jc w:val="right"/>
              <w:rPr>
                <w:rFonts w:ascii="PT Astra Serif" w:hAnsi="PT Astra Serif"/>
              </w:rPr>
            </w:pPr>
            <w:r>
              <w:rPr>
                <w:rFonts w:ascii="PT Astra Serif" w:hAnsi="PT Astra Serif"/>
              </w:rPr>
              <w:t>142 426 005</w:t>
            </w:r>
          </w:p>
        </w:tc>
      </w:tr>
      <w:tr w:rsidR="00F53F4E" w:rsidTr="00AE714A">
        <w:trPr>
          <w:trHeight w:val="274"/>
        </w:trPr>
        <w:tc>
          <w:tcPr>
            <w:tcW w:w="5028" w:type="dxa"/>
          </w:tcPr>
          <w:p w:rsidR="00F53F4E" w:rsidRDefault="00F53F4E" w:rsidP="00F53F4E">
            <w:pPr>
              <w:rPr>
                <w:rFonts w:ascii="PT Astra Serif" w:hAnsi="PT Astra Serif" w:cs="PT Astra Serif"/>
              </w:rPr>
            </w:pPr>
            <w:r>
              <w:rPr>
                <w:rFonts w:ascii="PT Astra Serif" w:hAnsi="PT Astra Serif" w:cs="PT Astra Serif"/>
              </w:rPr>
              <w:t>Объем ЭЭ сети в СПБ 2 полугодие</w:t>
            </w:r>
          </w:p>
        </w:tc>
        <w:tc>
          <w:tcPr>
            <w:tcW w:w="2387" w:type="dxa"/>
          </w:tcPr>
          <w:p w:rsidR="00F53F4E" w:rsidRDefault="00F53F4E" w:rsidP="00F53F4E">
            <w:pPr>
              <w:rPr>
                <w:rFonts w:ascii="PT Astra Serif" w:hAnsi="PT Astra Serif" w:cs="PT Astra Serif"/>
              </w:rPr>
            </w:pPr>
            <w:r>
              <w:rPr>
                <w:rFonts w:ascii="PT Astra Serif" w:hAnsi="PT Astra Serif" w:cs="PT Astra Serif"/>
              </w:rPr>
              <w:t>Э пот i, 2п/г</w:t>
            </w:r>
          </w:p>
        </w:tc>
        <w:tc>
          <w:tcPr>
            <w:tcW w:w="2387" w:type="dxa"/>
          </w:tcPr>
          <w:p w:rsidR="00F53F4E" w:rsidRDefault="00F53F4E" w:rsidP="00F53F4E">
            <w:pPr>
              <w:pStyle w:val="af"/>
              <w:jc w:val="right"/>
              <w:rPr>
                <w:rFonts w:ascii="PT Astra Serif" w:hAnsi="PT Astra Serif"/>
              </w:rPr>
            </w:pPr>
            <w:r>
              <w:rPr>
                <w:rFonts w:ascii="PT Astra Serif" w:hAnsi="PT Astra Serif"/>
              </w:rPr>
              <w:t>139 026 470</w:t>
            </w:r>
          </w:p>
        </w:tc>
      </w:tr>
      <w:tr w:rsidR="00F53F4E" w:rsidTr="00AE714A">
        <w:trPr>
          <w:trHeight w:val="274"/>
        </w:trPr>
        <w:tc>
          <w:tcPr>
            <w:tcW w:w="5028" w:type="dxa"/>
          </w:tcPr>
          <w:p w:rsidR="00F53F4E" w:rsidRDefault="00F53F4E" w:rsidP="00F53F4E">
            <w:pPr>
              <w:rPr>
                <w:rFonts w:ascii="PT Astra Serif" w:hAnsi="PT Astra Serif" w:cs="PT Astra Serif"/>
                <w:b/>
                <w:bCs/>
              </w:rPr>
            </w:pPr>
            <w:r>
              <w:rPr>
                <w:rFonts w:ascii="PT Astra Serif" w:hAnsi="PT Astra Serif" w:cs="PT Astra Serif"/>
                <w:b/>
                <w:bCs/>
              </w:rPr>
              <w:t>СН расчетного периода 1 полугодие</w:t>
            </w:r>
          </w:p>
        </w:tc>
        <w:tc>
          <w:tcPr>
            <w:tcW w:w="2387" w:type="dxa"/>
          </w:tcPr>
          <w:p w:rsidR="00F53F4E" w:rsidRDefault="00F53F4E" w:rsidP="00F53F4E">
            <w:pPr>
              <w:rPr>
                <w:rFonts w:ascii="PT Astra Serif" w:hAnsi="PT Astra Serif" w:cs="PT Astra Serif"/>
                <w:b/>
              </w:rPr>
            </w:pPr>
            <w:r>
              <w:rPr>
                <w:rFonts w:ascii="PT Astra Serif" w:hAnsi="PT Astra Serif" w:cs="PT Astra Serif"/>
                <w:b/>
              </w:rPr>
              <w:t>СН сет i, 1п/г</w:t>
            </w:r>
          </w:p>
        </w:tc>
        <w:tc>
          <w:tcPr>
            <w:tcW w:w="2387" w:type="dxa"/>
          </w:tcPr>
          <w:p w:rsidR="00F53F4E" w:rsidRDefault="00F53F4E" w:rsidP="00F53F4E">
            <w:pPr>
              <w:pStyle w:val="af"/>
              <w:jc w:val="right"/>
              <w:rPr>
                <w:rFonts w:ascii="PT Astra Serif" w:hAnsi="PT Astra Serif"/>
                <w:b/>
              </w:rPr>
            </w:pPr>
            <w:r>
              <w:rPr>
                <w:rFonts w:ascii="PT Astra Serif" w:hAnsi="PT Astra Serif"/>
                <w:b/>
              </w:rPr>
              <w:t>0,21530</w:t>
            </w:r>
          </w:p>
        </w:tc>
      </w:tr>
      <w:tr w:rsidR="00F53F4E" w:rsidTr="00AE714A">
        <w:trPr>
          <w:trHeight w:val="287"/>
        </w:trPr>
        <w:tc>
          <w:tcPr>
            <w:tcW w:w="5028" w:type="dxa"/>
          </w:tcPr>
          <w:p w:rsidR="00F53F4E" w:rsidRDefault="00F53F4E" w:rsidP="00F53F4E">
            <w:pPr>
              <w:rPr>
                <w:rFonts w:ascii="PT Astra Serif" w:hAnsi="PT Astra Serif" w:cs="PT Astra Serif"/>
                <w:b/>
                <w:bCs/>
              </w:rPr>
            </w:pPr>
            <w:r>
              <w:rPr>
                <w:rFonts w:ascii="PT Astra Serif" w:hAnsi="PT Astra Serif" w:cs="PT Astra Serif"/>
                <w:b/>
                <w:bCs/>
              </w:rPr>
              <w:t>СН расчетного периода 2 полугодие</w:t>
            </w:r>
          </w:p>
        </w:tc>
        <w:tc>
          <w:tcPr>
            <w:tcW w:w="2387" w:type="dxa"/>
          </w:tcPr>
          <w:p w:rsidR="00F53F4E" w:rsidRDefault="00F53F4E" w:rsidP="00F53F4E">
            <w:pPr>
              <w:rPr>
                <w:rFonts w:ascii="PT Astra Serif" w:hAnsi="PT Astra Serif" w:cs="PT Astra Serif"/>
                <w:b/>
              </w:rPr>
            </w:pPr>
            <w:r>
              <w:rPr>
                <w:rFonts w:ascii="PT Astra Serif" w:hAnsi="PT Astra Serif" w:cs="PT Astra Serif"/>
                <w:b/>
              </w:rPr>
              <w:t>СН сет i, 2п/г</w:t>
            </w:r>
          </w:p>
        </w:tc>
        <w:tc>
          <w:tcPr>
            <w:tcW w:w="2387" w:type="dxa"/>
          </w:tcPr>
          <w:p w:rsidR="00F53F4E" w:rsidRDefault="00F53F4E" w:rsidP="00F53F4E">
            <w:pPr>
              <w:pStyle w:val="af"/>
              <w:jc w:val="right"/>
              <w:rPr>
                <w:rFonts w:ascii="PT Astra Serif" w:hAnsi="PT Astra Serif"/>
                <w:b/>
              </w:rPr>
            </w:pPr>
            <w:r>
              <w:rPr>
                <w:rFonts w:ascii="PT Astra Serif" w:hAnsi="PT Astra Serif"/>
                <w:b/>
              </w:rPr>
              <w:t>0,21530</w:t>
            </w:r>
          </w:p>
        </w:tc>
      </w:tr>
    </w:tbl>
    <w:p w:rsidR="00F53F4E" w:rsidRDefault="00F53F4E" w:rsidP="00F53F4E">
      <w:pPr>
        <w:tabs>
          <w:tab w:val="left" w:pos="426"/>
        </w:tabs>
        <w:jc w:val="both"/>
        <w:rPr>
          <w:bCs/>
          <w:sz w:val="24"/>
          <w:szCs w:val="24"/>
        </w:rPr>
      </w:pPr>
      <w:r>
        <w:rPr>
          <w:bCs/>
          <w:sz w:val="24"/>
          <w:szCs w:val="24"/>
        </w:rPr>
        <w:tab/>
      </w:r>
    </w:p>
    <w:p w:rsidR="00F53F4E" w:rsidRDefault="00F53F4E" w:rsidP="00F53F4E">
      <w:pPr>
        <w:tabs>
          <w:tab w:val="left" w:pos="426"/>
        </w:tabs>
        <w:ind w:firstLine="567"/>
        <w:jc w:val="both"/>
        <w:rPr>
          <w:rFonts w:ascii="PT Astra Serif" w:hAnsi="PT Astra Serif"/>
        </w:rPr>
      </w:pPr>
      <w:r>
        <w:rPr>
          <w:rFonts w:ascii="PT Astra Serif" w:hAnsi="PT Astra Serif"/>
          <w:bCs/>
          <w:sz w:val="24"/>
          <w:szCs w:val="24"/>
        </w:rPr>
        <w:t>ООО «</w:t>
      </w:r>
      <w:proofErr w:type="spellStart"/>
      <w:r>
        <w:rPr>
          <w:rFonts w:ascii="PT Astra Serif" w:hAnsi="PT Astra Serif"/>
          <w:bCs/>
          <w:sz w:val="24"/>
          <w:szCs w:val="24"/>
        </w:rPr>
        <w:t>Ивановоэнер</w:t>
      </w:r>
      <w:r w:rsidR="00AE714A">
        <w:rPr>
          <w:rFonts w:ascii="PT Astra Serif" w:hAnsi="PT Astra Serif"/>
          <w:bCs/>
          <w:sz w:val="24"/>
          <w:szCs w:val="24"/>
        </w:rPr>
        <w:t>госбыт</w:t>
      </w:r>
      <w:proofErr w:type="spellEnd"/>
      <w:r w:rsidR="00AE714A">
        <w:rPr>
          <w:rFonts w:ascii="PT Astra Serif" w:hAnsi="PT Astra Serif"/>
          <w:bCs/>
          <w:sz w:val="24"/>
          <w:szCs w:val="24"/>
        </w:rPr>
        <w:t>» письмом от 06.12.2024</w:t>
      </w:r>
      <w:r>
        <w:rPr>
          <w:rFonts w:ascii="PT Astra Serif" w:hAnsi="PT Astra Serif"/>
          <w:bCs/>
          <w:sz w:val="24"/>
          <w:szCs w:val="24"/>
        </w:rPr>
        <w:t xml:space="preserve"> № 01-05/158 в адрес Департамента предоставило особое мнение по рассматриваемому на заседании Правления вопросу.</w:t>
      </w:r>
    </w:p>
    <w:p w:rsidR="00F53F4E" w:rsidRDefault="00F53F4E" w:rsidP="00F53F4E">
      <w:pPr>
        <w:ind w:firstLine="567"/>
        <w:jc w:val="both"/>
        <w:rPr>
          <w:rFonts w:ascii="PT Astra Serif" w:hAnsi="PT Astra Serif"/>
        </w:rPr>
      </w:pPr>
      <w:r>
        <w:rPr>
          <w:rFonts w:ascii="PT Astra Serif" w:hAnsi="PT Astra Serif"/>
          <w:bCs/>
          <w:sz w:val="24"/>
          <w:szCs w:val="24"/>
        </w:rPr>
        <w:t>ООО «</w:t>
      </w:r>
      <w:proofErr w:type="spellStart"/>
      <w:r>
        <w:rPr>
          <w:rFonts w:ascii="PT Astra Serif" w:hAnsi="PT Astra Serif"/>
          <w:bCs/>
          <w:sz w:val="24"/>
          <w:szCs w:val="24"/>
        </w:rPr>
        <w:t>Ивановоэнергосбыт</w:t>
      </w:r>
      <w:proofErr w:type="spellEnd"/>
      <w:r>
        <w:rPr>
          <w:rFonts w:ascii="PT Astra Serif" w:hAnsi="PT Astra Serif"/>
          <w:bCs/>
          <w:sz w:val="24"/>
          <w:szCs w:val="24"/>
        </w:rPr>
        <w:t>»</w:t>
      </w:r>
      <w:r w:rsidR="00AE714A">
        <w:rPr>
          <w:rFonts w:ascii="PT Astra Serif" w:hAnsi="PT Astra Serif"/>
          <w:sz w:val="24"/>
          <w:szCs w:val="24"/>
        </w:rPr>
        <w:t xml:space="preserve"> полагает, что НВВ на 2025 год,</w:t>
      </w:r>
      <w:r>
        <w:rPr>
          <w:rFonts w:ascii="PT Astra Serif" w:hAnsi="PT Astra Serif"/>
          <w:sz w:val="24"/>
          <w:szCs w:val="24"/>
        </w:rPr>
        <w:t xml:space="preserve"> </w:t>
      </w:r>
      <w:proofErr w:type="gramStart"/>
      <w:r>
        <w:rPr>
          <w:rFonts w:ascii="PT Astra Serif" w:hAnsi="PT Astra Serif"/>
          <w:sz w:val="24"/>
          <w:szCs w:val="24"/>
        </w:rPr>
        <w:t>рассчитанная</w:t>
      </w:r>
      <w:proofErr w:type="gramEnd"/>
      <w:r>
        <w:rPr>
          <w:rFonts w:ascii="PT Astra Serif" w:hAnsi="PT Astra Serif"/>
          <w:sz w:val="24"/>
          <w:szCs w:val="24"/>
        </w:rPr>
        <w:t xml:space="preserve"> и предлагаемая к утверждению Департаментом меньше размера эталонной выручки, определенной методом сравнения аналогов и просит учесть мнение организации по следующим разногласиям.</w:t>
      </w:r>
    </w:p>
    <w:p w:rsidR="00F53F4E" w:rsidRDefault="00F53F4E" w:rsidP="00F53F4E">
      <w:pPr>
        <w:pStyle w:val="ad"/>
        <w:rPr>
          <w:rFonts w:ascii="PT Astra Serif" w:hAnsi="PT Astra Serif"/>
        </w:rPr>
      </w:pPr>
      <w:r>
        <w:rPr>
          <w:rFonts w:ascii="PT Astra Serif" w:hAnsi="PT Astra Serif"/>
          <w:sz w:val="24"/>
          <w:szCs w:val="24"/>
        </w:rPr>
        <w:t xml:space="preserve">1. </w:t>
      </w:r>
      <w:r>
        <w:rPr>
          <w:rFonts w:ascii="PT Astra Serif" w:hAnsi="PT Astra Serif"/>
          <w:bCs/>
          <w:sz w:val="24"/>
          <w:szCs w:val="24"/>
        </w:rPr>
        <w:t>ООО «</w:t>
      </w:r>
      <w:proofErr w:type="spellStart"/>
      <w:r>
        <w:rPr>
          <w:rFonts w:ascii="PT Astra Serif" w:hAnsi="PT Astra Serif"/>
          <w:bCs/>
          <w:sz w:val="24"/>
          <w:szCs w:val="24"/>
        </w:rPr>
        <w:t>Ивановоэнергосбыт</w:t>
      </w:r>
      <w:proofErr w:type="spellEnd"/>
      <w:r>
        <w:rPr>
          <w:rFonts w:ascii="PT Astra Serif" w:hAnsi="PT Astra Serif"/>
          <w:bCs/>
          <w:sz w:val="24"/>
          <w:szCs w:val="24"/>
        </w:rPr>
        <w:t>»</w:t>
      </w:r>
      <w:r>
        <w:rPr>
          <w:rFonts w:ascii="PT Astra Serif" w:hAnsi="PT Astra Serif"/>
          <w:sz w:val="24"/>
          <w:szCs w:val="24"/>
        </w:rPr>
        <w:t xml:space="preserve"> не согласно с принятым Департаментом количеством точек поставки, участвующим при расчете эталонной выручки </w:t>
      </w:r>
      <w:r w:rsidR="00AE714A">
        <w:rPr>
          <w:rFonts w:ascii="PT Astra Serif" w:hAnsi="PT Astra Serif"/>
          <w:sz w:val="24"/>
          <w:szCs w:val="24"/>
          <w:lang w:val="ru-RU"/>
        </w:rPr>
        <w:t>ГП</w:t>
      </w:r>
      <w:r>
        <w:rPr>
          <w:rFonts w:ascii="PT Astra Serif" w:hAnsi="PT Astra Serif"/>
          <w:sz w:val="24"/>
          <w:szCs w:val="24"/>
        </w:rPr>
        <w:t>, поскольку оно не соответствует количеству, заявленному организацией.</w:t>
      </w:r>
    </w:p>
    <w:p w:rsidR="00AE714A" w:rsidRDefault="00F53F4E" w:rsidP="00F53F4E">
      <w:pPr>
        <w:pStyle w:val="ad"/>
        <w:rPr>
          <w:rFonts w:ascii="PT Astra Serif" w:hAnsi="PT Astra Serif" w:cs="PT Astra Serif"/>
          <w:bCs/>
          <w:color w:val="000000"/>
          <w:sz w:val="24"/>
          <w:szCs w:val="24"/>
          <w:lang w:val="ru-RU"/>
        </w:rPr>
      </w:pPr>
      <w:r>
        <w:rPr>
          <w:rFonts w:ascii="PT Astra Serif" w:hAnsi="PT Astra Serif"/>
          <w:sz w:val="24"/>
          <w:szCs w:val="24"/>
        </w:rPr>
        <w:t>При определении количества точек поставки на плановый период регулирования</w:t>
      </w:r>
      <w:r w:rsidR="00FE379B">
        <w:rPr>
          <w:rFonts w:ascii="PT Astra Serif" w:hAnsi="PT Astra Serif"/>
          <w:sz w:val="24"/>
          <w:szCs w:val="24"/>
        </w:rPr>
        <w:t xml:space="preserve"> Департамент руководствовался п</w:t>
      </w:r>
      <w:r w:rsidR="00FE379B">
        <w:rPr>
          <w:rFonts w:ascii="PT Astra Serif" w:hAnsi="PT Astra Serif"/>
          <w:sz w:val="24"/>
          <w:szCs w:val="24"/>
          <w:lang w:val="ru-RU"/>
        </w:rPr>
        <w:t>унктом</w:t>
      </w:r>
      <w:r>
        <w:rPr>
          <w:rFonts w:ascii="PT Astra Serif" w:hAnsi="PT Astra Serif"/>
          <w:sz w:val="24"/>
          <w:szCs w:val="24"/>
        </w:rPr>
        <w:t xml:space="preserve"> </w:t>
      </w:r>
      <w:r>
        <w:rPr>
          <w:rFonts w:ascii="PT Astra Serif" w:hAnsi="PT Astra Serif" w:cs="PT Astra Serif"/>
          <w:sz w:val="24"/>
          <w:szCs w:val="24"/>
        </w:rPr>
        <w:t xml:space="preserve">13 </w:t>
      </w:r>
      <w:r>
        <w:rPr>
          <w:rFonts w:ascii="PT Astra Serif" w:hAnsi="PT Astra Serif" w:cs="PT Astra Serif"/>
          <w:bCs/>
          <w:color w:val="000000"/>
          <w:sz w:val="24"/>
          <w:szCs w:val="24"/>
        </w:rPr>
        <w:t xml:space="preserve">Методических указаний </w:t>
      </w:r>
      <w:r w:rsidR="00AE714A">
        <w:rPr>
          <w:rFonts w:ascii="PT Astra Serif" w:hAnsi="PT Astra Serif" w:cs="PT Astra Serif"/>
          <w:bCs/>
          <w:color w:val="000000"/>
          <w:sz w:val="24"/>
          <w:szCs w:val="24"/>
        </w:rPr>
        <w:t>№ 1554/17</w:t>
      </w:r>
      <w:r>
        <w:rPr>
          <w:rFonts w:ascii="PT Astra Serif" w:hAnsi="PT Astra Serif" w:cs="PT Astra Serif"/>
          <w:bCs/>
          <w:color w:val="000000"/>
          <w:sz w:val="24"/>
          <w:szCs w:val="24"/>
        </w:rPr>
        <w:t xml:space="preserve">. </w:t>
      </w:r>
    </w:p>
    <w:p w:rsidR="00875CFF" w:rsidRPr="00875CFF" w:rsidRDefault="00875CFF" w:rsidP="00875CFF">
      <w:pPr>
        <w:pStyle w:val="ad"/>
        <w:rPr>
          <w:rFonts w:ascii="PT Astra Serif" w:hAnsi="PT Astra Serif"/>
        </w:rPr>
      </w:pPr>
      <w:r w:rsidRPr="00875CFF">
        <w:rPr>
          <w:rFonts w:ascii="PT Astra Serif" w:hAnsi="PT Astra Serif" w:cs="PT Astra Serif"/>
          <w:bCs/>
          <w:sz w:val="24"/>
          <w:szCs w:val="24"/>
        </w:rPr>
        <w:t>По группе потребителей «население, проживающее в городских населенных пунктах» и «население, проживающее в сельских населенных пунктах» не были приняты следующие заявленные точки поставки:</w:t>
      </w:r>
    </w:p>
    <w:p w:rsidR="00875CFF" w:rsidRPr="00875CFF" w:rsidRDefault="00875CFF" w:rsidP="00875CFF">
      <w:pPr>
        <w:pStyle w:val="ad"/>
      </w:pPr>
      <w:r w:rsidRPr="00875CFF">
        <w:rPr>
          <w:rFonts w:ascii="PT Astra Serif" w:hAnsi="PT Astra Serif" w:cs="PT Astra Serif"/>
          <w:bCs/>
          <w:szCs w:val="28"/>
        </w:rPr>
        <w:t>-</w:t>
      </w:r>
      <w:r w:rsidRPr="00875CFF">
        <w:rPr>
          <w:rFonts w:ascii="PT Astra Serif" w:hAnsi="PT Astra Serif" w:cs="PT Astra Serif"/>
          <w:bCs/>
          <w:sz w:val="24"/>
          <w:szCs w:val="24"/>
        </w:rPr>
        <w:t xml:space="preserve"> точки поставки в МКД, по которому урегулирован договор с исполнителем коммунальных услуг (ИКУ) в целях исключения двойного учета;</w:t>
      </w:r>
    </w:p>
    <w:p w:rsidR="00875CFF" w:rsidRPr="00875CFF" w:rsidRDefault="00875CFF" w:rsidP="00875CFF">
      <w:pPr>
        <w:pStyle w:val="ad"/>
      </w:pPr>
      <w:r w:rsidRPr="00875CFF">
        <w:rPr>
          <w:rFonts w:ascii="PT Astra Serif" w:hAnsi="PT Astra Serif" w:cs="PT Astra Serif"/>
          <w:bCs/>
          <w:sz w:val="24"/>
          <w:szCs w:val="24"/>
        </w:rPr>
        <w:t>- точки поставки с некорректными адресами (не указана улица, номер дома, некорректный номер квартиры);</w:t>
      </w:r>
    </w:p>
    <w:p w:rsidR="00875CFF" w:rsidRPr="00875CFF" w:rsidRDefault="00875CFF" w:rsidP="00875CFF">
      <w:pPr>
        <w:pStyle w:val="ad"/>
        <w:rPr>
          <w:lang w:val="ru-RU"/>
        </w:rPr>
      </w:pPr>
      <w:r w:rsidRPr="00875CFF">
        <w:rPr>
          <w:rFonts w:ascii="PT Astra Serif" w:hAnsi="PT Astra Serif" w:cs="PT Astra Serif"/>
          <w:bCs/>
          <w:sz w:val="24"/>
          <w:szCs w:val="24"/>
        </w:rPr>
        <w:t>- точки поставки с идентичной адресной частью (</w:t>
      </w:r>
      <w:proofErr w:type="spellStart"/>
      <w:r w:rsidRPr="00875CFF">
        <w:rPr>
          <w:rFonts w:ascii="PT Astra Serif" w:hAnsi="PT Astra Serif" w:cs="PT Astra Serif"/>
          <w:bCs/>
          <w:sz w:val="24"/>
          <w:szCs w:val="24"/>
        </w:rPr>
        <w:t>задвоения</w:t>
      </w:r>
      <w:proofErr w:type="spellEnd"/>
      <w:r w:rsidRPr="00875CFF">
        <w:rPr>
          <w:rFonts w:ascii="PT Astra Serif" w:hAnsi="PT Astra Serif" w:cs="PT Astra Serif"/>
          <w:bCs/>
          <w:sz w:val="24"/>
          <w:szCs w:val="24"/>
        </w:rPr>
        <w:t>)</w:t>
      </w:r>
      <w:r w:rsidRPr="00875CFF">
        <w:rPr>
          <w:rFonts w:ascii="PT Astra Serif" w:hAnsi="PT Astra Serif" w:cs="PT Astra Serif"/>
          <w:bCs/>
          <w:sz w:val="24"/>
          <w:szCs w:val="24"/>
          <w:lang w:val="ru-RU"/>
        </w:rPr>
        <w:t>.</w:t>
      </w:r>
    </w:p>
    <w:p w:rsidR="00875CFF" w:rsidRPr="00875CFF" w:rsidRDefault="00875CFF" w:rsidP="00875CFF">
      <w:pPr>
        <w:ind w:firstLine="567"/>
        <w:jc w:val="both"/>
      </w:pPr>
      <w:r w:rsidRPr="00875CFF">
        <w:rPr>
          <w:rFonts w:ascii="PT Astra Serif" w:hAnsi="PT Astra Serif" w:cs="PT Astra Serif"/>
          <w:bCs/>
          <w:sz w:val="24"/>
          <w:szCs w:val="24"/>
        </w:rPr>
        <w:t>По группе потребителей «исполнители коммунальных услуг» не учтены точки поставки по договорам на электроснабжение мест общего пользования.</w:t>
      </w:r>
    </w:p>
    <w:p w:rsidR="00875CFF" w:rsidRPr="00875CFF" w:rsidRDefault="00875CFF" w:rsidP="00875CFF">
      <w:pPr>
        <w:ind w:firstLine="567"/>
        <w:jc w:val="both"/>
      </w:pPr>
      <w:r w:rsidRPr="00875CFF">
        <w:rPr>
          <w:rFonts w:ascii="PT Astra Serif" w:hAnsi="PT Astra Serif" w:cs="PT Astra Serif"/>
          <w:bCs/>
          <w:sz w:val="24"/>
          <w:szCs w:val="24"/>
        </w:rPr>
        <w:t xml:space="preserve">По группе «прочие потребители менее 670 кВт» исключены точки поставки при отсутствии подтверждающих документов, </w:t>
      </w:r>
      <w:proofErr w:type="gramStart"/>
      <w:r w:rsidRPr="00875CFF">
        <w:rPr>
          <w:rFonts w:ascii="PT Astra Serif" w:hAnsi="PT Astra Serif" w:cs="PT Astra Serif"/>
          <w:bCs/>
          <w:sz w:val="24"/>
          <w:szCs w:val="24"/>
        </w:rPr>
        <w:t>также</w:t>
      </w:r>
      <w:proofErr w:type="gramEnd"/>
      <w:r w:rsidRPr="00875CFF">
        <w:rPr>
          <w:rFonts w:ascii="PT Astra Serif" w:hAnsi="PT Astra Serif" w:cs="PT Astra Serif"/>
          <w:bCs/>
          <w:sz w:val="24"/>
          <w:szCs w:val="24"/>
        </w:rPr>
        <w:t xml:space="preserve"> если договор не урегулирован сторонами. Ряд договоров были признаны не действующими в связи с ликвидацией юридического лица или предпринимательской деятельности потребителя. Из реестра были исключены резервные точки поставки, когда переключения не влияют на показания прибора учета и поэтому не требуют контроля со стороны ГП.</w:t>
      </w:r>
    </w:p>
    <w:p w:rsidR="00F53F4E" w:rsidRDefault="00F53F4E" w:rsidP="00F53F4E">
      <w:pPr>
        <w:ind w:firstLine="567"/>
        <w:jc w:val="both"/>
        <w:rPr>
          <w:bCs/>
          <w:sz w:val="24"/>
          <w:szCs w:val="24"/>
        </w:rPr>
      </w:pPr>
      <w:r>
        <w:rPr>
          <w:rFonts w:ascii="PT Astra Serif" w:hAnsi="PT Astra Serif" w:cs="PT Astra Serif"/>
          <w:bCs/>
          <w:sz w:val="24"/>
          <w:szCs w:val="24"/>
        </w:rPr>
        <w:t xml:space="preserve">2. </w:t>
      </w:r>
      <w:proofErr w:type="gramStart"/>
      <w:r>
        <w:rPr>
          <w:rFonts w:ascii="PT Astra Serif" w:hAnsi="PT Astra Serif" w:cs="PT Astra Serif"/>
          <w:bCs/>
          <w:sz w:val="24"/>
          <w:szCs w:val="24"/>
        </w:rPr>
        <w:t>ООО «</w:t>
      </w:r>
      <w:proofErr w:type="spellStart"/>
      <w:r>
        <w:rPr>
          <w:rFonts w:ascii="PT Astra Serif" w:hAnsi="PT Astra Serif" w:cs="PT Astra Serif"/>
          <w:bCs/>
          <w:sz w:val="24"/>
          <w:szCs w:val="24"/>
        </w:rPr>
        <w:t>Ивановоэнергосбыт</w:t>
      </w:r>
      <w:proofErr w:type="spellEnd"/>
      <w:r>
        <w:rPr>
          <w:rFonts w:ascii="PT Astra Serif" w:hAnsi="PT Astra Serif" w:cs="PT Astra Serif"/>
          <w:bCs/>
          <w:sz w:val="24"/>
          <w:szCs w:val="24"/>
        </w:rPr>
        <w:t>» не согласно с принятым Департаментом количеством точек поставки, участвующим при определении в</w:t>
      </w:r>
      <w:r>
        <w:rPr>
          <w:rFonts w:ascii="PT Astra Serif" w:eastAsia="Calibri" w:hAnsi="PT Astra Serif" w:cs="PT Astra Serif"/>
          <w:bCs/>
          <w:sz w:val="24"/>
          <w:szCs w:val="24"/>
          <w:lang w:eastAsia="en-US"/>
        </w:rPr>
        <w:t>еличины недополученных ("+") или излишне полученных ("-") доходов от осуществления деятельности в качестве ГП за период, предшествующий базовому периоду регулирования (i-2) в отношении групп потребителей «население, проживающее в городских населенных пунктах», «население, проживающее в сельских населенных пунктах», «исполнители коммунальных услуг», «потребители, приравненные к населению, за исключением ИКУ» и « прочие</w:t>
      </w:r>
      <w:proofErr w:type="gramEnd"/>
      <w:r>
        <w:rPr>
          <w:rFonts w:ascii="PT Astra Serif" w:eastAsia="Calibri" w:hAnsi="PT Astra Serif" w:cs="PT Astra Serif"/>
          <w:bCs/>
          <w:sz w:val="24"/>
          <w:szCs w:val="24"/>
          <w:lang w:eastAsia="en-US"/>
        </w:rPr>
        <w:t xml:space="preserve"> потребители менее 670 кВт».</w:t>
      </w:r>
    </w:p>
    <w:p w:rsidR="00F53F4E" w:rsidRDefault="00F53F4E" w:rsidP="00F53F4E">
      <w:pPr>
        <w:ind w:firstLine="567"/>
        <w:jc w:val="both"/>
        <w:rPr>
          <w:bCs/>
          <w:sz w:val="24"/>
          <w:szCs w:val="24"/>
        </w:rPr>
      </w:pPr>
      <w:r>
        <w:rPr>
          <w:rFonts w:ascii="PT Astra Serif" w:hAnsi="PT Astra Serif" w:cs="PT Astra Serif"/>
          <w:bCs/>
          <w:sz w:val="24"/>
          <w:szCs w:val="24"/>
        </w:rPr>
        <w:t>При определении фактического количества точек пост</w:t>
      </w:r>
      <w:r w:rsidR="00FE379B">
        <w:rPr>
          <w:rFonts w:ascii="PT Astra Serif" w:hAnsi="PT Astra Serif" w:cs="PT Astra Serif"/>
          <w:bCs/>
          <w:sz w:val="24"/>
          <w:szCs w:val="24"/>
        </w:rPr>
        <w:t>авки по состоянию на 31.12.2023</w:t>
      </w:r>
      <w:r>
        <w:rPr>
          <w:rFonts w:ascii="PT Astra Serif" w:hAnsi="PT Astra Serif" w:cs="PT Astra Serif"/>
          <w:bCs/>
          <w:sz w:val="24"/>
          <w:szCs w:val="24"/>
        </w:rPr>
        <w:t>г. Департамент руково</w:t>
      </w:r>
      <w:r w:rsidR="00FE379B">
        <w:rPr>
          <w:rFonts w:ascii="PT Astra Serif" w:hAnsi="PT Astra Serif" w:cs="PT Astra Serif"/>
          <w:bCs/>
          <w:sz w:val="24"/>
          <w:szCs w:val="24"/>
        </w:rPr>
        <w:t>дствовался пунктом</w:t>
      </w:r>
      <w:r>
        <w:rPr>
          <w:rFonts w:ascii="PT Astra Serif" w:hAnsi="PT Astra Serif" w:cs="PT Astra Serif"/>
          <w:bCs/>
          <w:sz w:val="24"/>
          <w:szCs w:val="24"/>
        </w:rPr>
        <w:t xml:space="preserve"> 13 </w:t>
      </w:r>
      <w:r>
        <w:rPr>
          <w:rFonts w:ascii="PT Astra Serif" w:hAnsi="PT Astra Serif" w:cs="PT Astra Serif"/>
          <w:bCs/>
          <w:color w:val="000000"/>
          <w:sz w:val="24"/>
          <w:szCs w:val="24"/>
        </w:rPr>
        <w:t xml:space="preserve">Методических указаний № 1554/17. </w:t>
      </w:r>
      <w:proofErr w:type="gramStart"/>
      <w:r>
        <w:rPr>
          <w:rFonts w:ascii="PT Astra Serif" w:hAnsi="PT Astra Serif" w:cs="PT Astra Serif"/>
          <w:bCs/>
          <w:color w:val="000000"/>
          <w:sz w:val="24"/>
          <w:szCs w:val="24"/>
        </w:rPr>
        <w:t>Причины отклонения заявленного количества точек поставки от принятого для расчета Департаментом ана</w:t>
      </w:r>
      <w:r w:rsidR="00FE379B">
        <w:rPr>
          <w:rFonts w:ascii="PT Astra Serif" w:hAnsi="PT Astra Serif" w:cs="PT Astra Serif"/>
          <w:bCs/>
          <w:color w:val="000000"/>
          <w:sz w:val="24"/>
          <w:szCs w:val="24"/>
        </w:rPr>
        <w:t>логичны причинам, указанным в пункте</w:t>
      </w:r>
      <w:r>
        <w:rPr>
          <w:rFonts w:ascii="PT Astra Serif" w:hAnsi="PT Astra Serif" w:cs="PT Astra Serif"/>
          <w:bCs/>
          <w:color w:val="000000"/>
          <w:sz w:val="24"/>
          <w:szCs w:val="24"/>
        </w:rPr>
        <w:t xml:space="preserve"> 1 Протокола.</w:t>
      </w:r>
      <w:proofErr w:type="gramEnd"/>
    </w:p>
    <w:p w:rsidR="00F53F4E" w:rsidRDefault="00F53F4E" w:rsidP="00F53F4E">
      <w:pPr>
        <w:ind w:firstLine="567"/>
        <w:jc w:val="both"/>
        <w:rPr>
          <w:bCs/>
          <w:sz w:val="24"/>
          <w:szCs w:val="24"/>
        </w:rPr>
      </w:pPr>
      <w:r>
        <w:rPr>
          <w:rFonts w:ascii="PT Astra Serif" w:hAnsi="PT Astra Serif" w:cs="PT Astra Serif"/>
          <w:bCs/>
          <w:color w:val="000000"/>
          <w:sz w:val="24"/>
          <w:szCs w:val="24"/>
        </w:rPr>
        <w:t xml:space="preserve">3. </w:t>
      </w:r>
      <w:r>
        <w:rPr>
          <w:rFonts w:ascii="PT Astra Serif" w:hAnsi="PT Astra Serif" w:cs="PT Astra Serif"/>
          <w:sz w:val="24"/>
          <w:szCs w:val="24"/>
        </w:rPr>
        <w:t>При расчете плановой величины неподконтрольных расходов на</w:t>
      </w:r>
      <w:r w:rsidR="00FE379B">
        <w:rPr>
          <w:rFonts w:ascii="PT Astra Serif" w:hAnsi="PT Astra Serif" w:cs="PT Astra Serif"/>
          <w:sz w:val="24"/>
          <w:szCs w:val="24"/>
        </w:rPr>
        <w:t xml:space="preserve"> 2023 год</w:t>
      </w:r>
      <w:r>
        <w:rPr>
          <w:rFonts w:ascii="PT Astra Serif" w:hAnsi="PT Astra Serif" w:cs="PT Astra Serif"/>
          <w:sz w:val="24"/>
          <w:szCs w:val="24"/>
        </w:rPr>
        <w:t xml:space="preserve"> </w:t>
      </w:r>
      <w:r>
        <w:rPr>
          <w:rFonts w:ascii="PT Astra Serif" w:hAnsi="PT Astra Serif" w:cs="PT Astra Serif"/>
          <w:bCs/>
          <w:sz w:val="24"/>
          <w:szCs w:val="24"/>
        </w:rPr>
        <w:t>не учтена величина расходов на выполнение предусмотренных п. 5 ст. 37 ФЗ № 35-ФЗ «Об электроэнергетике» обязанностей ГП по обеспечению коммерческого учета электрической энергии (мощности), в том числе не относящиеся к капитальным вложениям, заявленного ГП.</w:t>
      </w:r>
    </w:p>
    <w:p w:rsidR="00F53F4E" w:rsidRPr="00FE379B" w:rsidRDefault="00F53F4E" w:rsidP="00F53F4E">
      <w:pPr>
        <w:ind w:firstLine="567"/>
        <w:jc w:val="both"/>
      </w:pPr>
      <w:r w:rsidRPr="00FE379B">
        <w:rPr>
          <w:rFonts w:ascii="PT Astra Serif" w:hAnsi="PT Astra Serif" w:cs="PT Astra Serif"/>
          <w:bCs/>
          <w:sz w:val="24"/>
          <w:szCs w:val="24"/>
        </w:rPr>
        <w:t xml:space="preserve">Правление предлагает частично удовлетворить особое мнение организации в этой части и признать экономически обоснованными плановые расходы по заявленной статье затрат в размере </w:t>
      </w:r>
      <w:r w:rsidRPr="00FE379B">
        <w:rPr>
          <w:rFonts w:ascii="PT Astra Serif" w:hAnsi="PT Astra Serif" w:cs="PT Astra Serif"/>
          <w:bCs/>
          <w:sz w:val="24"/>
          <w:szCs w:val="24"/>
        </w:rPr>
        <w:lastRenderedPageBreak/>
        <w:t>5</w:t>
      </w:r>
      <w:r w:rsidRPr="00FE379B">
        <w:rPr>
          <w:rFonts w:ascii="PT Astra Serif" w:hAnsi="PT Astra Serif"/>
          <w:sz w:val="24"/>
        </w:rPr>
        <w:t> 149 949,62 руб., против заявленного организацией в размере 5 653 814,22 руб.</w:t>
      </w:r>
    </w:p>
    <w:p w:rsidR="00F53F4E" w:rsidRDefault="00F53F4E" w:rsidP="00F53F4E">
      <w:pPr>
        <w:ind w:firstLine="567"/>
        <w:jc w:val="both"/>
      </w:pPr>
      <w:r>
        <w:rPr>
          <w:rFonts w:ascii="PT Astra Serif" w:hAnsi="PT Astra Serif"/>
          <w:sz w:val="24"/>
        </w:rPr>
        <w:t xml:space="preserve">4. </w:t>
      </w:r>
      <w:proofErr w:type="gramStart"/>
      <w:r>
        <w:rPr>
          <w:rFonts w:ascii="PT Astra Serif" w:hAnsi="PT Astra Serif" w:cs="PT Astra Serif"/>
          <w:bCs/>
          <w:sz w:val="24"/>
          <w:szCs w:val="24"/>
        </w:rPr>
        <w:t>ООО «</w:t>
      </w:r>
      <w:proofErr w:type="spellStart"/>
      <w:r>
        <w:rPr>
          <w:rFonts w:ascii="PT Astra Serif" w:hAnsi="PT Astra Serif" w:cs="PT Astra Serif"/>
          <w:bCs/>
          <w:sz w:val="24"/>
          <w:szCs w:val="24"/>
        </w:rPr>
        <w:t>Ивановоэнергосбыт</w:t>
      </w:r>
      <w:proofErr w:type="spellEnd"/>
      <w:r>
        <w:rPr>
          <w:rFonts w:ascii="PT Astra Serif" w:hAnsi="PT Astra Serif" w:cs="PT Astra Serif"/>
          <w:bCs/>
          <w:sz w:val="24"/>
          <w:szCs w:val="24"/>
        </w:rPr>
        <w:t>» считает, что при расчете отклонения непо</w:t>
      </w:r>
      <w:r w:rsidR="00FE379B">
        <w:rPr>
          <w:rFonts w:ascii="PT Astra Serif" w:hAnsi="PT Astra Serif" w:cs="PT Astra Serif"/>
          <w:bCs/>
          <w:sz w:val="24"/>
          <w:szCs w:val="24"/>
        </w:rPr>
        <w:t>дконтрольных расходов за 2023 год</w:t>
      </w:r>
      <w:r>
        <w:rPr>
          <w:rFonts w:ascii="PT Astra Serif" w:hAnsi="PT Astra Serif" w:cs="PT Astra Serif"/>
          <w:bCs/>
          <w:sz w:val="24"/>
          <w:szCs w:val="24"/>
        </w:rPr>
        <w:t xml:space="preserve"> Департаментом учтены расходы на выполнение предусмотренных п. 5 ст. 37 ФЗ № 35-ФЗ «Об электроэнергетике» обязанностей ГП по обеспечению коммерческого учета электрической энергии (мощности), в том числе не относящиеся к капитальным вложениям, не в полном объеме в соответствии с заявкой ГП.</w:t>
      </w:r>
      <w:proofErr w:type="gramEnd"/>
    </w:p>
    <w:p w:rsidR="00FE379B" w:rsidRPr="00FE379B" w:rsidRDefault="00FE379B" w:rsidP="00FE379B">
      <w:pPr>
        <w:ind w:firstLine="567"/>
        <w:jc w:val="both"/>
        <w:rPr>
          <w:rFonts w:ascii="PT Astra Serif" w:hAnsi="PT Astra Serif" w:cs="PT Astra Serif"/>
          <w:bCs/>
          <w:sz w:val="24"/>
          <w:szCs w:val="24"/>
        </w:rPr>
      </w:pPr>
      <w:proofErr w:type="gramStart"/>
      <w:r w:rsidRPr="00FE379B">
        <w:rPr>
          <w:rFonts w:ascii="PT Astra Serif" w:hAnsi="PT Astra Serif" w:cs="PT Astra Serif"/>
          <w:bCs/>
          <w:sz w:val="24"/>
          <w:szCs w:val="24"/>
        </w:rPr>
        <w:t xml:space="preserve">Фактические расходы на выполнение предусмотренных п. 5 ст. 37 ФЗ № 35-ФЗ обязанностей ГП по обеспечению коммерческого учета электрической энергии приняты </w:t>
      </w:r>
      <w:r>
        <w:rPr>
          <w:rFonts w:ascii="PT Astra Serif" w:hAnsi="PT Astra Serif" w:cs="PT Astra Serif"/>
          <w:bCs/>
          <w:sz w:val="24"/>
          <w:szCs w:val="24"/>
        </w:rPr>
        <w:t xml:space="preserve">Департаментом </w:t>
      </w:r>
      <w:r w:rsidRPr="00FE379B">
        <w:rPr>
          <w:rFonts w:ascii="PT Astra Serif" w:hAnsi="PT Astra Serif" w:cs="PT Astra Serif"/>
          <w:bCs/>
          <w:sz w:val="24"/>
          <w:szCs w:val="24"/>
        </w:rPr>
        <w:t xml:space="preserve">в размере 4 435 576,32 руб. вместо заявленных ГП в размере 12 049 147,87 руб. </w:t>
      </w:r>
      <w:r>
        <w:rPr>
          <w:rFonts w:ascii="PT Astra Serif" w:hAnsi="PT Astra Serif" w:cs="PT Astra Serif"/>
          <w:bCs/>
          <w:sz w:val="24"/>
          <w:szCs w:val="24"/>
        </w:rPr>
        <w:t>Департаментом проведен</w:t>
      </w:r>
      <w:r w:rsidRPr="00FE379B">
        <w:rPr>
          <w:rFonts w:ascii="PT Astra Serif" w:hAnsi="PT Astra Serif" w:cs="PT Astra Serif"/>
          <w:bCs/>
          <w:sz w:val="24"/>
          <w:szCs w:val="24"/>
        </w:rPr>
        <w:t xml:space="preserve"> анализ заявленных ГП фактических расходов на установку приборов учета во исполнение Федерального закона от 27.12.2018 № 522-ФЗ «О внесении изменений в отдельные законодательные</w:t>
      </w:r>
      <w:proofErr w:type="gramEnd"/>
      <w:r w:rsidRPr="00FE379B">
        <w:rPr>
          <w:rFonts w:ascii="PT Astra Serif" w:hAnsi="PT Astra Serif" w:cs="PT Astra Serif"/>
          <w:bCs/>
          <w:sz w:val="24"/>
          <w:szCs w:val="24"/>
        </w:rPr>
        <w:t xml:space="preserve"> акты Российской Федерации в связи с развитием систем учета электрической энергии (мощности) в Российской Федерации». </w:t>
      </w:r>
      <w:proofErr w:type="gramStart"/>
      <w:r w:rsidRPr="00FE379B">
        <w:rPr>
          <w:rFonts w:ascii="PT Astra Serif" w:hAnsi="PT Astra Serif" w:cs="PT Astra Serif"/>
          <w:bCs/>
          <w:sz w:val="24"/>
          <w:szCs w:val="24"/>
        </w:rPr>
        <w:t>В качестве подтверждающих документов были представлены: реестр расходов на выполнение предусмотренных п. 5 ст. 37 Федерального закона № 35-ФЗ от 26.03.2003 обязанностей гарантирующего поставщика по обеспечению коммерческого учета электрической энергии (мощности), не относящихся к капитальным вложениям, договор на проведение поверки средств измерения, заключенный с ФБУ «Ивановский ЦСМ», акты о приемке выполненных работ, счета-фактуры, товарные накладные.</w:t>
      </w:r>
      <w:proofErr w:type="gramEnd"/>
    </w:p>
    <w:p w:rsidR="00FE379B" w:rsidRPr="00FE379B" w:rsidRDefault="00FE379B" w:rsidP="00FE379B">
      <w:pPr>
        <w:ind w:firstLine="567"/>
        <w:jc w:val="both"/>
        <w:rPr>
          <w:rFonts w:ascii="PT Astra Serif" w:hAnsi="PT Astra Serif" w:cs="PT Astra Serif"/>
          <w:bCs/>
          <w:sz w:val="24"/>
          <w:szCs w:val="24"/>
        </w:rPr>
      </w:pPr>
      <w:r w:rsidRPr="00FE379B">
        <w:rPr>
          <w:rFonts w:ascii="PT Astra Serif" w:hAnsi="PT Astra Serif" w:cs="PT Astra Serif"/>
          <w:bCs/>
          <w:sz w:val="24"/>
          <w:szCs w:val="24"/>
        </w:rPr>
        <w:t xml:space="preserve">Проведя анализ представленных обосновывающих документов, для исключения двойного учета </w:t>
      </w:r>
      <w:r>
        <w:rPr>
          <w:rFonts w:ascii="PT Astra Serif" w:hAnsi="PT Astra Serif" w:cs="PT Astra Serif"/>
          <w:bCs/>
          <w:sz w:val="24"/>
          <w:szCs w:val="24"/>
        </w:rPr>
        <w:t>Департамент исключил</w:t>
      </w:r>
      <w:r w:rsidRPr="00FE379B">
        <w:rPr>
          <w:rFonts w:ascii="PT Astra Serif" w:hAnsi="PT Astra Serif" w:cs="PT Astra Serif"/>
          <w:bCs/>
          <w:sz w:val="24"/>
          <w:szCs w:val="24"/>
        </w:rPr>
        <w:t xml:space="preserve"> экономически не обоснованные расходы, а именно: покупку и испытание средств защиты, покупку и ремонт инструментов, фонарей и других сопутствующих товаров, фонд оплаты труда, считая, что данные расходы уже учтены в эталонных затратах ГП. </w:t>
      </w:r>
    </w:p>
    <w:p w:rsidR="00F53F4E" w:rsidRDefault="00F53F4E" w:rsidP="00F53F4E">
      <w:pPr>
        <w:ind w:firstLine="567"/>
        <w:jc w:val="both"/>
      </w:pPr>
      <w:r>
        <w:rPr>
          <w:rFonts w:ascii="PT Astra Serif" w:hAnsi="PT Astra Serif" w:cs="PT Astra Serif"/>
          <w:bCs/>
          <w:sz w:val="24"/>
          <w:szCs w:val="24"/>
        </w:rPr>
        <w:t xml:space="preserve">5. </w:t>
      </w:r>
      <w:r>
        <w:rPr>
          <w:rFonts w:ascii="PT Astra Serif" w:hAnsi="PT Astra Serif" w:cs="PT Astra Serif"/>
          <w:sz w:val="24"/>
          <w:szCs w:val="24"/>
        </w:rPr>
        <w:t>При расчете величины недополученных («+») или излишне полученных («-») доходов, обусловленных отклонением фактического полезного отпуска от величины, учтенной при установле</w:t>
      </w:r>
      <w:r w:rsidR="00FE379B">
        <w:rPr>
          <w:rFonts w:ascii="PT Astra Serif" w:hAnsi="PT Astra Serif" w:cs="PT Astra Serif"/>
          <w:sz w:val="24"/>
          <w:szCs w:val="24"/>
        </w:rPr>
        <w:t>нии сбытовых надбавок за 2023 год</w:t>
      </w:r>
      <w:r>
        <w:rPr>
          <w:rFonts w:ascii="PT Astra Serif" w:hAnsi="PT Astra Serif" w:cs="PT Astra Serif"/>
          <w:sz w:val="24"/>
          <w:szCs w:val="24"/>
        </w:rPr>
        <w:t xml:space="preserve">, Департамент применил неверные фактические объемы полезного отпуска в категории потребителей «прочие от 670 кВт до 10 МВт», </w:t>
      </w:r>
      <w:proofErr w:type="gramStart"/>
      <w:r>
        <w:rPr>
          <w:rFonts w:ascii="PT Astra Serif" w:hAnsi="PT Astra Serif" w:cs="PT Astra Serif"/>
          <w:sz w:val="24"/>
          <w:szCs w:val="24"/>
        </w:rPr>
        <w:t>что</w:t>
      </w:r>
      <w:proofErr w:type="gramEnd"/>
      <w:r>
        <w:rPr>
          <w:rFonts w:ascii="PT Astra Serif" w:hAnsi="PT Astra Serif" w:cs="PT Astra Serif"/>
          <w:sz w:val="24"/>
          <w:szCs w:val="24"/>
        </w:rPr>
        <w:t xml:space="preserve"> по мнению ГП не</w:t>
      </w:r>
      <w:r w:rsidR="00FE379B">
        <w:rPr>
          <w:rFonts w:ascii="PT Astra Serif" w:hAnsi="PT Astra Serif" w:cs="PT Astra Serif"/>
          <w:sz w:val="24"/>
          <w:szCs w:val="24"/>
        </w:rPr>
        <w:t xml:space="preserve"> соответствует пункту</w:t>
      </w:r>
      <w:r>
        <w:rPr>
          <w:rFonts w:ascii="PT Astra Serif" w:hAnsi="PT Astra Serif" w:cs="PT Astra Serif"/>
          <w:sz w:val="24"/>
          <w:szCs w:val="24"/>
        </w:rPr>
        <w:t xml:space="preserve"> 46 </w:t>
      </w:r>
      <w:r>
        <w:rPr>
          <w:rFonts w:ascii="PT Astra Serif" w:hAnsi="PT Astra Serif" w:cs="PT Astra Serif"/>
          <w:bCs/>
          <w:sz w:val="24"/>
          <w:szCs w:val="24"/>
        </w:rPr>
        <w:t>Методических указаний № 1554/17.</w:t>
      </w:r>
    </w:p>
    <w:p w:rsidR="00F53F4E" w:rsidRPr="00CC3F0E" w:rsidRDefault="00F53F4E" w:rsidP="00CC3F0E">
      <w:pPr>
        <w:ind w:firstLine="567"/>
        <w:jc w:val="both"/>
        <w:rPr>
          <w:rFonts w:ascii="PT Astra Serif" w:hAnsi="PT Astra Serif" w:cs="PT Astra Serif"/>
          <w:sz w:val="24"/>
          <w:szCs w:val="24"/>
        </w:rPr>
      </w:pPr>
      <w:r>
        <w:rPr>
          <w:rFonts w:ascii="PT Astra Serif" w:hAnsi="PT Astra Serif" w:cs="PT Astra Serif"/>
          <w:color w:val="000000"/>
          <w:sz w:val="24"/>
          <w:szCs w:val="24"/>
        </w:rPr>
        <w:t xml:space="preserve">При расчете корректировки на фактический полезный отпуск ГП не учел объемы полезного отпуска на </w:t>
      </w:r>
      <w:proofErr w:type="spellStart"/>
      <w:r>
        <w:rPr>
          <w:rFonts w:ascii="PT Astra Serif" w:hAnsi="PT Astra Serif" w:cs="PT Astra Serif"/>
          <w:color w:val="000000"/>
          <w:sz w:val="24"/>
          <w:szCs w:val="24"/>
        </w:rPr>
        <w:t>сверхбалансовые</w:t>
      </w:r>
      <w:proofErr w:type="spellEnd"/>
      <w:r>
        <w:rPr>
          <w:rFonts w:ascii="PT Astra Serif" w:hAnsi="PT Astra Serif" w:cs="PT Astra Serif"/>
          <w:color w:val="000000"/>
          <w:sz w:val="24"/>
          <w:szCs w:val="24"/>
        </w:rPr>
        <w:t xml:space="preserve"> потери, тем самым занизив фактический полезный отпуск прочим потребителям и завысив размер недополученных расходов. </w:t>
      </w:r>
      <w:proofErr w:type="gramStart"/>
      <w:r>
        <w:rPr>
          <w:rFonts w:ascii="PT Astra Serif" w:hAnsi="PT Astra Serif" w:cs="PT Astra Serif"/>
          <w:color w:val="000000"/>
          <w:sz w:val="24"/>
          <w:szCs w:val="24"/>
        </w:rPr>
        <w:t xml:space="preserve">Департамент отмечает, что в соответствии с </w:t>
      </w:r>
      <w:r w:rsidR="00E01F48">
        <w:rPr>
          <w:rFonts w:ascii="PT Astra Serif" w:hAnsi="PT Astra Serif" w:cs="PT Astra Serif"/>
          <w:sz w:val="24"/>
          <w:szCs w:val="24"/>
        </w:rPr>
        <w:t>пунктом</w:t>
      </w:r>
      <w:r>
        <w:rPr>
          <w:rFonts w:ascii="PT Astra Serif" w:hAnsi="PT Astra Serif" w:cs="PT Astra Serif"/>
          <w:sz w:val="24"/>
          <w:szCs w:val="24"/>
        </w:rPr>
        <w:t xml:space="preserve"> 96 Основных положений</w:t>
      </w:r>
      <w:r w:rsidR="00CC3F0E">
        <w:rPr>
          <w:rFonts w:ascii="PT Astra Serif" w:hAnsi="PT Astra Serif" w:cs="PT Astra Serif"/>
          <w:sz w:val="24"/>
          <w:szCs w:val="24"/>
        </w:rPr>
        <w:t xml:space="preserve"> </w:t>
      </w:r>
      <w:r w:rsidR="00CC3F0E" w:rsidRPr="00CC3F0E">
        <w:rPr>
          <w:rFonts w:ascii="PT Astra Serif" w:hAnsi="PT Astra Serif" w:cs="PT Astra Serif"/>
          <w:sz w:val="24"/>
          <w:szCs w:val="24"/>
        </w:rPr>
        <w:t>функционирования розничных рынков электрической энергии</w:t>
      </w:r>
      <w:r w:rsidR="00CC3F0E">
        <w:rPr>
          <w:rFonts w:ascii="PT Astra Serif" w:hAnsi="PT Astra Serif" w:cs="PT Astra Serif"/>
          <w:sz w:val="24"/>
          <w:szCs w:val="24"/>
        </w:rPr>
        <w:t>, утвержденных п</w:t>
      </w:r>
      <w:r w:rsidR="00CC3F0E" w:rsidRPr="00CC3F0E">
        <w:rPr>
          <w:rFonts w:ascii="PT Astra Serif" w:hAnsi="PT Astra Serif" w:cs="PT Astra Serif"/>
          <w:sz w:val="24"/>
          <w:szCs w:val="24"/>
        </w:rPr>
        <w:t>остановление</w:t>
      </w:r>
      <w:r w:rsidR="00CC3F0E">
        <w:rPr>
          <w:rFonts w:ascii="PT Astra Serif" w:hAnsi="PT Astra Serif" w:cs="PT Astra Serif"/>
          <w:sz w:val="24"/>
          <w:szCs w:val="24"/>
        </w:rPr>
        <w:t>м</w:t>
      </w:r>
      <w:r w:rsidR="00CC3F0E" w:rsidRPr="00CC3F0E">
        <w:rPr>
          <w:rFonts w:ascii="PT Astra Serif" w:hAnsi="PT Astra Serif" w:cs="PT Astra Serif"/>
          <w:sz w:val="24"/>
          <w:szCs w:val="24"/>
        </w:rPr>
        <w:t xml:space="preserve"> Прави</w:t>
      </w:r>
      <w:r w:rsidR="00CC3F0E">
        <w:rPr>
          <w:rFonts w:ascii="PT Astra Serif" w:hAnsi="PT Astra Serif" w:cs="PT Astra Serif"/>
          <w:sz w:val="24"/>
          <w:szCs w:val="24"/>
        </w:rPr>
        <w:t xml:space="preserve">тельства РФ от 04.05.2012 № 442, </w:t>
      </w:r>
      <w:r>
        <w:rPr>
          <w:rFonts w:ascii="PT Astra Serif" w:hAnsi="PT Astra Serif" w:cs="PT Astra Serif"/>
          <w:color w:val="000000"/>
          <w:sz w:val="24"/>
          <w:szCs w:val="24"/>
        </w:rPr>
        <w:t xml:space="preserve">реализация объемов полезного отпуска сетевым организациям в объеме, превышающем объемы, учтенные в сводном прогнозном балансе, </w:t>
      </w:r>
      <w:r w:rsidR="00CC3F0E">
        <w:rPr>
          <w:rFonts w:ascii="PT Astra Serif" w:hAnsi="PT Astra Serif" w:cs="PT Astra Serif"/>
          <w:color w:val="000000"/>
          <w:sz w:val="24"/>
          <w:szCs w:val="24"/>
        </w:rPr>
        <w:t>осуществляется</w:t>
      </w:r>
      <w:r>
        <w:rPr>
          <w:rFonts w:ascii="PT Astra Serif" w:hAnsi="PT Astra Serif" w:cs="PT Astra Serif"/>
          <w:color w:val="000000"/>
          <w:sz w:val="24"/>
          <w:szCs w:val="24"/>
        </w:rPr>
        <w:t xml:space="preserve"> ГП по сбытовой надбавке для подгруппы «прочие потребители от 670 кВт до 10 МВт».</w:t>
      </w:r>
      <w:proofErr w:type="gramEnd"/>
      <w:r>
        <w:rPr>
          <w:rFonts w:ascii="PT Astra Serif" w:hAnsi="PT Astra Serif" w:cs="PT Astra Serif"/>
          <w:color w:val="000000"/>
          <w:sz w:val="24"/>
          <w:szCs w:val="24"/>
        </w:rPr>
        <w:t xml:space="preserve"> Таким образом, данный полезный отпуск по уровню сбытовой надбавки приравнивается к полезному отпуску прочих потребителей, указывается в соответствующем разделе Формы №</w:t>
      </w:r>
      <w:r w:rsidR="00CC3F0E">
        <w:rPr>
          <w:rFonts w:ascii="PT Astra Serif" w:hAnsi="PT Astra Serif" w:cs="PT Astra Serif"/>
          <w:color w:val="000000"/>
          <w:sz w:val="24"/>
          <w:szCs w:val="24"/>
        </w:rPr>
        <w:t xml:space="preserve"> </w:t>
      </w:r>
      <w:r>
        <w:rPr>
          <w:rFonts w:ascii="PT Astra Serif" w:hAnsi="PT Astra Serif" w:cs="PT Astra Serif"/>
          <w:color w:val="000000"/>
          <w:sz w:val="24"/>
          <w:szCs w:val="24"/>
        </w:rPr>
        <w:t>46-ЭЭ (полезный отпуск) и участвует в формировании общих объемов полезного отпуска, фактически реализованных ГП в 2023 г</w:t>
      </w:r>
      <w:r w:rsidR="00CC3F0E">
        <w:rPr>
          <w:rFonts w:ascii="PT Astra Serif" w:hAnsi="PT Astra Serif" w:cs="PT Astra Serif"/>
          <w:color w:val="000000"/>
          <w:sz w:val="24"/>
          <w:szCs w:val="24"/>
        </w:rPr>
        <w:t>оду</w:t>
      </w:r>
      <w:r>
        <w:rPr>
          <w:rFonts w:ascii="PT Astra Serif" w:hAnsi="PT Astra Serif" w:cs="PT Astra Serif"/>
          <w:color w:val="000000"/>
          <w:sz w:val="24"/>
          <w:szCs w:val="24"/>
        </w:rPr>
        <w:t>.</w:t>
      </w:r>
    </w:p>
    <w:p w:rsidR="00F53F4E" w:rsidRDefault="00F53F4E" w:rsidP="00F53F4E">
      <w:pPr>
        <w:ind w:firstLine="567"/>
        <w:jc w:val="both"/>
      </w:pPr>
      <w:r>
        <w:rPr>
          <w:rFonts w:ascii="PT Astra Serif" w:hAnsi="PT Astra Serif" w:cs="PT Astra Serif"/>
          <w:color w:val="000000"/>
          <w:sz w:val="24"/>
          <w:szCs w:val="24"/>
        </w:rPr>
        <w:t>6. ГП считает необоснованным исключение фактически полученных процентов з</w:t>
      </w:r>
      <w:r w:rsidR="00CC3F0E">
        <w:rPr>
          <w:rFonts w:ascii="PT Astra Serif" w:hAnsi="PT Astra Serif" w:cs="PT Astra Serif"/>
          <w:color w:val="000000"/>
          <w:sz w:val="24"/>
          <w:szCs w:val="24"/>
        </w:rPr>
        <w:t>а 2023 год</w:t>
      </w:r>
      <w:r>
        <w:rPr>
          <w:rFonts w:ascii="PT Astra Serif" w:hAnsi="PT Astra Serif" w:cs="PT Astra Serif"/>
          <w:color w:val="000000"/>
          <w:sz w:val="24"/>
          <w:szCs w:val="24"/>
        </w:rPr>
        <w:t xml:space="preserve"> как излишне полученного дохода, так как данный доход сформировался в результате получения процентов от остатка на расчетных счетах денежных средств, полученных по нерегулируемому виду деятельности.</w:t>
      </w:r>
    </w:p>
    <w:p w:rsidR="00F53F4E" w:rsidRDefault="00F53F4E" w:rsidP="00F53F4E">
      <w:pPr>
        <w:ind w:firstLine="567"/>
        <w:jc w:val="both"/>
      </w:pPr>
      <w:proofErr w:type="gramStart"/>
      <w:r>
        <w:rPr>
          <w:rFonts w:ascii="PT Astra Serif" w:hAnsi="PT Astra Serif" w:cs="PT Astra Serif"/>
          <w:color w:val="000000"/>
          <w:sz w:val="24"/>
          <w:szCs w:val="24"/>
        </w:rPr>
        <w:t>В соответствии с учетной политикой по прочим доходам и прочим расходам общество не ведет раздельный учет по видам деятельности, доказательств того, что доход в виде процентов к получению сформировался в результате получения процентов от остатка на расчетных счетах денежных средств, полученных именно по нерегулируемому виду деятельности в материалах тарифного дела не имеется.</w:t>
      </w:r>
      <w:proofErr w:type="gramEnd"/>
    </w:p>
    <w:p w:rsidR="00F53F4E" w:rsidRDefault="00F53F4E" w:rsidP="00F53F4E">
      <w:pPr>
        <w:ind w:firstLine="567"/>
        <w:jc w:val="both"/>
      </w:pPr>
      <w:r>
        <w:rPr>
          <w:rFonts w:ascii="PT Astra Serif" w:hAnsi="PT Astra Serif" w:cs="PT Astra Serif"/>
          <w:color w:val="000000"/>
          <w:sz w:val="24"/>
          <w:szCs w:val="24"/>
        </w:rPr>
        <w:t>7. ГП полагает, что при расчете переменного компонента эталона затрат, отражающего расходы на обслуживание заемных средств, необходимых для поддержания достаточного размера оборотного капитала при просрочке платежей со стороны потребителей, Департаментом применяется неверная средневзвешенная ключевая ставка на базовый период в размере 16,675%.</w:t>
      </w:r>
    </w:p>
    <w:p w:rsidR="00F53F4E" w:rsidRDefault="00F53F4E" w:rsidP="00F53F4E">
      <w:pPr>
        <w:pStyle w:val="ad"/>
        <w:widowControl/>
        <w:autoSpaceDE w:val="0"/>
        <w:ind w:firstLine="567"/>
      </w:pPr>
      <w:r>
        <w:rPr>
          <w:rFonts w:ascii="PT Astra Serif" w:hAnsi="PT Astra Serif" w:cs="PT Astra Serif"/>
          <w:color w:val="000000"/>
          <w:sz w:val="24"/>
          <w:szCs w:val="24"/>
        </w:rPr>
        <w:t xml:space="preserve">Департамент отмечает, что средневзвешенная ключевая ставка определена в размере 16,675% (против заявленного ГП в размере 17,145%) на основании установленных ЦБ РФ значений </w:t>
      </w:r>
      <w:r>
        <w:rPr>
          <w:rFonts w:ascii="PT Astra Serif" w:hAnsi="PT Astra Serif" w:cs="PT Astra Serif"/>
          <w:color w:val="000000"/>
          <w:sz w:val="24"/>
          <w:szCs w:val="24"/>
        </w:rPr>
        <w:lastRenderedPageBreak/>
        <w:t>ключевой ставки на базовый период. ГП производит расчет средневзвешенной ключевой ставки на основании прогнозных значений ключевой ставки, что не предусмотрено Методическими указаниями № 1554/17. При этом, компонент эталона затрат V</w:t>
      </w:r>
      <w:r>
        <w:rPr>
          <w:rFonts w:ascii="PT Astra Serif" w:hAnsi="PT Astra Serif" w:cs="PT Astra Serif"/>
          <w:color w:val="000000"/>
          <w:sz w:val="24"/>
          <w:szCs w:val="24"/>
          <w:vertAlign w:val="subscript"/>
        </w:rPr>
        <w:t>%</w:t>
      </w:r>
      <w:r>
        <w:rPr>
          <w:rFonts w:ascii="PT Astra Serif" w:hAnsi="PT Astra Serif" w:cs="PT Astra Serif"/>
          <w:color w:val="000000"/>
          <w:sz w:val="24"/>
          <w:szCs w:val="24"/>
        </w:rPr>
        <w:t xml:space="preserve"> определен с учетом доли выручки от продажи электрической энергии потребителям в максимальном размере (1/12) на уровне, заявленном ГП. Кроме того, в соответствии с отчетом о финансовых результатах проценты к уплате по ООО «</w:t>
      </w:r>
      <w:proofErr w:type="spellStart"/>
      <w:r>
        <w:rPr>
          <w:rFonts w:ascii="PT Astra Serif" w:hAnsi="PT Astra Serif" w:cs="PT Astra Serif"/>
          <w:color w:val="000000"/>
          <w:sz w:val="24"/>
          <w:szCs w:val="24"/>
        </w:rPr>
        <w:t>Ивановоэнергосбыт</w:t>
      </w:r>
      <w:proofErr w:type="spellEnd"/>
      <w:r>
        <w:rPr>
          <w:rFonts w:ascii="PT Astra Serif" w:hAnsi="PT Astra Serif" w:cs="PT Astra Serif"/>
          <w:color w:val="000000"/>
          <w:sz w:val="24"/>
          <w:szCs w:val="24"/>
        </w:rPr>
        <w:t>» за 2020-2023</w:t>
      </w:r>
      <w:r w:rsidR="00CC3F0E">
        <w:rPr>
          <w:rFonts w:ascii="PT Astra Serif" w:hAnsi="PT Astra Serif" w:cs="PT Astra Serif"/>
          <w:color w:val="000000"/>
          <w:sz w:val="24"/>
          <w:szCs w:val="24"/>
        </w:rPr>
        <w:t xml:space="preserve"> гг., 9 мес. 2024 г. составили</w:t>
      </w:r>
      <w:r>
        <w:rPr>
          <w:rFonts w:ascii="PT Astra Serif" w:hAnsi="PT Astra Serif" w:cs="PT Astra Serif"/>
          <w:color w:val="000000"/>
          <w:sz w:val="24"/>
          <w:szCs w:val="24"/>
        </w:rPr>
        <w:t xml:space="preserve"> 0 руб</w:t>
      </w:r>
      <w:r>
        <w:rPr>
          <w:rFonts w:ascii="PT Astra Serif" w:hAnsi="PT Astra Serif" w:cs="PT Astra Serif"/>
          <w:color w:val="000000"/>
          <w:sz w:val="24"/>
          <w:szCs w:val="24"/>
          <w:lang w:eastAsia="ru-RU"/>
        </w:rPr>
        <w:t xml:space="preserve">. </w:t>
      </w:r>
    </w:p>
    <w:p w:rsidR="00F53F4E" w:rsidRDefault="00F53F4E" w:rsidP="00F53F4E">
      <w:pPr>
        <w:pStyle w:val="ad"/>
        <w:widowControl/>
        <w:autoSpaceDE w:val="0"/>
        <w:ind w:firstLine="567"/>
      </w:pPr>
      <w:r>
        <w:rPr>
          <w:rFonts w:ascii="PT Astra Serif" w:hAnsi="PT Astra Serif" w:cs="PT Astra Serif"/>
          <w:color w:val="000000"/>
          <w:sz w:val="24"/>
          <w:szCs w:val="24"/>
          <w:lang w:eastAsia="ru-RU"/>
        </w:rPr>
        <w:t>8. ООО «</w:t>
      </w:r>
      <w:proofErr w:type="spellStart"/>
      <w:r>
        <w:rPr>
          <w:rFonts w:ascii="PT Astra Serif" w:hAnsi="PT Astra Serif" w:cs="PT Astra Serif"/>
          <w:color w:val="000000"/>
          <w:sz w:val="24"/>
          <w:szCs w:val="24"/>
          <w:lang w:eastAsia="ru-RU"/>
        </w:rPr>
        <w:t>Ивановоэнергосбыт</w:t>
      </w:r>
      <w:proofErr w:type="spellEnd"/>
      <w:r>
        <w:rPr>
          <w:rFonts w:ascii="PT Astra Serif" w:hAnsi="PT Astra Serif" w:cs="PT Astra Serif"/>
          <w:color w:val="000000"/>
          <w:sz w:val="24"/>
          <w:szCs w:val="24"/>
          <w:lang w:eastAsia="ru-RU"/>
        </w:rPr>
        <w:t>» просит установить сбытовую надбавку для населения и приравненных к нему категорий потребителей с ростом 12,6% в соответствии с прогнозом социально-экономического развития Российской Федерации на 2025 год и на плановый период 2026 и 2027 годов.</w:t>
      </w:r>
    </w:p>
    <w:p w:rsidR="00F53F4E" w:rsidRDefault="00F53F4E" w:rsidP="00F53F4E">
      <w:pPr>
        <w:pStyle w:val="ad"/>
        <w:widowControl/>
        <w:autoSpaceDE w:val="0"/>
        <w:ind w:firstLine="567"/>
      </w:pPr>
      <w:r>
        <w:rPr>
          <w:rFonts w:ascii="PT Astra Serif" w:hAnsi="PT Astra Serif" w:cs="PT Astra Serif"/>
          <w:color w:val="000000"/>
          <w:sz w:val="24"/>
          <w:szCs w:val="24"/>
          <w:lang w:eastAsia="ru-RU"/>
        </w:rPr>
        <w:t xml:space="preserve">Департамент отмечает, что прогнозом социально-экономического развития Российской Федерации на 2025 год и на плановый период 2026 и 2027 годов определен рост конечных тарифов на электрическую энергию для населения и приравненных к нему категорий потребителей в размере 12,6%. Сбытовые надбавки гарантирующих поставщиков, в том числе для группы «население и приравненные к нему категории потребителей» являются одной из составляющих конечного тарифа на электрическую энергию и рассчитываются в соответствии с </w:t>
      </w:r>
      <w:r>
        <w:rPr>
          <w:rFonts w:ascii="PT Astra Serif" w:hAnsi="PT Astra Serif" w:cs="PT Astra Serif"/>
          <w:bCs/>
          <w:color w:val="000000"/>
          <w:sz w:val="24"/>
          <w:szCs w:val="24"/>
          <w:lang w:eastAsia="ru-RU"/>
        </w:rPr>
        <w:t xml:space="preserve">Методическими указаниями № 1554/17, которые не содержат нормы, обязывающие </w:t>
      </w:r>
      <w:r w:rsidR="00CC3F0E">
        <w:rPr>
          <w:rFonts w:ascii="PT Astra Serif" w:hAnsi="PT Astra Serif" w:cs="PT Astra Serif"/>
          <w:bCs/>
          <w:color w:val="000000"/>
          <w:sz w:val="24"/>
          <w:szCs w:val="24"/>
          <w:lang w:val="ru-RU" w:eastAsia="ru-RU"/>
        </w:rPr>
        <w:t xml:space="preserve">рассчитывать </w:t>
      </w:r>
      <w:r>
        <w:rPr>
          <w:rFonts w:ascii="PT Astra Serif" w:hAnsi="PT Astra Serif" w:cs="PT Astra Serif"/>
          <w:bCs/>
          <w:color w:val="000000"/>
          <w:sz w:val="24"/>
          <w:szCs w:val="24"/>
          <w:lang w:eastAsia="ru-RU"/>
        </w:rPr>
        <w:t>пла</w:t>
      </w:r>
      <w:r w:rsidR="00CC3F0E">
        <w:rPr>
          <w:rFonts w:ascii="PT Astra Serif" w:hAnsi="PT Astra Serif" w:cs="PT Astra Serif"/>
          <w:bCs/>
          <w:color w:val="000000"/>
          <w:sz w:val="24"/>
          <w:szCs w:val="24"/>
          <w:lang w:eastAsia="ru-RU"/>
        </w:rPr>
        <w:t>новые размеры сбытовых надбавок</w:t>
      </w:r>
      <w:r w:rsidR="00CC3F0E">
        <w:rPr>
          <w:rFonts w:ascii="PT Astra Serif" w:hAnsi="PT Astra Serif" w:cs="PT Astra Serif"/>
          <w:bCs/>
          <w:color w:val="000000"/>
          <w:sz w:val="24"/>
          <w:szCs w:val="24"/>
          <w:lang w:val="ru-RU" w:eastAsia="ru-RU"/>
        </w:rPr>
        <w:t xml:space="preserve"> </w:t>
      </w:r>
      <w:r>
        <w:rPr>
          <w:rFonts w:ascii="PT Astra Serif" w:hAnsi="PT Astra Serif" w:cs="PT Astra Serif"/>
          <w:bCs/>
          <w:color w:val="000000"/>
          <w:sz w:val="24"/>
          <w:szCs w:val="24"/>
          <w:lang w:eastAsia="ru-RU"/>
        </w:rPr>
        <w:t xml:space="preserve">путем индексации ранее установленных сбытовых надбавок на индекс роста в соответствии с  </w:t>
      </w:r>
      <w:r>
        <w:rPr>
          <w:rFonts w:ascii="PT Astra Serif" w:hAnsi="PT Astra Serif" w:cs="PT Astra Serif"/>
          <w:color w:val="000000"/>
          <w:sz w:val="24"/>
          <w:szCs w:val="24"/>
          <w:lang w:eastAsia="ru-RU"/>
        </w:rPr>
        <w:t>прогнозом социально-экономического развития Российской Федерации.</w:t>
      </w:r>
    </w:p>
    <w:p w:rsidR="00F53F4E" w:rsidRDefault="00F53F4E" w:rsidP="00F53F4E">
      <w:pPr>
        <w:pStyle w:val="ad"/>
        <w:widowControl/>
        <w:autoSpaceDE w:val="0"/>
        <w:ind w:firstLine="567"/>
      </w:pPr>
      <w:r>
        <w:rPr>
          <w:rFonts w:ascii="PT Astra Serif" w:hAnsi="PT Astra Serif" w:cs="PT Astra Serif"/>
          <w:color w:val="000000"/>
          <w:sz w:val="24"/>
          <w:szCs w:val="24"/>
          <w:lang w:eastAsia="ru-RU"/>
        </w:rPr>
        <w:t>9. ГП считает, что сбытовые надбавки для групп потребителей «прочие менее 670 кВт», «прочие от 670 кВт до 10 МВт» и «прочие свыше 10 МВт» должны быть утверждены с ростом не менее 5,8% в соответствии с прогнозом социально-экономического развития Российской Федерации на 2025 год и на плановый период 2026 и 2027 годов.</w:t>
      </w:r>
    </w:p>
    <w:p w:rsidR="00F53F4E" w:rsidRDefault="00F53F4E" w:rsidP="00F53F4E">
      <w:pPr>
        <w:pStyle w:val="ad"/>
        <w:widowControl/>
        <w:autoSpaceDE w:val="0"/>
        <w:ind w:firstLine="567"/>
      </w:pPr>
      <w:r>
        <w:rPr>
          <w:rFonts w:ascii="PT Astra Serif" w:hAnsi="PT Astra Serif" w:cs="PT Astra Serif"/>
          <w:color w:val="000000"/>
          <w:sz w:val="24"/>
          <w:szCs w:val="24"/>
          <w:lang w:eastAsia="ru-RU"/>
        </w:rPr>
        <w:t xml:space="preserve">Департамент отмечает, что прогнозом социально-экономического развития Российской Федерации на 2025 год и на плановый период 2026 и 2027 годов определен индекс потребительских цен на 2025 год в размере 5,8%. Сбытовые надбавки гарантирующих поставщиков, в том числе для прочих потребителей являются одной из составляющих конечного тарифа на электрическую энергию и рассчитываются в соответствии с </w:t>
      </w:r>
      <w:r>
        <w:rPr>
          <w:rFonts w:ascii="PT Astra Serif" w:hAnsi="PT Astra Serif" w:cs="PT Astra Serif"/>
          <w:bCs/>
          <w:color w:val="000000"/>
          <w:sz w:val="24"/>
          <w:szCs w:val="24"/>
          <w:lang w:eastAsia="ru-RU"/>
        </w:rPr>
        <w:t xml:space="preserve">Методическими указаниями № 1554/17, которые не содержат нормы, обязывающие </w:t>
      </w:r>
      <w:r w:rsidR="00291739">
        <w:rPr>
          <w:rFonts w:ascii="PT Astra Serif" w:hAnsi="PT Astra Serif" w:cs="PT Astra Serif"/>
          <w:bCs/>
          <w:color w:val="000000"/>
          <w:sz w:val="24"/>
          <w:szCs w:val="24"/>
          <w:lang w:val="ru-RU" w:eastAsia="ru-RU"/>
        </w:rPr>
        <w:t xml:space="preserve">рассчитывать </w:t>
      </w:r>
      <w:r>
        <w:rPr>
          <w:rFonts w:ascii="PT Astra Serif" w:hAnsi="PT Astra Serif" w:cs="PT Astra Serif"/>
          <w:bCs/>
          <w:color w:val="000000"/>
          <w:sz w:val="24"/>
          <w:szCs w:val="24"/>
          <w:lang w:eastAsia="ru-RU"/>
        </w:rPr>
        <w:t xml:space="preserve">плановые размеры сбытовых надбавок путем индексации ранее установленных сбытовых надбавок на индекс </w:t>
      </w:r>
      <w:r>
        <w:rPr>
          <w:rFonts w:ascii="PT Astra Serif" w:hAnsi="PT Astra Serif" w:cs="PT Astra Serif"/>
          <w:bCs/>
          <w:color w:val="000000"/>
          <w:sz w:val="24"/>
          <w:szCs w:val="24"/>
          <w:lang w:val="ru-RU" w:eastAsia="ru-RU"/>
        </w:rPr>
        <w:t>потребительских цен</w:t>
      </w:r>
      <w:r>
        <w:rPr>
          <w:rFonts w:ascii="PT Astra Serif" w:hAnsi="PT Astra Serif" w:cs="PT Astra Serif"/>
          <w:bCs/>
          <w:color w:val="000000"/>
          <w:sz w:val="24"/>
          <w:szCs w:val="24"/>
          <w:lang w:eastAsia="ru-RU"/>
        </w:rPr>
        <w:t xml:space="preserve"> в соответствии с </w:t>
      </w:r>
      <w:r>
        <w:rPr>
          <w:rFonts w:ascii="PT Astra Serif" w:hAnsi="PT Astra Serif" w:cs="PT Astra Serif"/>
          <w:color w:val="000000"/>
          <w:sz w:val="24"/>
          <w:szCs w:val="24"/>
          <w:lang w:eastAsia="ru-RU"/>
        </w:rPr>
        <w:t xml:space="preserve">прогнозом социально-экономического развития Российской Федерации. </w:t>
      </w:r>
    </w:p>
    <w:p w:rsidR="00F53F4E" w:rsidRDefault="00F53F4E" w:rsidP="00F53F4E">
      <w:pPr>
        <w:pStyle w:val="ad"/>
        <w:widowControl/>
        <w:autoSpaceDE w:val="0"/>
        <w:ind w:firstLine="567"/>
        <w:rPr>
          <w:rFonts w:ascii="PT Astra Serif" w:hAnsi="PT Astra Serif"/>
          <w:sz w:val="24"/>
          <w:lang w:val="ru-RU"/>
        </w:rPr>
      </w:pPr>
      <w:r w:rsidRPr="00291739">
        <w:rPr>
          <w:rFonts w:ascii="PT Astra Serif" w:hAnsi="PT Astra Serif" w:cs="PT Astra Serif"/>
          <w:sz w:val="24"/>
          <w:szCs w:val="24"/>
          <w:lang w:eastAsia="ru-RU"/>
        </w:rPr>
        <w:t xml:space="preserve">10. </w:t>
      </w:r>
      <w:r w:rsidRPr="00291739">
        <w:rPr>
          <w:rFonts w:ascii="PT Astra Serif" w:hAnsi="PT Astra Serif" w:cs="PT Astra Serif"/>
          <w:bCs/>
          <w:sz w:val="24"/>
          <w:szCs w:val="24"/>
          <w:lang w:eastAsia="ru-RU"/>
        </w:rPr>
        <w:t>ООО «</w:t>
      </w:r>
      <w:proofErr w:type="spellStart"/>
      <w:r w:rsidRPr="00291739">
        <w:rPr>
          <w:rFonts w:ascii="PT Astra Serif" w:hAnsi="PT Astra Serif" w:cs="PT Astra Serif"/>
          <w:bCs/>
          <w:sz w:val="24"/>
          <w:szCs w:val="24"/>
          <w:lang w:eastAsia="ru-RU"/>
        </w:rPr>
        <w:t>Ивановоэнергосбыт</w:t>
      </w:r>
      <w:proofErr w:type="spellEnd"/>
      <w:r w:rsidRPr="00291739">
        <w:rPr>
          <w:rFonts w:ascii="PT Astra Serif" w:hAnsi="PT Astra Serif" w:cs="PT Astra Serif"/>
          <w:bCs/>
          <w:sz w:val="24"/>
          <w:szCs w:val="24"/>
          <w:lang w:eastAsia="ru-RU"/>
        </w:rPr>
        <w:t>» не согласен с расчетом фактической амортизации за 2023 год, считает экономически обоснованной величину в соответствии с направленной Ведомостью расчета амортизации основных средств за 2023 год в размере 15</w:t>
      </w:r>
      <w:r w:rsidRPr="00291739">
        <w:rPr>
          <w:rFonts w:ascii="PT Astra Serif" w:hAnsi="PT Astra Serif"/>
          <w:sz w:val="24"/>
        </w:rPr>
        <w:t> 735 762,45 руб.</w:t>
      </w:r>
    </w:p>
    <w:p w:rsidR="00291739" w:rsidRPr="00291739" w:rsidRDefault="00291739" w:rsidP="00291739">
      <w:pPr>
        <w:pStyle w:val="ad"/>
        <w:widowControl/>
        <w:autoSpaceDE w:val="0"/>
        <w:rPr>
          <w:sz w:val="24"/>
          <w:szCs w:val="24"/>
          <w:lang w:val="ru-RU"/>
        </w:rPr>
      </w:pPr>
      <w:r w:rsidRPr="00291739">
        <w:rPr>
          <w:sz w:val="24"/>
          <w:szCs w:val="24"/>
          <w:lang w:val="ru-RU"/>
        </w:rPr>
        <w:t xml:space="preserve">Департамент отмечает, что </w:t>
      </w:r>
      <w:r>
        <w:rPr>
          <w:sz w:val="24"/>
          <w:szCs w:val="24"/>
          <w:lang w:val="ru-RU"/>
        </w:rPr>
        <w:t>р</w:t>
      </w:r>
      <w:proofErr w:type="spellStart"/>
      <w:r w:rsidRPr="00291739">
        <w:rPr>
          <w:sz w:val="24"/>
          <w:szCs w:val="24"/>
        </w:rPr>
        <w:t>асходы</w:t>
      </w:r>
      <w:proofErr w:type="spellEnd"/>
      <w:r w:rsidRPr="00291739">
        <w:rPr>
          <w:sz w:val="24"/>
          <w:szCs w:val="24"/>
        </w:rPr>
        <w:t xml:space="preserve"> на амортизацию имущества рассчитаны на основании Ведомости амортиз</w:t>
      </w:r>
      <w:r>
        <w:rPr>
          <w:sz w:val="24"/>
          <w:szCs w:val="24"/>
        </w:rPr>
        <w:t>ации основных средств за 2023 г</w:t>
      </w:r>
      <w:r>
        <w:rPr>
          <w:sz w:val="24"/>
          <w:szCs w:val="24"/>
          <w:lang w:val="ru-RU"/>
        </w:rPr>
        <w:t>од</w:t>
      </w:r>
      <w:r w:rsidRPr="00291739">
        <w:rPr>
          <w:sz w:val="24"/>
          <w:szCs w:val="24"/>
        </w:rPr>
        <w:t xml:space="preserve"> по данным бухгалтерской отчетности ГП исходя из первоначальной стоимости имущества и максимального срока его полезного использования. Отклонение обусловлено расчетом амортизации на максимальные сроки, а также исключением из расчета амортизации по ОС «Автомобиль, 11309, 06.12.2018» (первоначальная стоимость 3 744 375,42 руб.) по причине отсутствия экономического обоснования необходимости использования данного легкового автомобиля в регулируемой деятельности, в том числе с учетом фактического класса заявленного автомобиля.</w:t>
      </w:r>
    </w:p>
    <w:p w:rsidR="00F53F4E" w:rsidRDefault="00F53F4E" w:rsidP="00F53F4E">
      <w:pPr>
        <w:ind w:firstLine="567"/>
        <w:jc w:val="both"/>
      </w:pPr>
    </w:p>
    <w:p w:rsidR="00F53F4E" w:rsidRDefault="00F53F4E" w:rsidP="00F53F4E">
      <w:pPr>
        <w:tabs>
          <w:tab w:val="left" w:pos="426"/>
        </w:tabs>
        <w:ind w:firstLine="567"/>
        <w:jc w:val="both"/>
        <w:rPr>
          <w:bCs/>
          <w:sz w:val="24"/>
          <w:szCs w:val="24"/>
        </w:rPr>
      </w:pPr>
      <w:r>
        <w:rPr>
          <w:rFonts w:ascii="PT Astra Serif" w:eastAsia="Calibri" w:hAnsi="PT Astra Serif" w:cs="PT Astra Serif"/>
          <w:bCs/>
          <w:sz w:val="24"/>
          <w:szCs w:val="24"/>
          <w:lang w:eastAsia="en-US"/>
        </w:rPr>
        <w:t>Правление Департамента предлагает к установлению</w:t>
      </w:r>
      <w:r w:rsidR="00291739">
        <w:rPr>
          <w:rFonts w:ascii="PT Astra Serif" w:eastAsia="Calibri" w:hAnsi="PT Astra Serif" w:cs="PT Astra Serif"/>
          <w:bCs/>
          <w:sz w:val="24"/>
          <w:szCs w:val="24"/>
          <w:lang w:eastAsia="en-US"/>
        </w:rPr>
        <w:t xml:space="preserve"> сбытовые надбавки ГП на 2025 год</w:t>
      </w:r>
      <w:r>
        <w:rPr>
          <w:rFonts w:ascii="PT Astra Serif" w:eastAsia="Calibri" w:hAnsi="PT Astra Serif" w:cs="PT Astra Serif"/>
          <w:bCs/>
          <w:sz w:val="24"/>
          <w:szCs w:val="24"/>
          <w:lang w:eastAsia="en-US"/>
        </w:rPr>
        <w:t xml:space="preserve"> с учетом следующих основных показателей деятельности гарантирующего поставщик</w:t>
      </w:r>
      <w:proofErr w:type="gramStart"/>
      <w:r>
        <w:rPr>
          <w:rFonts w:ascii="PT Astra Serif" w:eastAsia="Calibri" w:hAnsi="PT Astra Serif" w:cs="PT Astra Serif"/>
          <w:bCs/>
          <w:sz w:val="24"/>
          <w:szCs w:val="24"/>
          <w:lang w:eastAsia="en-US"/>
        </w:rPr>
        <w:t>а ООО</w:t>
      </w:r>
      <w:proofErr w:type="gramEnd"/>
      <w:r>
        <w:rPr>
          <w:rFonts w:ascii="PT Astra Serif" w:eastAsia="Calibri" w:hAnsi="PT Astra Serif" w:cs="PT Astra Serif"/>
          <w:bCs/>
          <w:sz w:val="24"/>
          <w:szCs w:val="24"/>
          <w:lang w:eastAsia="en-US"/>
        </w:rPr>
        <w:t xml:space="preserve"> «</w:t>
      </w:r>
      <w:proofErr w:type="spellStart"/>
      <w:r>
        <w:rPr>
          <w:rFonts w:ascii="PT Astra Serif" w:eastAsia="Calibri" w:hAnsi="PT Astra Serif" w:cs="PT Astra Serif"/>
          <w:bCs/>
          <w:sz w:val="24"/>
          <w:szCs w:val="24"/>
          <w:lang w:eastAsia="en-US"/>
        </w:rPr>
        <w:t>Ивановоэнергосбыт</w:t>
      </w:r>
      <w:proofErr w:type="spellEnd"/>
      <w:r>
        <w:rPr>
          <w:rFonts w:ascii="PT Astra Serif" w:eastAsia="Calibri" w:hAnsi="PT Astra Serif" w:cs="PT Astra Serif"/>
          <w:bCs/>
          <w:sz w:val="24"/>
          <w:szCs w:val="24"/>
          <w:lang w:eastAsia="en-US"/>
        </w:rPr>
        <w:t>»</w:t>
      </w:r>
      <w:r w:rsidR="00291739">
        <w:rPr>
          <w:rFonts w:ascii="PT Astra Serif" w:eastAsia="Calibri" w:hAnsi="PT Astra Serif" w:cs="PT Astra Serif"/>
          <w:bCs/>
          <w:sz w:val="24"/>
          <w:szCs w:val="24"/>
          <w:lang w:eastAsia="en-US"/>
        </w:rPr>
        <w:t>:</w:t>
      </w:r>
    </w:p>
    <w:p w:rsidR="00F53F4E" w:rsidRDefault="00F53F4E" w:rsidP="00F53F4E">
      <w:pPr>
        <w:tabs>
          <w:tab w:val="left" w:pos="426"/>
        </w:tabs>
        <w:ind w:firstLine="426"/>
        <w:jc w:val="center"/>
        <w:rPr>
          <w:sz w:val="24"/>
          <w:szCs w:val="24"/>
        </w:rPr>
      </w:pPr>
    </w:p>
    <w:tbl>
      <w:tblPr>
        <w:tblW w:w="998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234"/>
        <w:gridCol w:w="1197"/>
        <w:gridCol w:w="1187"/>
        <w:gridCol w:w="1074"/>
        <w:gridCol w:w="1075"/>
        <w:gridCol w:w="1087"/>
        <w:gridCol w:w="1128"/>
      </w:tblGrid>
      <w:tr w:rsidR="00F53F4E" w:rsidTr="00291739">
        <w:tc>
          <w:tcPr>
            <w:tcW w:w="3233" w:type="dxa"/>
          </w:tcPr>
          <w:p w:rsidR="00F53F4E" w:rsidRDefault="00F53F4E" w:rsidP="00F53F4E">
            <w:pPr>
              <w:snapToGrid w:val="0"/>
              <w:rPr>
                <w:rFonts w:ascii="PT Astra Serif" w:hAnsi="PT Astra Serif" w:cs="PT Astra Serif"/>
                <w:sz w:val="16"/>
                <w:szCs w:val="16"/>
              </w:rPr>
            </w:pPr>
          </w:p>
        </w:tc>
        <w:tc>
          <w:tcPr>
            <w:tcW w:w="1197" w:type="dxa"/>
          </w:tcPr>
          <w:p w:rsidR="00F53F4E" w:rsidRDefault="00F53F4E" w:rsidP="00F53F4E">
            <w:pPr>
              <w:jc w:val="center"/>
              <w:rPr>
                <w:rFonts w:ascii="PT Astra Serif" w:hAnsi="PT Astra Serif" w:cs="PT Astra Serif"/>
                <w:sz w:val="16"/>
                <w:szCs w:val="16"/>
              </w:rPr>
            </w:pPr>
            <w:r>
              <w:rPr>
                <w:rFonts w:ascii="PT Astra Serif" w:hAnsi="PT Astra Serif" w:cs="PT Astra Serif"/>
                <w:sz w:val="16"/>
                <w:szCs w:val="16"/>
              </w:rPr>
              <w:t>Население</w:t>
            </w:r>
          </w:p>
        </w:tc>
        <w:tc>
          <w:tcPr>
            <w:tcW w:w="1187" w:type="dxa"/>
          </w:tcPr>
          <w:p w:rsidR="00F53F4E" w:rsidRDefault="00F53F4E" w:rsidP="00F53F4E">
            <w:pPr>
              <w:jc w:val="center"/>
              <w:rPr>
                <w:rFonts w:ascii="PT Astra Serif" w:hAnsi="PT Astra Serif" w:cs="PT Astra Serif"/>
                <w:sz w:val="16"/>
                <w:szCs w:val="16"/>
              </w:rPr>
            </w:pPr>
            <w:r>
              <w:rPr>
                <w:rFonts w:ascii="PT Astra Serif" w:hAnsi="PT Astra Serif" w:cs="PT Astra Serif"/>
                <w:sz w:val="16"/>
                <w:szCs w:val="16"/>
              </w:rPr>
              <w:t>Прочие менее 670 кВт</w:t>
            </w:r>
          </w:p>
        </w:tc>
        <w:tc>
          <w:tcPr>
            <w:tcW w:w="1074" w:type="dxa"/>
          </w:tcPr>
          <w:p w:rsidR="00F53F4E" w:rsidRDefault="00F53F4E" w:rsidP="00F53F4E">
            <w:pPr>
              <w:jc w:val="center"/>
              <w:rPr>
                <w:rFonts w:ascii="PT Astra Serif" w:hAnsi="PT Astra Serif" w:cs="PT Astra Serif"/>
                <w:sz w:val="16"/>
                <w:szCs w:val="16"/>
              </w:rPr>
            </w:pPr>
            <w:r>
              <w:rPr>
                <w:rFonts w:ascii="PT Astra Serif" w:hAnsi="PT Astra Serif" w:cs="PT Astra Serif"/>
                <w:sz w:val="16"/>
                <w:szCs w:val="16"/>
              </w:rPr>
              <w:t>Прочие от 670 кВт до 10 МВт</w:t>
            </w:r>
          </w:p>
        </w:tc>
        <w:tc>
          <w:tcPr>
            <w:tcW w:w="1075" w:type="dxa"/>
          </w:tcPr>
          <w:p w:rsidR="00F53F4E" w:rsidRDefault="00F53F4E" w:rsidP="00F53F4E">
            <w:pPr>
              <w:jc w:val="center"/>
              <w:rPr>
                <w:rFonts w:ascii="PT Astra Serif" w:hAnsi="PT Astra Serif" w:cs="PT Astra Serif"/>
                <w:sz w:val="16"/>
                <w:szCs w:val="16"/>
              </w:rPr>
            </w:pPr>
            <w:r>
              <w:rPr>
                <w:rFonts w:ascii="PT Astra Serif" w:hAnsi="PT Astra Serif" w:cs="PT Astra Serif"/>
                <w:sz w:val="16"/>
                <w:szCs w:val="16"/>
              </w:rPr>
              <w:t>Прочие свыше 10 МВт</w:t>
            </w:r>
          </w:p>
        </w:tc>
        <w:tc>
          <w:tcPr>
            <w:tcW w:w="1087" w:type="dxa"/>
          </w:tcPr>
          <w:p w:rsidR="00F53F4E" w:rsidRDefault="00F53F4E" w:rsidP="00F53F4E">
            <w:pPr>
              <w:jc w:val="center"/>
              <w:rPr>
                <w:rFonts w:ascii="PT Astra Serif" w:hAnsi="PT Astra Serif" w:cs="PT Astra Serif"/>
                <w:sz w:val="16"/>
                <w:szCs w:val="16"/>
              </w:rPr>
            </w:pPr>
            <w:r>
              <w:rPr>
                <w:rFonts w:ascii="PT Astra Serif" w:hAnsi="PT Astra Serif" w:cs="PT Astra Serif"/>
                <w:sz w:val="16"/>
                <w:szCs w:val="16"/>
              </w:rPr>
              <w:t>Сетевые организации</w:t>
            </w:r>
          </w:p>
        </w:tc>
        <w:tc>
          <w:tcPr>
            <w:tcW w:w="1128" w:type="dxa"/>
          </w:tcPr>
          <w:p w:rsidR="00F53F4E" w:rsidRDefault="00F53F4E" w:rsidP="00F53F4E">
            <w:pPr>
              <w:jc w:val="center"/>
              <w:rPr>
                <w:rFonts w:ascii="PT Astra Serif" w:hAnsi="PT Astra Serif" w:cs="PT Astra Serif"/>
                <w:sz w:val="16"/>
                <w:szCs w:val="16"/>
              </w:rPr>
            </w:pPr>
            <w:r>
              <w:rPr>
                <w:rFonts w:ascii="PT Astra Serif" w:hAnsi="PT Astra Serif" w:cs="PT Astra Serif"/>
                <w:sz w:val="16"/>
                <w:szCs w:val="16"/>
              </w:rPr>
              <w:t>ИТОГО</w:t>
            </w:r>
          </w:p>
        </w:tc>
      </w:tr>
      <w:tr w:rsidR="00F53F4E" w:rsidTr="00291739">
        <w:tc>
          <w:tcPr>
            <w:tcW w:w="3233" w:type="dxa"/>
          </w:tcPr>
          <w:p w:rsidR="00F53F4E" w:rsidRDefault="00F53F4E" w:rsidP="00F53F4E">
            <w:pPr>
              <w:rPr>
                <w:rFonts w:ascii="PT Astra Serif" w:hAnsi="PT Astra Serif" w:cs="PT Astra Serif"/>
                <w:sz w:val="16"/>
                <w:szCs w:val="16"/>
              </w:rPr>
            </w:pPr>
            <w:r>
              <w:rPr>
                <w:rFonts w:ascii="PT Astra Serif" w:hAnsi="PT Astra Serif" w:cs="PT Astra Serif"/>
                <w:sz w:val="16"/>
                <w:szCs w:val="16"/>
              </w:rPr>
              <w:t>Постоянные компоненты эталона затрат</w:t>
            </w:r>
          </w:p>
        </w:tc>
        <w:tc>
          <w:tcPr>
            <w:tcW w:w="1197"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209 609 501,29</w:t>
            </w:r>
          </w:p>
        </w:tc>
        <w:tc>
          <w:tcPr>
            <w:tcW w:w="1187"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296 077 588,52</w:t>
            </w:r>
          </w:p>
        </w:tc>
        <w:tc>
          <w:tcPr>
            <w:tcW w:w="1074"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161 982,52</w:t>
            </w:r>
          </w:p>
        </w:tc>
        <w:tc>
          <w:tcPr>
            <w:tcW w:w="1075"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0,00</w:t>
            </w:r>
          </w:p>
        </w:tc>
        <w:tc>
          <w:tcPr>
            <w:tcW w:w="1087"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13 379 552,03</w:t>
            </w:r>
          </w:p>
        </w:tc>
        <w:tc>
          <w:tcPr>
            <w:tcW w:w="1128"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519 228 624,35</w:t>
            </w:r>
          </w:p>
        </w:tc>
      </w:tr>
      <w:tr w:rsidR="00F53F4E" w:rsidTr="00291739">
        <w:tc>
          <w:tcPr>
            <w:tcW w:w="3233" w:type="dxa"/>
          </w:tcPr>
          <w:p w:rsidR="00F53F4E" w:rsidRDefault="00F53F4E" w:rsidP="00F53F4E">
            <w:pPr>
              <w:rPr>
                <w:rFonts w:ascii="PT Astra Serif" w:hAnsi="PT Astra Serif" w:cs="PT Astra Serif"/>
                <w:sz w:val="16"/>
                <w:szCs w:val="16"/>
              </w:rPr>
            </w:pPr>
            <w:r>
              <w:rPr>
                <w:rFonts w:ascii="PT Astra Serif" w:hAnsi="PT Astra Serif" w:cs="PT Astra Serif"/>
                <w:sz w:val="16"/>
                <w:szCs w:val="16"/>
              </w:rPr>
              <w:t>Переменные компоненты эталона затрат и РПП</w:t>
            </w:r>
          </w:p>
        </w:tc>
        <w:tc>
          <w:tcPr>
            <w:tcW w:w="1197"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75 751 508,30</w:t>
            </w:r>
          </w:p>
        </w:tc>
        <w:tc>
          <w:tcPr>
            <w:tcW w:w="1187"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105 777 366,80</w:t>
            </w:r>
          </w:p>
        </w:tc>
        <w:tc>
          <w:tcPr>
            <w:tcW w:w="1074"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1 678 912,68</w:t>
            </w:r>
          </w:p>
        </w:tc>
        <w:tc>
          <w:tcPr>
            <w:tcW w:w="1075"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0,00</w:t>
            </w:r>
          </w:p>
        </w:tc>
        <w:tc>
          <w:tcPr>
            <w:tcW w:w="1087"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14 883 840,50</w:t>
            </w:r>
          </w:p>
        </w:tc>
        <w:tc>
          <w:tcPr>
            <w:tcW w:w="1128"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198 091 628,29</w:t>
            </w:r>
          </w:p>
        </w:tc>
      </w:tr>
      <w:tr w:rsidR="00F53F4E" w:rsidTr="00291739">
        <w:tc>
          <w:tcPr>
            <w:tcW w:w="3233" w:type="dxa"/>
          </w:tcPr>
          <w:p w:rsidR="00F53F4E" w:rsidRDefault="00F53F4E" w:rsidP="00F53F4E">
            <w:pPr>
              <w:rPr>
                <w:rFonts w:ascii="PT Astra Serif" w:hAnsi="PT Astra Serif" w:cs="PT Astra Serif"/>
                <w:sz w:val="16"/>
                <w:szCs w:val="16"/>
              </w:rPr>
            </w:pPr>
            <w:r>
              <w:rPr>
                <w:rFonts w:ascii="PT Astra Serif" w:hAnsi="PT Astra Serif" w:cs="PT Astra Serif"/>
                <w:sz w:val="16"/>
                <w:szCs w:val="16"/>
              </w:rPr>
              <w:t>Неподконтрольные расходы</w:t>
            </w:r>
          </w:p>
        </w:tc>
        <w:tc>
          <w:tcPr>
            <w:tcW w:w="1197"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27 856 736,85</w:t>
            </w:r>
          </w:p>
        </w:tc>
        <w:tc>
          <w:tcPr>
            <w:tcW w:w="1187"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34 142 748,45</w:t>
            </w:r>
          </w:p>
        </w:tc>
        <w:tc>
          <w:tcPr>
            <w:tcW w:w="1074"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19 967,98</w:t>
            </w:r>
          </w:p>
        </w:tc>
        <w:tc>
          <w:tcPr>
            <w:tcW w:w="1075"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0,00</w:t>
            </w:r>
          </w:p>
        </w:tc>
        <w:tc>
          <w:tcPr>
            <w:tcW w:w="1087"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1 502 590,44</w:t>
            </w:r>
          </w:p>
        </w:tc>
        <w:tc>
          <w:tcPr>
            <w:tcW w:w="1128"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63 522 043,71</w:t>
            </w:r>
          </w:p>
        </w:tc>
      </w:tr>
      <w:tr w:rsidR="00F53F4E" w:rsidTr="00291739">
        <w:tc>
          <w:tcPr>
            <w:tcW w:w="3233" w:type="dxa"/>
          </w:tcPr>
          <w:p w:rsidR="00F53F4E" w:rsidRDefault="00F53F4E" w:rsidP="00F53F4E">
            <w:pPr>
              <w:rPr>
                <w:rFonts w:ascii="PT Astra Serif" w:hAnsi="PT Astra Serif" w:cs="PT Astra Serif"/>
                <w:sz w:val="16"/>
                <w:szCs w:val="16"/>
              </w:rPr>
            </w:pPr>
            <w:r>
              <w:rPr>
                <w:rFonts w:ascii="PT Astra Serif" w:hAnsi="PT Astra Serif" w:cs="PT Astra Serif"/>
                <w:sz w:val="16"/>
                <w:szCs w:val="16"/>
              </w:rPr>
              <w:t xml:space="preserve">Корректировка </w:t>
            </w:r>
            <w:proofErr w:type="gramStart"/>
            <w:r>
              <w:rPr>
                <w:rFonts w:ascii="PT Astra Serif" w:hAnsi="PT Astra Serif" w:cs="PT Astra Serif"/>
                <w:sz w:val="16"/>
                <w:szCs w:val="16"/>
              </w:rPr>
              <w:t>на</w:t>
            </w:r>
            <w:proofErr w:type="gramEnd"/>
            <w:r>
              <w:rPr>
                <w:rFonts w:ascii="PT Astra Serif" w:hAnsi="PT Astra Serif" w:cs="PT Astra Serif"/>
                <w:sz w:val="16"/>
                <w:szCs w:val="16"/>
              </w:rPr>
              <w:t xml:space="preserve"> ПО</w:t>
            </w:r>
          </w:p>
        </w:tc>
        <w:tc>
          <w:tcPr>
            <w:tcW w:w="1197"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6 985 569,12</w:t>
            </w:r>
          </w:p>
        </w:tc>
        <w:tc>
          <w:tcPr>
            <w:tcW w:w="1187"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-8 616 869,72</w:t>
            </w:r>
          </w:p>
        </w:tc>
        <w:tc>
          <w:tcPr>
            <w:tcW w:w="1074"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-1 669 789,22</w:t>
            </w:r>
          </w:p>
        </w:tc>
        <w:tc>
          <w:tcPr>
            <w:tcW w:w="1075"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0,00</w:t>
            </w:r>
          </w:p>
        </w:tc>
        <w:tc>
          <w:tcPr>
            <w:tcW w:w="1087"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7 591 494,76</w:t>
            </w:r>
          </w:p>
        </w:tc>
        <w:tc>
          <w:tcPr>
            <w:tcW w:w="1128"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4 290 404,94</w:t>
            </w:r>
          </w:p>
        </w:tc>
      </w:tr>
      <w:tr w:rsidR="00F53F4E" w:rsidTr="00291739">
        <w:tc>
          <w:tcPr>
            <w:tcW w:w="3233" w:type="dxa"/>
          </w:tcPr>
          <w:p w:rsidR="00F53F4E" w:rsidRDefault="00F53F4E" w:rsidP="00F53F4E">
            <w:pPr>
              <w:rPr>
                <w:rFonts w:ascii="PT Astra Serif" w:hAnsi="PT Astra Serif" w:cs="PT Astra Serif"/>
                <w:sz w:val="16"/>
                <w:szCs w:val="16"/>
              </w:rPr>
            </w:pPr>
            <w:r>
              <w:rPr>
                <w:rFonts w:ascii="PT Astra Serif" w:hAnsi="PT Astra Serif" w:cs="PT Astra Serif"/>
                <w:sz w:val="16"/>
                <w:szCs w:val="16"/>
              </w:rPr>
              <w:t>Корректировка на изменение ТП и ИПЦ</w:t>
            </w:r>
          </w:p>
        </w:tc>
        <w:tc>
          <w:tcPr>
            <w:tcW w:w="1197"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4 522 565,50</w:t>
            </w:r>
          </w:p>
        </w:tc>
        <w:tc>
          <w:tcPr>
            <w:tcW w:w="1187"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1 623 439,16</w:t>
            </w:r>
          </w:p>
        </w:tc>
        <w:tc>
          <w:tcPr>
            <w:tcW w:w="1074"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-258,55</w:t>
            </w:r>
          </w:p>
        </w:tc>
        <w:tc>
          <w:tcPr>
            <w:tcW w:w="1075"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0,00</w:t>
            </w:r>
          </w:p>
        </w:tc>
        <w:tc>
          <w:tcPr>
            <w:tcW w:w="1087"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-1 833 572,14</w:t>
            </w:r>
          </w:p>
        </w:tc>
        <w:tc>
          <w:tcPr>
            <w:tcW w:w="1128"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4 312 173,97</w:t>
            </w:r>
          </w:p>
        </w:tc>
      </w:tr>
      <w:tr w:rsidR="00F53F4E" w:rsidTr="00291739">
        <w:tc>
          <w:tcPr>
            <w:tcW w:w="3233" w:type="dxa"/>
          </w:tcPr>
          <w:p w:rsidR="00F53F4E" w:rsidRDefault="00F53F4E" w:rsidP="00F53F4E">
            <w:pPr>
              <w:rPr>
                <w:rFonts w:ascii="PT Astra Serif" w:hAnsi="PT Astra Serif" w:cs="PT Astra Serif"/>
                <w:sz w:val="16"/>
                <w:szCs w:val="16"/>
              </w:rPr>
            </w:pPr>
            <w:r>
              <w:rPr>
                <w:rFonts w:ascii="PT Astra Serif" w:hAnsi="PT Astra Serif" w:cs="PT Astra Serif"/>
                <w:sz w:val="16"/>
                <w:szCs w:val="16"/>
              </w:rPr>
              <w:t>Корректировка НР</w:t>
            </w:r>
          </w:p>
        </w:tc>
        <w:tc>
          <w:tcPr>
            <w:tcW w:w="1197"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-3 977 421,81</w:t>
            </w:r>
          </w:p>
        </w:tc>
        <w:tc>
          <w:tcPr>
            <w:tcW w:w="1187"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-4 874 946,87</w:t>
            </w:r>
          </w:p>
        </w:tc>
        <w:tc>
          <w:tcPr>
            <w:tcW w:w="1074"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-2 851,05</w:t>
            </w:r>
          </w:p>
        </w:tc>
        <w:tc>
          <w:tcPr>
            <w:tcW w:w="1075"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0,00</w:t>
            </w:r>
          </w:p>
        </w:tc>
        <w:tc>
          <w:tcPr>
            <w:tcW w:w="1087"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-214 541,85</w:t>
            </w:r>
          </w:p>
        </w:tc>
        <w:tc>
          <w:tcPr>
            <w:tcW w:w="1128"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-9 069 761,59</w:t>
            </w:r>
          </w:p>
        </w:tc>
      </w:tr>
      <w:tr w:rsidR="00F53F4E" w:rsidTr="00291739">
        <w:tc>
          <w:tcPr>
            <w:tcW w:w="3233" w:type="dxa"/>
          </w:tcPr>
          <w:p w:rsidR="00F53F4E" w:rsidRDefault="00F53F4E" w:rsidP="00F53F4E">
            <w:pPr>
              <w:rPr>
                <w:rFonts w:ascii="PT Astra Serif" w:hAnsi="PT Astra Serif" w:cs="PT Astra Serif"/>
                <w:sz w:val="16"/>
                <w:szCs w:val="16"/>
              </w:rPr>
            </w:pPr>
            <w:r>
              <w:rPr>
                <w:rFonts w:ascii="PT Astra Serif" w:hAnsi="PT Astra Serif" w:cs="PT Astra Serif"/>
                <w:sz w:val="16"/>
                <w:szCs w:val="16"/>
              </w:rPr>
              <w:lastRenderedPageBreak/>
              <w:t>Прочие корректировки</w:t>
            </w:r>
          </w:p>
        </w:tc>
        <w:tc>
          <w:tcPr>
            <w:tcW w:w="1197"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-41 556 548,89</w:t>
            </w:r>
          </w:p>
        </w:tc>
        <w:tc>
          <w:tcPr>
            <w:tcW w:w="1187"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-116 410 550,18</w:t>
            </w:r>
          </w:p>
        </w:tc>
        <w:tc>
          <w:tcPr>
            <w:tcW w:w="1074"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795 024,68</w:t>
            </w:r>
          </w:p>
        </w:tc>
        <w:tc>
          <w:tcPr>
            <w:tcW w:w="1075"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0,00</w:t>
            </w:r>
          </w:p>
        </w:tc>
        <w:tc>
          <w:tcPr>
            <w:tcW w:w="1087"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153 557 415,26</w:t>
            </w:r>
          </w:p>
        </w:tc>
        <w:tc>
          <w:tcPr>
            <w:tcW w:w="1128"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-3 614 659,12</w:t>
            </w:r>
          </w:p>
        </w:tc>
      </w:tr>
      <w:tr w:rsidR="00F53F4E" w:rsidTr="00291739">
        <w:tc>
          <w:tcPr>
            <w:tcW w:w="3233" w:type="dxa"/>
          </w:tcPr>
          <w:p w:rsidR="00F53F4E" w:rsidRDefault="00F53F4E" w:rsidP="00F53F4E">
            <w:pPr>
              <w:rPr>
                <w:rFonts w:ascii="PT Astra Serif" w:hAnsi="PT Astra Serif" w:cs="PT Astra Serif"/>
                <w:sz w:val="16"/>
                <w:szCs w:val="16"/>
              </w:rPr>
            </w:pPr>
            <w:r>
              <w:rPr>
                <w:rFonts w:ascii="PT Astra Serif" w:hAnsi="PT Astra Serif" w:cs="PT Astra Serif"/>
                <w:sz w:val="16"/>
                <w:szCs w:val="16"/>
              </w:rPr>
              <w:t>Выпадающие доходы, связанные с установлением тарифов для населения</w:t>
            </w:r>
          </w:p>
        </w:tc>
        <w:tc>
          <w:tcPr>
            <w:tcW w:w="1197" w:type="dxa"/>
          </w:tcPr>
          <w:p w:rsidR="00F53F4E" w:rsidRDefault="00F53F4E" w:rsidP="00F53F4E">
            <w:pPr>
              <w:pStyle w:val="af"/>
              <w:rPr>
                <w:rFonts w:ascii="PT Astra Serif" w:hAnsi="PT Astra Serif"/>
                <w:sz w:val="16"/>
                <w:szCs w:val="16"/>
              </w:rPr>
            </w:pPr>
          </w:p>
        </w:tc>
        <w:tc>
          <w:tcPr>
            <w:tcW w:w="1187" w:type="dxa"/>
          </w:tcPr>
          <w:p w:rsidR="00F53F4E" w:rsidRDefault="00F53F4E" w:rsidP="00F53F4E">
            <w:pPr>
              <w:pStyle w:val="af"/>
              <w:rPr>
                <w:rFonts w:ascii="PT Astra Serif" w:hAnsi="PT Astra Serif"/>
                <w:sz w:val="16"/>
                <w:szCs w:val="16"/>
              </w:rPr>
            </w:pPr>
          </w:p>
        </w:tc>
        <w:tc>
          <w:tcPr>
            <w:tcW w:w="1074" w:type="dxa"/>
          </w:tcPr>
          <w:p w:rsidR="00F53F4E" w:rsidRDefault="00F53F4E" w:rsidP="00F53F4E">
            <w:pPr>
              <w:pStyle w:val="af"/>
              <w:rPr>
                <w:rFonts w:ascii="PT Astra Serif" w:hAnsi="PT Astra Serif"/>
                <w:sz w:val="16"/>
                <w:szCs w:val="16"/>
              </w:rPr>
            </w:pPr>
          </w:p>
        </w:tc>
        <w:tc>
          <w:tcPr>
            <w:tcW w:w="1075" w:type="dxa"/>
          </w:tcPr>
          <w:p w:rsidR="00F53F4E" w:rsidRDefault="00F53F4E" w:rsidP="00F53F4E">
            <w:pPr>
              <w:pStyle w:val="af"/>
              <w:rPr>
                <w:rFonts w:ascii="PT Astra Serif" w:hAnsi="PT Astra Serif"/>
                <w:sz w:val="16"/>
                <w:szCs w:val="16"/>
              </w:rPr>
            </w:pPr>
          </w:p>
        </w:tc>
        <w:tc>
          <w:tcPr>
            <w:tcW w:w="1087"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-31 035 580,52</w:t>
            </w:r>
          </w:p>
        </w:tc>
        <w:tc>
          <w:tcPr>
            <w:tcW w:w="1128" w:type="dxa"/>
          </w:tcPr>
          <w:p w:rsidR="00F53F4E" w:rsidRDefault="00F53F4E" w:rsidP="00F53F4E">
            <w:pPr>
              <w:pStyle w:val="af"/>
              <w:jc w:val="right"/>
              <w:rPr>
                <w:rFonts w:ascii="PT Astra Serif" w:hAnsi="PT Astra Serif"/>
                <w:sz w:val="16"/>
                <w:szCs w:val="16"/>
              </w:rPr>
            </w:pPr>
            <w:r>
              <w:rPr>
                <w:rFonts w:ascii="PT Astra Serif" w:hAnsi="PT Astra Serif"/>
                <w:sz w:val="16"/>
                <w:szCs w:val="16"/>
              </w:rPr>
              <w:t>-31 035 580,52</w:t>
            </w:r>
          </w:p>
        </w:tc>
      </w:tr>
      <w:tr w:rsidR="00F53F4E" w:rsidTr="00291739">
        <w:tc>
          <w:tcPr>
            <w:tcW w:w="3233" w:type="dxa"/>
          </w:tcPr>
          <w:p w:rsidR="00F53F4E" w:rsidRDefault="00F53F4E" w:rsidP="00F53F4E">
            <w:pPr>
              <w:rPr>
                <w:rFonts w:ascii="PT Astra Serif" w:hAnsi="PT Astra Serif" w:cs="PT Astra Serif"/>
                <w:sz w:val="16"/>
                <w:szCs w:val="16"/>
              </w:rPr>
            </w:pPr>
            <w:r>
              <w:rPr>
                <w:rFonts w:ascii="PT Astra Serif" w:hAnsi="PT Astra Serif" w:cs="PT Astra Serif"/>
                <w:sz w:val="16"/>
                <w:szCs w:val="16"/>
              </w:rPr>
              <w:t>ИТОГО</w:t>
            </w:r>
          </w:p>
        </w:tc>
        <w:tc>
          <w:tcPr>
            <w:tcW w:w="1197" w:type="dxa"/>
          </w:tcPr>
          <w:p w:rsidR="00F53F4E" w:rsidRDefault="00F53F4E" w:rsidP="00F53F4E">
            <w:pPr>
              <w:pStyle w:val="af"/>
              <w:jc w:val="right"/>
              <w:rPr>
                <w:rFonts w:ascii="PT Astra Serif" w:hAnsi="PT Astra Serif"/>
                <w:b/>
                <w:sz w:val="16"/>
                <w:szCs w:val="16"/>
              </w:rPr>
            </w:pPr>
            <w:r>
              <w:rPr>
                <w:rFonts w:ascii="PT Astra Serif" w:hAnsi="PT Astra Serif"/>
                <w:b/>
                <w:sz w:val="16"/>
                <w:szCs w:val="16"/>
              </w:rPr>
              <w:t>279 191 910,37</w:t>
            </w:r>
          </w:p>
        </w:tc>
        <w:tc>
          <w:tcPr>
            <w:tcW w:w="1187" w:type="dxa"/>
          </w:tcPr>
          <w:p w:rsidR="00F53F4E" w:rsidRDefault="00F53F4E" w:rsidP="00F53F4E">
            <w:pPr>
              <w:pStyle w:val="af"/>
              <w:jc w:val="right"/>
              <w:rPr>
                <w:rFonts w:ascii="PT Astra Serif" w:hAnsi="PT Astra Serif"/>
                <w:b/>
                <w:sz w:val="16"/>
                <w:szCs w:val="16"/>
              </w:rPr>
            </w:pPr>
            <w:r>
              <w:rPr>
                <w:rFonts w:ascii="PT Astra Serif" w:hAnsi="PT Astra Serif"/>
                <w:b/>
                <w:sz w:val="16"/>
                <w:szCs w:val="16"/>
              </w:rPr>
              <w:t>307 718 776,15</w:t>
            </w:r>
          </w:p>
        </w:tc>
        <w:tc>
          <w:tcPr>
            <w:tcW w:w="1074" w:type="dxa"/>
          </w:tcPr>
          <w:p w:rsidR="00F53F4E" w:rsidRDefault="00F53F4E" w:rsidP="00F53F4E">
            <w:pPr>
              <w:pStyle w:val="af"/>
              <w:jc w:val="right"/>
              <w:rPr>
                <w:rFonts w:ascii="PT Astra Serif" w:hAnsi="PT Astra Serif"/>
                <w:b/>
                <w:sz w:val="16"/>
                <w:szCs w:val="16"/>
              </w:rPr>
            </w:pPr>
            <w:r>
              <w:rPr>
                <w:rFonts w:ascii="PT Astra Serif" w:hAnsi="PT Astra Serif"/>
                <w:b/>
                <w:sz w:val="16"/>
                <w:szCs w:val="16"/>
              </w:rPr>
              <w:t>982 989,03</w:t>
            </w:r>
          </w:p>
        </w:tc>
        <w:tc>
          <w:tcPr>
            <w:tcW w:w="1075" w:type="dxa"/>
          </w:tcPr>
          <w:p w:rsidR="00F53F4E" w:rsidRDefault="00F53F4E" w:rsidP="00F53F4E">
            <w:pPr>
              <w:pStyle w:val="af"/>
              <w:jc w:val="right"/>
              <w:rPr>
                <w:rFonts w:ascii="PT Astra Serif" w:hAnsi="PT Astra Serif"/>
                <w:b/>
                <w:sz w:val="16"/>
                <w:szCs w:val="16"/>
              </w:rPr>
            </w:pPr>
            <w:r>
              <w:rPr>
                <w:rFonts w:ascii="PT Astra Serif" w:hAnsi="PT Astra Serif"/>
                <w:b/>
                <w:sz w:val="16"/>
                <w:szCs w:val="16"/>
              </w:rPr>
              <w:t>0,00</w:t>
            </w:r>
          </w:p>
        </w:tc>
        <w:tc>
          <w:tcPr>
            <w:tcW w:w="1087" w:type="dxa"/>
          </w:tcPr>
          <w:p w:rsidR="00F53F4E" w:rsidRDefault="00F53F4E" w:rsidP="00F53F4E">
            <w:pPr>
              <w:pStyle w:val="af"/>
              <w:jc w:val="right"/>
              <w:rPr>
                <w:rFonts w:ascii="PT Astra Serif" w:hAnsi="PT Astra Serif"/>
                <w:b/>
                <w:sz w:val="16"/>
                <w:szCs w:val="16"/>
              </w:rPr>
            </w:pPr>
            <w:r>
              <w:rPr>
                <w:rFonts w:ascii="PT Astra Serif" w:hAnsi="PT Astra Serif"/>
                <w:b/>
                <w:sz w:val="16"/>
                <w:szCs w:val="16"/>
              </w:rPr>
              <w:t>157 831 198,47</w:t>
            </w:r>
          </w:p>
        </w:tc>
        <w:tc>
          <w:tcPr>
            <w:tcW w:w="1128" w:type="dxa"/>
          </w:tcPr>
          <w:p w:rsidR="00F53F4E" w:rsidRDefault="00F53F4E" w:rsidP="00F53F4E">
            <w:pPr>
              <w:pStyle w:val="af"/>
              <w:jc w:val="right"/>
              <w:rPr>
                <w:rFonts w:ascii="PT Astra Serif" w:hAnsi="PT Astra Serif"/>
                <w:b/>
                <w:sz w:val="16"/>
                <w:szCs w:val="16"/>
              </w:rPr>
            </w:pPr>
            <w:r>
              <w:rPr>
                <w:rFonts w:ascii="PT Astra Serif" w:hAnsi="PT Astra Serif"/>
                <w:b/>
                <w:sz w:val="16"/>
                <w:szCs w:val="16"/>
              </w:rPr>
              <w:t>745 724 874,03</w:t>
            </w:r>
          </w:p>
        </w:tc>
      </w:tr>
    </w:tbl>
    <w:p w:rsidR="00F53F4E" w:rsidRDefault="00F53F4E" w:rsidP="00F53F4E">
      <w:pPr>
        <w:tabs>
          <w:tab w:val="left" w:pos="426"/>
        </w:tabs>
        <w:ind w:firstLine="426"/>
        <w:jc w:val="center"/>
        <w:rPr>
          <w:color w:val="C9211E"/>
        </w:rPr>
      </w:pPr>
    </w:p>
    <w:p w:rsidR="00F53F4E" w:rsidRDefault="00F53F4E" w:rsidP="00F53F4E">
      <w:pPr>
        <w:tabs>
          <w:tab w:val="left" w:pos="426"/>
        </w:tabs>
        <w:ind w:firstLine="426"/>
        <w:jc w:val="center"/>
        <w:rPr>
          <w:rFonts w:ascii="PT Astra Serif" w:hAnsi="PT Astra Serif"/>
        </w:rPr>
      </w:pPr>
      <w:r>
        <w:rPr>
          <w:rFonts w:ascii="PT Astra Serif" w:hAnsi="PT Astra Serif"/>
          <w:sz w:val="24"/>
          <w:szCs w:val="24"/>
        </w:rPr>
        <w:t xml:space="preserve">Сбытовые надбавки гарантирующего поставщика </w:t>
      </w:r>
    </w:p>
    <w:p w:rsidR="00F53F4E" w:rsidRDefault="00F53F4E" w:rsidP="00F53F4E">
      <w:pPr>
        <w:tabs>
          <w:tab w:val="left" w:pos="426"/>
        </w:tabs>
        <w:ind w:firstLine="426"/>
        <w:jc w:val="center"/>
        <w:rPr>
          <w:rFonts w:ascii="PT Astra Serif" w:hAnsi="PT Astra Serif"/>
        </w:rPr>
      </w:pPr>
      <w:r>
        <w:rPr>
          <w:rFonts w:ascii="PT Astra Serif" w:hAnsi="PT Astra Serif"/>
          <w:sz w:val="24"/>
          <w:szCs w:val="24"/>
        </w:rPr>
        <w:t xml:space="preserve">ООО </w:t>
      </w:r>
      <w:r w:rsidR="00291739">
        <w:rPr>
          <w:rFonts w:ascii="PT Astra Serif" w:hAnsi="PT Astra Serif"/>
          <w:sz w:val="24"/>
          <w:szCs w:val="24"/>
        </w:rPr>
        <w:t>«</w:t>
      </w:r>
      <w:proofErr w:type="spellStart"/>
      <w:r w:rsidR="00291739">
        <w:rPr>
          <w:rFonts w:ascii="PT Astra Serif" w:hAnsi="PT Astra Serif"/>
          <w:sz w:val="24"/>
          <w:szCs w:val="24"/>
        </w:rPr>
        <w:t>Ивановоэнергосбыт</w:t>
      </w:r>
      <w:proofErr w:type="spellEnd"/>
      <w:r w:rsidR="00291739">
        <w:rPr>
          <w:rFonts w:ascii="PT Astra Serif" w:hAnsi="PT Astra Serif"/>
          <w:sz w:val="24"/>
          <w:szCs w:val="24"/>
        </w:rPr>
        <w:t>» на 2025 год</w:t>
      </w:r>
    </w:p>
    <w:p w:rsidR="00F53F4E" w:rsidRDefault="00F53F4E" w:rsidP="00F53F4E">
      <w:pPr>
        <w:tabs>
          <w:tab w:val="left" w:pos="426"/>
        </w:tabs>
        <w:jc w:val="center"/>
        <w:rPr>
          <w:sz w:val="24"/>
          <w:szCs w:val="24"/>
        </w:rPr>
      </w:pPr>
    </w:p>
    <w:p w:rsidR="00F53F4E" w:rsidRDefault="00F53F4E" w:rsidP="00F53F4E">
      <w:pPr>
        <w:tabs>
          <w:tab w:val="left" w:pos="426"/>
        </w:tabs>
        <w:jc w:val="both"/>
        <w:rPr>
          <w:rFonts w:ascii="PT Astra Serif" w:hAnsi="PT Astra Serif"/>
        </w:rPr>
      </w:pPr>
      <w:r>
        <w:rPr>
          <w:rFonts w:ascii="PT Astra Serif" w:hAnsi="PT Astra Serif"/>
          <w:sz w:val="24"/>
          <w:szCs w:val="24"/>
        </w:rPr>
        <w:t>Сбытовые надбавки для населения и приравненных к нему категорий потребителей</w:t>
      </w:r>
    </w:p>
    <w:tbl>
      <w:tblPr>
        <w:tblW w:w="1004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5154"/>
        <w:gridCol w:w="2447"/>
        <w:gridCol w:w="2447"/>
      </w:tblGrid>
      <w:tr w:rsidR="00F53F4E" w:rsidTr="00291739">
        <w:trPr>
          <w:trHeight w:val="277"/>
        </w:trPr>
        <w:tc>
          <w:tcPr>
            <w:tcW w:w="5154" w:type="dxa"/>
          </w:tcPr>
          <w:p w:rsidR="00F53F4E" w:rsidRDefault="00F53F4E" w:rsidP="00F53F4E">
            <w:pPr>
              <w:rPr>
                <w:bCs/>
                <w:sz w:val="24"/>
                <w:szCs w:val="24"/>
              </w:rPr>
            </w:pPr>
            <w:r>
              <w:rPr>
                <w:rFonts w:ascii="PT Astra Serif" w:hAnsi="PT Astra Serif" w:cs="PT Astra Serif"/>
                <w:color w:val="000000"/>
              </w:rPr>
              <w:t>П</w:t>
            </w:r>
            <w:r>
              <w:rPr>
                <w:rFonts w:ascii="PT Astra Serif" w:hAnsi="PT Astra Serif" w:cs="PT Astra Serif"/>
              </w:rPr>
              <w:t>роизведение ИПЦ от 2021 до расчетного периода</w:t>
            </w:r>
          </w:p>
        </w:tc>
        <w:tc>
          <w:tcPr>
            <w:tcW w:w="2447" w:type="dxa"/>
            <w:vAlign w:val="center"/>
          </w:tcPr>
          <w:p w:rsidR="00F53F4E" w:rsidRDefault="00F53F4E" w:rsidP="00F53F4E">
            <w:pPr>
              <w:rPr>
                <w:rFonts w:ascii="PT Astra Serif" w:hAnsi="PT Astra Serif" w:cs="PT Astra Serif"/>
              </w:rPr>
            </w:pPr>
            <w:proofErr w:type="gramStart"/>
            <w:r>
              <w:rPr>
                <w:rFonts w:ascii="PT Astra Serif" w:hAnsi="PT Astra Serif" w:cs="PT Astra Serif"/>
              </w:rPr>
              <w:t>П</w:t>
            </w:r>
            <w:proofErr w:type="gramEnd"/>
            <w:r>
              <w:rPr>
                <w:rFonts w:ascii="PT Astra Serif" w:hAnsi="PT Astra Serif" w:cs="PT Astra Serif"/>
              </w:rPr>
              <w:t xml:space="preserve"> 2021 ИПЦ</w:t>
            </w:r>
          </w:p>
        </w:tc>
        <w:tc>
          <w:tcPr>
            <w:tcW w:w="2447" w:type="dxa"/>
          </w:tcPr>
          <w:p w:rsidR="00F53F4E" w:rsidRDefault="00F53F4E" w:rsidP="00F53F4E">
            <w:pPr>
              <w:pStyle w:val="af"/>
              <w:jc w:val="right"/>
              <w:rPr>
                <w:rFonts w:ascii="PT Astra Serif" w:hAnsi="PT Astra Serif"/>
              </w:rPr>
            </w:pPr>
            <w:r>
              <w:rPr>
                <w:rFonts w:ascii="PT Astra Serif" w:hAnsi="PT Astra Serif"/>
              </w:rPr>
              <w:t>1,46931</w:t>
            </w:r>
          </w:p>
        </w:tc>
      </w:tr>
      <w:tr w:rsidR="00F53F4E" w:rsidTr="00291739">
        <w:trPr>
          <w:trHeight w:val="277"/>
        </w:trPr>
        <w:tc>
          <w:tcPr>
            <w:tcW w:w="5154" w:type="dxa"/>
          </w:tcPr>
          <w:p w:rsidR="00F53F4E" w:rsidRDefault="00F53F4E" w:rsidP="00F53F4E">
            <w:pPr>
              <w:rPr>
                <w:rFonts w:ascii="PT Astra Serif" w:hAnsi="PT Astra Serif" w:cs="PT Astra Serif"/>
              </w:rPr>
            </w:pPr>
            <w:r>
              <w:rPr>
                <w:rFonts w:ascii="PT Astra Serif" w:hAnsi="PT Astra Serif" w:cs="PT Astra Serif"/>
              </w:rPr>
              <w:t>СН населения 2 полугодие базового периода</w:t>
            </w:r>
          </w:p>
        </w:tc>
        <w:tc>
          <w:tcPr>
            <w:tcW w:w="2447" w:type="dxa"/>
            <w:vAlign w:val="center"/>
          </w:tcPr>
          <w:p w:rsidR="00F53F4E" w:rsidRDefault="00F53F4E" w:rsidP="00F53F4E">
            <w:pPr>
              <w:rPr>
                <w:rFonts w:ascii="PT Astra Serif" w:hAnsi="PT Astra Serif" w:cs="PT Astra Serif"/>
              </w:rPr>
            </w:pPr>
            <w:r>
              <w:rPr>
                <w:rFonts w:ascii="PT Astra Serif" w:hAnsi="PT Astra Serif" w:cs="PT Astra Serif"/>
              </w:rPr>
              <w:t>СН нас i-1, 2п/г</w:t>
            </w:r>
          </w:p>
        </w:tc>
        <w:tc>
          <w:tcPr>
            <w:tcW w:w="2447" w:type="dxa"/>
          </w:tcPr>
          <w:p w:rsidR="00F53F4E" w:rsidRDefault="00F53F4E" w:rsidP="00F53F4E">
            <w:pPr>
              <w:pStyle w:val="af"/>
              <w:jc w:val="right"/>
              <w:rPr>
                <w:rFonts w:ascii="PT Astra Serif" w:hAnsi="PT Astra Serif"/>
              </w:rPr>
            </w:pPr>
            <w:r>
              <w:rPr>
                <w:rFonts w:ascii="PT Astra Serif" w:hAnsi="PT Astra Serif"/>
              </w:rPr>
              <w:t>0,84887</w:t>
            </w:r>
          </w:p>
        </w:tc>
      </w:tr>
      <w:tr w:rsidR="00F53F4E" w:rsidTr="00291739">
        <w:trPr>
          <w:trHeight w:val="277"/>
        </w:trPr>
        <w:tc>
          <w:tcPr>
            <w:tcW w:w="5154" w:type="dxa"/>
          </w:tcPr>
          <w:p w:rsidR="00F53F4E" w:rsidRDefault="00F53F4E" w:rsidP="00F53F4E">
            <w:pPr>
              <w:rPr>
                <w:rFonts w:ascii="PT Astra Serif" w:hAnsi="PT Astra Serif" w:cs="PT Astra Serif"/>
              </w:rPr>
            </w:pPr>
            <w:r>
              <w:rPr>
                <w:rFonts w:ascii="PT Astra Serif" w:hAnsi="PT Astra Serif" w:cs="PT Astra Serif"/>
              </w:rPr>
              <w:t>НВВ для населения</w:t>
            </w:r>
          </w:p>
        </w:tc>
        <w:tc>
          <w:tcPr>
            <w:tcW w:w="2447" w:type="dxa"/>
          </w:tcPr>
          <w:p w:rsidR="00F53F4E" w:rsidRDefault="00F53F4E" w:rsidP="00F53F4E">
            <w:pPr>
              <w:rPr>
                <w:rFonts w:ascii="PT Astra Serif" w:hAnsi="PT Astra Serif" w:cs="PT Astra Serif"/>
              </w:rPr>
            </w:pPr>
            <w:r>
              <w:rPr>
                <w:rFonts w:ascii="PT Astra Serif" w:hAnsi="PT Astra Serif" w:cs="PT Astra Serif"/>
              </w:rPr>
              <w:t xml:space="preserve">НВВ нас </w:t>
            </w:r>
            <w:proofErr w:type="spellStart"/>
            <w:r>
              <w:rPr>
                <w:rFonts w:ascii="PT Astra Serif" w:hAnsi="PT Astra Serif" w:cs="PT Astra Serif"/>
              </w:rPr>
              <w:t>расч</w:t>
            </w:r>
            <w:proofErr w:type="spellEnd"/>
            <w:r>
              <w:rPr>
                <w:rFonts w:ascii="PT Astra Serif" w:hAnsi="PT Astra Serif" w:cs="PT Astra Serif"/>
              </w:rPr>
              <w:t xml:space="preserve"> i</w:t>
            </w:r>
          </w:p>
        </w:tc>
        <w:tc>
          <w:tcPr>
            <w:tcW w:w="2447" w:type="dxa"/>
          </w:tcPr>
          <w:p w:rsidR="00F53F4E" w:rsidRDefault="00F53F4E" w:rsidP="00F53F4E">
            <w:pPr>
              <w:pStyle w:val="af"/>
              <w:jc w:val="right"/>
              <w:rPr>
                <w:rFonts w:ascii="PT Astra Serif" w:hAnsi="PT Astra Serif"/>
              </w:rPr>
            </w:pPr>
            <w:r>
              <w:rPr>
                <w:rFonts w:ascii="PT Astra Serif" w:hAnsi="PT Astra Serif"/>
              </w:rPr>
              <w:t>279 191 910,37</w:t>
            </w:r>
          </w:p>
        </w:tc>
      </w:tr>
      <w:tr w:rsidR="00F53F4E" w:rsidTr="00291739">
        <w:trPr>
          <w:trHeight w:val="277"/>
        </w:trPr>
        <w:tc>
          <w:tcPr>
            <w:tcW w:w="5154" w:type="dxa"/>
          </w:tcPr>
          <w:p w:rsidR="00F53F4E" w:rsidRDefault="00F53F4E" w:rsidP="00F53F4E">
            <w:pPr>
              <w:rPr>
                <w:rFonts w:ascii="PT Astra Serif" w:hAnsi="PT Astra Serif" w:cs="PT Astra Serif"/>
              </w:rPr>
            </w:pPr>
            <w:r>
              <w:rPr>
                <w:rFonts w:ascii="PT Astra Serif" w:hAnsi="PT Astra Serif" w:cs="PT Astra Serif"/>
              </w:rPr>
              <w:t>Объем ЭЭ населению в СПБ</w:t>
            </w:r>
          </w:p>
        </w:tc>
        <w:tc>
          <w:tcPr>
            <w:tcW w:w="2447" w:type="dxa"/>
          </w:tcPr>
          <w:p w:rsidR="00F53F4E" w:rsidRDefault="00F53F4E" w:rsidP="00F53F4E">
            <w:pPr>
              <w:rPr>
                <w:rFonts w:ascii="PT Astra Serif" w:hAnsi="PT Astra Serif" w:cs="PT Astra Serif"/>
              </w:rPr>
            </w:pPr>
            <w:r>
              <w:rPr>
                <w:rFonts w:ascii="PT Astra Serif" w:hAnsi="PT Astra Serif" w:cs="PT Astra Serif"/>
              </w:rPr>
              <w:t>Э нас i</w:t>
            </w:r>
          </w:p>
        </w:tc>
        <w:tc>
          <w:tcPr>
            <w:tcW w:w="2447" w:type="dxa"/>
          </w:tcPr>
          <w:p w:rsidR="00F53F4E" w:rsidRDefault="00F53F4E" w:rsidP="00F53F4E">
            <w:pPr>
              <w:pStyle w:val="af"/>
              <w:jc w:val="right"/>
              <w:rPr>
                <w:rFonts w:ascii="PT Astra Serif" w:hAnsi="PT Astra Serif"/>
              </w:rPr>
            </w:pPr>
            <w:r>
              <w:rPr>
                <w:rFonts w:ascii="PT Astra Serif" w:hAnsi="PT Astra Serif"/>
              </w:rPr>
              <w:t>326 000 000</w:t>
            </w:r>
          </w:p>
        </w:tc>
      </w:tr>
      <w:tr w:rsidR="00F53F4E" w:rsidTr="00291739">
        <w:trPr>
          <w:trHeight w:val="277"/>
        </w:trPr>
        <w:tc>
          <w:tcPr>
            <w:tcW w:w="5154" w:type="dxa"/>
          </w:tcPr>
          <w:p w:rsidR="00F53F4E" w:rsidRDefault="00F53F4E" w:rsidP="00F53F4E">
            <w:pPr>
              <w:rPr>
                <w:rFonts w:ascii="PT Astra Serif" w:hAnsi="PT Astra Serif" w:cs="PT Astra Serif"/>
              </w:rPr>
            </w:pPr>
            <w:r>
              <w:rPr>
                <w:rFonts w:ascii="PT Astra Serif" w:hAnsi="PT Astra Serif" w:cs="PT Astra Serif"/>
              </w:rPr>
              <w:t>Объем ЭЭ населению в СПБ 1 полугодие</w:t>
            </w:r>
          </w:p>
        </w:tc>
        <w:tc>
          <w:tcPr>
            <w:tcW w:w="2447" w:type="dxa"/>
          </w:tcPr>
          <w:p w:rsidR="00F53F4E" w:rsidRDefault="00F53F4E" w:rsidP="00F53F4E">
            <w:pPr>
              <w:rPr>
                <w:rFonts w:ascii="PT Astra Serif" w:hAnsi="PT Astra Serif" w:cs="PT Astra Serif"/>
              </w:rPr>
            </w:pPr>
            <w:r>
              <w:rPr>
                <w:rFonts w:ascii="PT Astra Serif" w:hAnsi="PT Astra Serif" w:cs="PT Astra Serif"/>
              </w:rPr>
              <w:t>Э нас i, 1п/г</w:t>
            </w:r>
          </w:p>
        </w:tc>
        <w:tc>
          <w:tcPr>
            <w:tcW w:w="2447" w:type="dxa"/>
          </w:tcPr>
          <w:p w:rsidR="00F53F4E" w:rsidRDefault="00F53F4E" w:rsidP="00F53F4E">
            <w:pPr>
              <w:pStyle w:val="af"/>
              <w:jc w:val="right"/>
              <w:rPr>
                <w:rFonts w:ascii="PT Astra Serif" w:hAnsi="PT Astra Serif"/>
              </w:rPr>
            </w:pPr>
            <w:r>
              <w:rPr>
                <w:rFonts w:ascii="PT Astra Serif" w:hAnsi="PT Astra Serif"/>
              </w:rPr>
              <w:t>168 944 000</w:t>
            </w:r>
          </w:p>
        </w:tc>
      </w:tr>
      <w:tr w:rsidR="00F53F4E" w:rsidTr="00291739">
        <w:trPr>
          <w:trHeight w:val="277"/>
        </w:trPr>
        <w:tc>
          <w:tcPr>
            <w:tcW w:w="5154" w:type="dxa"/>
          </w:tcPr>
          <w:p w:rsidR="00F53F4E" w:rsidRDefault="00F53F4E" w:rsidP="00F53F4E">
            <w:pPr>
              <w:rPr>
                <w:rFonts w:ascii="PT Astra Serif" w:hAnsi="PT Astra Serif" w:cs="PT Astra Serif"/>
              </w:rPr>
            </w:pPr>
            <w:r>
              <w:rPr>
                <w:rFonts w:ascii="PT Astra Serif" w:hAnsi="PT Astra Serif" w:cs="PT Astra Serif"/>
              </w:rPr>
              <w:t>Объем ЭЭ населению в СПБ 2 полугодие</w:t>
            </w:r>
          </w:p>
        </w:tc>
        <w:tc>
          <w:tcPr>
            <w:tcW w:w="2447" w:type="dxa"/>
          </w:tcPr>
          <w:p w:rsidR="00F53F4E" w:rsidRDefault="00F53F4E" w:rsidP="00F53F4E">
            <w:pPr>
              <w:rPr>
                <w:rFonts w:ascii="PT Astra Serif" w:hAnsi="PT Astra Serif" w:cs="PT Astra Serif"/>
              </w:rPr>
            </w:pPr>
            <w:r>
              <w:rPr>
                <w:rFonts w:ascii="PT Astra Serif" w:hAnsi="PT Astra Serif" w:cs="PT Astra Serif"/>
              </w:rPr>
              <w:t>Э нас i, 2п/г</w:t>
            </w:r>
          </w:p>
        </w:tc>
        <w:tc>
          <w:tcPr>
            <w:tcW w:w="2447" w:type="dxa"/>
          </w:tcPr>
          <w:p w:rsidR="00F53F4E" w:rsidRDefault="00F53F4E" w:rsidP="00F53F4E">
            <w:pPr>
              <w:pStyle w:val="af"/>
              <w:jc w:val="right"/>
              <w:rPr>
                <w:rFonts w:ascii="PT Astra Serif" w:hAnsi="PT Astra Serif"/>
              </w:rPr>
            </w:pPr>
            <w:r>
              <w:rPr>
                <w:rFonts w:ascii="PT Astra Serif" w:hAnsi="PT Astra Serif"/>
              </w:rPr>
              <w:t>157 056 000</w:t>
            </w:r>
          </w:p>
        </w:tc>
      </w:tr>
      <w:tr w:rsidR="00F53F4E" w:rsidTr="00291739">
        <w:trPr>
          <w:trHeight w:val="277"/>
        </w:trPr>
        <w:tc>
          <w:tcPr>
            <w:tcW w:w="5154" w:type="dxa"/>
          </w:tcPr>
          <w:p w:rsidR="00F53F4E" w:rsidRDefault="00F53F4E" w:rsidP="00F53F4E">
            <w:pPr>
              <w:rPr>
                <w:rFonts w:ascii="PT Astra Serif" w:hAnsi="PT Astra Serif" w:cs="PT Astra Serif"/>
                <w:b/>
                <w:bCs/>
              </w:rPr>
            </w:pPr>
            <w:r>
              <w:rPr>
                <w:rFonts w:ascii="PT Astra Serif" w:hAnsi="PT Astra Serif" w:cs="PT Astra Serif"/>
                <w:b/>
                <w:bCs/>
              </w:rPr>
              <w:t>СН расчетного периода 1 полугодие</w:t>
            </w:r>
          </w:p>
        </w:tc>
        <w:tc>
          <w:tcPr>
            <w:tcW w:w="2447" w:type="dxa"/>
          </w:tcPr>
          <w:p w:rsidR="00F53F4E" w:rsidRDefault="00F53F4E" w:rsidP="00F53F4E">
            <w:pPr>
              <w:rPr>
                <w:rFonts w:ascii="PT Astra Serif" w:hAnsi="PT Astra Serif" w:cs="PT Astra Serif"/>
                <w:b/>
              </w:rPr>
            </w:pPr>
            <w:r>
              <w:rPr>
                <w:rFonts w:ascii="PT Astra Serif" w:hAnsi="PT Astra Serif" w:cs="PT Astra Serif"/>
                <w:b/>
              </w:rPr>
              <w:t>СН нас i, 1п/г</w:t>
            </w:r>
          </w:p>
        </w:tc>
        <w:tc>
          <w:tcPr>
            <w:tcW w:w="2447" w:type="dxa"/>
          </w:tcPr>
          <w:p w:rsidR="00F53F4E" w:rsidRDefault="00F53F4E" w:rsidP="00F53F4E">
            <w:pPr>
              <w:pStyle w:val="af"/>
              <w:jc w:val="right"/>
              <w:rPr>
                <w:rFonts w:ascii="PT Astra Serif" w:hAnsi="PT Astra Serif"/>
                <w:b/>
              </w:rPr>
            </w:pPr>
            <w:r>
              <w:rPr>
                <w:rFonts w:ascii="PT Astra Serif" w:hAnsi="PT Astra Serif"/>
                <w:b/>
              </w:rPr>
              <w:t>0,84887</w:t>
            </w:r>
          </w:p>
        </w:tc>
      </w:tr>
      <w:tr w:rsidR="00F53F4E" w:rsidTr="00291739">
        <w:trPr>
          <w:trHeight w:val="290"/>
        </w:trPr>
        <w:tc>
          <w:tcPr>
            <w:tcW w:w="5154" w:type="dxa"/>
          </w:tcPr>
          <w:p w:rsidR="00F53F4E" w:rsidRDefault="00F53F4E" w:rsidP="00F53F4E">
            <w:pPr>
              <w:rPr>
                <w:rFonts w:ascii="PT Astra Serif" w:hAnsi="PT Astra Serif" w:cs="PT Astra Serif"/>
                <w:b/>
                <w:bCs/>
              </w:rPr>
            </w:pPr>
            <w:r>
              <w:rPr>
                <w:rFonts w:ascii="PT Astra Serif" w:hAnsi="PT Astra Serif" w:cs="PT Astra Serif"/>
                <w:b/>
                <w:bCs/>
              </w:rPr>
              <w:t>СН расчетного периода 2 полугодие</w:t>
            </w:r>
          </w:p>
        </w:tc>
        <w:tc>
          <w:tcPr>
            <w:tcW w:w="2447" w:type="dxa"/>
          </w:tcPr>
          <w:p w:rsidR="00F53F4E" w:rsidRDefault="00F53F4E" w:rsidP="00F53F4E">
            <w:pPr>
              <w:rPr>
                <w:rFonts w:ascii="PT Astra Serif" w:hAnsi="PT Astra Serif" w:cs="PT Astra Serif"/>
                <w:b/>
              </w:rPr>
            </w:pPr>
            <w:r>
              <w:rPr>
                <w:rFonts w:ascii="PT Astra Serif" w:hAnsi="PT Astra Serif" w:cs="PT Astra Serif"/>
                <w:b/>
              </w:rPr>
              <w:t>СН нас i, 2п/г</w:t>
            </w:r>
          </w:p>
        </w:tc>
        <w:tc>
          <w:tcPr>
            <w:tcW w:w="2447" w:type="dxa"/>
          </w:tcPr>
          <w:p w:rsidR="00F53F4E" w:rsidRDefault="00F53F4E" w:rsidP="00F53F4E">
            <w:pPr>
              <w:pStyle w:val="af"/>
              <w:jc w:val="right"/>
              <w:rPr>
                <w:rFonts w:ascii="PT Astra Serif" w:hAnsi="PT Astra Serif"/>
                <w:b/>
              </w:rPr>
            </w:pPr>
            <w:r>
              <w:rPr>
                <w:rFonts w:ascii="PT Astra Serif" w:hAnsi="PT Astra Serif"/>
                <w:b/>
              </w:rPr>
              <w:t>0,86454</w:t>
            </w:r>
          </w:p>
        </w:tc>
      </w:tr>
    </w:tbl>
    <w:p w:rsidR="00F53F4E" w:rsidRDefault="00F53F4E" w:rsidP="00F53F4E">
      <w:pPr>
        <w:tabs>
          <w:tab w:val="left" w:pos="426"/>
        </w:tabs>
        <w:ind w:firstLine="426"/>
        <w:jc w:val="center"/>
        <w:rPr>
          <w:color w:val="FF0000"/>
          <w:sz w:val="24"/>
          <w:szCs w:val="24"/>
        </w:rPr>
      </w:pPr>
    </w:p>
    <w:p w:rsidR="00F53F4E" w:rsidRDefault="00F53F4E" w:rsidP="00F53F4E">
      <w:pPr>
        <w:tabs>
          <w:tab w:val="left" w:pos="426"/>
        </w:tabs>
        <w:jc w:val="both"/>
        <w:rPr>
          <w:rFonts w:ascii="PT Astra Serif" w:hAnsi="PT Astra Serif"/>
        </w:rPr>
      </w:pPr>
      <w:r>
        <w:rPr>
          <w:rFonts w:ascii="PT Astra Serif" w:hAnsi="PT Astra Serif"/>
          <w:sz w:val="24"/>
          <w:szCs w:val="24"/>
        </w:rPr>
        <w:t>Сбытовые надбавки для прочих потребителей</w:t>
      </w:r>
    </w:p>
    <w:tbl>
      <w:tblPr>
        <w:tblW w:w="998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910"/>
        <w:gridCol w:w="1651"/>
        <w:gridCol w:w="1560"/>
        <w:gridCol w:w="1459"/>
        <w:gridCol w:w="1402"/>
      </w:tblGrid>
      <w:tr w:rsidR="00F53F4E" w:rsidTr="00291739">
        <w:tc>
          <w:tcPr>
            <w:tcW w:w="4021" w:type="dxa"/>
          </w:tcPr>
          <w:p w:rsidR="00F53F4E" w:rsidRDefault="00F53F4E" w:rsidP="00F53F4E">
            <w:pPr>
              <w:snapToGrid w:val="0"/>
              <w:rPr>
                <w:rFonts w:ascii="PT Astra Serif" w:hAnsi="PT Astra Serif" w:cs="PT Astra Serif"/>
              </w:rPr>
            </w:pPr>
          </w:p>
        </w:tc>
        <w:tc>
          <w:tcPr>
            <w:tcW w:w="1700" w:type="dxa"/>
          </w:tcPr>
          <w:p w:rsidR="00F53F4E" w:rsidRDefault="00F53F4E" w:rsidP="00F53F4E">
            <w:pPr>
              <w:snapToGrid w:val="0"/>
              <w:rPr>
                <w:rFonts w:ascii="PT Astra Serif" w:hAnsi="PT Astra Serif" w:cs="PT Astra Serif"/>
              </w:rPr>
            </w:pPr>
          </w:p>
        </w:tc>
        <w:tc>
          <w:tcPr>
            <w:tcW w:w="1362" w:type="dxa"/>
          </w:tcPr>
          <w:p w:rsidR="00F53F4E" w:rsidRDefault="00F53F4E" w:rsidP="00F53F4E">
            <w:pPr>
              <w:jc w:val="center"/>
              <w:rPr>
                <w:rFonts w:ascii="PT Astra Serif" w:hAnsi="PT Astra Serif" w:cs="PT Astra Serif"/>
              </w:rPr>
            </w:pPr>
            <w:r>
              <w:rPr>
                <w:rFonts w:ascii="PT Astra Serif" w:hAnsi="PT Astra Serif" w:cs="PT Astra Serif"/>
              </w:rPr>
              <w:t>Прочие до 670 кВт</w:t>
            </w:r>
          </w:p>
        </w:tc>
        <w:tc>
          <w:tcPr>
            <w:tcW w:w="1473" w:type="dxa"/>
          </w:tcPr>
          <w:p w:rsidR="00F53F4E" w:rsidRDefault="00F53F4E" w:rsidP="00F53F4E">
            <w:pPr>
              <w:jc w:val="center"/>
              <w:rPr>
                <w:rFonts w:ascii="PT Astra Serif" w:hAnsi="PT Astra Serif" w:cs="PT Astra Serif"/>
              </w:rPr>
            </w:pPr>
            <w:r>
              <w:rPr>
                <w:rFonts w:ascii="PT Astra Serif" w:hAnsi="PT Astra Serif" w:cs="PT Astra Serif"/>
              </w:rPr>
              <w:t>Прочие от 670 кВт до 10 МВт</w:t>
            </w:r>
          </w:p>
        </w:tc>
        <w:tc>
          <w:tcPr>
            <w:tcW w:w="1426" w:type="dxa"/>
          </w:tcPr>
          <w:p w:rsidR="00F53F4E" w:rsidRDefault="00F53F4E" w:rsidP="00F53F4E">
            <w:pPr>
              <w:jc w:val="center"/>
              <w:rPr>
                <w:rFonts w:ascii="PT Astra Serif" w:hAnsi="PT Astra Serif" w:cs="PT Astra Serif"/>
              </w:rPr>
            </w:pPr>
            <w:r>
              <w:rPr>
                <w:rFonts w:ascii="PT Astra Serif" w:hAnsi="PT Astra Serif" w:cs="PT Astra Serif"/>
              </w:rPr>
              <w:t>Прочие не менее 10 МВт</w:t>
            </w:r>
          </w:p>
        </w:tc>
      </w:tr>
      <w:tr w:rsidR="00F53F4E" w:rsidTr="00291739">
        <w:tc>
          <w:tcPr>
            <w:tcW w:w="4021" w:type="dxa"/>
          </w:tcPr>
          <w:p w:rsidR="00F53F4E" w:rsidRDefault="00F53F4E" w:rsidP="00F53F4E">
            <w:pPr>
              <w:rPr>
                <w:rFonts w:ascii="PT Astra Serif" w:hAnsi="PT Astra Serif" w:cs="PT Astra Serif"/>
              </w:rPr>
            </w:pPr>
            <w:r>
              <w:rPr>
                <w:rFonts w:ascii="PT Astra Serif" w:hAnsi="PT Astra Serif" w:cs="PT Astra Serif"/>
              </w:rPr>
              <w:t>Произведение ИПЦ от 2021 до расчетного периода</w:t>
            </w:r>
          </w:p>
        </w:tc>
        <w:tc>
          <w:tcPr>
            <w:tcW w:w="1700" w:type="dxa"/>
            <w:vAlign w:val="center"/>
          </w:tcPr>
          <w:p w:rsidR="00F53F4E" w:rsidRDefault="00F53F4E" w:rsidP="00F53F4E">
            <w:pPr>
              <w:rPr>
                <w:rFonts w:ascii="PT Astra Serif" w:hAnsi="PT Astra Serif" w:cs="PT Astra Serif"/>
              </w:rPr>
            </w:pPr>
            <w:proofErr w:type="gramStart"/>
            <w:r>
              <w:rPr>
                <w:rFonts w:ascii="PT Astra Serif" w:hAnsi="PT Astra Serif" w:cs="PT Astra Serif"/>
              </w:rPr>
              <w:t>П</w:t>
            </w:r>
            <w:proofErr w:type="gramEnd"/>
            <w:r>
              <w:rPr>
                <w:rFonts w:ascii="PT Astra Serif" w:hAnsi="PT Astra Serif" w:cs="PT Astra Serif"/>
              </w:rPr>
              <w:t xml:space="preserve"> 2021 ИПЦ</w:t>
            </w:r>
          </w:p>
        </w:tc>
        <w:tc>
          <w:tcPr>
            <w:tcW w:w="1362" w:type="dxa"/>
          </w:tcPr>
          <w:p w:rsidR="00F53F4E" w:rsidRDefault="00F53F4E" w:rsidP="00F53F4E">
            <w:pPr>
              <w:pStyle w:val="af"/>
              <w:jc w:val="right"/>
              <w:rPr>
                <w:rFonts w:ascii="PT Astra Serif" w:hAnsi="PT Astra Serif"/>
              </w:rPr>
            </w:pPr>
            <w:r>
              <w:rPr>
                <w:rFonts w:ascii="PT Astra Serif" w:hAnsi="PT Astra Serif"/>
              </w:rPr>
              <w:t>1,46931</w:t>
            </w:r>
          </w:p>
        </w:tc>
        <w:tc>
          <w:tcPr>
            <w:tcW w:w="1473" w:type="dxa"/>
          </w:tcPr>
          <w:p w:rsidR="00F53F4E" w:rsidRDefault="00F53F4E" w:rsidP="00F53F4E">
            <w:pPr>
              <w:pStyle w:val="af"/>
              <w:jc w:val="right"/>
              <w:rPr>
                <w:rFonts w:ascii="PT Astra Serif" w:hAnsi="PT Astra Serif"/>
              </w:rPr>
            </w:pPr>
            <w:r>
              <w:rPr>
                <w:rFonts w:ascii="PT Astra Serif" w:hAnsi="PT Astra Serif"/>
              </w:rPr>
              <w:t>1,46931</w:t>
            </w:r>
          </w:p>
        </w:tc>
        <w:tc>
          <w:tcPr>
            <w:tcW w:w="1426" w:type="dxa"/>
          </w:tcPr>
          <w:p w:rsidR="00F53F4E" w:rsidRDefault="00F53F4E" w:rsidP="00F53F4E">
            <w:pPr>
              <w:pStyle w:val="af"/>
              <w:jc w:val="right"/>
              <w:rPr>
                <w:rFonts w:ascii="PT Astra Serif" w:hAnsi="PT Astra Serif"/>
              </w:rPr>
            </w:pPr>
            <w:r>
              <w:rPr>
                <w:rFonts w:ascii="PT Astra Serif" w:hAnsi="PT Astra Serif"/>
              </w:rPr>
              <w:t>1,46931</w:t>
            </w:r>
          </w:p>
        </w:tc>
      </w:tr>
      <w:tr w:rsidR="00F53F4E" w:rsidTr="00291739">
        <w:tc>
          <w:tcPr>
            <w:tcW w:w="4021" w:type="dxa"/>
          </w:tcPr>
          <w:p w:rsidR="00F53F4E" w:rsidRDefault="00F53F4E" w:rsidP="00F53F4E">
            <w:pPr>
              <w:rPr>
                <w:rFonts w:ascii="PT Astra Serif" w:hAnsi="PT Astra Serif" w:cs="PT Astra Serif"/>
              </w:rPr>
            </w:pPr>
            <w:r>
              <w:rPr>
                <w:rFonts w:ascii="PT Astra Serif" w:hAnsi="PT Astra Serif" w:cs="PT Astra Serif"/>
              </w:rPr>
              <w:t>НВВ ГП для прочих</w:t>
            </w:r>
          </w:p>
        </w:tc>
        <w:tc>
          <w:tcPr>
            <w:tcW w:w="1700" w:type="dxa"/>
          </w:tcPr>
          <w:p w:rsidR="00F53F4E" w:rsidRDefault="00F53F4E" w:rsidP="00F53F4E">
            <w:pPr>
              <w:rPr>
                <w:rFonts w:ascii="PT Astra Serif" w:hAnsi="PT Astra Serif" w:cs="PT Astra Serif"/>
              </w:rPr>
            </w:pPr>
            <w:r>
              <w:rPr>
                <w:rFonts w:ascii="PT Astra Serif" w:hAnsi="PT Astra Serif" w:cs="PT Astra Serif"/>
              </w:rPr>
              <w:t xml:space="preserve">НВВ </w:t>
            </w:r>
            <w:proofErr w:type="spellStart"/>
            <w:r>
              <w:rPr>
                <w:rFonts w:ascii="PT Astra Serif" w:hAnsi="PT Astra Serif" w:cs="PT Astra Serif"/>
              </w:rPr>
              <w:t>пп</w:t>
            </w:r>
            <w:proofErr w:type="spellEnd"/>
            <w:r>
              <w:rPr>
                <w:rFonts w:ascii="PT Astra Serif" w:hAnsi="PT Astra Serif" w:cs="PT Astra Serif"/>
              </w:rPr>
              <w:t xml:space="preserve"> i</w:t>
            </w:r>
          </w:p>
        </w:tc>
        <w:tc>
          <w:tcPr>
            <w:tcW w:w="1362" w:type="dxa"/>
          </w:tcPr>
          <w:p w:rsidR="00F53F4E" w:rsidRDefault="00F53F4E" w:rsidP="00F53F4E">
            <w:pPr>
              <w:pStyle w:val="af"/>
              <w:jc w:val="right"/>
              <w:rPr>
                <w:rFonts w:ascii="PT Astra Serif" w:hAnsi="PT Astra Serif"/>
              </w:rPr>
            </w:pPr>
            <w:r>
              <w:rPr>
                <w:rFonts w:ascii="PT Astra Serif" w:hAnsi="PT Astra Serif"/>
              </w:rPr>
              <w:t>307 718 776,15</w:t>
            </w:r>
          </w:p>
        </w:tc>
        <w:tc>
          <w:tcPr>
            <w:tcW w:w="1473" w:type="dxa"/>
          </w:tcPr>
          <w:p w:rsidR="00F53F4E" w:rsidRDefault="00F53F4E" w:rsidP="00F53F4E">
            <w:pPr>
              <w:pStyle w:val="af"/>
              <w:jc w:val="right"/>
              <w:rPr>
                <w:rFonts w:ascii="PT Astra Serif" w:hAnsi="PT Astra Serif"/>
              </w:rPr>
            </w:pPr>
            <w:r>
              <w:rPr>
                <w:rFonts w:ascii="PT Astra Serif" w:hAnsi="PT Astra Serif"/>
              </w:rPr>
              <w:t>982 989,03</w:t>
            </w:r>
          </w:p>
        </w:tc>
        <w:tc>
          <w:tcPr>
            <w:tcW w:w="1426" w:type="dxa"/>
          </w:tcPr>
          <w:p w:rsidR="00F53F4E" w:rsidRDefault="00F53F4E" w:rsidP="00F53F4E">
            <w:pPr>
              <w:pStyle w:val="af"/>
              <w:jc w:val="right"/>
              <w:rPr>
                <w:rFonts w:ascii="PT Astra Serif" w:hAnsi="PT Astra Serif"/>
              </w:rPr>
            </w:pPr>
            <w:r>
              <w:rPr>
                <w:rFonts w:ascii="PT Astra Serif" w:hAnsi="PT Astra Serif"/>
              </w:rPr>
              <w:t>0,00</w:t>
            </w:r>
          </w:p>
        </w:tc>
      </w:tr>
      <w:tr w:rsidR="00F53F4E" w:rsidTr="00291739">
        <w:tc>
          <w:tcPr>
            <w:tcW w:w="4021" w:type="dxa"/>
          </w:tcPr>
          <w:p w:rsidR="00F53F4E" w:rsidRDefault="00F53F4E" w:rsidP="00F53F4E">
            <w:pPr>
              <w:rPr>
                <w:rFonts w:ascii="PT Astra Serif" w:hAnsi="PT Astra Serif" w:cs="PT Astra Serif"/>
              </w:rPr>
            </w:pPr>
            <w:r>
              <w:rPr>
                <w:rFonts w:ascii="PT Astra Serif" w:hAnsi="PT Astra Serif" w:cs="PT Astra Serif"/>
              </w:rPr>
              <w:t>Объем ЭЭ прочим в СПБ</w:t>
            </w:r>
          </w:p>
        </w:tc>
        <w:tc>
          <w:tcPr>
            <w:tcW w:w="1700" w:type="dxa"/>
          </w:tcPr>
          <w:p w:rsidR="00F53F4E" w:rsidRDefault="00F53F4E" w:rsidP="00F53F4E">
            <w:pPr>
              <w:rPr>
                <w:rFonts w:ascii="PT Astra Serif" w:hAnsi="PT Astra Serif" w:cs="PT Astra Serif"/>
              </w:rPr>
            </w:pPr>
            <w:r>
              <w:rPr>
                <w:rFonts w:ascii="PT Astra Serif" w:hAnsi="PT Astra Serif" w:cs="PT Astra Serif"/>
              </w:rPr>
              <w:t xml:space="preserve">Э </w:t>
            </w:r>
            <w:proofErr w:type="spellStart"/>
            <w:r>
              <w:rPr>
                <w:rFonts w:ascii="PT Astra Serif" w:hAnsi="PT Astra Serif" w:cs="PT Astra Serif"/>
              </w:rPr>
              <w:t>пп</w:t>
            </w:r>
            <w:proofErr w:type="spellEnd"/>
            <w:r>
              <w:rPr>
                <w:rFonts w:ascii="PT Astra Serif" w:hAnsi="PT Astra Serif" w:cs="PT Astra Serif"/>
              </w:rPr>
              <w:t xml:space="preserve"> i</w:t>
            </w:r>
          </w:p>
        </w:tc>
        <w:tc>
          <w:tcPr>
            <w:tcW w:w="1362" w:type="dxa"/>
          </w:tcPr>
          <w:p w:rsidR="00F53F4E" w:rsidRDefault="00F53F4E" w:rsidP="00F53F4E">
            <w:pPr>
              <w:pStyle w:val="af"/>
              <w:jc w:val="right"/>
              <w:rPr>
                <w:rFonts w:ascii="PT Astra Serif" w:hAnsi="PT Astra Serif"/>
              </w:rPr>
            </w:pPr>
            <w:r>
              <w:rPr>
                <w:rFonts w:ascii="PT Astra Serif" w:hAnsi="PT Astra Serif"/>
              </w:rPr>
              <w:t>259 660 548</w:t>
            </w:r>
          </w:p>
        </w:tc>
        <w:tc>
          <w:tcPr>
            <w:tcW w:w="1473" w:type="dxa"/>
          </w:tcPr>
          <w:p w:rsidR="00F53F4E" w:rsidRDefault="00F53F4E" w:rsidP="00F53F4E">
            <w:pPr>
              <w:pStyle w:val="af"/>
              <w:jc w:val="right"/>
              <w:rPr>
                <w:rFonts w:ascii="PT Astra Serif" w:hAnsi="PT Astra Serif"/>
              </w:rPr>
            </w:pPr>
            <w:r>
              <w:rPr>
                <w:rFonts w:ascii="PT Astra Serif" w:hAnsi="PT Astra Serif"/>
              </w:rPr>
              <w:t>2 142 027</w:t>
            </w:r>
          </w:p>
        </w:tc>
        <w:tc>
          <w:tcPr>
            <w:tcW w:w="1426" w:type="dxa"/>
          </w:tcPr>
          <w:p w:rsidR="00F53F4E" w:rsidRDefault="00F53F4E" w:rsidP="00F53F4E">
            <w:pPr>
              <w:pStyle w:val="af"/>
              <w:jc w:val="right"/>
              <w:rPr>
                <w:rFonts w:ascii="PT Astra Serif" w:hAnsi="PT Astra Serif"/>
              </w:rPr>
            </w:pPr>
            <w:r>
              <w:rPr>
                <w:rFonts w:ascii="PT Astra Serif" w:hAnsi="PT Astra Serif"/>
              </w:rPr>
              <w:t>0</w:t>
            </w:r>
          </w:p>
        </w:tc>
      </w:tr>
      <w:tr w:rsidR="00F53F4E" w:rsidTr="00291739">
        <w:tc>
          <w:tcPr>
            <w:tcW w:w="4021" w:type="dxa"/>
          </w:tcPr>
          <w:p w:rsidR="00F53F4E" w:rsidRDefault="00F53F4E" w:rsidP="00F53F4E">
            <w:pPr>
              <w:rPr>
                <w:rFonts w:ascii="PT Astra Serif" w:hAnsi="PT Astra Serif" w:cs="PT Astra Serif"/>
              </w:rPr>
            </w:pPr>
            <w:r>
              <w:rPr>
                <w:rFonts w:ascii="PT Astra Serif" w:hAnsi="PT Astra Serif" w:cs="PT Astra Serif"/>
              </w:rPr>
              <w:t>Объем ЭЭ прочим в СПБ 1 полугодие</w:t>
            </w:r>
          </w:p>
        </w:tc>
        <w:tc>
          <w:tcPr>
            <w:tcW w:w="1700" w:type="dxa"/>
          </w:tcPr>
          <w:p w:rsidR="00F53F4E" w:rsidRDefault="00F53F4E" w:rsidP="00F53F4E">
            <w:pPr>
              <w:rPr>
                <w:rFonts w:ascii="PT Astra Serif" w:hAnsi="PT Astra Serif" w:cs="PT Astra Serif"/>
              </w:rPr>
            </w:pPr>
            <w:r>
              <w:rPr>
                <w:rFonts w:ascii="PT Astra Serif" w:hAnsi="PT Astra Serif" w:cs="PT Astra Serif"/>
              </w:rPr>
              <w:t xml:space="preserve">Э </w:t>
            </w:r>
            <w:proofErr w:type="spellStart"/>
            <w:r>
              <w:rPr>
                <w:rFonts w:ascii="PT Astra Serif" w:hAnsi="PT Astra Serif" w:cs="PT Astra Serif"/>
              </w:rPr>
              <w:t>пп</w:t>
            </w:r>
            <w:proofErr w:type="spellEnd"/>
            <w:r>
              <w:rPr>
                <w:rFonts w:ascii="PT Astra Serif" w:hAnsi="PT Astra Serif" w:cs="PT Astra Serif"/>
              </w:rPr>
              <w:t xml:space="preserve"> i, 1 </w:t>
            </w:r>
            <w:proofErr w:type="gramStart"/>
            <w:r>
              <w:rPr>
                <w:rFonts w:ascii="PT Astra Serif" w:hAnsi="PT Astra Serif" w:cs="PT Astra Serif"/>
              </w:rPr>
              <w:t>п</w:t>
            </w:r>
            <w:proofErr w:type="gramEnd"/>
            <w:r>
              <w:rPr>
                <w:rFonts w:ascii="PT Astra Serif" w:hAnsi="PT Astra Serif" w:cs="PT Astra Serif"/>
              </w:rPr>
              <w:t>/г</w:t>
            </w:r>
          </w:p>
        </w:tc>
        <w:tc>
          <w:tcPr>
            <w:tcW w:w="1362" w:type="dxa"/>
          </w:tcPr>
          <w:p w:rsidR="00F53F4E" w:rsidRDefault="00F53F4E" w:rsidP="00F53F4E">
            <w:pPr>
              <w:pStyle w:val="af"/>
              <w:jc w:val="right"/>
              <w:rPr>
                <w:rFonts w:ascii="PT Astra Serif" w:hAnsi="PT Astra Serif"/>
              </w:rPr>
            </w:pPr>
            <w:r>
              <w:rPr>
                <w:rFonts w:ascii="PT Astra Serif" w:hAnsi="PT Astra Serif"/>
              </w:rPr>
              <w:t>128 533 552</w:t>
            </w:r>
          </w:p>
        </w:tc>
        <w:tc>
          <w:tcPr>
            <w:tcW w:w="1473" w:type="dxa"/>
          </w:tcPr>
          <w:p w:rsidR="00F53F4E" w:rsidRDefault="00F53F4E" w:rsidP="00F53F4E">
            <w:pPr>
              <w:pStyle w:val="af"/>
              <w:jc w:val="right"/>
              <w:rPr>
                <w:rFonts w:ascii="PT Astra Serif" w:hAnsi="PT Astra Serif"/>
              </w:rPr>
            </w:pPr>
            <w:r>
              <w:rPr>
                <w:rFonts w:ascii="PT Astra Serif" w:hAnsi="PT Astra Serif"/>
              </w:rPr>
              <w:t>1 073 953</w:t>
            </w:r>
          </w:p>
        </w:tc>
        <w:tc>
          <w:tcPr>
            <w:tcW w:w="1426" w:type="dxa"/>
          </w:tcPr>
          <w:p w:rsidR="00F53F4E" w:rsidRDefault="00F53F4E" w:rsidP="00F53F4E">
            <w:pPr>
              <w:pStyle w:val="af"/>
              <w:jc w:val="right"/>
              <w:rPr>
                <w:rFonts w:ascii="PT Astra Serif" w:hAnsi="PT Astra Serif"/>
              </w:rPr>
            </w:pPr>
            <w:r>
              <w:rPr>
                <w:rFonts w:ascii="PT Astra Serif" w:hAnsi="PT Astra Serif"/>
              </w:rPr>
              <w:t>0</w:t>
            </w:r>
          </w:p>
        </w:tc>
      </w:tr>
      <w:tr w:rsidR="00F53F4E" w:rsidTr="00291739">
        <w:tc>
          <w:tcPr>
            <w:tcW w:w="4021" w:type="dxa"/>
          </w:tcPr>
          <w:p w:rsidR="00F53F4E" w:rsidRDefault="00F53F4E" w:rsidP="00F53F4E">
            <w:pPr>
              <w:rPr>
                <w:rFonts w:ascii="PT Astra Serif" w:hAnsi="PT Astra Serif" w:cs="PT Astra Serif"/>
              </w:rPr>
            </w:pPr>
            <w:r>
              <w:rPr>
                <w:rFonts w:ascii="PT Astra Serif" w:hAnsi="PT Astra Serif" w:cs="PT Astra Serif"/>
              </w:rPr>
              <w:t>Объем ЭЭ прочим в СПБ 2 полугодие</w:t>
            </w:r>
          </w:p>
        </w:tc>
        <w:tc>
          <w:tcPr>
            <w:tcW w:w="1700" w:type="dxa"/>
          </w:tcPr>
          <w:p w:rsidR="00F53F4E" w:rsidRDefault="00F53F4E" w:rsidP="00F53F4E">
            <w:pPr>
              <w:rPr>
                <w:rFonts w:ascii="PT Astra Serif" w:hAnsi="PT Astra Serif" w:cs="PT Astra Serif"/>
              </w:rPr>
            </w:pPr>
            <w:r>
              <w:rPr>
                <w:rFonts w:ascii="PT Astra Serif" w:hAnsi="PT Astra Serif" w:cs="PT Astra Serif"/>
              </w:rPr>
              <w:t xml:space="preserve">Э </w:t>
            </w:r>
            <w:proofErr w:type="spellStart"/>
            <w:r>
              <w:rPr>
                <w:rFonts w:ascii="PT Astra Serif" w:hAnsi="PT Astra Serif" w:cs="PT Astra Serif"/>
              </w:rPr>
              <w:t>пп</w:t>
            </w:r>
            <w:proofErr w:type="spellEnd"/>
            <w:r>
              <w:rPr>
                <w:rFonts w:ascii="PT Astra Serif" w:hAnsi="PT Astra Serif" w:cs="PT Astra Serif"/>
              </w:rPr>
              <w:t xml:space="preserve"> i, 2 </w:t>
            </w:r>
            <w:proofErr w:type="gramStart"/>
            <w:r>
              <w:rPr>
                <w:rFonts w:ascii="PT Astra Serif" w:hAnsi="PT Astra Serif" w:cs="PT Astra Serif"/>
              </w:rPr>
              <w:t>п</w:t>
            </w:r>
            <w:proofErr w:type="gramEnd"/>
            <w:r>
              <w:rPr>
                <w:rFonts w:ascii="PT Astra Serif" w:hAnsi="PT Astra Serif" w:cs="PT Astra Serif"/>
              </w:rPr>
              <w:t>/г</w:t>
            </w:r>
          </w:p>
        </w:tc>
        <w:tc>
          <w:tcPr>
            <w:tcW w:w="1362" w:type="dxa"/>
          </w:tcPr>
          <w:p w:rsidR="00F53F4E" w:rsidRDefault="00F53F4E" w:rsidP="00F53F4E">
            <w:pPr>
              <w:pStyle w:val="af"/>
              <w:jc w:val="right"/>
              <w:rPr>
                <w:rFonts w:ascii="PT Astra Serif" w:hAnsi="PT Astra Serif"/>
              </w:rPr>
            </w:pPr>
            <w:r>
              <w:rPr>
                <w:rFonts w:ascii="PT Astra Serif" w:hAnsi="PT Astra Serif"/>
              </w:rPr>
              <w:t>131 126 996</w:t>
            </w:r>
          </w:p>
        </w:tc>
        <w:tc>
          <w:tcPr>
            <w:tcW w:w="1473" w:type="dxa"/>
          </w:tcPr>
          <w:p w:rsidR="00F53F4E" w:rsidRDefault="00F53F4E" w:rsidP="00F53F4E">
            <w:pPr>
              <w:pStyle w:val="af"/>
              <w:jc w:val="right"/>
              <w:rPr>
                <w:rFonts w:ascii="PT Astra Serif" w:hAnsi="PT Astra Serif"/>
              </w:rPr>
            </w:pPr>
            <w:r>
              <w:rPr>
                <w:rFonts w:ascii="PT Astra Serif" w:hAnsi="PT Astra Serif"/>
              </w:rPr>
              <w:t>1 068 074</w:t>
            </w:r>
          </w:p>
        </w:tc>
        <w:tc>
          <w:tcPr>
            <w:tcW w:w="1426" w:type="dxa"/>
          </w:tcPr>
          <w:p w:rsidR="00F53F4E" w:rsidRDefault="00F53F4E" w:rsidP="00F53F4E">
            <w:pPr>
              <w:pStyle w:val="af"/>
              <w:jc w:val="right"/>
              <w:rPr>
                <w:rFonts w:ascii="PT Astra Serif" w:hAnsi="PT Astra Serif"/>
              </w:rPr>
            </w:pPr>
            <w:r>
              <w:rPr>
                <w:rFonts w:ascii="PT Astra Serif" w:hAnsi="PT Astra Serif"/>
              </w:rPr>
              <w:t>0</w:t>
            </w:r>
          </w:p>
        </w:tc>
      </w:tr>
      <w:tr w:rsidR="00F53F4E" w:rsidTr="00291739">
        <w:tc>
          <w:tcPr>
            <w:tcW w:w="4021" w:type="dxa"/>
          </w:tcPr>
          <w:p w:rsidR="00F53F4E" w:rsidRDefault="00F53F4E" w:rsidP="00F53F4E">
            <w:pPr>
              <w:rPr>
                <w:rFonts w:ascii="PT Astra Serif" w:hAnsi="PT Astra Serif" w:cs="PT Astra Serif"/>
              </w:rPr>
            </w:pPr>
            <w:r>
              <w:rPr>
                <w:rFonts w:ascii="PT Astra Serif" w:hAnsi="PT Astra Serif" w:cs="PT Astra Serif"/>
              </w:rPr>
              <w:t>СН прочие 2 полугодие базового периода</w:t>
            </w:r>
          </w:p>
        </w:tc>
        <w:tc>
          <w:tcPr>
            <w:tcW w:w="1700" w:type="dxa"/>
          </w:tcPr>
          <w:p w:rsidR="00F53F4E" w:rsidRDefault="00F53F4E" w:rsidP="00F53F4E">
            <w:pPr>
              <w:rPr>
                <w:rFonts w:ascii="PT Astra Serif" w:hAnsi="PT Astra Serif" w:cs="PT Astra Serif"/>
              </w:rPr>
            </w:pPr>
            <w:r>
              <w:rPr>
                <w:rFonts w:ascii="PT Astra Serif" w:hAnsi="PT Astra Serif" w:cs="PT Astra Serif"/>
              </w:rPr>
              <w:t xml:space="preserve">СН </w:t>
            </w:r>
            <w:proofErr w:type="spellStart"/>
            <w:r>
              <w:rPr>
                <w:rFonts w:ascii="PT Astra Serif" w:hAnsi="PT Astra Serif" w:cs="PT Astra Serif"/>
              </w:rPr>
              <w:t>пп</w:t>
            </w:r>
            <w:proofErr w:type="spellEnd"/>
            <w:r>
              <w:rPr>
                <w:rFonts w:ascii="PT Astra Serif" w:hAnsi="PT Astra Serif" w:cs="PT Astra Serif"/>
              </w:rPr>
              <w:t xml:space="preserve"> i-1, 2п/г</w:t>
            </w:r>
          </w:p>
        </w:tc>
        <w:tc>
          <w:tcPr>
            <w:tcW w:w="1362" w:type="dxa"/>
          </w:tcPr>
          <w:p w:rsidR="00F53F4E" w:rsidRDefault="00F53F4E" w:rsidP="00F53F4E">
            <w:pPr>
              <w:pStyle w:val="af"/>
              <w:jc w:val="right"/>
              <w:rPr>
                <w:rFonts w:ascii="PT Astra Serif" w:hAnsi="PT Astra Serif"/>
              </w:rPr>
            </w:pPr>
            <w:r>
              <w:rPr>
                <w:rFonts w:ascii="PT Astra Serif" w:hAnsi="PT Astra Serif"/>
              </w:rPr>
              <w:t>1,16502</w:t>
            </w:r>
          </w:p>
        </w:tc>
        <w:tc>
          <w:tcPr>
            <w:tcW w:w="1473" w:type="dxa"/>
          </w:tcPr>
          <w:p w:rsidR="00F53F4E" w:rsidRDefault="00F53F4E" w:rsidP="00F53F4E">
            <w:pPr>
              <w:pStyle w:val="af"/>
              <w:jc w:val="right"/>
              <w:rPr>
                <w:rFonts w:ascii="PT Astra Serif" w:hAnsi="PT Astra Serif"/>
              </w:rPr>
            </w:pPr>
            <w:r>
              <w:rPr>
                <w:rFonts w:ascii="PT Astra Serif" w:hAnsi="PT Astra Serif"/>
              </w:rPr>
              <w:t>0,45126</w:t>
            </w:r>
          </w:p>
        </w:tc>
        <w:tc>
          <w:tcPr>
            <w:tcW w:w="1426" w:type="dxa"/>
          </w:tcPr>
          <w:p w:rsidR="00F53F4E" w:rsidRDefault="00F53F4E" w:rsidP="00F53F4E">
            <w:pPr>
              <w:pStyle w:val="af"/>
              <w:jc w:val="right"/>
              <w:rPr>
                <w:rFonts w:ascii="PT Astra Serif" w:hAnsi="PT Astra Serif"/>
              </w:rPr>
            </w:pPr>
            <w:r>
              <w:rPr>
                <w:rFonts w:ascii="PT Astra Serif" w:hAnsi="PT Astra Serif"/>
              </w:rPr>
              <w:t>0,38834</w:t>
            </w:r>
          </w:p>
        </w:tc>
      </w:tr>
      <w:tr w:rsidR="00F53F4E" w:rsidTr="00291739">
        <w:tc>
          <w:tcPr>
            <w:tcW w:w="4021" w:type="dxa"/>
          </w:tcPr>
          <w:p w:rsidR="00F53F4E" w:rsidRDefault="00F53F4E" w:rsidP="00F53F4E">
            <w:pPr>
              <w:rPr>
                <w:rFonts w:ascii="PT Astra Serif" w:hAnsi="PT Astra Serif" w:cs="PT Astra Serif"/>
              </w:rPr>
            </w:pPr>
            <w:r>
              <w:rPr>
                <w:rFonts w:ascii="PT Astra Serif" w:hAnsi="PT Astra Serif" w:cs="PT Astra Serif"/>
              </w:rPr>
              <w:t>Удельная величина НВВ ГП для прочих 1 полугодие</w:t>
            </w:r>
          </w:p>
        </w:tc>
        <w:tc>
          <w:tcPr>
            <w:tcW w:w="1700" w:type="dxa"/>
          </w:tcPr>
          <w:p w:rsidR="00F53F4E" w:rsidRDefault="00F53F4E" w:rsidP="00F53F4E">
            <w:pPr>
              <w:rPr>
                <w:rFonts w:ascii="PT Astra Serif" w:hAnsi="PT Astra Serif" w:cs="PT Astra Serif"/>
              </w:rPr>
            </w:pPr>
            <w:r>
              <w:rPr>
                <w:rFonts w:ascii="PT Astra Serif" w:hAnsi="PT Astra Serif" w:cs="PT Astra Serif"/>
              </w:rPr>
              <w:t xml:space="preserve">НВВ </w:t>
            </w:r>
            <w:proofErr w:type="spellStart"/>
            <w:r>
              <w:rPr>
                <w:rFonts w:ascii="PT Astra Serif" w:hAnsi="PT Astra Serif" w:cs="PT Astra Serif"/>
              </w:rPr>
              <w:t>удпп</w:t>
            </w:r>
            <w:proofErr w:type="spellEnd"/>
            <w:r>
              <w:rPr>
                <w:rFonts w:ascii="PT Astra Serif" w:hAnsi="PT Astra Serif" w:cs="PT Astra Serif"/>
              </w:rPr>
              <w:t xml:space="preserve"> i, 1 </w:t>
            </w:r>
            <w:proofErr w:type="gramStart"/>
            <w:r>
              <w:rPr>
                <w:rFonts w:ascii="PT Astra Serif" w:hAnsi="PT Astra Serif" w:cs="PT Astra Serif"/>
              </w:rPr>
              <w:t>п</w:t>
            </w:r>
            <w:proofErr w:type="gramEnd"/>
            <w:r>
              <w:rPr>
                <w:rFonts w:ascii="PT Astra Serif" w:hAnsi="PT Astra Serif" w:cs="PT Astra Serif"/>
              </w:rPr>
              <w:t>/г</w:t>
            </w:r>
          </w:p>
        </w:tc>
        <w:tc>
          <w:tcPr>
            <w:tcW w:w="1362" w:type="dxa"/>
          </w:tcPr>
          <w:p w:rsidR="00F53F4E" w:rsidRDefault="00F53F4E" w:rsidP="00F53F4E">
            <w:pPr>
              <w:pStyle w:val="af"/>
              <w:jc w:val="right"/>
              <w:rPr>
                <w:rFonts w:ascii="PT Astra Serif" w:hAnsi="PT Astra Serif"/>
              </w:rPr>
            </w:pPr>
            <w:r>
              <w:rPr>
                <w:rFonts w:ascii="PT Astra Serif" w:hAnsi="PT Astra Serif"/>
              </w:rPr>
              <w:t>1,16502</w:t>
            </w:r>
          </w:p>
        </w:tc>
        <w:tc>
          <w:tcPr>
            <w:tcW w:w="1473" w:type="dxa"/>
          </w:tcPr>
          <w:p w:rsidR="00F53F4E" w:rsidRDefault="00F53F4E" w:rsidP="00F53F4E">
            <w:pPr>
              <w:pStyle w:val="af"/>
              <w:jc w:val="right"/>
              <w:rPr>
                <w:rFonts w:ascii="PT Astra Serif" w:hAnsi="PT Astra Serif"/>
              </w:rPr>
            </w:pPr>
            <w:r>
              <w:rPr>
                <w:rFonts w:ascii="PT Astra Serif" w:hAnsi="PT Astra Serif"/>
              </w:rPr>
              <w:t>0,45126</w:t>
            </w:r>
          </w:p>
        </w:tc>
        <w:tc>
          <w:tcPr>
            <w:tcW w:w="1426" w:type="dxa"/>
          </w:tcPr>
          <w:p w:rsidR="00F53F4E" w:rsidRDefault="00F53F4E" w:rsidP="00F53F4E">
            <w:pPr>
              <w:pStyle w:val="af"/>
              <w:jc w:val="right"/>
              <w:rPr>
                <w:rFonts w:ascii="PT Astra Serif" w:hAnsi="PT Astra Serif"/>
              </w:rPr>
            </w:pPr>
            <w:r>
              <w:rPr>
                <w:rFonts w:ascii="PT Astra Serif" w:hAnsi="PT Astra Serif"/>
              </w:rPr>
              <w:t>0,38834</w:t>
            </w:r>
          </w:p>
        </w:tc>
      </w:tr>
      <w:tr w:rsidR="00F53F4E" w:rsidTr="00291739">
        <w:tc>
          <w:tcPr>
            <w:tcW w:w="4021" w:type="dxa"/>
          </w:tcPr>
          <w:p w:rsidR="00F53F4E" w:rsidRDefault="00F53F4E" w:rsidP="00F53F4E">
            <w:pPr>
              <w:rPr>
                <w:rFonts w:ascii="PT Astra Serif" w:hAnsi="PT Astra Serif" w:cs="PT Astra Serif"/>
              </w:rPr>
            </w:pPr>
            <w:r>
              <w:rPr>
                <w:rFonts w:ascii="PT Astra Serif" w:hAnsi="PT Astra Serif" w:cs="PT Astra Serif"/>
              </w:rPr>
              <w:t>Удельная величина НВВ ГП для прочих 2 полугодие</w:t>
            </w:r>
          </w:p>
        </w:tc>
        <w:tc>
          <w:tcPr>
            <w:tcW w:w="1700" w:type="dxa"/>
          </w:tcPr>
          <w:p w:rsidR="00F53F4E" w:rsidRDefault="00F53F4E" w:rsidP="00F53F4E">
            <w:pPr>
              <w:rPr>
                <w:rFonts w:ascii="PT Astra Serif" w:hAnsi="PT Astra Serif" w:cs="PT Astra Serif"/>
              </w:rPr>
            </w:pPr>
            <w:r>
              <w:rPr>
                <w:rFonts w:ascii="PT Astra Serif" w:hAnsi="PT Astra Serif" w:cs="PT Astra Serif"/>
              </w:rPr>
              <w:t xml:space="preserve">НВВ </w:t>
            </w:r>
            <w:proofErr w:type="spellStart"/>
            <w:r>
              <w:rPr>
                <w:rFonts w:ascii="PT Astra Serif" w:hAnsi="PT Astra Serif" w:cs="PT Astra Serif"/>
              </w:rPr>
              <w:t>удпп</w:t>
            </w:r>
            <w:proofErr w:type="spellEnd"/>
            <w:r>
              <w:rPr>
                <w:rFonts w:ascii="PT Astra Serif" w:hAnsi="PT Astra Serif" w:cs="PT Astra Serif"/>
              </w:rPr>
              <w:t xml:space="preserve"> i, 2 </w:t>
            </w:r>
            <w:proofErr w:type="gramStart"/>
            <w:r>
              <w:rPr>
                <w:rFonts w:ascii="PT Astra Serif" w:hAnsi="PT Astra Serif" w:cs="PT Astra Serif"/>
              </w:rPr>
              <w:t>п</w:t>
            </w:r>
            <w:proofErr w:type="gramEnd"/>
            <w:r>
              <w:rPr>
                <w:rFonts w:ascii="PT Astra Serif" w:hAnsi="PT Astra Serif" w:cs="PT Astra Serif"/>
              </w:rPr>
              <w:t>/г</w:t>
            </w:r>
          </w:p>
        </w:tc>
        <w:tc>
          <w:tcPr>
            <w:tcW w:w="1362" w:type="dxa"/>
          </w:tcPr>
          <w:p w:rsidR="00F53F4E" w:rsidRDefault="00F53F4E" w:rsidP="00F53F4E">
            <w:pPr>
              <w:pStyle w:val="af"/>
              <w:jc w:val="right"/>
              <w:rPr>
                <w:rFonts w:ascii="PT Astra Serif" w:hAnsi="PT Astra Serif"/>
              </w:rPr>
            </w:pPr>
            <w:r>
              <w:rPr>
                <w:rFonts w:ascii="PT Astra Serif" w:hAnsi="PT Astra Serif"/>
              </w:rPr>
              <w:t>1,20474</w:t>
            </w:r>
          </w:p>
        </w:tc>
        <w:tc>
          <w:tcPr>
            <w:tcW w:w="1473" w:type="dxa"/>
          </w:tcPr>
          <w:p w:rsidR="00F53F4E" w:rsidRDefault="00F53F4E" w:rsidP="00F53F4E">
            <w:pPr>
              <w:pStyle w:val="af"/>
              <w:jc w:val="right"/>
              <w:rPr>
                <w:rFonts w:ascii="PT Astra Serif" w:hAnsi="PT Astra Serif"/>
              </w:rPr>
            </w:pPr>
            <w:r>
              <w:rPr>
                <w:rFonts w:ascii="PT Astra Serif" w:hAnsi="PT Astra Serif"/>
              </w:rPr>
              <w:t>0,46660</w:t>
            </w:r>
          </w:p>
        </w:tc>
        <w:tc>
          <w:tcPr>
            <w:tcW w:w="1426" w:type="dxa"/>
          </w:tcPr>
          <w:p w:rsidR="00F53F4E" w:rsidRDefault="00F53F4E" w:rsidP="00F53F4E">
            <w:pPr>
              <w:pStyle w:val="af"/>
              <w:jc w:val="right"/>
              <w:rPr>
                <w:rFonts w:ascii="PT Astra Serif" w:hAnsi="PT Astra Serif"/>
              </w:rPr>
            </w:pPr>
            <w:r>
              <w:rPr>
                <w:rFonts w:ascii="PT Astra Serif" w:hAnsi="PT Astra Serif"/>
              </w:rPr>
              <w:t>0,40158</w:t>
            </w:r>
          </w:p>
        </w:tc>
      </w:tr>
      <w:tr w:rsidR="00F53F4E" w:rsidTr="00291739">
        <w:tc>
          <w:tcPr>
            <w:tcW w:w="4021" w:type="dxa"/>
          </w:tcPr>
          <w:p w:rsidR="00F53F4E" w:rsidRDefault="00F53F4E" w:rsidP="00F53F4E">
            <w:pPr>
              <w:rPr>
                <w:rFonts w:ascii="PT Astra Serif" w:hAnsi="PT Astra Serif" w:cs="PT Astra Serif"/>
                <w:b/>
                <w:bCs/>
              </w:rPr>
            </w:pPr>
            <w:r>
              <w:rPr>
                <w:rFonts w:ascii="PT Astra Serif" w:hAnsi="PT Astra Serif" w:cs="PT Astra Serif"/>
                <w:b/>
                <w:bCs/>
              </w:rPr>
              <w:t>СН прочие 1 полугодие расчетного периода</w:t>
            </w:r>
          </w:p>
        </w:tc>
        <w:tc>
          <w:tcPr>
            <w:tcW w:w="1700" w:type="dxa"/>
          </w:tcPr>
          <w:p w:rsidR="00F53F4E" w:rsidRDefault="00F53F4E" w:rsidP="00F53F4E">
            <w:pPr>
              <w:rPr>
                <w:rFonts w:ascii="PT Astra Serif" w:hAnsi="PT Astra Serif" w:cs="PT Astra Serif"/>
                <w:b/>
                <w:bCs/>
              </w:rPr>
            </w:pPr>
            <w:r>
              <w:rPr>
                <w:rFonts w:ascii="PT Astra Serif" w:hAnsi="PT Astra Serif" w:cs="PT Astra Serif"/>
                <w:b/>
                <w:bCs/>
              </w:rPr>
              <w:t xml:space="preserve">СН </w:t>
            </w:r>
            <w:proofErr w:type="spellStart"/>
            <w:r>
              <w:rPr>
                <w:rFonts w:ascii="PT Astra Serif" w:hAnsi="PT Astra Serif" w:cs="PT Astra Serif"/>
                <w:b/>
                <w:bCs/>
              </w:rPr>
              <w:t>пп</w:t>
            </w:r>
            <w:proofErr w:type="spellEnd"/>
            <w:r>
              <w:rPr>
                <w:rFonts w:ascii="PT Astra Serif" w:hAnsi="PT Astra Serif" w:cs="PT Astra Serif"/>
                <w:b/>
                <w:bCs/>
              </w:rPr>
              <w:t xml:space="preserve"> i, 1п/г</w:t>
            </w:r>
          </w:p>
        </w:tc>
        <w:tc>
          <w:tcPr>
            <w:tcW w:w="1362" w:type="dxa"/>
          </w:tcPr>
          <w:p w:rsidR="00F53F4E" w:rsidRDefault="00F53F4E" w:rsidP="00F53F4E">
            <w:pPr>
              <w:pStyle w:val="af"/>
              <w:jc w:val="right"/>
              <w:rPr>
                <w:rFonts w:ascii="PT Astra Serif" w:hAnsi="PT Astra Serif"/>
                <w:b/>
              </w:rPr>
            </w:pPr>
            <w:r>
              <w:rPr>
                <w:rFonts w:ascii="PT Astra Serif" w:hAnsi="PT Astra Serif"/>
                <w:b/>
              </w:rPr>
              <w:t>1,16502</w:t>
            </w:r>
          </w:p>
        </w:tc>
        <w:tc>
          <w:tcPr>
            <w:tcW w:w="1473" w:type="dxa"/>
          </w:tcPr>
          <w:p w:rsidR="00F53F4E" w:rsidRDefault="00F53F4E" w:rsidP="00F53F4E">
            <w:pPr>
              <w:pStyle w:val="af"/>
              <w:jc w:val="right"/>
              <w:rPr>
                <w:rFonts w:ascii="PT Astra Serif" w:hAnsi="PT Astra Serif"/>
                <w:b/>
              </w:rPr>
            </w:pPr>
            <w:r>
              <w:rPr>
                <w:rFonts w:ascii="PT Astra Serif" w:hAnsi="PT Astra Serif"/>
                <w:b/>
              </w:rPr>
              <w:t>0,45126</w:t>
            </w:r>
          </w:p>
        </w:tc>
        <w:tc>
          <w:tcPr>
            <w:tcW w:w="1426" w:type="dxa"/>
          </w:tcPr>
          <w:p w:rsidR="00F53F4E" w:rsidRDefault="00F53F4E" w:rsidP="00F53F4E">
            <w:pPr>
              <w:pStyle w:val="af"/>
              <w:jc w:val="right"/>
              <w:rPr>
                <w:rFonts w:ascii="PT Astra Serif" w:hAnsi="PT Astra Serif"/>
                <w:b/>
              </w:rPr>
            </w:pPr>
            <w:r>
              <w:rPr>
                <w:rFonts w:ascii="PT Astra Serif" w:hAnsi="PT Astra Serif"/>
                <w:b/>
              </w:rPr>
              <w:t>0,38834</w:t>
            </w:r>
          </w:p>
        </w:tc>
      </w:tr>
      <w:tr w:rsidR="00F53F4E" w:rsidTr="00291739">
        <w:tc>
          <w:tcPr>
            <w:tcW w:w="4021" w:type="dxa"/>
          </w:tcPr>
          <w:p w:rsidR="00F53F4E" w:rsidRDefault="00F53F4E" w:rsidP="00F53F4E">
            <w:pPr>
              <w:rPr>
                <w:rFonts w:ascii="PT Astra Serif" w:hAnsi="PT Astra Serif" w:cs="PT Astra Serif"/>
                <w:b/>
                <w:bCs/>
              </w:rPr>
            </w:pPr>
            <w:r>
              <w:rPr>
                <w:rFonts w:ascii="PT Astra Serif" w:hAnsi="PT Astra Serif" w:cs="PT Astra Serif"/>
                <w:b/>
                <w:bCs/>
              </w:rPr>
              <w:t>СН прочие 2 полугодие расчетного периода</w:t>
            </w:r>
          </w:p>
        </w:tc>
        <w:tc>
          <w:tcPr>
            <w:tcW w:w="1700" w:type="dxa"/>
          </w:tcPr>
          <w:p w:rsidR="00F53F4E" w:rsidRDefault="00F53F4E" w:rsidP="00F53F4E">
            <w:pPr>
              <w:rPr>
                <w:rFonts w:ascii="PT Astra Serif" w:hAnsi="PT Astra Serif" w:cs="PT Astra Serif"/>
                <w:b/>
                <w:bCs/>
              </w:rPr>
            </w:pPr>
            <w:r>
              <w:rPr>
                <w:rFonts w:ascii="PT Astra Serif" w:hAnsi="PT Astra Serif" w:cs="PT Astra Serif"/>
                <w:b/>
                <w:bCs/>
              </w:rPr>
              <w:t xml:space="preserve">СН </w:t>
            </w:r>
            <w:proofErr w:type="spellStart"/>
            <w:r>
              <w:rPr>
                <w:rFonts w:ascii="PT Astra Serif" w:hAnsi="PT Astra Serif" w:cs="PT Astra Serif"/>
                <w:b/>
                <w:bCs/>
              </w:rPr>
              <w:t>пп</w:t>
            </w:r>
            <w:proofErr w:type="spellEnd"/>
            <w:r>
              <w:rPr>
                <w:rFonts w:ascii="PT Astra Serif" w:hAnsi="PT Astra Serif" w:cs="PT Astra Serif"/>
                <w:b/>
                <w:bCs/>
              </w:rPr>
              <w:t xml:space="preserve"> i, 2п/г</w:t>
            </w:r>
          </w:p>
        </w:tc>
        <w:tc>
          <w:tcPr>
            <w:tcW w:w="1362" w:type="dxa"/>
          </w:tcPr>
          <w:p w:rsidR="00F53F4E" w:rsidRDefault="00F53F4E" w:rsidP="00F53F4E">
            <w:pPr>
              <w:pStyle w:val="af"/>
              <w:jc w:val="right"/>
              <w:rPr>
                <w:rFonts w:ascii="PT Astra Serif" w:hAnsi="PT Astra Serif"/>
                <w:b/>
              </w:rPr>
            </w:pPr>
            <w:r>
              <w:rPr>
                <w:rFonts w:ascii="PT Astra Serif" w:hAnsi="PT Astra Serif"/>
                <w:b/>
              </w:rPr>
              <w:t>1,20474</w:t>
            </w:r>
          </w:p>
        </w:tc>
        <w:tc>
          <w:tcPr>
            <w:tcW w:w="1473" w:type="dxa"/>
          </w:tcPr>
          <w:p w:rsidR="00F53F4E" w:rsidRDefault="00F53F4E" w:rsidP="00F53F4E">
            <w:pPr>
              <w:pStyle w:val="af"/>
              <w:jc w:val="right"/>
              <w:rPr>
                <w:rFonts w:ascii="PT Astra Serif" w:hAnsi="PT Astra Serif"/>
                <w:b/>
              </w:rPr>
            </w:pPr>
            <w:r>
              <w:rPr>
                <w:rFonts w:ascii="PT Astra Serif" w:hAnsi="PT Astra Serif"/>
                <w:b/>
              </w:rPr>
              <w:t>0,46660</w:t>
            </w:r>
          </w:p>
        </w:tc>
        <w:tc>
          <w:tcPr>
            <w:tcW w:w="1426" w:type="dxa"/>
          </w:tcPr>
          <w:p w:rsidR="00F53F4E" w:rsidRDefault="00F53F4E" w:rsidP="00F53F4E">
            <w:pPr>
              <w:pStyle w:val="af"/>
              <w:jc w:val="right"/>
              <w:rPr>
                <w:rFonts w:ascii="PT Astra Serif" w:hAnsi="PT Astra Serif"/>
                <w:b/>
              </w:rPr>
            </w:pPr>
            <w:r>
              <w:rPr>
                <w:rFonts w:ascii="PT Astra Serif" w:hAnsi="PT Astra Serif"/>
                <w:b/>
              </w:rPr>
              <w:t>0,40158</w:t>
            </w:r>
          </w:p>
        </w:tc>
      </w:tr>
    </w:tbl>
    <w:p w:rsidR="00F53F4E" w:rsidRDefault="00F53F4E" w:rsidP="00F53F4E">
      <w:pPr>
        <w:widowControl/>
        <w:jc w:val="both"/>
        <w:rPr>
          <w:color w:val="FF0000"/>
          <w:sz w:val="24"/>
          <w:szCs w:val="24"/>
        </w:rPr>
      </w:pPr>
    </w:p>
    <w:p w:rsidR="00F53F4E" w:rsidRDefault="00F53F4E" w:rsidP="00F53F4E">
      <w:pPr>
        <w:widowControl/>
        <w:jc w:val="both"/>
        <w:rPr>
          <w:sz w:val="24"/>
          <w:szCs w:val="24"/>
        </w:rPr>
      </w:pPr>
      <w:r>
        <w:rPr>
          <w:sz w:val="24"/>
          <w:szCs w:val="24"/>
        </w:rPr>
        <w:t>Сбытовые надбавки для сетевых организаций</w:t>
      </w:r>
    </w:p>
    <w:tbl>
      <w:tblPr>
        <w:tblW w:w="99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5119"/>
        <w:gridCol w:w="2431"/>
        <w:gridCol w:w="2431"/>
      </w:tblGrid>
      <w:tr w:rsidR="00F53F4E" w:rsidTr="00291739">
        <w:trPr>
          <w:trHeight w:val="273"/>
        </w:trPr>
        <w:tc>
          <w:tcPr>
            <w:tcW w:w="5119" w:type="dxa"/>
          </w:tcPr>
          <w:p w:rsidR="00F53F4E" w:rsidRDefault="00F53F4E" w:rsidP="00F53F4E">
            <w:pPr>
              <w:rPr>
                <w:bCs/>
                <w:sz w:val="24"/>
                <w:szCs w:val="24"/>
              </w:rPr>
            </w:pPr>
            <w:r>
              <w:rPr>
                <w:rFonts w:ascii="PT Astra Serif" w:hAnsi="PT Astra Serif" w:cs="PT Astra Serif"/>
                <w:color w:val="000000"/>
              </w:rPr>
              <w:t>П</w:t>
            </w:r>
            <w:r>
              <w:rPr>
                <w:rFonts w:ascii="PT Astra Serif" w:hAnsi="PT Astra Serif" w:cs="PT Astra Serif"/>
              </w:rPr>
              <w:t>роизведение ИПЦ от 2021 до расчетного периода</w:t>
            </w:r>
          </w:p>
        </w:tc>
        <w:tc>
          <w:tcPr>
            <w:tcW w:w="2431" w:type="dxa"/>
            <w:vAlign w:val="center"/>
          </w:tcPr>
          <w:p w:rsidR="00F53F4E" w:rsidRDefault="00F53F4E" w:rsidP="00F53F4E">
            <w:pPr>
              <w:rPr>
                <w:rFonts w:ascii="PT Astra Serif" w:hAnsi="PT Astra Serif" w:cs="PT Astra Serif"/>
              </w:rPr>
            </w:pPr>
            <w:proofErr w:type="gramStart"/>
            <w:r>
              <w:rPr>
                <w:rFonts w:ascii="PT Astra Serif" w:hAnsi="PT Astra Serif" w:cs="PT Astra Serif"/>
              </w:rPr>
              <w:t>П</w:t>
            </w:r>
            <w:proofErr w:type="gramEnd"/>
            <w:r>
              <w:rPr>
                <w:rFonts w:ascii="PT Astra Serif" w:hAnsi="PT Astra Serif" w:cs="PT Astra Serif"/>
              </w:rPr>
              <w:t xml:space="preserve"> 2021 ИПЦ</w:t>
            </w:r>
          </w:p>
        </w:tc>
        <w:tc>
          <w:tcPr>
            <w:tcW w:w="2431" w:type="dxa"/>
          </w:tcPr>
          <w:p w:rsidR="00F53F4E" w:rsidRDefault="00F53F4E" w:rsidP="00F53F4E">
            <w:pPr>
              <w:pStyle w:val="af"/>
              <w:jc w:val="right"/>
              <w:rPr>
                <w:rFonts w:ascii="PT Astra Serif" w:hAnsi="PT Astra Serif"/>
              </w:rPr>
            </w:pPr>
            <w:r>
              <w:rPr>
                <w:rFonts w:ascii="PT Astra Serif" w:hAnsi="PT Astra Serif"/>
              </w:rPr>
              <w:t>1,46931</w:t>
            </w:r>
          </w:p>
        </w:tc>
      </w:tr>
      <w:tr w:rsidR="00F53F4E" w:rsidTr="00291739">
        <w:trPr>
          <w:trHeight w:val="273"/>
        </w:trPr>
        <w:tc>
          <w:tcPr>
            <w:tcW w:w="5119" w:type="dxa"/>
          </w:tcPr>
          <w:p w:rsidR="00F53F4E" w:rsidRDefault="00F53F4E" w:rsidP="00F53F4E">
            <w:pPr>
              <w:rPr>
                <w:rFonts w:ascii="PT Astra Serif" w:hAnsi="PT Astra Serif" w:cs="PT Astra Serif"/>
              </w:rPr>
            </w:pPr>
            <w:r>
              <w:rPr>
                <w:rFonts w:ascii="PT Astra Serif" w:hAnsi="PT Astra Serif" w:cs="PT Astra Serif"/>
              </w:rPr>
              <w:t>СН сети 2 полугодие базового периода</w:t>
            </w:r>
          </w:p>
        </w:tc>
        <w:tc>
          <w:tcPr>
            <w:tcW w:w="2431" w:type="dxa"/>
            <w:vAlign w:val="center"/>
          </w:tcPr>
          <w:p w:rsidR="00F53F4E" w:rsidRDefault="00F53F4E" w:rsidP="00F53F4E">
            <w:pPr>
              <w:rPr>
                <w:rFonts w:ascii="PT Astra Serif" w:hAnsi="PT Astra Serif" w:cs="PT Astra Serif"/>
              </w:rPr>
            </w:pPr>
            <w:r>
              <w:rPr>
                <w:rFonts w:ascii="PT Astra Serif" w:hAnsi="PT Astra Serif" w:cs="PT Astra Serif"/>
              </w:rPr>
              <w:t>СН сет i-1, 2п/г</w:t>
            </w:r>
          </w:p>
        </w:tc>
        <w:tc>
          <w:tcPr>
            <w:tcW w:w="2431" w:type="dxa"/>
          </w:tcPr>
          <w:p w:rsidR="00F53F4E" w:rsidRDefault="00F53F4E" w:rsidP="00F53F4E">
            <w:pPr>
              <w:pStyle w:val="af"/>
              <w:jc w:val="right"/>
              <w:rPr>
                <w:rFonts w:ascii="PT Astra Serif" w:hAnsi="PT Astra Serif"/>
              </w:rPr>
            </w:pPr>
            <w:r>
              <w:rPr>
                <w:rFonts w:ascii="PT Astra Serif" w:hAnsi="PT Astra Serif"/>
              </w:rPr>
              <w:t>2,24877</w:t>
            </w:r>
          </w:p>
        </w:tc>
      </w:tr>
      <w:tr w:rsidR="00F53F4E" w:rsidTr="00291739">
        <w:trPr>
          <w:trHeight w:val="273"/>
        </w:trPr>
        <w:tc>
          <w:tcPr>
            <w:tcW w:w="5119" w:type="dxa"/>
          </w:tcPr>
          <w:p w:rsidR="00F53F4E" w:rsidRDefault="00F53F4E" w:rsidP="00F53F4E">
            <w:pPr>
              <w:rPr>
                <w:rFonts w:ascii="PT Astra Serif" w:hAnsi="PT Astra Serif" w:cs="PT Astra Serif"/>
              </w:rPr>
            </w:pPr>
            <w:r>
              <w:rPr>
                <w:rFonts w:ascii="PT Astra Serif" w:hAnsi="PT Astra Serif" w:cs="PT Astra Serif"/>
              </w:rPr>
              <w:t>НВВ для сети</w:t>
            </w:r>
          </w:p>
        </w:tc>
        <w:tc>
          <w:tcPr>
            <w:tcW w:w="2431" w:type="dxa"/>
          </w:tcPr>
          <w:p w:rsidR="00F53F4E" w:rsidRDefault="00F53F4E" w:rsidP="00F53F4E">
            <w:pPr>
              <w:rPr>
                <w:rFonts w:ascii="PT Astra Serif" w:hAnsi="PT Astra Serif" w:cs="PT Astra Serif"/>
              </w:rPr>
            </w:pPr>
            <w:r>
              <w:rPr>
                <w:rFonts w:ascii="PT Astra Serif" w:hAnsi="PT Astra Serif" w:cs="PT Astra Serif"/>
              </w:rPr>
              <w:t xml:space="preserve">НВВ сет </w:t>
            </w:r>
            <w:proofErr w:type="spellStart"/>
            <w:r>
              <w:rPr>
                <w:rFonts w:ascii="PT Astra Serif" w:hAnsi="PT Astra Serif" w:cs="PT Astra Serif"/>
              </w:rPr>
              <w:t>расч</w:t>
            </w:r>
            <w:proofErr w:type="spellEnd"/>
            <w:r>
              <w:rPr>
                <w:rFonts w:ascii="PT Astra Serif" w:hAnsi="PT Astra Serif" w:cs="PT Astra Serif"/>
              </w:rPr>
              <w:t xml:space="preserve"> i</w:t>
            </w:r>
          </w:p>
        </w:tc>
        <w:tc>
          <w:tcPr>
            <w:tcW w:w="2431" w:type="dxa"/>
          </w:tcPr>
          <w:p w:rsidR="00F53F4E" w:rsidRDefault="00F53F4E" w:rsidP="00F53F4E">
            <w:pPr>
              <w:pStyle w:val="af"/>
              <w:jc w:val="right"/>
              <w:rPr>
                <w:rFonts w:ascii="PT Astra Serif" w:hAnsi="PT Astra Serif"/>
              </w:rPr>
            </w:pPr>
            <w:r>
              <w:rPr>
                <w:rFonts w:ascii="PT Astra Serif" w:hAnsi="PT Astra Serif"/>
              </w:rPr>
              <w:t>157 831 198,47</w:t>
            </w:r>
          </w:p>
        </w:tc>
      </w:tr>
      <w:tr w:rsidR="00F53F4E" w:rsidTr="00291739">
        <w:trPr>
          <w:trHeight w:val="273"/>
        </w:trPr>
        <w:tc>
          <w:tcPr>
            <w:tcW w:w="5119" w:type="dxa"/>
          </w:tcPr>
          <w:p w:rsidR="00F53F4E" w:rsidRDefault="00F53F4E" w:rsidP="00F53F4E">
            <w:pPr>
              <w:rPr>
                <w:rFonts w:ascii="PT Astra Serif" w:hAnsi="PT Astra Serif" w:cs="PT Astra Serif"/>
              </w:rPr>
            </w:pPr>
            <w:r>
              <w:rPr>
                <w:rFonts w:ascii="PT Astra Serif" w:hAnsi="PT Astra Serif" w:cs="PT Astra Serif"/>
              </w:rPr>
              <w:t>Объем ЭЭ сети в СПБ</w:t>
            </w:r>
          </w:p>
        </w:tc>
        <w:tc>
          <w:tcPr>
            <w:tcW w:w="2431" w:type="dxa"/>
          </w:tcPr>
          <w:p w:rsidR="00F53F4E" w:rsidRDefault="00F53F4E" w:rsidP="00F53F4E">
            <w:pPr>
              <w:rPr>
                <w:rFonts w:ascii="PT Astra Serif" w:hAnsi="PT Astra Serif" w:cs="PT Astra Serif"/>
              </w:rPr>
            </w:pPr>
            <w:r>
              <w:rPr>
                <w:rFonts w:ascii="PT Astra Serif" w:hAnsi="PT Astra Serif" w:cs="PT Astra Serif"/>
              </w:rPr>
              <w:t>Э сет i</w:t>
            </w:r>
          </w:p>
        </w:tc>
        <w:tc>
          <w:tcPr>
            <w:tcW w:w="2431" w:type="dxa"/>
          </w:tcPr>
          <w:p w:rsidR="00F53F4E" w:rsidRDefault="00F53F4E" w:rsidP="00F53F4E">
            <w:pPr>
              <w:pStyle w:val="af"/>
              <w:jc w:val="right"/>
              <w:rPr>
                <w:rFonts w:ascii="PT Astra Serif" w:hAnsi="PT Astra Serif"/>
              </w:rPr>
            </w:pPr>
            <w:r>
              <w:rPr>
                <w:rFonts w:ascii="PT Astra Serif" w:hAnsi="PT Astra Serif"/>
              </w:rPr>
              <w:t>59 897 425</w:t>
            </w:r>
          </w:p>
        </w:tc>
      </w:tr>
      <w:tr w:rsidR="00F53F4E" w:rsidTr="00291739">
        <w:trPr>
          <w:trHeight w:val="273"/>
        </w:trPr>
        <w:tc>
          <w:tcPr>
            <w:tcW w:w="5119" w:type="dxa"/>
          </w:tcPr>
          <w:p w:rsidR="00F53F4E" w:rsidRDefault="00F53F4E" w:rsidP="00F53F4E">
            <w:pPr>
              <w:rPr>
                <w:rFonts w:ascii="PT Astra Serif" w:hAnsi="PT Astra Serif" w:cs="PT Astra Serif"/>
              </w:rPr>
            </w:pPr>
            <w:r>
              <w:rPr>
                <w:rFonts w:ascii="PT Astra Serif" w:hAnsi="PT Astra Serif" w:cs="PT Astra Serif"/>
              </w:rPr>
              <w:t>Объем ЭЭ сети в СПБ 1 полугодие</w:t>
            </w:r>
          </w:p>
        </w:tc>
        <w:tc>
          <w:tcPr>
            <w:tcW w:w="2431" w:type="dxa"/>
          </w:tcPr>
          <w:p w:rsidR="00F53F4E" w:rsidRDefault="00F53F4E" w:rsidP="00F53F4E">
            <w:pPr>
              <w:rPr>
                <w:rFonts w:ascii="PT Astra Serif" w:hAnsi="PT Astra Serif" w:cs="PT Astra Serif"/>
              </w:rPr>
            </w:pPr>
            <w:r>
              <w:rPr>
                <w:rFonts w:ascii="PT Astra Serif" w:hAnsi="PT Astra Serif" w:cs="PT Astra Serif"/>
              </w:rPr>
              <w:t>Э пот i, 1п/г</w:t>
            </w:r>
          </w:p>
        </w:tc>
        <w:tc>
          <w:tcPr>
            <w:tcW w:w="2431" w:type="dxa"/>
          </w:tcPr>
          <w:p w:rsidR="00F53F4E" w:rsidRDefault="00F53F4E" w:rsidP="00F53F4E">
            <w:pPr>
              <w:pStyle w:val="af"/>
              <w:jc w:val="right"/>
              <w:rPr>
                <w:rFonts w:ascii="PT Astra Serif" w:hAnsi="PT Astra Serif"/>
              </w:rPr>
            </w:pPr>
            <w:r>
              <w:rPr>
                <w:rFonts w:ascii="PT Astra Serif" w:hAnsi="PT Astra Serif"/>
              </w:rPr>
              <w:t>26 060 495</w:t>
            </w:r>
          </w:p>
        </w:tc>
      </w:tr>
      <w:tr w:rsidR="00F53F4E" w:rsidTr="00291739">
        <w:trPr>
          <w:trHeight w:val="273"/>
        </w:trPr>
        <w:tc>
          <w:tcPr>
            <w:tcW w:w="5119" w:type="dxa"/>
          </w:tcPr>
          <w:p w:rsidR="00F53F4E" w:rsidRDefault="00F53F4E" w:rsidP="00F53F4E">
            <w:pPr>
              <w:rPr>
                <w:rFonts w:ascii="PT Astra Serif" w:hAnsi="PT Astra Serif" w:cs="PT Astra Serif"/>
              </w:rPr>
            </w:pPr>
            <w:r>
              <w:rPr>
                <w:rFonts w:ascii="PT Astra Serif" w:hAnsi="PT Astra Serif" w:cs="PT Astra Serif"/>
              </w:rPr>
              <w:t>Объем ЭЭ сети в СПБ 2 полугодие</w:t>
            </w:r>
          </w:p>
        </w:tc>
        <w:tc>
          <w:tcPr>
            <w:tcW w:w="2431" w:type="dxa"/>
          </w:tcPr>
          <w:p w:rsidR="00F53F4E" w:rsidRDefault="00F53F4E" w:rsidP="00F53F4E">
            <w:pPr>
              <w:rPr>
                <w:rFonts w:ascii="PT Astra Serif" w:hAnsi="PT Astra Serif" w:cs="PT Astra Serif"/>
              </w:rPr>
            </w:pPr>
            <w:r>
              <w:rPr>
                <w:rFonts w:ascii="PT Astra Serif" w:hAnsi="PT Astra Serif" w:cs="PT Astra Serif"/>
              </w:rPr>
              <w:t>Э пот i, 2п/г</w:t>
            </w:r>
          </w:p>
        </w:tc>
        <w:tc>
          <w:tcPr>
            <w:tcW w:w="2431" w:type="dxa"/>
          </w:tcPr>
          <w:p w:rsidR="00F53F4E" w:rsidRDefault="00F53F4E" w:rsidP="00F53F4E">
            <w:pPr>
              <w:pStyle w:val="af"/>
              <w:jc w:val="right"/>
              <w:rPr>
                <w:rFonts w:ascii="PT Astra Serif" w:hAnsi="PT Astra Serif"/>
              </w:rPr>
            </w:pPr>
            <w:r>
              <w:rPr>
                <w:rFonts w:ascii="PT Astra Serif" w:hAnsi="PT Astra Serif"/>
              </w:rPr>
              <w:t>33 836 930</w:t>
            </w:r>
          </w:p>
        </w:tc>
      </w:tr>
      <w:tr w:rsidR="00F53F4E" w:rsidTr="00291739">
        <w:trPr>
          <w:trHeight w:val="273"/>
        </w:trPr>
        <w:tc>
          <w:tcPr>
            <w:tcW w:w="5119" w:type="dxa"/>
          </w:tcPr>
          <w:p w:rsidR="00F53F4E" w:rsidRDefault="00F53F4E" w:rsidP="00F53F4E">
            <w:pPr>
              <w:rPr>
                <w:rFonts w:ascii="PT Astra Serif" w:hAnsi="PT Astra Serif" w:cs="PT Astra Serif"/>
                <w:b/>
                <w:bCs/>
              </w:rPr>
            </w:pPr>
            <w:r>
              <w:rPr>
                <w:rFonts w:ascii="PT Astra Serif" w:hAnsi="PT Astra Serif" w:cs="PT Astra Serif"/>
                <w:b/>
                <w:bCs/>
              </w:rPr>
              <w:t>СН расчетного периода 1 полугодие</w:t>
            </w:r>
          </w:p>
        </w:tc>
        <w:tc>
          <w:tcPr>
            <w:tcW w:w="2431" w:type="dxa"/>
          </w:tcPr>
          <w:p w:rsidR="00F53F4E" w:rsidRDefault="00F53F4E" w:rsidP="00F53F4E">
            <w:pPr>
              <w:rPr>
                <w:rFonts w:ascii="PT Astra Serif" w:hAnsi="PT Astra Serif" w:cs="PT Astra Serif"/>
                <w:b/>
              </w:rPr>
            </w:pPr>
            <w:r>
              <w:rPr>
                <w:rFonts w:ascii="PT Astra Serif" w:hAnsi="PT Astra Serif" w:cs="PT Astra Serif"/>
                <w:b/>
              </w:rPr>
              <w:t>СН сет i, 1п/г</w:t>
            </w:r>
          </w:p>
        </w:tc>
        <w:tc>
          <w:tcPr>
            <w:tcW w:w="2431" w:type="dxa"/>
          </w:tcPr>
          <w:p w:rsidR="00F53F4E" w:rsidRDefault="00F53F4E" w:rsidP="00F53F4E">
            <w:pPr>
              <w:pStyle w:val="af"/>
              <w:jc w:val="right"/>
              <w:rPr>
                <w:rFonts w:ascii="PT Astra Serif" w:hAnsi="PT Astra Serif"/>
                <w:b/>
              </w:rPr>
            </w:pPr>
            <w:r>
              <w:rPr>
                <w:rFonts w:ascii="PT Astra Serif" w:hAnsi="PT Astra Serif"/>
                <w:b/>
              </w:rPr>
              <w:t>2,24877</w:t>
            </w:r>
          </w:p>
        </w:tc>
      </w:tr>
      <w:tr w:rsidR="00F53F4E" w:rsidTr="00291739">
        <w:trPr>
          <w:trHeight w:val="285"/>
        </w:trPr>
        <w:tc>
          <w:tcPr>
            <w:tcW w:w="5119" w:type="dxa"/>
          </w:tcPr>
          <w:p w:rsidR="00F53F4E" w:rsidRDefault="00F53F4E" w:rsidP="00F53F4E">
            <w:pPr>
              <w:rPr>
                <w:rFonts w:ascii="PT Astra Serif" w:hAnsi="PT Astra Serif" w:cs="PT Astra Serif"/>
                <w:b/>
                <w:bCs/>
              </w:rPr>
            </w:pPr>
            <w:r>
              <w:rPr>
                <w:rFonts w:ascii="PT Astra Serif" w:hAnsi="PT Astra Serif" w:cs="PT Astra Serif"/>
                <w:b/>
                <w:bCs/>
              </w:rPr>
              <w:t>СН расчетного периода 2 полугодие</w:t>
            </w:r>
          </w:p>
        </w:tc>
        <w:tc>
          <w:tcPr>
            <w:tcW w:w="2431" w:type="dxa"/>
          </w:tcPr>
          <w:p w:rsidR="00F53F4E" w:rsidRDefault="00F53F4E" w:rsidP="00F53F4E">
            <w:pPr>
              <w:rPr>
                <w:rFonts w:ascii="PT Astra Serif" w:hAnsi="PT Astra Serif" w:cs="PT Astra Serif"/>
                <w:b/>
              </w:rPr>
            </w:pPr>
            <w:r>
              <w:rPr>
                <w:rFonts w:ascii="PT Astra Serif" w:hAnsi="PT Astra Serif" w:cs="PT Astra Serif"/>
                <w:b/>
              </w:rPr>
              <w:t>СН сет i, 2п/г</w:t>
            </w:r>
          </w:p>
        </w:tc>
        <w:tc>
          <w:tcPr>
            <w:tcW w:w="2431" w:type="dxa"/>
          </w:tcPr>
          <w:p w:rsidR="00F53F4E" w:rsidRDefault="00F53F4E" w:rsidP="00F53F4E">
            <w:pPr>
              <w:pStyle w:val="af"/>
              <w:jc w:val="right"/>
              <w:rPr>
                <w:rFonts w:ascii="PT Astra Serif" w:hAnsi="PT Astra Serif"/>
                <w:b/>
              </w:rPr>
            </w:pPr>
            <w:r>
              <w:rPr>
                <w:rFonts w:ascii="PT Astra Serif" w:hAnsi="PT Astra Serif"/>
                <w:b/>
              </w:rPr>
              <w:t>2,93251</w:t>
            </w:r>
          </w:p>
        </w:tc>
      </w:tr>
    </w:tbl>
    <w:p w:rsidR="00F53F4E" w:rsidRDefault="00F53F4E" w:rsidP="00F53F4E">
      <w:pPr>
        <w:widowControl/>
        <w:tabs>
          <w:tab w:val="left" w:pos="426"/>
        </w:tabs>
        <w:ind w:firstLine="709"/>
        <w:jc w:val="both"/>
        <w:rPr>
          <w:color w:val="FF0000"/>
        </w:rPr>
      </w:pPr>
    </w:p>
    <w:p w:rsidR="00291739" w:rsidRDefault="00291739" w:rsidP="00F53F4E">
      <w:pPr>
        <w:pStyle w:val="ConsPlusNonformat"/>
        <w:ind w:firstLine="567"/>
        <w:jc w:val="both"/>
        <w:rPr>
          <w:rFonts w:ascii="PT Astra Serif" w:hAnsi="PT Astra Serif" w:cs="Times New Roman"/>
          <w:color w:val="C9211E"/>
          <w:sz w:val="24"/>
          <w:szCs w:val="24"/>
        </w:rPr>
      </w:pPr>
    </w:p>
    <w:p w:rsidR="00F53F4E" w:rsidRPr="00291739" w:rsidRDefault="00F53F4E" w:rsidP="00291739">
      <w:pPr>
        <w:pStyle w:val="ConsPlusNonformat"/>
        <w:ind w:firstLine="567"/>
        <w:jc w:val="both"/>
        <w:rPr>
          <w:rFonts w:ascii="PT Astra Serif" w:eastAsia="Calibri" w:hAnsi="PT Astra Serif" w:cs="Times New Roman"/>
          <w:sz w:val="24"/>
          <w:szCs w:val="24"/>
          <w:lang w:eastAsia="en-US"/>
        </w:rPr>
      </w:pPr>
      <w:r w:rsidRPr="00291739">
        <w:rPr>
          <w:rFonts w:ascii="PT Astra Serif" w:hAnsi="PT Astra Serif" w:cs="Times New Roman"/>
          <w:sz w:val="24"/>
          <w:szCs w:val="24"/>
        </w:rPr>
        <w:t xml:space="preserve">Ассоциация «НП Совет рынка» голосует по данному вопросу «против», </w:t>
      </w:r>
      <w:r w:rsidRPr="00291739">
        <w:rPr>
          <w:rFonts w:ascii="PT Astra Serif" w:eastAsia="Calibri" w:hAnsi="PT Astra Serif" w:cs="Times New Roman"/>
          <w:sz w:val="24"/>
          <w:szCs w:val="24"/>
          <w:lang w:eastAsia="en-US"/>
        </w:rPr>
        <w:t>так как:</w:t>
      </w:r>
    </w:p>
    <w:p w:rsidR="00291739" w:rsidRPr="00291739" w:rsidRDefault="000D72C0" w:rsidP="000D72C0">
      <w:pPr>
        <w:pStyle w:val="ConsPlusNonformat"/>
        <w:numPr>
          <w:ilvl w:val="0"/>
          <w:numId w:val="25"/>
        </w:numPr>
        <w:ind w:left="0" w:firstLine="567"/>
        <w:jc w:val="both"/>
        <w:rPr>
          <w:rFonts w:ascii="PT Astra Serif" w:eastAsia="Calibri" w:hAnsi="PT Astra Serif"/>
          <w:sz w:val="24"/>
          <w:szCs w:val="24"/>
          <w:lang w:eastAsia="en-US"/>
        </w:rPr>
      </w:pPr>
      <w:r>
        <w:rPr>
          <w:rFonts w:ascii="PT Astra Serif" w:eastAsia="Calibri" w:hAnsi="PT Astra Serif"/>
          <w:sz w:val="24"/>
          <w:szCs w:val="24"/>
          <w:lang w:eastAsia="en-US"/>
        </w:rPr>
        <w:t xml:space="preserve"> </w:t>
      </w:r>
      <w:r w:rsidR="00291739" w:rsidRPr="00291739">
        <w:rPr>
          <w:rFonts w:ascii="PT Astra Serif" w:eastAsia="Calibri" w:hAnsi="PT Astra Serif"/>
          <w:sz w:val="24"/>
          <w:szCs w:val="24"/>
          <w:lang w:eastAsia="en-US"/>
        </w:rPr>
        <w:t>не предоставлены скорректированные экспертные заключения, проекты решений;</w:t>
      </w:r>
    </w:p>
    <w:p w:rsidR="00291739" w:rsidRPr="00291739" w:rsidRDefault="000D72C0" w:rsidP="000D72C0">
      <w:pPr>
        <w:pStyle w:val="ConsPlusNonformat"/>
        <w:numPr>
          <w:ilvl w:val="0"/>
          <w:numId w:val="25"/>
        </w:numPr>
        <w:ind w:left="0" w:firstLine="567"/>
        <w:jc w:val="both"/>
        <w:rPr>
          <w:rFonts w:ascii="PT Astra Serif" w:eastAsia="Calibri" w:hAnsi="PT Astra Serif"/>
          <w:sz w:val="24"/>
          <w:szCs w:val="24"/>
          <w:lang w:eastAsia="en-US"/>
        </w:rPr>
      </w:pPr>
      <w:r>
        <w:rPr>
          <w:rFonts w:ascii="PT Astra Serif" w:eastAsia="Calibri" w:hAnsi="PT Astra Serif"/>
          <w:sz w:val="24"/>
          <w:szCs w:val="24"/>
          <w:lang w:eastAsia="en-US"/>
        </w:rPr>
        <w:t xml:space="preserve"> </w:t>
      </w:r>
      <w:r w:rsidR="00291739" w:rsidRPr="00291739">
        <w:rPr>
          <w:rFonts w:ascii="PT Astra Serif" w:eastAsia="Calibri" w:hAnsi="PT Astra Serif"/>
          <w:sz w:val="24"/>
          <w:szCs w:val="24"/>
          <w:lang w:eastAsia="en-US"/>
        </w:rPr>
        <w:t xml:space="preserve">Методическими указаниями по расчету сбытовых надбавок гарантирующих поставщиков с использованием метода сравнения аналогов, утвержденными приказом </w:t>
      </w:r>
      <w:r w:rsidR="00291739" w:rsidRPr="00291739">
        <w:rPr>
          <w:rFonts w:ascii="PT Astra Serif" w:eastAsia="Calibri" w:hAnsi="PT Astra Serif"/>
          <w:sz w:val="24"/>
          <w:szCs w:val="24"/>
          <w:lang w:eastAsia="en-US"/>
        </w:rPr>
        <w:br/>
        <w:t>ФАС России от 21.11.2017 № 1554/17, не предусмотрены корректировки по прочим причинам (исключены проценты к получению);</w:t>
      </w:r>
    </w:p>
    <w:p w:rsidR="00291739" w:rsidRPr="00291739" w:rsidRDefault="000D72C0" w:rsidP="000D72C0">
      <w:pPr>
        <w:pStyle w:val="ConsPlusNonformat"/>
        <w:numPr>
          <w:ilvl w:val="0"/>
          <w:numId w:val="25"/>
        </w:numPr>
        <w:ind w:left="0" w:firstLine="567"/>
        <w:jc w:val="both"/>
        <w:rPr>
          <w:rFonts w:ascii="PT Astra Serif" w:eastAsia="Calibri" w:hAnsi="PT Astra Serif"/>
          <w:sz w:val="24"/>
          <w:szCs w:val="24"/>
          <w:lang w:eastAsia="en-US"/>
        </w:rPr>
      </w:pPr>
      <w:r>
        <w:rPr>
          <w:rFonts w:ascii="PT Astra Serif" w:eastAsia="Calibri" w:hAnsi="PT Astra Serif"/>
          <w:sz w:val="24"/>
          <w:szCs w:val="24"/>
          <w:lang w:eastAsia="en-US"/>
        </w:rPr>
        <w:lastRenderedPageBreak/>
        <w:t xml:space="preserve"> </w:t>
      </w:r>
      <w:r w:rsidR="00291739" w:rsidRPr="00291739">
        <w:rPr>
          <w:rFonts w:ascii="PT Astra Serif" w:eastAsia="Calibri" w:hAnsi="PT Astra Serif"/>
          <w:sz w:val="24"/>
          <w:szCs w:val="24"/>
          <w:lang w:eastAsia="en-US"/>
        </w:rPr>
        <w:t>в предоставленных материалах п</w:t>
      </w:r>
      <w:proofErr w:type="gramStart"/>
      <w:r w:rsidR="00291739" w:rsidRPr="00291739">
        <w:rPr>
          <w:rFonts w:ascii="PT Astra Serif" w:eastAsia="Calibri" w:hAnsi="PT Astra Serif"/>
          <w:sz w:val="24"/>
          <w:szCs w:val="24"/>
          <w:lang w:eastAsia="en-US"/>
        </w:rPr>
        <w:t>о ООО</w:t>
      </w:r>
      <w:proofErr w:type="gramEnd"/>
      <w:r w:rsidR="00291739" w:rsidRPr="00291739">
        <w:rPr>
          <w:rFonts w:ascii="PT Astra Serif" w:eastAsia="Calibri" w:hAnsi="PT Astra Serif"/>
          <w:sz w:val="24"/>
          <w:szCs w:val="24"/>
          <w:lang w:eastAsia="en-US"/>
        </w:rPr>
        <w:t xml:space="preserve"> «</w:t>
      </w:r>
      <w:proofErr w:type="spellStart"/>
      <w:r w:rsidR="00291739" w:rsidRPr="00291739">
        <w:rPr>
          <w:rFonts w:ascii="PT Astra Serif" w:eastAsia="Calibri" w:hAnsi="PT Astra Serif"/>
          <w:sz w:val="24"/>
          <w:szCs w:val="24"/>
          <w:lang w:eastAsia="en-US"/>
        </w:rPr>
        <w:t>Ивановоэнергосбыт</w:t>
      </w:r>
      <w:proofErr w:type="spellEnd"/>
      <w:r w:rsidR="00291739" w:rsidRPr="00291739">
        <w:rPr>
          <w:rFonts w:ascii="PT Astra Serif" w:eastAsia="Calibri" w:hAnsi="PT Astra Serif"/>
          <w:sz w:val="24"/>
          <w:szCs w:val="24"/>
          <w:lang w:eastAsia="en-US"/>
        </w:rPr>
        <w:t>» отсутствует обоснование по изменению планового коли</w:t>
      </w:r>
      <w:r>
        <w:rPr>
          <w:rFonts w:ascii="PT Astra Serif" w:eastAsia="Calibri" w:hAnsi="PT Astra Serif"/>
          <w:sz w:val="24"/>
          <w:szCs w:val="24"/>
          <w:lang w:eastAsia="en-US"/>
        </w:rPr>
        <w:t>чества точек поставок на 2025 год</w:t>
      </w:r>
      <w:r w:rsidR="00291739" w:rsidRPr="00291739">
        <w:rPr>
          <w:rFonts w:ascii="PT Astra Serif" w:eastAsia="Calibri" w:hAnsi="PT Astra Serif"/>
          <w:sz w:val="24"/>
          <w:szCs w:val="24"/>
          <w:lang w:eastAsia="en-US"/>
        </w:rPr>
        <w:t xml:space="preserve"> по сравнению с материа</w:t>
      </w:r>
      <w:r>
        <w:rPr>
          <w:rFonts w:ascii="PT Astra Serif" w:eastAsia="Calibri" w:hAnsi="PT Astra Serif"/>
          <w:sz w:val="24"/>
          <w:szCs w:val="24"/>
          <w:lang w:eastAsia="en-US"/>
        </w:rPr>
        <w:t>лами, вынесенными на заседание П</w:t>
      </w:r>
      <w:r w:rsidR="00291739" w:rsidRPr="00291739">
        <w:rPr>
          <w:rFonts w:ascii="PT Astra Serif" w:eastAsia="Calibri" w:hAnsi="PT Astra Serif"/>
          <w:sz w:val="24"/>
          <w:szCs w:val="24"/>
          <w:lang w:eastAsia="en-US"/>
        </w:rPr>
        <w:t>равления на 29.11.2024;</w:t>
      </w:r>
    </w:p>
    <w:p w:rsidR="00291739" w:rsidRPr="00291739" w:rsidRDefault="000D72C0" w:rsidP="000D72C0">
      <w:pPr>
        <w:pStyle w:val="ConsPlusNonformat"/>
        <w:numPr>
          <w:ilvl w:val="0"/>
          <w:numId w:val="25"/>
        </w:numPr>
        <w:ind w:left="0" w:firstLine="567"/>
        <w:jc w:val="both"/>
        <w:rPr>
          <w:rFonts w:ascii="PT Astra Serif" w:eastAsia="Calibri" w:hAnsi="PT Astra Serif"/>
          <w:sz w:val="24"/>
          <w:szCs w:val="24"/>
          <w:lang w:eastAsia="en-US"/>
        </w:rPr>
      </w:pPr>
      <w:r>
        <w:rPr>
          <w:rFonts w:ascii="PT Astra Serif" w:eastAsia="Calibri" w:hAnsi="PT Astra Serif"/>
          <w:sz w:val="24"/>
          <w:szCs w:val="24"/>
          <w:lang w:eastAsia="en-US"/>
        </w:rPr>
        <w:t xml:space="preserve"> </w:t>
      </w:r>
      <w:r w:rsidR="00291739" w:rsidRPr="00291739">
        <w:rPr>
          <w:rFonts w:ascii="PT Astra Serif" w:eastAsia="Calibri" w:hAnsi="PT Astra Serif"/>
          <w:sz w:val="24"/>
          <w:szCs w:val="24"/>
          <w:lang w:eastAsia="en-US"/>
        </w:rPr>
        <w:t>в предоставленных материалах по расчету сбытовой надбавки АО «</w:t>
      </w:r>
      <w:proofErr w:type="spellStart"/>
      <w:r w:rsidR="00291739" w:rsidRPr="00291739">
        <w:rPr>
          <w:rFonts w:ascii="PT Astra Serif" w:eastAsia="Calibri" w:hAnsi="PT Astra Serif"/>
          <w:sz w:val="24"/>
          <w:szCs w:val="24"/>
          <w:lang w:eastAsia="en-US"/>
        </w:rPr>
        <w:t>ЭнергосбыТ</w:t>
      </w:r>
      <w:proofErr w:type="spellEnd"/>
      <w:r w:rsidR="00291739" w:rsidRPr="00291739">
        <w:rPr>
          <w:rFonts w:ascii="PT Astra Serif" w:eastAsia="Calibri" w:hAnsi="PT Astra Serif"/>
          <w:sz w:val="24"/>
          <w:szCs w:val="24"/>
          <w:lang w:eastAsia="en-US"/>
        </w:rPr>
        <w:t xml:space="preserve"> Плюс» отсутствует обоснование</w:t>
      </w:r>
      <w:r>
        <w:rPr>
          <w:rFonts w:ascii="PT Astra Serif" w:eastAsia="Calibri" w:hAnsi="PT Astra Serif"/>
          <w:sz w:val="24"/>
          <w:szCs w:val="24"/>
          <w:lang w:eastAsia="en-US"/>
        </w:rPr>
        <w:t xml:space="preserve"> фактических расходов за 2023 год</w:t>
      </w:r>
      <w:r w:rsidR="00291739" w:rsidRPr="00291739">
        <w:rPr>
          <w:rFonts w:ascii="PT Astra Serif" w:eastAsia="Calibri" w:hAnsi="PT Astra Serif"/>
          <w:sz w:val="24"/>
          <w:szCs w:val="24"/>
          <w:lang w:eastAsia="en-US"/>
        </w:rPr>
        <w:t xml:space="preserve"> по статье «Расходы на выполнение предусмотренных п. 5 ст. 37 ФЗ 35, в том числе не относящиеся к капитальным вложениям»;</w:t>
      </w:r>
    </w:p>
    <w:p w:rsidR="00291739" w:rsidRPr="00291739" w:rsidRDefault="000D72C0" w:rsidP="000D72C0">
      <w:pPr>
        <w:pStyle w:val="ConsPlusNonformat"/>
        <w:numPr>
          <w:ilvl w:val="0"/>
          <w:numId w:val="25"/>
        </w:numPr>
        <w:ind w:left="0" w:firstLine="567"/>
        <w:jc w:val="both"/>
        <w:rPr>
          <w:rFonts w:ascii="PT Astra Serif" w:eastAsia="Calibri" w:hAnsi="PT Astra Serif"/>
          <w:sz w:val="24"/>
          <w:szCs w:val="24"/>
          <w:lang w:eastAsia="en-US"/>
        </w:rPr>
      </w:pPr>
      <w:r>
        <w:rPr>
          <w:rFonts w:ascii="PT Astra Serif" w:eastAsia="Calibri" w:hAnsi="PT Astra Serif"/>
          <w:sz w:val="24"/>
          <w:szCs w:val="24"/>
          <w:lang w:eastAsia="en-US"/>
        </w:rPr>
        <w:t xml:space="preserve"> </w:t>
      </w:r>
      <w:r w:rsidR="00291739" w:rsidRPr="00291739">
        <w:rPr>
          <w:rFonts w:ascii="PT Astra Serif" w:eastAsia="Calibri" w:hAnsi="PT Astra Serif"/>
          <w:sz w:val="24"/>
          <w:szCs w:val="24"/>
          <w:lang w:eastAsia="en-US"/>
        </w:rPr>
        <w:t>не представлены расчеты выручки ТВi-1;</w:t>
      </w:r>
    </w:p>
    <w:p w:rsidR="000D72C0" w:rsidRDefault="000D72C0" w:rsidP="000D72C0">
      <w:pPr>
        <w:pStyle w:val="ConsPlusNonformat"/>
        <w:numPr>
          <w:ilvl w:val="0"/>
          <w:numId w:val="25"/>
        </w:numPr>
        <w:ind w:left="0" w:firstLine="567"/>
        <w:jc w:val="both"/>
        <w:rPr>
          <w:rFonts w:ascii="PT Astra Serif" w:eastAsia="Calibri" w:hAnsi="PT Astra Serif"/>
          <w:sz w:val="24"/>
          <w:szCs w:val="24"/>
          <w:lang w:eastAsia="en-US"/>
        </w:rPr>
      </w:pPr>
      <w:r>
        <w:rPr>
          <w:rFonts w:ascii="PT Astra Serif" w:eastAsia="Calibri" w:hAnsi="PT Astra Serif"/>
          <w:sz w:val="24"/>
          <w:szCs w:val="24"/>
          <w:lang w:eastAsia="en-US"/>
        </w:rPr>
        <w:t xml:space="preserve"> </w:t>
      </w:r>
      <w:r w:rsidR="00291739" w:rsidRPr="00291739">
        <w:rPr>
          <w:rFonts w:ascii="PT Astra Serif" w:eastAsia="Calibri" w:hAnsi="PT Astra Serif"/>
          <w:sz w:val="24"/>
          <w:szCs w:val="24"/>
          <w:lang w:eastAsia="en-US"/>
        </w:rPr>
        <w:t>средневзвешенная ключевая ставка рассчитана за период с 01.01.</w:t>
      </w:r>
      <w:r>
        <w:rPr>
          <w:rFonts w:ascii="PT Astra Serif" w:eastAsia="Calibri" w:hAnsi="PT Astra Serif"/>
          <w:sz w:val="24"/>
          <w:szCs w:val="24"/>
          <w:lang w:eastAsia="en-US"/>
        </w:rPr>
        <w:t>20</w:t>
      </w:r>
      <w:r w:rsidR="00291739" w:rsidRPr="00291739">
        <w:rPr>
          <w:rFonts w:ascii="PT Astra Serif" w:eastAsia="Calibri" w:hAnsi="PT Astra Serif"/>
          <w:sz w:val="24"/>
          <w:szCs w:val="24"/>
          <w:lang w:eastAsia="en-US"/>
        </w:rPr>
        <w:t>24 по 30.10.</w:t>
      </w:r>
      <w:r>
        <w:rPr>
          <w:rFonts w:ascii="PT Astra Serif" w:eastAsia="Calibri" w:hAnsi="PT Astra Serif"/>
          <w:sz w:val="24"/>
          <w:szCs w:val="24"/>
          <w:lang w:eastAsia="en-US"/>
        </w:rPr>
        <w:t>20</w:t>
      </w:r>
      <w:r w:rsidR="00291739" w:rsidRPr="00291739">
        <w:rPr>
          <w:rFonts w:ascii="PT Astra Serif" w:eastAsia="Calibri" w:hAnsi="PT Astra Serif"/>
          <w:sz w:val="24"/>
          <w:szCs w:val="24"/>
          <w:lang w:eastAsia="en-US"/>
        </w:rPr>
        <w:t>24.</w:t>
      </w:r>
    </w:p>
    <w:p w:rsidR="000D72C0" w:rsidRDefault="000D72C0" w:rsidP="000D72C0">
      <w:pPr>
        <w:pStyle w:val="ConsPlusNonformat"/>
        <w:ind w:firstLine="567"/>
        <w:jc w:val="both"/>
        <w:rPr>
          <w:rFonts w:ascii="PT Astra Serif" w:hAnsi="PT Astra Serif"/>
          <w:sz w:val="24"/>
          <w:szCs w:val="24"/>
        </w:rPr>
      </w:pPr>
      <w:r w:rsidRPr="000D72C0">
        <w:rPr>
          <w:rFonts w:ascii="PT Astra Serif" w:hAnsi="PT Astra Serif"/>
          <w:sz w:val="24"/>
          <w:szCs w:val="24"/>
        </w:rPr>
        <w:t>Департамент отмечает, что в адрес Ассоциации «</w:t>
      </w:r>
      <w:r>
        <w:rPr>
          <w:rFonts w:ascii="PT Astra Serif" w:hAnsi="PT Astra Serif"/>
          <w:sz w:val="24"/>
          <w:szCs w:val="24"/>
        </w:rPr>
        <w:t xml:space="preserve">НП Совет рынка» были направлены </w:t>
      </w:r>
      <w:r w:rsidRPr="000D72C0">
        <w:rPr>
          <w:rFonts w:ascii="PT Astra Serif" w:hAnsi="PT Astra Serif"/>
          <w:sz w:val="24"/>
          <w:szCs w:val="24"/>
        </w:rPr>
        <w:t>подробные расчетные материалы по данному вопросу.</w:t>
      </w:r>
    </w:p>
    <w:p w:rsidR="000D72C0" w:rsidRDefault="000D72C0" w:rsidP="00E90AD7">
      <w:pPr>
        <w:pStyle w:val="ConsPlusNonformat"/>
        <w:ind w:firstLine="567"/>
        <w:jc w:val="both"/>
        <w:rPr>
          <w:rFonts w:ascii="PT Astra Serif" w:hAnsi="PT Astra Serif" w:cs="PT Astra Serif"/>
          <w:color w:val="000000"/>
          <w:sz w:val="24"/>
          <w:szCs w:val="24"/>
        </w:rPr>
      </w:pPr>
      <w:proofErr w:type="gramStart"/>
      <w:r w:rsidRPr="000D72C0">
        <w:rPr>
          <w:rFonts w:ascii="PT Astra Serif" w:eastAsia="Calibri" w:hAnsi="PT Astra Serif"/>
          <w:sz w:val="24"/>
          <w:szCs w:val="24"/>
          <w:lang w:eastAsia="en-US"/>
        </w:rPr>
        <w:t>Также Департамент отмечает, что в соответствии с учетной политикой по прочим доходам и прочим расходам ООО «</w:t>
      </w:r>
      <w:proofErr w:type="spellStart"/>
      <w:r w:rsidRPr="000D72C0">
        <w:rPr>
          <w:rFonts w:ascii="PT Astra Serif" w:eastAsia="Calibri" w:hAnsi="PT Astra Serif"/>
          <w:sz w:val="24"/>
          <w:szCs w:val="24"/>
          <w:lang w:eastAsia="en-US"/>
        </w:rPr>
        <w:t>Ивановоэнергосбыт</w:t>
      </w:r>
      <w:proofErr w:type="spellEnd"/>
      <w:r w:rsidRPr="000D72C0">
        <w:rPr>
          <w:rFonts w:ascii="PT Astra Serif" w:eastAsia="Calibri" w:hAnsi="PT Astra Serif"/>
          <w:sz w:val="24"/>
          <w:szCs w:val="24"/>
          <w:lang w:eastAsia="en-US"/>
        </w:rPr>
        <w:t>» не ведет раздельный учет по видам деятельности, доказательств того, что доход в виде процентов к получению сформировался в результате получения процентов от остатка на расчетных счетах денежных средств, полученных именно по нерегулируемому виду деятельности в материалах тарифного дела не имеется.</w:t>
      </w:r>
      <w:proofErr w:type="gramEnd"/>
      <w:r w:rsidRPr="000D72C0">
        <w:rPr>
          <w:rFonts w:ascii="PT Astra Serif" w:eastAsia="Calibri" w:hAnsi="PT Astra Serif"/>
          <w:sz w:val="24"/>
          <w:szCs w:val="24"/>
          <w:lang w:eastAsia="en-US"/>
        </w:rPr>
        <w:t xml:space="preserve"> Более того, </w:t>
      </w:r>
      <w:r w:rsidRPr="000D72C0">
        <w:rPr>
          <w:rFonts w:ascii="PT Astra Serif" w:hAnsi="PT Astra Serif" w:cs="PT Astra Serif"/>
          <w:color w:val="000000"/>
          <w:sz w:val="24"/>
          <w:szCs w:val="24"/>
        </w:rPr>
        <w:t>в соответствии с отчетом о финансовых результатах проценты к уплате п</w:t>
      </w:r>
      <w:proofErr w:type="gramStart"/>
      <w:r w:rsidRPr="000D72C0">
        <w:rPr>
          <w:rFonts w:ascii="PT Astra Serif" w:hAnsi="PT Astra Serif" w:cs="PT Astra Serif"/>
          <w:color w:val="000000"/>
          <w:sz w:val="24"/>
          <w:szCs w:val="24"/>
        </w:rPr>
        <w:t>о ООО</w:t>
      </w:r>
      <w:proofErr w:type="gramEnd"/>
      <w:r w:rsidRPr="000D72C0">
        <w:rPr>
          <w:rFonts w:ascii="PT Astra Serif" w:hAnsi="PT Astra Serif" w:cs="PT Astra Serif"/>
          <w:color w:val="000000"/>
          <w:sz w:val="24"/>
          <w:szCs w:val="24"/>
        </w:rPr>
        <w:t xml:space="preserve"> «</w:t>
      </w:r>
      <w:proofErr w:type="spellStart"/>
      <w:r w:rsidRPr="000D72C0">
        <w:rPr>
          <w:rFonts w:ascii="PT Astra Serif" w:hAnsi="PT Astra Serif" w:cs="PT Astra Serif"/>
          <w:color w:val="000000"/>
          <w:sz w:val="24"/>
          <w:szCs w:val="24"/>
        </w:rPr>
        <w:t>Ивановоэнергосбыт</w:t>
      </w:r>
      <w:proofErr w:type="spellEnd"/>
      <w:r w:rsidRPr="000D72C0">
        <w:rPr>
          <w:rFonts w:ascii="PT Astra Serif" w:hAnsi="PT Astra Serif" w:cs="PT Astra Serif"/>
          <w:color w:val="000000"/>
          <w:sz w:val="24"/>
          <w:szCs w:val="24"/>
        </w:rPr>
        <w:t>» за 2020-2023 гг., 9 мес. 2024 г. составили 0 руб.</w:t>
      </w:r>
    </w:p>
    <w:p w:rsidR="000D72C0" w:rsidRPr="000D72C0" w:rsidRDefault="00E90AD7" w:rsidP="00E90AD7">
      <w:pPr>
        <w:pStyle w:val="ConsPlusNonformat"/>
        <w:ind w:firstLine="567"/>
        <w:jc w:val="both"/>
        <w:rPr>
          <w:rFonts w:ascii="PT Astra Serif" w:hAnsi="PT Astra Serif" w:cs="PT Astra Serif"/>
          <w:color w:val="000000"/>
          <w:sz w:val="24"/>
          <w:szCs w:val="24"/>
        </w:rPr>
      </w:pPr>
      <w:proofErr w:type="gramStart"/>
      <w:r>
        <w:rPr>
          <w:rFonts w:ascii="PT Astra Serif" w:hAnsi="PT Astra Serif" w:cs="PT Astra Serif"/>
          <w:color w:val="000000"/>
          <w:sz w:val="24"/>
          <w:szCs w:val="24"/>
        </w:rPr>
        <w:t>В части определения планового количества точек поставки на 2025 год в отношении ГП ООО «</w:t>
      </w:r>
      <w:proofErr w:type="spellStart"/>
      <w:r>
        <w:rPr>
          <w:rFonts w:ascii="PT Astra Serif" w:hAnsi="PT Astra Serif" w:cs="PT Astra Serif"/>
          <w:color w:val="000000"/>
          <w:sz w:val="24"/>
          <w:szCs w:val="24"/>
        </w:rPr>
        <w:t>Ивановоэнергосбыт</w:t>
      </w:r>
      <w:proofErr w:type="spellEnd"/>
      <w:r>
        <w:rPr>
          <w:rFonts w:ascii="PT Astra Serif" w:hAnsi="PT Astra Serif" w:cs="PT Astra Serif"/>
          <w:color w:val="000000"/>
          <w:sz w:val="24"/>
          <w:szCs w:val="24"/>
        </w:rPr>
        <w:t xml:space="preserve">» Департамент отмечает, что при </w:t>
      </w:r>
      <w:r w:rsidR="000D72C0" w:rsidRPr="000D72C0">
        <w:rPr>
          <w:rFonts w:ascii="PT Astra Serif" w:hAnsi="PT Astra Serif" w:cs="PT Astra Serif"/>
          <w:color w:val="000000"/>
          <w:sz w:val="24"/>
          <w:szCs w:val="24"/>
        </w:rPr>
        <w:t>определении прогнозного количества точек поставки на 2025</w:t>
      </w:r>
      <w:r>
        <w:rPr>
          <w:rFonts w:ascii="PT Astra Serif" w:hAnsi="PT Astra Serif" w:cs="PT Astra Serif"/>
          <w:color w:val="000000"/>
          <w:sz w:val="24"/>
          <w:szCs w:val="24"/>
        </w:rPr>
        <w:t xml:space="preserve"> год</w:t>
      </w:r>
      <w:r w:rsidR="000D72C0" w:rsidRPr="000D72C0">
        <w:rPr>
          <w:rFonts w:ascii="PT Astra Serif" w:hAnsi="PT Astra Serif" w:cs="PT Astra Serif"/>
          <w:color w:val="000000"/>
          <w:sz w:val="24"/>
          <w:szCs w:val="24"/>
        </w:rPr>
        <w:t xml:space="preserve"> </w:t>
      </w:r>
      <w:r>
        <w:rPr>
          <w:rFonts w:ascii="PT Astra Serif" w:hAnsi="PT Astra Serif" w:cs="PT Astra Serif"/>
          <w:color w:val="000000"/>
          <w:sz w:val="24"/>
          <w:szCs w:val="24"/>
        </w:rPr>
        <w:t>Департаментом</w:t>
      </w:r>
      <w:r w:rsidR="000D72C0" w:rsidRPr="000D72C0">
        <w:rPr>
          <w:rFonts w:ascii="PT Astra Serif" w:hAnsi="PT Astra Serif" w:cs="PT Astra Serif"/>
          <w:color w:val="000000"/>
          <w:sz w:val="24"/>
          <w:szCs w:val="24"/>
        </w:rPr>
        <w:t xml:space="preserve"> в соответствии с пунктом 13 Методических указаний № 1554/17 </w:t>
      </w:r>
      <w:r>
        <w:rPr>
          <w:rFonts w:ascii="PT Astra Serif" w:hAnsi="PT Astra Serif" w:cs="PT Astra Serif"/>
          <w:color w:val="000000"/>
          <w:sz w:val="24"/>
          <w:szCs w:val="24"/>
        </w:rPr>
        <w:t>учтено</w:t>
      </w:r>
      <w:r w:rsidR="000D72C0" w:rsidRPr="000D72C0">
        <w:rPr>
          <w:rFonts w:ascii="PT Astra Serif" w:hAnsi="PT Astra Serif" w:cs="PT Astra Serif"/>
          <w:color w:val="000000"/>
          <w:sz w:val="24"/>
          <w:szCs w:val="24"/>
        </w:rPr>
        <w:t xml:space="preserve"> количество точек поставки по действующим договорам, а также прогноз по изменению количества точек поставки. </w:t>
      </w:r>
      <w:proofErr w:type="gramEnd"/>
    </w:p>
    <w:p w:rsidR="00B84CE3" w:rsidRPr="00B84CE3" w:rsidRDefault="007A33CC" w:rsidP="00B84CE3">
      <w:pPr>
        <w:pStyle w:val="ConsPlusNonformat"/>
        <w:ind w:firstLine="567"/>
        <w:jc w:val="both"/>
        <w:rPr>
          <w:rFonts w:ascii="PT Astra Serif" w:hAnsi="PT Astra Serif" w:cs="PT Astra Serif"/>
          <w:color w:val="000000"/>
          <w:sz w:val="24"/>
          <w:szCs w:val="24"/>
        </w:rPr>
      </w:pPr>
      <w:r>
        <w:rPr>
          <w:rFonts w:ascii="PT Astra Serif" w:hAnsi="PT Astra Serif" w:cs="PT Astra Serif"/>
          <w:color w:val="000000"/>
          <w:sz w:val="24"/>
          <w:szCs w:val="24"/>
        </w:rPr>
        <w:t>Департамент отмечает, что ф</w:t>
      </w:r>
      <w:r w:rsidR="00B84CE3" w:rsidRPr="00B84CE3">
        <w:rPr>
          <w:rFonts w:ascii="PT Astra Serif" w:hAnsi="PT Astra Serif" w:cs="PT Astra Serif"/>
          <w:color w:val="000000"/>
          <w:sz w:val="24"/>
          <w:szCs w:val="24"/>
        </w:rPr>
        <w:t xml:space="preserve">актические расходы </w:t>
      </w:r>
      <w:r>
        <w:rPr>
          <w:rFonts w:ascii="PT Astra Serif" w:hAnsi="PT Astra Serif" w:cs="PT Astra Serif"/>
          <w:color w:val="000000"/>
          <w:sz w:val="24"/>
          <w:szCs w:val="24"/>
        </w:rPr>
        <w:t>АО «</w:t>
      </w:r>
      <w:proofErr w:type="spellStart"/>
      <w:r>
        <w:rPr>
          <w:rFonts w:ascii="PT Astra Serif" w:hAnsi="PT Astra Serif" w:cs="PT Astra Serif"/>
          <w:color w:val="000000"/>
          <w:sz w:val="24"/>
          <w:szCs w:val="24"/>
        </w:rPr>
        <w:t>ЭнергосбыТ</w:t>
      </w:r>
      <w:proofErr w:type="spellEnd"/>
      <w:r>
        <w:rPr>
          <w:rFonts w:ascii="PT Astra Serif" w:hAnsi="PT Astra Serif" w:cs="PT Astra Serif"/>
          <w:color w:val="000000"/>
          <w:sz w:val="24"/>
          <w:szCs w:val="24"/>
        </w:rPr>
        <w:t xml:space="preserve"> Плюс» </w:t>
      </w:r>
      <w:r w:rsidR="00B84CE3" w:rsidRPr="00B84CE3">
        <w:rPr>
          <w:rFonts w:ascii="PT Astra Serif" w:hAnsi="PT Astra Serif" w:cs="PT Astra Serif"/>
          <w:color w:val="000000"/>
          <w:sz w:val="24"/>
          <w:szCs w:val="24"/>
        </w:rPr>
        <w:t xml:space="preserve">на выполнение предусмотренных п. 5 ст. 37 ФЗ № 35-ФЗ обязанностей ГП по обеспечению коммерческого учета электрической энергии, не относящиеся к капитальным вложениям, приняты </w:t>
      </w:r>
      <w:r>
        <w:rPr>
          <w:rFonts w:ascii="PT Astra Serif" w:hAnsi="PT Astra Serif" w:cs="PT Astra Serif"/>
          <w:color w:val="000000"/>
          <w:sz w:val="24"/>
          <w:szCs w:val="24"/>
        </w:rPr>
        <w:t>Департаментом</w:t>
      </w:r>
      <w:r w:rsidR="00B84CE3" w:rsidRPr="00B84CE3">
        <w:rPr>
          <w:rFonts w:ascii="PT Astra Serif" w:hAnsi="PT Astra Serif" w:cs="PT Astra Serif"/>
          <w:color w:val="000000"/>
          <w:sz w:val="24"/>
          <w:szCs w:val="24"/>
        </w:rPr>
        <w:t xml:space="preserve"> в размере 80 023 064,60 руб., в том числе:</w:t>
      </w:r>
    </w:p>
    <w:p w:rsidR="00B84CE3" w:rsidRPr="00B84CE3" w:rsidRDefault="007A33CC" w:rsidP="00B84CE3">
      <w:pPr>
        <w:pStyle w:val="ConsPlusNonformat"/>
        <w:ind w:firstLine="567"/>
        <w:jc w:val="both"/>
        <w:rPr>
          <w:rFonts w:ascii="PT Astra Serif" w:hAnsi="PT Astra Serif" w:cs="PT Astra Serif"/>
          <w:bCs/>
          <w:color w:val="000000"/>
          <w:sz w:val="24"/>
          <w:szCs w:val="24"/>
        </w:rPr>
      </w:pPr>
      <w:proofErr w:type="gramStart"/>
      <w:r>
        <w:rPr>
          <w:rFonts w:ascii="PT Astra Serif" w:hAnsi="PT Astra Serif" w:cs="PT Astra Serif"/>
          <w:color w:val="000000"/>
          <w:sz w:val="24"/>
          <w:szCs w:val="24"/>
        </w:rPr>
        <w:t xml:space="preserve">- </w:t>
      </w:r>
      <w:r w:rsidR="00B84CE3" w:rsidRPr="00B84CE3">
        <w:rPr>
          <w:rFonts w:ascii="PT Astra Serif" w:hAnsi="PT Astra Serif" w:cs="PT Astra Serif"/>
          <w:color w:val="000000"/>
          <w:sz w:val="24"/>
          <w:szCs w:val="24"/>
        </w:rPr>
        <w:t xml:space="preserve">14 080 886,72 руб. – расходы на оплату услуг по поверке приборов учета и трансформаторов тока 0,4 </w:t>
      </w:r>
      <w:proofErr w:type="spellStart"/>
      <w:r w:rsidR="00B84CE3" w:rsidRPr="00B84CE3">
        <w:rPr>
          <w:rFonts w:ascii="PT Astra Serif" w:hAnsi="PT Astra Serif" w:cs="PT Astra Serif"/>
          <w:color w:val="000000"/>
          <w:sz w:val="24"/>
          <w:szCs w:val="24"/>
        </w:rPr>
        <w:t>кВ</w:t>
      </w:r>
      <w:proofErr w:type="spellEnd"/>
      <w:r w:rsidR="00B84CE3" w:rsidRPr="00B84CE3">
        <w:rPr>
          <w:rFonts w:ascii="PT Astra Serif" w:hAnsi="PT Astra Serif" w:cs="PT Astra Serif"/>
          <w:color w:val="000000"/>
          <w:sz w:val="24"/>
          <w:szCs w:val="24"/>
        </w:rPr>
        <w:t xml:space="preserve">, а также вводу (допуску) в эксплуатацию приборов учета электрической энергии, прошедших поверку в жилых и нежилых помещениях многоквартирных домов, электроснабжение которых осуществляется с использованием общедомового имущества, по договору на оказание метрологических услуг № R1H-EAQ48/Q2-Q14/P029-2023 от 02.05.2023, заключенному с </w:t>
      </w:r>
      <w:r w:rsidR="00B84CE3" w:rsidRPr="00B84CE3">
        <w:rPr>
          <w:rFonts w:ascii="PT Astra Serif" w:hAnsi="PT Astra Serif" w:cs="PT Astra Serif"/>
          <w:bCs/>
          <w:color w:val="000000"/>
          <w:sz w:val="24"/>
          <w:szCs w:val="24"/>
        </w:rPr>
        <w:t>ФБУ «Ивановский ЦСМ»;</w:t>
      </w:r>
      <w:proofErr w:type="gramEnd"/>
    </w:p>
    <w:p w:rsidR="00B84CE3" w:rsidRDefault="007A33CC" w:rsidP="00B84CE3">
      <w:pPr>
        <w:pStyle w:val="ConsPlusNonformat"/>
        <w:ind w:firstLine="567"/>
        <w:jc w:val="both"/>
        <w:rPr>
          <w:rFonts w:ascii="PT Astra Serif" w:hAnsi="PT Astra Serif" w:cs="PT Astra Serif"/>
          <w:color w:val="000000"/>
          <w:sz w:val="24"/>
          <w:szCs w:val="24"/>
        </w:rPr>
      </w:pPr>
      <w:r>
        <w:rPr>
          <w:rFonts w:ascii="PT Astra Serif" w:hAnsi="PT Astra Serif" w:cs="PT Astra Serif"/>
          <w:color w:val="000000"/>
          <w:sz w:val="24"/>
          <w:szCs w:val="24"/>
        </w:rPr>
        <w:t xml:space="preserve">- </w:t>
      </w:r>
      <w:r w:rsidR="00B84CE3" w:rsidRPr="00B84CE3">
        <w:rPr>
          <w:rFonts w:ascii="PT Astra Serif" w:hAnsi="PT Astra Serif" w:cs="PT Astra Serif"/>
          <w:color w:val="000000"/>
          <w:sz w:val="24"/>
          <w:szCs w:val="24"/>
        </w:rPr>
        <w:t xml:space="preserve">65 942 177,88 руб. – расходы на приобретение и установку приборов </w:t>
      </w:r>
      <w:proofErr w:type="gramStart"/>
      <w:r w:rsidR="00B84CE3" w:rsidRPr="00B84CE3">
        <w:rPr>
          <w:rFonts w:ascii="PT Astra Serif" w:hAnsi="PT Astra Serif" w:cs="PT Astra Serif"/>
          <w:color w:val="000000"/>
          <w:sz w:val="24"/>
          <w:szCs w:val="24"/>
        </w:rPr>
        <w:t>учета</w:t>
      </w:r>
      <w:proofErr w:type="gramEnd"/>
      <w:r w:rsidR="00B84CE3" w:rsidRPr="00B84CE3">
        <w:rPr>
          <w:rFonts w:ascii="PT Astra Serif" w:hAnsi="PT Astra Serif" w:cs="PT Astra Serif"/>
          <w:color w:val="000000"/>
          <w:sz w:val="24"/>
          <w:szCs w:val="24"/>
        </w:rPr>
        <w:t xml:space="preserve"> и присоединение их к интеллектуальной системе учета электроэнергии Ивановского филиала АО «</w:t>
      </w:r>
      <w:proofErr w:type="spellStart"/>
      <w:r w:rsidR="00B84CE3" w:rsidRPr="00B84CE3">
        <w:rPr>
          <w:rFonts w:ascii="PT Astra Serif" w:hAnsi="PT Astra Serif" w:cs="PT Astra Serif"/>
          <w:color w:val="000000"/>
          <w:sz w:val="24"/>
          <w:szCs w:val="24"/>
        </w:rPr>
        <w:t>ЭнергосбыТ</w:t>
      </w:r>
      <w:proofErr w:type="spellEnd"/>
      <w:r w:rsidR="00B84CE3" w:rsidRPr="00B84CE3">
        <w:rPr>
          <w:rFonts w:ascii="PT Astra Serif" w:hAnsi="PT Astra Serif" w:cs="PT Astra Serif"/>
          <w:color w:val="000000"/>
          <w:sz w:val="24"/>
          <w:szCs w:val="24"/>
        </w:rPr>
        <w:t xml:space="preserve"> Плюс».</w:t>
      </w:r>
    </w:p>
    <w:p w:rsidR="007A33CC" w:rsidRPr="00B84CE3" w:rsidRDefault="007A33CC" w:rsidP="00B84CE3">
      <w:pPr>
        <w:pStyle w:val="ConsPlusNonformat"/>
        <w:ind w:firstLine="567"/>
        <w:jc w:val="both"/>
        <w:rPr>
          <w:rFonts w:ascii="PT Astra Serif" w:hAnsi="PT Astra Serif" w:cs="PT Astra Serif"/>
          <w:color w:val="000000"/>
          <w:sz w:val="24"/>
          <w:szCs w:val="24"/>
        </w:rPr>
      </w:pPr>
      <w:r>
        <w:rPr>
          <w:rFonts w:ascii="PT Astra Serif" w:hAnsi="PT Astra Serif" w:cs="PT Astra Serif"/>
          <w:color w:val="000000"/>
          <w:sz w:val="24"/>
          <w:szCs w:val="24"/>
        </w:rPr>
        <w:t xml:space="preserve">В части расчета выручки </w:t>
      </w:r>
      <w:r w:rsidRPr="00291739">
        <w:rPr>
          <w:rFonts w:ascii="PT Astra Serif" w:eastAsia="Calibri" w:hAnsi="PT Astra Serif"/>
          <w:sz w:val="24"/>
          <w:szCs w:val="24"/>
          <w:lang w:eastAsia="en-US"/>
        </w:rPr>
        <w:t>ТВi-1</w:t>
      </w:r>
      <w:r>
        <w:rPr>
          <w:rFonts w:ascii="PT Astra Serif" w:eastAsia="Calibri" w:hAnsi="PT Astra Serif"/>
          <w:sz w:val="24"/>
          <w:szCs w:val="24"/>
          <w:lang w:eastAsia="en-US"/>
        </w:rPr>
        <w:t xml:space="preserve"> Департамент отмечает, что в </w:t>
      </w:r>
      <w:r w:rsidR="00743D78">
        <w:rPr>
          <w:rFonts w:ascii="PT Astra Serif" w:eastAsia="Calibri" w:hAnsi="PT Astra Serif"/>
          <w:sz w:val="24"/>
          <w:szCs w:val="24"/>
          <w:lang w:eastAsia="en-US"/>
        </w:rPr>
        <w:t>расчеты</w:t>
      </w:r>
      <w:r>
        <w:rPr>
          <w:rFonts w:ascii="PT Astra Serif" w:eastAsia="Calibri" w:hAnsi="PT Astra Serif"/>
          <w:sz w:val="24"/>
          <w:szCs w:val="24"/>
          <w:lang w:eastAsia="en-US"/>
        </w:rPr>
        <w:t xml:space="preserve"> сбытовых надбавок ГП ООО «</w:t>
      </w:r>
      <w:proofErr w:type="spellStart"/>
      <w:r>
        <w:rPr>
          <w:rFonts w:ascii="PT Astra Serif" w:eastAsia="Calibri" w:hAnsi="PT Astra Serif"/>
          <w:sz w:val="24"/>
          <w:szCs w:val="24"/>
          <w:lang w:eastAsia="en-US"/>
        </w:rPr>
        <w:t>Ивановоэнергосбыт</w:t>
      </w:r>
      <w:proofErr w:type="spellEnd"/>
      <w:r>
        <w:rPr>
          <w:rFonts w:ascii="PT Astra Serif" w:eastAsia="Calibri" w:hAnsi="PT Astra Serif"/>
          <w:sz w:val="24"/>
          <w:szCs w:val="24"/>
          <w:lang w:eastAsia="en-US"/>
        </w:rPr>
        <w:t>» и АО «</w:t>
      </w:r>
      <w:proofErr w:type="spellStart"/>
      <w:r>
        <w:rPr>
          <w:rFonts w:ascii="PT Astra Serif" w:eastAsia="Calibri" w:hAnsi="PT Astra Serif"/>
          <w:sz w:val="24"/>
          <w:szCs w:val="24"/>
          <w:lang w:eastAsia="en-US"/>
        </w:rPr>
        <w:t>ЭнергосбыТ</w:t>
      </w:r>
      <w:proofErr w:type="spellEnd"/>
      <w:r>
        <w:rPr>
          <w:rFonts w:ascii="PT Astra Serif" w:eastAsia="Calibri" w:hAnsi="PT Astra Serif"/>
          <w:sz w:val="24"/>
          <w:szCs w:val="24"/>
          <w:lang w:eastAsia="en-US"/>
        </w:rPr>
        <w:t xml:space="preserve"> Плюс»</w:t>
      </w:r>
      <w:r w:rsidR="00743D78">
        <w:rPr>
          <w:rFonts w:ascii="PT Astra Serif" w:eastAsia="Calibri" w:hAnsi="PT Astra Serif"/>
          <w:sz w:val="24"/>
          <w:szCs w:val="24"/>
          <w:lang w:eastAsia="en-US"/>
        </w:rPr>
        <w:t xml:space="preserve">, направленные Департаментом в адрес Ассоциации «НП Совет рынка», содержат в себе информацию о расчете </w:t>
      </w:r>
      <w:r w:rsidR="00743D78" w:rsidRPr="00743D78">
        <w:rPr>
          <w:rFonts w:ascii="PT Astra Serif" w:eastAsia="Calibri" w:hAnsi="PT Astra Serif"/>
          <w:sz w:val="24"/>
          <w:szCs w:val="24"/>
          <w:lang w:eastAsia="en-US"/>
        </w:rPr>
        <w:t>валовой выручки ГП ТВ i-1</w:t>
      </w:r>
      <w:r w:rsidR="00743D78">
        <w:rPr>
          <w:rFonts w:ascii="PT Astra Serif" w:eastAsia="Calibri" w:hAnsi="PT Astra Serif"/>
          <w:sz w:val="24"/>
          <w:szCs w:val="24"/>
          <w:lang w:eastAsia="en-US"/>
        </w:rPr>
        <w:t xml:space="preserve">.   </w:t>
      </w:r>
      <w:r>
        <w:rPr>
          <w:rFonts w:ascii="PT Astra Serif" w:eastAsia="Calibri" w:hAnsi="PT Astra Serif"/>
          <w:sz w:val="24"/>
          <w:szCs w:val="24"/>
          <w:lang w:eastAsia="en-US"/>
        </w:rPr>
        <w:t xml:space="preserve"> </w:t>
      </w:r>
    </w:p>
    <w:p w:rsidR="000D72C0" w:rsidRDefault="007A33CC" w:rsidP="00E90AD7">
      <w:pPr>
        <w:pStyle w:val="ConsPlusNonformat"/>
        <w:ind w:firstLine="567"/>
        <w:jc w:val="both"/>
        <w:rPr>
          <w:rFonts w:ascii="PT Astra Serif" w:hAnsi="PT Astra Serif" w:cs="PT Astra Serif"/>
          <w:color w:val="000000"/>
          <w:sz w:val="24"/>
          <w:szCs w:val="24"/>
        </w:rPr>
      </w:pPr>
      <w:r>
        <w:rPr>
          <w:rFonts w:ascii="PT Astra Serif" w:hAnsi="PT Astra Serif"/>
          <w:sz w:val="24"/>
          <w:szCs w:val="24"/>
        </w:rPr>
        <w:t>По средневзвешенной ключевой ставке</w:t>
      </w:r>
      <w:r w:rsidR="00743D78">
        <w:rPr>
          <w:rFonts w:ascii="PT Astra Serif" w:hAnsi="PT Astra Serif"/>
          <w:sz w:val="24"/>
          <w:szCs w:val="24"/>
        </w:rPr>
        <w:t>, примененной в расчете сбытовых надбавок</w:t>
      </w:r>
      <w:r w:rsidR="00835459">
        <w:rPr>
          <w:rFonts w:ascii="PT Astra Serif" w:hAnsi="PT Astra Serif"/>
          <w:sz w:val="24"/>
          <w:szCs w:val="24"/>
        </w:rPr>
        <w:t>,</w:t>
      </w:r>
      <w:r w:rsidR="00743D78">
        <w:rPr>
          <w:rFonts w:ascii="PT Astra Serif" w:hAnsi="PT Astra Serif"/>
          <w:sz w:val="24"/>
          <w:szCs w:val="24"/>
        </w:rPr>
        <w:t xml:space="preserve"> </w:t>
      </w:r>
      <w:r>
        <w:rPr>
          <w:rFonts w:ascii="PT Astra Serif" w:hAnsi="PT Astra Serif"/>
          <w:sz w:val="24"/>
          <w:szCs w:val="24"/>
        </w:rPr>
        <w:t>Департамент отмечает, что в соответствии с Методическими указаниями № 1554/17 средневзвешенная ключевая ставка рассчитывается на основании установленных ЦБ РФ значений ключевой ставки на базовый период регулирования.</w:t>
      </w:r>
      <w:r w:rsidR="00835459">
        <w:rPr>
          <w:rFonts w:ascii="PT Astra Serif" w:hAnsi="PT Astra Serif"/>
          <w:sz w:val="24"/>
          <w:szCs w:val="24"/>
        </w:rPr>
        <w:t xml:space="preserve"> Расчет средневзвешенной ключевой ставки на основании прогнозных значений ключевой ставки до конца базового периода регулиров</w:t>
      </w:r>
      <w:r w:rsidR="003C4149">
        <w:rPr>
          <w:rFonts w:ascii="PT Astra Serif" w:hAnsi="PT Astra Serif"/>
          <w:sz w:val="24"/>
          <w:szCs w:val="24"/>
        </w:rPr>
        <w:t xml:space="preserve">ания (2024 года) не предусмотрен Методическими указаниями № 1554/17. </w:t>
      </w:r>
      <w:proofErr w:type="gramStart"/>
      <w:r>
        <w:rPr>
          <w:rFonts w:ascii="PT Astra Serif" w:hAnsi="PT Astra Serif"/>
          <w:sz w:val="24"/>
          <w:szCs w:val="24"/>
        </w:rPr>
        <w:t xml:space="preserve">При этом уточненные предложения ГП </w:t>
      </w:r>
      <w:r w:rsidR="00743D78">
        <w:rPr>
          <w:rFonts w:ascii="PT Astra Serif" w:hAnsi="PT Astra Serif"/>
          <w:sz w:val="24"/>
          <w:szCs w:val="24"/>
        </w:rPr>
        <w:t>АО «</w:t>
      </w:r>
      <w:proofErr w:type="spellStart"/>
      <w:r w:rsidR="00743D78">
        <w:rPr>
          <w:rFonts w:ascii="PT Astra Serif" w:hAnsi="PT Astra Serif"/>
          <w:sz w:val="24"/>
          <w:szCs w:val="24"/>
        </w:rPr>
        <w:t>ЭнергосбыТ</w:t>
      </w:r>
      <w:proofErr w:type="spellEnd"/>
      <w:r w:rsidR="00743D78">
        <w:rPr>
          <w:rFonts w:ascii="PT Astra Serif" w:hAnsi="PT Astra Serif"/>
          <w:sz w:val="24"/>
          <w:szCs w:val="24"/>
        </w:rPr>
        <w:t xml:space="preserve"> Плюс» </w:t>
      </w:r>
      <w:r>
        <w:rPr>
          <w:rFonts w:ascii="PT Astra Serif" w:hAnsi="PT Astra Serif"/>
          <w:sz w:val="24"/>
          <w:szCs w:val="24"/>
        </w:rPr>
        <w:t>по установлению размеро</w:t>
      </w:r>
      <w:r w:rsidR="00743D78">
        <w:rPr>
          <w:rFonts w:ascii="PT Astra Serif" w:hAnsi="PT Astra Serif"/>
          <w:sz w:val="24"/>
          <w:szCs w:val="24"/>
        </w:rPr>
        <w:t xml:space="preserve">в сбытовых надбавок </w:t>
      </w:r>
      <w:r w:rsidR="00634897">
        <w:rPr>
          <w:rFonts w:ascii="PT Astra Serif" w:hAnsi="PT Astra Serif"/>
          <w:sz w:val="24"/>
          <w:szCs w:val="24"/>
        </w:rPr>
        <w:t>на 2025 год представлены в адрес Департамента</w:t>
      </w:r>
      <w:r w:rsidR="00743D78">
        <w:rPr>
          <w:rFonts w:ascii="PT Astra Serif" w:hAnsi="PT Astra Serif"/>
          <w:sz w:val="24"/>
          <w:szCs w:val="24"/>
        </w:rPr>
        <w:t xml:space="preserve"> 30.10.2024</w:t>
      </w:r>
      <w:r>
        <w:rPr>
          <w:rFonts w:ascii="PT Astra Serif" w:hAnsi="PT Astra Serif"/>
          <w:sz w:val="24"/>
          <w:szCs w:val="24"/>
        </w:rPr>
        <w:t xml:space="preserve">г. Таким образом, </w:t>
      </w:r>
      <w:r w:rsidR="00634897">
        <w:rPr>
          <w:rFonts w:ascii="PT Astra Serif" w:hAnsi="PT Astra Serif"/>
          <w:sz w:val="24"/>
          <w:szCs w:val="24"/>
        </w:rPr>
        <w:t>Департаментом произведен расчет средневзвешенной ключевой ставки за истекший период</w:t>
      </w:r>
      <w:r w:rsidR="003C4149">
        <w:rPr>
          <w:rFonts w:ascii="PT Astra Serif" w:hAnsi="PT Astra Serif"/>
          <w:sz w:val="24"/>
          <w:szCs w:val="24"/>
        </w:rPr>
        <w:t xml:space="preserve"> базового периода регулирования (с 01.01.2024 до даты предоставления последних уточненных предложений </w:t>
      </w:r>
      <w:r w:rsidR="000159E6">
        <w:rPr>
          <w:rFonts w:ascii="PT Astra Serif" w:hAnsi="PT Astra Serif"/>
          <w:sz w:val="24"/>
          <w:szCs w:val="24"/>
        </w:rPr>
        <w:t xml:space="preserve">по установлению сбытовых надбавок </w:t>
      </w:r>
      <w:bookmarkStart w:id="0" w:name="_GoBack"/>
      <w:bookmarkEnd w:id="0"/>
      <w:r w:rsidR="003C4149">
        <w:rPr>
          <w:rFonts w:ascii="PT Astra Serif" w:hAnsi="PT Astra Serif"/>
          <w:sz w:val="24"/>
          <w:szCs w:val="24"/>
        </w:rPr>
        <w:t>на 2025 год)</w:t>
      </w:r>
      <w:r w:rsidR="00634897">
        <w:rPr>
          <w:rFonts w:ascii="PT Astra Serif" w:hAnsi="PT Astra Serif"/>
          <w:sz w:val="24"/>
          <w:szCs w:val="24"/>
        </w:rPr>
        <w:t>.</w:t>
      </w:r>
      <w:proofErr w:type="gramEnd"/>
    </w:p>
    <w:p w:rsidR="00375C76" w:rsidRDefault="00375C76" w:rsidP="00375C76">
      <w:pPr>
        <w:ind w:firstLine="567"/>
        <w:jc w:val="both"/>
        <w:rPr>
          <w:b/>
          <w:color w:val="000000"/>
          <w:sz w:val="24"/>
          <w:szCs w:val="24"/>
        </w:rPr>
      </w:pPr>
    </w:p>
    <w:p w:rsidR="00375C76" w:rsidRPr="00634897" w:rsidRDefault="00375C76" w:rsidP="00375C76">
      <w:pPr>
        <w:ind w:firstLine="567"/>
        <w:jc w:val="both"/>
        <w:rPr>
          <w:rFonts w:ascii="PT Astra Serif" w:hAnsi="PT Astra Serif"/>
          <w:sz w:val="24"/>
          <w:szCs w:val="24"/>
        </w:rPr>
      </w:pPr>
      <w:r w:rsidRPr="00634897">
        <w:rPr>
          <w:rFonts w:ascii="PT Astra Serif" w:hAnsi="PT Astra Serif"/>
          <w:b/>
          <w:color w:val="000000"/>
          <w:sz w:val="24"/>
          <w:szCs w:val="24"/>
        </w:rPr>
        <w:t>РЕШИЛИ:</w:t>
      </w:r>
    </w:p>
    <w:p w:rsidR="00634897" w:rsidRDefault="00634897" w:rsidP="00634897">
      <w:pPr>
        <w:widowControl/>
        <w:autoSpaceDE w:val="0"/>
        <w:ind w:firstLine="567"/>
        <w:jc w:val="both"/>
        <w:rPr>
          <w:rFonts w:ascii="PT Astra Serif" w:hAnsi="PT Astra Serif"/>
          <w:sz w:val="24"/>
          <w:szCs w:val="24"/>
        </w:rPr>
      </w:pPr>
      <w:r>
        <w:rPr>
          <w:rFonts w:ascii="PT Astra Serif" w:hAnsi="PT Astra Serif"/>
          <w:sz w:val="24"/>
          <w:szCs w:val="24"/>
        </w:rPr>
        <w:t xml:space="preserve">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w:t>
      </w:r>
      <w:r>
        <w:rPr>
          <w:rFonts w:ascii="PT Astra Serif" w:hAnsi="PT Astra Serif"/>
          <w:sz w:val="24"/>
          <w:szCs w:val="24"/>
        </w:rPr>
        <w:lastRenderedPageBreak/>
        <w:t>области регулируемых цен (тарифов) в электроэнергетике», Методическими указаниями по расчету сбытовых надбавок гарантирующих поставщиков с использованием метода сравнения аналогов, утвержденными приказом ФАС России от 21.11.2017 № 1554/17:</w:t>
      </w:r>
    </w:p>
    <w:p w:rsidR="00634897" w:rsidRDefault="00634897" w:rsidP="00634897">
      <w:pPr>
        <w:ind w:firstLine="851"/>
        <w:jc w:val="both"/>
        <w:rPr>
          <w:rFonts w:ascii="PT Astra Serif" w:hAnsi="PT Astra Serif"/>
          <w:sz w:val="24"/>
          <w:szCs w:val="24"/>
        </w:rPr>
      </w:pPr>
      <w:r>
        <w:rPr>
          <w:rFonts w:ascii="PT Astra Serif" w:hAnsi="PT Astra Serif"/>
          <w:sz w:val="24"/>
          <w:szCs w:val="24"/>
        </w:rPr>
        <w:t>1. Установить с 01.01.2025 по 31.12.2025 для гарантирующих поставщиков электрической энергии на территории Ивановской области сбытовые надбавки в соответствии с таблицей:</w:t>
      </w:r>
    </w:p>
    <w:p w:rsidR="00375C76" w:rsidRPr="00634897" w:rsidRDefault="00375C76" w:rsidP="00375C76">
      <w:pPr>
        <w:pStyle w:val="aa"/>
        <w:ind w:left="1557"/>
        <w:jc w:val="right"/>
        <w:rPr>
          <w:rFonts w:ascii="PT Astra Serif" w:hAnsi="PT Astra Serif"/>
        </w:rPr>
      </w:pPr>
      <w:r w:rsidRPr="00634897">
        <w:rPr>
          <w:rFonts w:ascii="PT Astra Serif" w:hAnsi="PT Astra Serif"/>
          <w:sz w:val="24"/>
          <w:szCs w:val="24"/>
        </w:rPr>
        <w:t>Таблица</w:t>
      </w:r>
    </w:p>
    <w:p w:rsidR="00375C76" w:rsidRPr="00634897" w:rsidRDefault="00375C76" w:rsidP="00375C76">
      <w:pPr>
        <w:pStyle w:val="aa"/>
        <w:ind w:left="0"/>
        <w:jc w:val="center"/>
        <w:rPr>
          <w:rFonts w:ascii="PT Astra Serif" w:hAnsi="PT Astra Serif"/>
        </w:rPr>
      </w:pPr>
      <w:r w:rsidRPr="00634897">
        <w:rPr>
          <w:rFonts w:ascii="PT Astra Serif" w:hAnsi="PT Astra Serif"/>
          <w:b/>
          <w:sz w:val="24"/>
          <w:szCs w:val="24"/>
        </w:rPr>
        <w:t>Сбытовые надбавки гарантирующих поставщиков электрической энергии, поставляющих электрическую энергию (мощность) на розничном рынке (тарифы указываются без НДС)</w:t>
      </w:r>
    </w:p>
    <w:p w:rsidR="00634897" w:rsidRDefault="00634897" w:rsidP="00375C76">
      <w:pPr>
        <w:jc w:val="right"/>
        <w:rPr>
          <w:sz w:val="22"/>
          <w:szCs w:val="28"/>
        </w:rPr>
      </w:pPr>
    </w:p>
    <w:p w:rsidR="00375C76" w:rsidRPr="00634897" w:rsidRDefault="00634897" w:rsidP="00375C76">
      <w:pPr>
        <w:jc w:val="right"/>
      </w:pPr>
      <w:r>
        <w:rPr>
          <w:sz w:val="22"/>
          <w:szCs w:val="28"/>
        </w:rPr>
        <w:t>руб./</w:t>
      </w:r>
      <w:proofErr w:type="spellStart"/>
      <w:r>
        <w:rPr>
          <w:sz w:val="22"/>
          <w:szCs w:val="28"/>
        </w:rPr>
        <w:t>кВт∙</w:t>
      </w:r>
      <w:proofErr w:type="gramStart"/>
      <w:r w:rsidR="002F270F" w:rsidRPr="00634897">
        <w:rPr>
          <w:sz w:val="22"/>
          <w:szCs w:val="28"/>
        </w:rPr>
        <w:t>ч</w:t>
      </w:r>
      <w:proofErr w:type="spellEnd"/>
      <w:proofErr w:type="gramEnd"/>
      <w:r w:rsidR="002F270F" w:rsidRPr="00634897">
        <w:rPr>
          <w:sz w:val="22"/>
          <w:szCs w:val="28"/>
        </w:rPr>
        <w:t xml:space="preserve"> (без НДС)</w:t>
      </w:r>
    </w:p>
    <w:tbl>
      <w:tblPr>
        <w:tblW w:w="10267" w:type="dxa"/>
        <w:tblInd w:w="13" w:type="dxa"/>
        <w:tblLook w:val="04A0" w:firstRow="1" w:lastRow="0" w:firstColumn="1" w:lastColumn="0" w:noHBand="0" w:noVBand="1"/>
      </w:tblPr>
      <w:tblGrid>
        <w:gridCol w:w="1741"/>
        <w:gridCol w:w="736"/>
        <w:gridCol w:w="736"/>
        <w:gridCol w:w="738"/>
        <w:gridCol w:w="738"/>
        <w:gridCol w:w="878"/>
        <w:gridCol w:w="906"/>
        <w:gridCol w:w="964"/>
        <w:gridCol w:w="933"/>
        <w:gridCol w:w="925"/>
        <w:gridCol w:w="972"/>
      </w:tblGrid>
      <w:tr w:rsidR="00375C76" w:rsidRPr="00634897" w:rsidTr="00634897">
        <w:trPr>
          <w:trHeight w:val="225"/>
        </w:trPr>
        <w:tc>
          <w:tcPr>
            <w:tcW w:w="1741" w:type="dxa"/>
            <w:vMerge w:val="restart"/>
            <w:tcBorders>
              <w:top w:val="single" w:sz="4" w:space="0" w:color="000000"/>
              <w:left w:val="single" w:sz="4" w:space="0" w:color="000000"/>
              <w:bottom w:val="single" w:sz="4" w:space="0" w:color="000000"/>
            </w:tcBorders>
            <w:vAlign w:val="center"/>
          </w:tcPr>
          <w:p w:rsidR="00375C76" w:rsidRPr="00634897" w:rsidRDefault="00375C76" w:rsidP="00375C76">
            <w:pPr>
              <w:ind w:left="113" w:right="113"/>
              <w:jc w:val="center"/>
              <w:rPr>
                <w:rFonts w:ascii="PT Astra Serif" w:hAnsi="PT Astra Serif" w:cs="PT Astra Serif"/>
                <w:bCs/>
                <w:sz w:val="16"/>
                <w:szCs w:val="16"/>
              </w:rPr>
            </w:pPr>
            <w:r w:rsidRPr="00634897">
              <w:rPr>
                <w:rFonts w:ascii="PT Astra Serif" w:hAnsi="PT Astra Serif" w:cs="PT Astra Serif"/>
                <w:bCs/>
                <w:sz w:val="16"/>
                <w:szCs w:val="16"/>
              </w:rPr>
              <w:t>Наименование гарантирующего поставщика в субъекте Российской Федерации (Ивановская область)</w:t>
            </w:r>
          </w:p>
        </w:tc>
        <w:tc>
          <w:tcPr>
            <w:tcW w:w="8526" w:type="dxa"/>
            <w:gridSpan w:val="10"/>
            <w:tcBorders>
              <w:top w:val="single" w:sz="4" w:space="0" w:color="000000"/>
              <w:left w:val="single" w:sz="4" w:space="0" w:color="000000"/>
              <w:bottom w:val="single" w:sz="4" w:space="0" w:color="000000"/>
              <w:right w:val="single" w:sz="4" w:space="0" w:color="000000"/>
            </w:tcBorders>
            <w:vAlign w:val="center"/>
          </w:tcPr>
          <w:p w:rsidR="00375C76" w:rsidRPr="00634897" w:rsidRDefault="00375C76" w:rsidP="00375C76">
            <w:pPr>
              <w:jc w:val="center"/>
              <w:rPr>
                <w:rFonts w:ascii="PT Astra Serif" w:hAnsi="PT Astra Serif" w:cs="PT Astra Serif"/>
                <w:bCs/>
                <w:sz w:val="16"/>
                <w:szCs w:val="16"/>
              </w:rPr>
            </w:pPr>
            <w:r w:rsidRPr="00634897">
              <w:rPr>
                <w:rFonts w:ascii="PT Astra Serif" w:hAnsi="PT Astra Serif" w:cs="PT Astra Serif"/>
                <w:bCs/>
                <w:sz w:val="16"/>
                <w:szCs w:val="16"/>
              </w:rPr>
              <w:t>Сбытовая надбавка</w:t>
            </w:r>
          </w:p>
        </w:tc>
      </w:tr>
      <w:tr w:rsidR="00375C76" w:rsidRPr="00634897" w:rsidTr="00634897">
        <w:trPr>
          <w:trHeight w:val="322"/>
        </w:trPr>
        <w:tc>
          <w:tcPr>
            <w:tcW w:w="1741" w:type="dxa"/>
            <w:vMerge/>
            <w:tcBorders>
              <w:top w:val="single" w:sz="4" w:space="0" w:color="000000"/>
              <w:left w:val="single" w:sz="4" w:space="0" w:color="000000"/>
              <w:bottom w:val="single" w:sz="4" w:space="0" w:color="000000"/>
            </w:tcBorders>
            <w:vAlign w:val="center"/>
          </w:tcPr>
          <w:p w:rsidR="00375C76" w:rsidRPr="00634897" w:rsidRDefault="00375C76" w:rsidP="00375C76">
            <w:pPr>
              <w:snapToGrid w:val="0"/>
              <w:rPr>
                <w:bCs/>
                <w:sz w:val="24"/>
                <w:szCs w:val="24"/>
              </w:rPr>
            </w:pPr>
          </w:p>
        </w:tc>
        <w:tc>
          <w:tcPr>
            <w:tcW w:w="1472" w:type="dxa"/>
            <w:gridSpan w:val="2"/>
            <w:tcBorders>
              <w:top w:val="single" w:sz="4" w:space="0" w:color="000000"/>
              <w:left w:val="single" w:sz="4" w:space="0" w:color="000000"/>
              <w:bottom w:val="single" w:sz="4" w:space="0" w:color="000000"/>
            </w:tcBorders>
            <w:vAlign w:val="center"/>
          </w:tcPr>
          <w:p w:rsidR="00375C76" w:rsidRPr="00634897" w:rsidRDefault="00375C76" w:rsidP="00375C76">
            <w:pPr>
              <w:ind w:left="113" w:right="113"/>
              <w:jc w:val="center"/>
              <w:rPr>
                <w:rFonts w:ascii="PT Astra Serif" w:hAnsi="PT Astra Serif" w:cs="PT Astra Serif"/>
                <w:bCs/>
                <w:sz w:val="16"/>
                <w:szCs w:val="16"/>
              </w:rPr>
            </w:pPr>
            <w:r w:rsidRPr="00634897">
              <w:rPr>
                <w:rFonts w:ascii="PT Astra Serif" w:hAnsi="PT Astra Serif" w:cs="PT Astra Serif"/>
                <w:bCs/>
                <w:sz w:val="16"/>
                <w:szCs w:val="16"/>
              </w:rPr>
              <w:t>тарифная группа потребителей «население» и приравненные к нему категории потребителей</w:t>
            </w:r>
          </w:p>
        </w:tc>
        <w:tc>
          <w:tcPr>
            <w:tcW w:w="1476" w:type="dxa"/>
            <w:gridSpan w:val="2"/>
            <w:tcBorders>
              <w:top w:val="single" w:sz="4" w:space="0" w:color="000000"/>
              <w:left w:val="single" w:sz="4" w:space="0" w:color="000000"/>
              <w:bottom w:val="single" w:sz="4" w:space="0" w:color="000000"/>
            </w:tcBorders>
            <w:vAlign w:val="center"/>
          </w:tcPr>
          <w:p w:rsidR="00375C76" w:rsidRPr="00634897" w:rsidRDefault="00375C76" w:rsidP="00375C76">
            <w:pPr>
              <w:ind w:left="113" w:right="113"/>
              <w:jc w:val="center"/>
              <w:rPr>
                <w:rFonts w:ascii="PT Astra Serif" w:hAnsi="PT Astra Serif" w:cs="PT Astra Serif"/>
                <w:bCs/>
                <w:sz w:val="16"/>
                <w:szCs w:val="16"/>
              </w:rPr>
            </w:pPr>
            <w:r w:rsidRPr="00634897">
              <w:rPr>
                <w:rFonts w:ascii="PT Astra Serif" w:hAnsi="PT Astra Serif" w:cs="PT Astra Serif"/>
                <w:bCs/>
                <w:sz w:val="16"/>
                <w:szCs w:val="16"/>
              </w:rPr>
              <w:t>тарифная группа потребителей «сетевые организации, покупающие электрическую энергию для компенсации потерь»</w:t>
            </w:r>
          </w:p>
        </w:tc>
        <w:tc>
          <w:tcPr>
            <w:tcW w:w="1784" w:type="dxa"/>
            <w:gridSpan w:val="2"/>
            <w:tcBorders>
              <w:top w:val="single" w:sz="4" w:space="0" w:color="000000"/>
              <w:left w:val="single" w:sz="4" w:space="0" w:color="000000"/>
              <w:bottom w:val="single" w:sz="4" w:space="0" w:color="000000"/>
            </w:tcBorders>
            <w:vAlign w:val="center"/>
          </w:tcPr>
          <w:p w:rsidR="00375C76" w:rsidRPr="00634897" w:rsidRDefault="00375C76" w:rsidP="00375C76">
            <w:pPr>
              <w:widowControl/>
              <w:ind w:right="113"/>
              <w:jc w:val="center"/>
              <w:rPr>
                <w:rFonts w:ascii="PT Astra Serif" w:hAnsi="PT Astra Serif" w:cs="PT Astra Serif"/>
                <w:bCs/>
                <w:sz w:val="16"/>
                <w:szCs w:val="16"/>
              </w:rPr>
            </w:pPr>
            <w:r w:rsidRPr="00634897">
              <w:rPr>
                <w:rFonts w:ascii="PT Astra Serif" w:hAnsi="PT Astra Serif" w:cs="PT Astra Serif"/>
                <w:bCs/>
                <w:sz w:val="16"/>
                <w:szCs w:val="16"/>
              </w:rPr>
              <w:t>прочие потребители - по подгруппе в зависимости от величины максимальной мощности принадлежащих им энергопринимающих устройств менее 670 кВт</w:t>
            </w:r>
          </w:p>
        </w:tc>
        <w:tc>
          <w:tcPr>
            <w:tcW w:w="1897" w:type="dxa"/>
            <w:gridSpan w:val="2"/>
            <w:tcBorders>
              <w:top w:val="single" w:sz="4" w:space="0" w:color="000000"/>
              <w:left w:val="single" w:sz="4" w:space="0" w:color="000000"/>
              <w:bottom w:val="single" w:sz="4" w:space="0" w:color="000000"/>
            </w:tcBorders>
            <w:vAlign w:val="center"/>
          </w:tcPr>
          <w:p w:rsidR="00375C76" w:rsidRPr="00634897" w:rsidRDefault="00375C76" w:rsidP="00375C76">
            <w:pPr>
              <w:ind w:left="113" w:right="113"/>
              <w:jc w:val="center"/>
              <w:rPr>
                <w:rFonts w:ascii="PT Astra Serif" w:hAnsi="PT Astra Serif" w:cs="PT Astra Serif"/>
                <w:bCs/>
                <w:sz w:val="16"/>
                <w:szCs w:val="16"/>
              </w:rPr>
            </w:pPr>
            <w:r w:rsidRPr="00634897">
              <w:rPr>
                <w:rFonts w:ascii="PT Astra Serif" w:hAnsi="PT Astra Serif" w:cs="PT Astra Serif"/>
                <w:bCs/>
                <w:sz w:val="16"/>
                <w:szCs w:val="16"/>
              </w:rPr>
              <w:t>прочие потребители - по подгруппе в зависимости от величины максимальной мощности принадлежащих им энергопринимающих устройств от 670 кВт до 10 МВт</w:t>
            </w:r>
          </w:p>
        </w:tc>
        <w:tc>
          <w:tcPr>
            <w:tcW w:w="1897" w:type="dxa"/>
            <w:gridSpan w:val="2"/>
            <w:tcBorders>
              <w:top w:val="single" w:sz="4" w:space="0" w:color="000000"/>
              <w:left w:val="single" w:sz="4" w:space="0" w:color="000000"/>
              <w:bottom w:val="single" w:sz="4" w:space="0" w:color="000000"/>
              <w:right w:val="single" w:sz="4" w:space="0" w:color="000000"/>
            </w:tcBorders>
            <w:vAlign w:val="center"/>
          </w:tcPr>
          <w:p w:rsidR="00375C76" w:rsidRPr="00634897" w:rsidRDefault="00375C76" w:rsidP="00375C76">
            <w:pPr>
              <w:ind w:left="113" w:right="113"/>
              <w:jc w:val="center"/>
              <w:rPr>
                <w:rFonts w:ascii="PT Astra Serif" w:hAnsi="PT Astra Serif" w:cs="PT Astra Serif"/>
                <w:bCs/>
                <w:sz w:val="16"/>
                <w:szCs w:val="16"/>
              </w:rPr>
            </w:pPr>
            <w:r w:rsidRPr="00634897">
              <w:rPr>
                <w:rFonts w:ascii="PT Astra Serif" w:hAnsi="PT Astra Serif" w:cs="PT Astra Serif"/>
                <w:bCs/>
                <w:sz w:val="16"/>
                <w:szCs w:val="16"/>
              </w:rPr>
              <w:t>прочие потребители - по подгруппе в зависимости от величины максимальной мощности принадлежащих им энергопринимающих устройств не менее 10 МВт</w:t>
            </w:r>
          </w:p>
        </w:tc>
      </w:tr>
      <w:tr w:rsidR="00375C76" w:rsidRPr="00634897" w:rsidTr="00634897">
        <w:trPr>
          <w:cantSplit/>
          <w:trHeight w:val="323"/>
        </w:trPr>
        <w:tc>
          <w:tcPr>
            <w:tcW w:w="1741" w:type="dxa"/>
            <w:vMerge/>
            <w:tcBorders>
              <w:top w:val="single" w:sz="4" w:space="0" w:color="000000"/>
              <w:left w:val="single" w:sz="4" w:space="0" w:color="000000"/>
              <w:bottom w:val="single" w:sz="4" w:space="0" w:color="000000"/>
            </w:tcBorders>
            <w:vAlign w:val="center"/>
          </w:tcPr>
          <w:p w:rsidR="00375C76" w:rsidRPr="00634897" w:rsidRDefault="00375C76" w:rsidP="00375C76">
            <w:pPr>
              <w:snapToGrid w:val="0"/>
              <w:rPr>
                <w:bCs/>
                <w:sz w:val="24"/>
                <w:szCs w:val="24"/>
              </w:rPr>
            </w:pPr>
          </w:p>
        </w:tc>
        <w:tc>
          <w:tcPr>
            <w:tcW w:w="736" w:type="dxa"/>
            <w:tcBorders>
              <w:left w:val="single" w:sz="4" w:space="0" w:color="000000"/>
              <w:bottom w:val="single" w:sz="4" w:space="0" w:color="000000"/>
            </w:tcBorders>
            <w:vAlign w:val="center"/>
          </w:tcPr>
          <w:p w:rsidR="00375C76" w:rsidRPr="00634897" w:rsidRDefault="00375C76" w:rsidP="00375C76">
            <w:pPr>
              <w:jc w:val="center"/>
              <w:rPr>
                <w:rFonts w:ascii="PT Astra Serif" w:hAnsi="PT Astra Serif" w:cs="PT Astra Serif"/>
                <w:bCs/>
                <w:sz w:val="16"/>
                <w:szCs w:val="16"/>
              </w:rPr>
            </w:pPr>
            <w:r w:rsidRPr="00634897">
              <w:rPr>
                <w:rFonts w:ascii="PT Astra Serif" w:hAnsi="PT Astra Serif" w:cs="PT Astra Serif"/>
                <w:bCs/>
                <w:sz w:val="16"/>
                <w:szCs w:val="16"/>
              </w:rPr>
              <w:t>I пол</w:t>
            </w:r>
          </w:p>
        </w:tc>
        <w:tc>
          <w:tcPr>
            <w:tcW w:w="736" w:type="dxa"/>
            <w:tcBorders>
              <w:left w:val="single" w:sz="4" w:space="0" w:color="000000"/>
              <w:bottom w:val="single" w:sz="4" w:space="0" w:color="000000"/>
            </w:tcBorders>
            <w:vAlign w:val="center"/>
          </w:tcPr>
          <w:p w:rsidR="00375C76" w:rsidRPr="00634897" w:rsidRDefault="00375C76" w:rsidP="00375C76">
            <w:pPr>
              <w:jc w:val="center"/>
              <w:rPr>
                <w:rFonts w:ascii="PT Astra Serif" w:hAnsi="PT Astra Serif" w:cs="PT Astra Serif"/>
                <w:bCs/>
                <w:sz w:val="16"/>
                <w:szCs w:val="16"/>
              </w:rPr>
            </w:pPr>
            <w:r w:rsidRPr="00634897">
              <w:rPr>
                <w:rFonts w:ascii="PT Astra Serif" w:hAnsi="PT Astra Serif" w:cs="PT Astra Serif"/>
                <w:bCs/>
                <w:sz w:val="16"/>
                <w:szCs w:val="16"/>
              </w:rPr>
              <w:t>II пол</w:t>
            </w:r>
          </w:p>
        </w:tc>
        <w:tc>
          <w:tcPr>
            <w:tcW w:w="738" w:type="dxa"/>
            <w:tcBorders>
              <w:left w:val="single" w:sz="4" w:space="0" w:color="000000"/>
              <w:bottom w:val="single" w:sz="4" w:space="0" w:color="000000"/>
            </w:tcBorders>
            <w:vAlign w:val="center"/>
          </w:tcPr>
          <w:p w:rsidR="00375C76" w:rsidRPr="00634897" w:rsidRDefault="00375C76" w:rsidP="00375C76">
            <w:pPr>
              <w:jc w:val="center"/>
              <w:rPr>
                <w:rFonts w:ascii="PT Astra Serif" w:hAnsi="PT Astra Serif" w:cs="PT Astra Serif"/>
                <w:bCs/>
                <w:sz w:val="16"/>
                <w:szCs w:val="16"/>
              </w:rPr>
            </w:pPr>
            <w:r w:rsidRPr="00634897">
              <w:rPr>
                <w:rFonts w:ascii="PT Astra Serif" w:hAnsi="PT Astra Serif" w:cs="PT Astra Serif"/>
                <w:bCs/>
                <w:sz w:val="16"/>
                <w:szCs w:val="16"/>
              </w:rPr>
              <w:t>I пол</w:t>
            </w:r>
          </w:p>
        </w:tc>
        <w:tc>
          <w:tcPr>
            <w:tcW w:w="738" w:type="dxa"/>
            <w:tcBorders>
              <w:left w:val="single" w:sz="4" w:space="0" w:color="000000"/>
              <w:bottom w:val="single" w:sz="4" w:space="0" w:color="000000"/>
            </w:tcBorders>
            <w:vAlign w:val="center"/>
          </w:tcPr>
          <w:p w:rsidR="00375C76" w:rsidRPr="00634897" w:rsidRDefault="00375C76" w:rsidP="00375C76">
            <w:pPr>
              <w:jc w:val="center"/>
              <w:rPr>
                <w:rFonts w:ascii="PT Astra Serif" w:hAnsi="PT Astra Serif" w:cs="PT Astra Serif"/>
                <w:bCs/>
                <w:sz w:val="16"/>
                <w:szCs w:val="16"/>
              </w:rPr>
            </w:pPr>
            <w:r w:rsidRPr="00634897">
              <w:rPr>
                <w:rFonts w:ascii="PT Astra Serif" w:hAnsi="PT Astra Serif" w:cs="PT Astra Serif"/>
                <w:bCs/>
                <w:sz w:val="16"/>
                <w:szCs w:val="16"/>
              </w:rPr>
              <w:t>II пол</w:t>
            </w:r>
          </w:p>
        </w:tc>
        <w:tc>
          <w:tcPr>
            <w:tcW w:w="878" w:type="dxa"/>
            <w:tcBorders>
              <w:left w:val="single" w:sz="4" w:space="0" w:color="000000"/>
              <w:bottom w:val="single" w:sz="4" w:space="0" w:color="000000"/>
            </w:tcBorders>
            <w:vAlign w:val="center"/>
          </w:tcPr>
          <w:p w:rsidR="00375C76" w:rsidRPr="00634897" w:rsidRDefault="00375C76" w:rsidP="00375C76">
            <w:pPr>
              <w:jc w:val="center"/>
              <w:rPr>
                <w:rFonts w:ascii="PT Astra Serif" w:hAnsi="PT Astra Serif" w:cs="PT Astra Serif"/>
                <w:bCs/>
                <w:sz w:val="16"/>
                <w:szCs w:val="16"/>
              </w:rPr>
            </w:pPr>
            <w:r w:rsidRPr="00634897">
              <w:rPr>
                <w:rFonts w:ascii="PT Astra Serif" w:hAnsi="PT Astra Serif" w:cs="PT Astra Serif"/>
                <w:bCs/>
                <w:sz w:val="16"/>
                <w:szCs w:val="16"/>
              </w:rPr>
              <w:t>I пол</w:t>
            </w:r>
          </w:p>
        </w:tc>
        <w:tc>
          <w:tcPr>
            <w:tcW w:w="906" w:type="dxa"/>
            <w:tcBorders>
              <w:left w:val="single" w:sz="4" w:space="0" w:color="000000"/>
              <w:bottom w:val="single" w:sz="4" w:space="0" w:color="000000"/>
            </w:tcBorders>
            <w:vAlign w:val="center"/>
          </w:tcPr>
          <w:p w:rsidR="00375C76" w:rsidRPr="00634897" w:rsidRDefault="00375C76" w:rsidP="00375C76">
            <w:pPr>
              <w:jc w:val="center"/>
              <w:rPr>
                <w:rFonts w:ascii="PT Astra Serif" w:hAnsi="PT Astra Serif" w:cs="PT Astra Serif"/>
                <w:bCs/>
                <w:sz w:val="16"/>
                <w:szCs w:val="16"/>
              </w:rPr>
            </w:pPr>
            <w:r w:rsidRPr="00634897">
              <w:rPr>
                <w:rFonts w:ascii="PT Astra Serif" w:hAnsi="PT Astra Serif" w:cs="PT Astra Serif"/>
                <w:bCs/>
                <w:sz w:val="16"/>
                <w:szCs w:val="16"/>
              </w:rPr>
              <w:t>II пол</w:t>
            </w:r>
          </w:p>
        </w:tc>
        <w:tc>
          <w:tcPr>
            <w:tcW w:w="964" w:type="dxa"/>
            <w:tcBorders>
              <w:left w:val="single" w:sz="4" w:space="0" w:color="000000"/>
              <w:bottom w:val="single" w:sz="4" w:space="0" w:color="000000"/>
            </w:tcBorders>
            <w:vAlign w:val="center"/>
          </w:tcPr>
          <w:p w:rsidR="00375C76" w:rsidRPr="00634897" w:rsidRDefault="00375C76" w:rsidP="00375C76">
            <w:pPr>
              <w:jc w:val="center"/>
              <w:rPr>
                <w:rFonts w:ascii="PT Astra Serif" w:hAnsi="PT Astra Serif" w:cs="PT Astra Serif"/>
                <w:bCs/>
                <w:sz w:val="16"/>
                <w:szCs w:val="16"/>
              </w:rPr>
            </w:pPr>
            <w:r w:rsidRPr="00634897">
              <w:rPr>
                <w:rFonts w:ascii="PT Astra Serif" w:hAnsi="PT Astra Serif" w:cs="PT Astra Serif"/>
                <w:bCs/>
                <w:sz w:val="16"/>
                <w:szCs w:val="16"/>
              </w:rPr>
              <w:t>I пол</w:t>
            </w:r>
          </w:p>
        </w:tc>
        <w:tc>
          <w:tcPr>
            <w:tcW w:w="933" w:type="dxa"/>
            <w:tcBorders>
              <w:left w:val="single" w:sz="4" w:space="0" w:color="000000"/>
              <w:bottom w:val="single" w:sz="4" w:space="0" w:color="000000"/>
            </w:tcBorders>
            <w:vAlign w:val="center"/>
          </w:tcPr>
          <w:p w:rsidR="00375C76" w:rsidRPr="00634897" w:rsidRDefault="00375C76" w:rsidP="00375C76">
            <w:pPr>
              <w:jc w:val="center"/>
              <w:rPr>
                <w:rFonts w:ascii="PT Astra Serif" w:hAnsi="PT Astra Serif" w:cs="PT Astra Serif"/>
                <w:bCs/>
                <w:sz w:val="16"/>
                <w:szCs w:val="16"/>
              </w:rPr>
            </w:pPr>
            <w:r w:rsidRPr="00634897">
              <w:rPr>
                <w:rFonts w:ascii="PT Astra Serif" w:hAnsi="PT Astra Serif" w:cs="PT Astra Serif"/>
                <w:bCs/>
                <w:sz w:val="16"/>
                <w:szCs w:val="16"/>
              </w:rPr>
              <w:t>II пол</w:t>
            </w:r>
          </w:p>
        </w:tc>
        <w:tc>
          <w:tcPr>
            <w:tcW w:w="925" w:type="dxa"/>
            <w:tcBorders>
              <w:left w:val="single" w:sz="4" w:space="0" w:color="000000"/>
              <w:bottom w:val="single" w:sz="4" w:space="0" w:color="000000"/>
            </w:tcBorders>
            <w:vAlign w:val="center"/>
          </w:tcPr>
          <w:p w:rsidR="00375C76" w:rsidRPr="00634897" w:rsidRDefault="00375C76" w:rsidP="00375C76">
            <w:pPr>
              <w:jc w:val="center"/>
              <w:rPr>
                <w:rFonts w:ascii="PT Astra Serif" w:hAnsi="PT Astra Serif" w:cs="PT Astra Serif"/>
                <w:bCs/>
                <w:sz w:val="16"/>
                <w:szCs w:val="16"/>
              </w:rPr>
            </w:pPr>
            <w:r w:rsidRPr="00634897">
              <w:rPr>
                <w:rFonts w:ascii="PT Astra Serif" w:hAnsi="PT Astra Serif" w:cs="PT Astra Serif"/>
                <w:bCs/>
                <w:sz w:val="16"/>
                <w:szCs w:val="16"/>
              </w:rPr>
              <w:t>I пол</w:t>
            </w:r>
          </w:p>
        </w:tc>
        <w:tc>
          <w:tcPr>
            <w:tcW w:w="972" w:type="dxa"/>
            <w:tcBorders>
              <w:left w:val="single" w:sz="4" w:space="0" w:color="000000"/>
              <w:bottom w:val="single" w:sz="4" w:space="0" w:color="000000"/>
              <w:right w:val="single" w:sz="4" w:space="0" w:color="000000"/>
            </w:tcBorders>
            <w:vAlign w:val="center"/>
          </w:tcPr>
          <w:p w:rsidR="00375C76" w:rsidRPr="00634897" w:rsidRDefault="00375C76" w:rsidP="00375C76">
            <w:pPr>
              <w:jc w:val="center"/>
              <w:rPr>
                <w:rFonts w:ascii="PT Astra Serif" w:hAnsi="PT Astra Serif" w:cs="PT Astra Serif"/>
                <w:bCs/>
                <w:sz w:val="16"/>
                <w:szCs w:val="16"/>
              </w:rPr>
            </w:pPr>
            <w:r w:rsidRPr="00634897">
              <w:rPr>
                <w:rFonts w:ascii="PT Astra Serif" w:hAnsi="PT Astra Serif" w:cs="PT Astra Serif"/>
                <w:bCs/>
                <w:sz w:val="16"/>
                <w:szCs w:val="16"/>
              </w:rPr>
              <w:t>II пол</w:t>
            </w:r>
          </w:p>
        </w:tc>
      </w:tr>
      <w:tr w:rsidR="00634897" w:rsidRPr="00634897" w:rsidTr="00634897">
        <w:trPr>
          <w:trHeight w:val="375"/>
        </w:trPr>
        <w:tc>
          <w:tcPr>
            <w:tcW w:w="1741" w:type="dxa"/>
            <w:tcBorders>
              <w:left w:val="single" w:sz="4" w:space="0" w:color="000000"/>
              <w:bottom w:val="single" w:sz="4" w:space="0" w:color="000000"/>
            </w:tcBorders>
            <w:vAlign w:val="center"/>
          </w:tcPr>
          <w:p w:rsidR="00634897" w:rsidRPr="00634897" w:rsidRDefault="00634897" w:rsidP="00375C76">
            <w:pPr>
              <w:tabs>
                <w:tab w:val="left" w:pos="426"/>
              </w:tabs>
              <w:jc w:val="both"/>
              <w:rPr>
                <w:rFonts w:ascii="PT Astra Serif" w:hAnsi="PT Astra Serif" w:cs="PT Astra Serif"/>
                <w:sz w:val="16"/>
                <w:szCs w:val="16"/>
                <w:lang w:eastAsia="zh-CN"/>
              </w:rPr>
            </w:pPr>
            <w:r w:rsidRPr="00634897">
              <w:rPr>
                <w:rFonts w:ascii="PT Astra Serif" w:hAnsi="PT Astra Serif" w:cs="PT Astra Serif"/>
                <w:bCs/>
                <w:sz w:val="16"/>
                <w:szCs w:val="16"/>
                <w:lang w:eastAsia="zh-CN"/>
              </w:rPr>
              <w:t>АО «</w:t>
            </w:r>
            <w:proofErr w:type="spellStart"/>
            <w:r w:rsidRPr="00634897">
              <w:rPr>
                <w:rFonts w:ascii="PT Astra Serif" w:hAnsi="PT Astra Serif" w:cs="PT Astra Serif"/>
                <w:bCs/>
                <w:sz w:val="16"/>
                <w:szCs w:val="16"/>
                <w:lang w:eastAsia="zh-CN"/>
              </w:rPr>
              <w:t>ЭнергосбыТ</w:t>
            </w:r>
            <w:proofErr w:type="spellEnd"/>
            <w:r w:rsidRPr="00634897">
              <w:rPr>
                <w:rFonts w:ascii="PT Astra Serif" w:hAnsi="PT Astra Serif" w:cs="PT Astra Serif"/>
                <w:bCs/>
                <w:sz w:val="16"/>
                <w:szCs w:val="16"/>
                <w:lang w:eastAsia="zh-CN"/>
              </w:rPr>
              <w:t xml:space="preserve"> Плюс»</w:t>
            </w:r>
          </w:p>
        </w:tc>
        <w:tc>
          <w:tcPr>
            <w:tcW w:w="736" w:type="dxa"/>
            <w:tcBorders>
              <w:left w:val="single" w:sz="4" w:space="0" w:color="000000"/>
              <w:bottom w:val="single" w:sz="4" w:space="0" w:color="000000"/>
            </w:tcBorders>
          </w:tcPr>
          <w:p w:rsidR="00634897" w:rsidRPr="00634897" w:rsidRDefault="00634897" w:rsidP="00835459">
            <w:pPr>
              <w:rPr>
                <w:sz w:val="16"/>
                <w:szCs w:val="16"/>
              </w:rPr>
            </w:pPr>
            <w:r w:rsidRPr="00634897">
              <w:rPr>
                <w:sz w:val="16"/>
                <w:szCs w:val="16"/>
              </w:rPr>
              <w:t>0,83080</w:t>
            </w:r>
          </w:p>
        </w:tc>
        <w:tc>
          <w:tcPr>
            <w:tcW w:w="736" w:type="dxa"/>
            <w:tcBorders>
              <w:left w:val="single" w:sz="4" w:space="0" w:color="000000"/>
              <w:bottom w:val="single" w:sz="4" w:space="0" w:color="000000"/>
            </w:tcBorders>
          </w:tcPr>
          <w:p w:rsidR="00634897" w:rsidRPr="00634897" w:rsidRDefault="00634897" w:rsidP="00835459">
            <w:pPr>
              <w:rPr>
                <w:sz w:val="16"/>
                <w:szCs w:val="16"/>
              </w:rPr>
            </w:pPr>
            <w:r w:rsidRPr="00634897">
              <w:rPr>
                <w:sz w:val="16"/>
                <w:szCs w:val="16"/>
              </w:rPr>
              <w:t>0,83080</w:t>
            </w:r>
          </w:p>
        </w:tc>
        <w:tc>
          <w:tcPr>
            <w:tcW w:w="738" w:type="dxa"/>
            <w:tcBorders>
              <w:left w:val="single" w:sz="4" w:space="0" w:color="000000"/>
              <w:bottom w:val="single" w:sz="4" w:space="0" w:color="000000"/>
            </w:tcBorders>
          </w:tcPr>
          <w:p w:rsidR="00634897" w:rsidRPr="00634897" w:rsidRDefault="00634897" w:rsidP="00835459">
            <w:pPr>
              <w:rPr>
                <w:sz w:val="16"/>
                <w:szCs w:val="16"/>
              </w:rPr>
            </w:pPr>
            <w:r w:rsidRPr="00634897">
              <w:rPr>
                <w:sz w:val="16"/>
                <w:szCs w:val="16"/>
              </w:rPr>
              <w:t>0,21530</w:t>
            </w:r>
          </w:p>
        </w:tc>
        <w:tc>
          <w:tcPr>
            <w:tcW w:w="738" w:type="dxa"/>
            <w:tcBorders>
              <w:left w:val="single" w:sz="4" w:space="0" w:color="000000"/>
              <w:bottom w:val="single" w:sz="4" w:space="0" w:color="000000"/>
            </w:tcBorders>
          </w:tcPr>
          <w:p w:rsidR="00634897" w:rsidRPr="00634897" w:rsidRDefault="00634897" w:rsidP="00835459">
            <w:pPr>
              <w:rPr>
                <w:sz w:val="16"/>
                <w:szCs w:val="16"/>
              </w:rPr>
            </w:pPr>
            <w:r w:rsidRPr="00634897">
              <w:rPr>
                <w:sz w:val="16"/>
                <w:szCs w:val="16"/>
              </w:rPr>
              <w:t>0,21530</w:t>
            </w:r>
          </w:p>
        </w:tc>
        <w:tc>
          <w:tcPr>
            <w:tcW w:w="878" w:type="dxa"/>
            <w:tcBorders>
              <w:left w:val="single" w:sz="4" w:space="0" w:color="000000"/>
              <w:bottom w:val="single" w:sz="4" w:space="0" w:color="000000"/>
            </w:tcBorders>
          </w:tcPr>
          <w:p w:rsidR="00634897" w:rsidRPr="00634897" w:rsidRDefault="00634897" w:rsidP="00835459">
            <w:pPr>
              <w:rPr>
                <w:sz w:val="16"/>
                <w:szCs w:val="16"/>
              </w:rPr>
            </w:pPr>
            <w:r w:rsidRPr="00634897">
              <w:rPr>
                <w:sz w:val="16"/>
                <w:szCs w:val="16"/>
              </w:rPr>
              <w:t>0,63295</w:t>
            </w:r>
          </w:p>
        </w:tc>
        <w:tc>
          <w:tcPr>
            <w:tcW w:w="906" w:type="dxa"/>
            <w:tcBorders>
              <w:left w:val="single" w:sz="4" w:space="0" w:color="000000"/>
              <w:bottom w:val="single" w:sz="4" w:space="0" w:color="000000"/>
            </w:tcBorders>
          </w:tcPr>
          <w:p w:rsidR="00634897" w:rsidRPr="00634897" w:rsidRDefault="00634897" w:rsidP="00835459">
            <w:pPr>
              <w:rPr>
                <w:sz w:val="16"/>
                <w:szCs w:val="16"/>
              </w:rPr>
            </w:pPr>
            <w:r w:rsidRPr="00634897">
              <w:rPr>
                <w:sz w:val="16"/>
                <w:szCs w:val="16"/>
              </w:rPr>
              <w:t>0,63295</w:t>
            </w:r>
          </w:p>
        </w:tc>
        <w:tc>
          <w:tcPr>
            <w:tcW w:w="964" w:type="dxa"/>
            <w:tcBorders>
              <w:left w:val="single" w:sz="4" w:space="0" w:color="000000"/>
              <w:bottom w:val="single" w:sz="4" w:space="0" w:color="000000"/>
            </w:tcBorders>
          </w:tcPr>
          <w:p w:rsidR="00634897" w:rsidRPr="00634897" w:rsidRDefault="00634897" w:rsidP="00835459">
            <w:pPr>
              <w:rPr>
                <w:sz w:val="16"/>
                <w:szCs w:val="16"/>
              </w:rPr>
            </w:pPr>
            <w:r w:rsidRPr="00634897">
              <w:rPr>
                <w:sz w:val="16"/>
                <w:szCs w:val="16"/>
              </w:rPr>
              <w:t>0,29232</w:t>
            </w:r>
          </w:p>
        </w:tc>
        <w:tc>
          <w:tcPr>
            <w:tcW w:w="933" w:type="dxa"/>
            <w:tcBorders>
              <w:left w:val="single" w:sz="4" w:space="0" w:color="000000"/>
              <w:bottom w:val="single" w:sz="4" w:space="0" w:color="000000"/>
            </w:tcBorders>
          </w:tcPr>
          <w:p w:rsidR="00634897" w:rsidRPr="00634897" w:rsidRDefault="00634897" w:rsidP="00835459">
            <w:pPr>
              <w:rPr>
                <w:sz w:val="16"/>
                <w:szCs w:val="16"/>
              </w:rPr>
            </w:pPr>
            <w:r w:rsidRPr="00634897">
              <w:rPr>
                <w:sz w:val="16"/>
                <w:szCs w:val="16"/>
              </w:rPr>
              <w:t>0,29232</w:t>
            </w:r>
          </w:p>
        </w:tc>
        <w:tc>
          <w:tcPr>
            <w:tcW w:w="925" w:type="dxa"/>
            <w:tcBorders>
              <w:left w:val="single" w:sz="4" w:space="0" w:color="000000"/>
              <w:bottom w:val="single" w:sz="4" w:space="0" w:color="000000"/>
            </w:tcBorders>
          </w:tcPr>
          <w:p w:rsidR="00634897" w:rsidRPr="00634897" w:rsidRDefault="00634897" w:rsidP="00835459">
            <w:pPr>
              <w:rPr>
                <w:sz w:val="16"/>
                <w:szCs w:val="16"/>
              </w:rPr>
            </w:pPr>
            <w:r w:rsidRPr="00634897">
              <w:rPr>
                <w:sz w:val="16"/>
                <w:szCs w:val="16"/>
              </w:rPr>
              <w:t>0,22413</w:t>
            </w:r>
          </w:p>
        </w:tc>
        <w:tc>
          <w:tcPr>
            <w:tcW w:w="972" w:type="dxa"/>
            <w:tcBorders>
              <w:left w:val="single" w:sz="4" w:space="0" w:color="000000"/>
              <w:bottom w:val="single" w:sz="4" w:space="0" w:color="000000"/>
              <w:right w:val="single" w:sz="4" w:space="0" w:color="000000"/>
            </w:tcBorders>
          </w:tcPr>
          <w:p w:rsidR="00634897" w:rsidRPr="00634897" w:rsidRDefault="00634897" w:rsidP="00835459">
            <w:pPr>
              <w:rPr>
                <w:sz w:val="16"/>
                <w:szCs w:val="16"/>
              </w:rPr>
            </w:pPr>
            <w:r w:rsidRPr="00634897">
              <w:rPr>
                <w:sz w:val="16"/>
                <w:szCs w:val="16"/>
              </w:rPr>
              <w:t>0,22413</w:t>
            </w:r>
          </w:p>
        </w:tc>
      </w:tr>
      <w:tr w:rsidR="00634897" w:rsidRPr="00634897" w:rsidTr="00634897">
        <w:trPr>
          <w:trHeight w:val="375"/>
        </w:trPr>
        <w:tc>
          <w:tcPr>
            <w:tcW w:w="1741" w:type="dxa"/>
            <w:tcBorders>
              <w:left w:val="single" w:sz="4" w:space="0" w:color="000000"/>
              <w:bottom w:val="single" w:sz="4" w:space="0" w:color="000000"/>
            </w:tcBorders>
            <w:vAlign w:val="center"/>
          </w:tcPr>
          <w:p w:rsidR="00634897" w:rsidRPr="00634897" w:rsidRDefault="00634897" w:rsidP="00375C76">
            <w:pPr>
              <w:jc w:val="both"/>
              <w:rPr>
                <w:rFonts w:ascii="PT Astra Serif" w:hAnsi="PT Astra Serif" w:cs="PT Astra Serif"/>
                <w:sz w:val="16"/>
                <w:szCs w:val="16"/>
                <w:lang w:eastAsia="zh-CN"/>
              </w:rPr>
            </w:pPr>
            <w:r w:rsidRPr="00634897">
              <w:rPr>
                <w:rFonts w:ascii="PT Astra Serif" w:hAnsi="PT Astra Serif" w:cs="PT Astra Serif"/>
                <w:sz w:val="16"/>
                <w:szCs w:val="16"/>
                <w:lang w:eastAsia="zh-CN"/>
              </w:rPr>
              <w:t>ООО «Ивановоэнергосбыт»</w:t>
            </w:r>
          </w:p>
        </w:tc>
        <w:tc>
          <w:tcPr>
            <w:tcW w:w="736" w:type="dxa"/>
            <w:tcBorders>
              <w:left w:val="single" w:sz="4" w:space="0" w:color="000000"/>
              <w:bottom w:val="single" w:sz="4" w:space="0" w:color="000000"/>
            </w:tcBorders>
          </w:tcPr>
          <w:p w:rsidR="00634897" w:rsidRPr="00634897" w:rsidRDefault="00634897" w:rsidP="00835459">
            <w:pPr>
              <w:rPr>
                <w:sz w:val="16"/>
                <w:szCs w:val="16"/>
              </w:rPr>
            </w:pPr>
            <w:r w:rsidRPr="00634897">
              <w:rPr>
                <w:sz w:val="16"/>
                <w:szCs w:val="16"/>
              </w:rPr>
              <w:t>0,84887</w:t>
            </w:r>
          </w:p>
        </w:tc>
        <w:tc>
          <w:tcPr>
            <w:tcW w:w="736" w:type="dxa"/>
            <w:tcBorders>
              <w:left w:val="single" w:sz="4" w:space="0" w:color="000000"/>
              <w:bottom w:val="single" w:sz="4" w:space="0" w:color="000000"/>
            </w:tcBorders>
          </w:tcPr>
          <w:p w:rsidR="00634897" w:rsidRPr="00634897" w:rsidRDefault="00634897" w:rsidP="00835459">
            <w:pPr>
              <w:rPr>
                <w:sz w:val="16"/>
                <w:szCs w:val="16"/>
              </w:rPr>
            </w:pPr>
            <w:r w:rsidRPr="00634897">
              <w:rPr>
                <w:sz w:val="16"/>
                <w:szCs w:val="16"/>
              </w:rPr>
              <w:t>0,86454</w:t>
            </w:r>
          </w:p>
        </w:tc>
        <w:tc>
          <w:tcPr>
            <w:tcW w:w="738" w:type="dxa"/>
            <w:tcBorders>
              <w:left w:val="single" w:sz="4" w:space="0" w:color="000000"/>
              <w:bottom w:val="single" w:sz="4" w:space="0" w:color="000000"/>
            </w:tcBorders>
          </w:tcPr>
          <w:p w:rsidR="00634897" w:rsidRPr="00634897" w:rsidRDefault="00634897" w:rsidP="00835459">
            <w:pPr>
              <w:rPr>
                <w:sz w:val="16"/>
                <w:szCs w:val="16"/>
              </w:rPr>
            </w:pPr>
            <w:r w:rsidRPr="00634897">
              <w:rPr>
                <w:sz w:val="16"/>
                <w:szCs w:val="16"/>
              </w:rPr>
              <w:t>2,24877</w:t>
            </w:r>
          </w:p>
        </w:tc>
        <w:tc>
          <w:tcPr>
            <w:tcW w:w="738" w:type="dxa"/>
            <w:tcBorders>
              <w:left w:val="single" w:sz="4" w:space="0" w:color="000000"/>
              <w:bottom w:val="single" w:sz="4" w:space="0" w:color="000000"/>
            </w:tcBorders>
          </w:tcPr>
          <w:p w:rsidR="00634897" w:rsidRPr="00634897" w:rsidRDefault="00634897" w:rsidP="00835459">
            <w:pPr>
              <w:rPr>
                <w:sz w:val="16"/>
                <w:szCs w:val="16"/>
              </w:rPr>
            </w:pPr>
            <w:r w:rsidRPr="00634897">
              <w:rPr>
                <w:sz w:val="16"/>
                <w:szCs w:val="16"/>
              </w:rPr>
              <w:t>2,93251</w:t>
            </w:r>
          </w:p>
        </w:tc>
        <w:tc>
          <w:tcPr>
            <w:tcW w:w="878" w:type="dxa"/>
            <w:tcBorders>
              <w:left w:val="single" w:sz="4" w:space="0" w:color="000000"/>
              <w:bottom w:val="single" w:sz="4" w:space="0" w:color="000000"/>
            </w:tcBorders>
          </w:tcPr>
          <w:p w:rsidR="00634897" w:rsidRPr="00634897" w:rsidRDefault="00634897" w:rsidP="00835459">
            <w:pPr>
              <w:rPr>
                <w:sz w:val="16"/>
                <w:szCs w:val="16"/>
              </w:rPr>
            </w:pPr>
            <w:r w:rsidRPr="00634897">
              <w:rPr>
                <w:sz w:val="16"/>
                <w:szCs w:val="16"/>
              </w:rPr>
              <w:t>1,16502</w:t>
            </w:r>
          </w:p>
        </w:tc>
        <w:tc>
          <w:tcPr>
            <w:tcW w:w="906" w:type="dxa"/>
            <w:tcBorders>
              <w:left w:val="single" w:sz="4" w:space="0" w:color="000000"/>
              <w:bottom w:val="single" w:sz="4" w:space="0" w:color="000000"/>
            </w:tcBorders>
          </w:tcPr>
          <w:p w:rsidR="00634897" w:rsidRPr="00634897" w:rsidRDefault="00634897" w:rsidP="00835459">
            <w:pPr>
              <w:rPr>
                <w:sz w:val="16"/>
                <w:szCs w:val="16"/>
              </w:rPr>
            </w:pPr>
            <w:r w:rsidRPr="00634897">
              <w:rPr>
                <w:sz w:val="16"/>
                <w:szCs w:val="16"/>
              </w:rPr>
              <w:t>1,20474</w:t>
            </w:r>
          </w:p>
        </w:tc>
        <w:tc>
          <w:tcPr>
            <w:tcW w:w="964" w:type="dxa"/>
            <w:tcBorders>
              <w:left w:val="single" w:sz="4" w:space="0" w:color="000000"/>
              <w:bottom w:val="single" w:sz="4" w:space="0" w:color="000000"/>
            </w:tcBorders>
          </w:tcPr>
          <w:p w:rsidR="00634897" w:rsidRPr="00634897" w:rsidRDefault="00634897" w:rsidP="00835459">
            <w:pPr>
              <w:rPr>
                <w:sz w:val="16"/>
                <w:szCs w:val="16"/>
              </w:rPr>
            </w:pPr>
            <w:r w:rsidRPr="00634897">
              <w:rPr>
                <w:sz w:val="16"/>
                <w:szCs w:val="16"/>
              </w:rPr>
              <w:t>0,45126</w:t>
            </w:r>
          </w:p>
        </w:tc>
        <w:tc>
          <w:tcPr>
            <w:tcW w:w="933" w:type="dxa"/>
            <w:tcBorders>
              <w:left w:val="single" w:sz="4" w:space="0" w:color="000000"/>
              <w:bottom w:val="single" w:sz="4" w:space="0" w:color="000000"/>
            </w:tcBorders>
          </w:tcPr>
          <w:p w:rsidR="00634897" w:rsidRPr="00634897" w:rsidRDefault="00634897" w:rsidP="00835459">
            <w:pPr>
              <w:rPr>
                <w:sz w:val="16"/>
                <w:szCs w:val="16"/>
              </w:rPr>
            </w:pPr>
            <w:r w:rsidRPr="00634897">
              <w:rPr>
                <w:sz w:val="16"/>
                <w:szCs w:val="16"/>
              </w:rPr>
              <w:t>0,46660</w:t>
            </w:r>
          </w:p>
        </w:tc>
        <w:tc>
          <w:tcPr>
            <w:tcW w:w="925" w:type="dxa"/>
            <w:tcBorders>
              <w:left w:val="single" w:sz="4" w:space="0" w:color="000000"/>
              <w:bottom w:val="single" w:sz="4" w:space="0" w:color="000000"/>
            </w:tcBorders>
          </w:tcPr>
          <w:p w:rsidR="00634897" w:rsidRPr="00634897" w:rsidRDefault="00634897" w:rsidP="00835459">
            <w:pPr>
              <w:rPr>
                <w:sz w:val="16"/>
                <w:szCs w:val="16"/>
              </w:rPr>
            </w:pPr>
            <w:r w:rsidRPr="00634897">
              <w:rPr>
                <w:sz w:val="16"/>
                <w:szCs w:val="16"/>
              </w:rPr>
              <w:t>0,38834</w:t>
            </w:r>
          </w:p>
        </w:tc>
        <w:tc>
          <w:tcPr>
            <w:tcW w:w="972" w:type="dxa"/>
            <w:tcBorders>
              <w:left w:val="single" w:sz="4" w:space="0" w:color="000000"/>
              <w:bottom w:val="single" w:sz="4" w:space="0" w:color="000000"/>
              <w:right w:val="single" w:sz="4" w:space="0" w:color="000000"/>
            </w:tcBorders>
          </w:tcPr>
          <w:p w:rsidR="00634897" w:rsidRPr="00634897" w:rsidRDefault="00634897" w:rsidP="00835459">
            <w:pPr>
              <w:rPr>
                <w:sz w:val="16"/>
                <w:szCs w:val="16"/>
              </w:rPr>
            </w:pPr>
            <w:r w:rsidRPr="00634897">
              <w:rPr>
                <w:sz w:val="16"/>
                <w:szCs w:val="16"/>
              </w:rPr>
              <w:t>0,40158</w:t>
            </w:r>
          </w:p>
        </w:tc>
      </w:tr>
    </w:tbl>
    <w:p w:rsidR="00375C76" w:rsidRPr="00F53F4E" w:rsidRDefault="00375C76" w:rsidP="00375C76">
      <w:pPr>
        <w:ind w:left="1557"/>
        <w:jc w:val="right"/>
        <w:rPr>
          <w:sz w:val="24"/>
          <w:szCs w:val="24"/>
          <w:highlight w:val="yellow"/>
        </w:rPr>
      </w:pPr>
    </w:p>
    <w:p w:rsidR="00375C76" w:rsidRPr="00634897" w:rsidRDefault="00634897" w:rsidP="00375C76">
      <w:pPr>
        <w:widowControl/>
        <w:autoSpaceDE w:val="0"/>
        <w:ind w:firstLine="851"/>
        <w:jc w:val="both"/>
        <w:rPr>
          <w:rFonts w:ascii="PT Astra Serif" w:hAnsi="PT Astra Serif"/>
          <w:sz w:val="24"/>
          <w:szCs w:val="24"/>
        </w:rPr>
      </w:pPr>
      <w:r w:rsidRPr="00634897">
        <w:rPr>
          <w:rFonts w:ascii="PT Astra Serif" w:hAnsi="PT Astra Serif"/>
          <w:sz w:val="24"/>
          <w:szCs w:val="24"/>
        </w:rPr>
        <w:t xml:space="preserve">2. </w:t>
      </w:r>
      <w:r w:rsidR="009B0FCC" w:rsidRPr="009B0FCC">
        <w:rPr>
          <w:rFonts w:ascii="PT Astra Serif" w:hAnsi="PT Astra Serif"/>
          <w:sz w:val="24"/>
          <w:szCs w:val="24"/>
        </w:rPr>
        <w:t>С 01.01.2025 признать утратившим силу постановление Департамента энергетики и тарифов Ивановской области от 30.11.2023 № 47-э/1</w:t>
      </w:r>
      <w:r w:rsidR="00375C76" w:rsidRPr="00634897">
        <w:rPr>
          <w:rFonts w:ascii="PT Astra Serif" w:hAnsi="PT Astra Serif"/>
          <w:sz w:val="24"/>
          <w:szCs w:val="24"/>
        </w:rPr>
        <w:t>.</w:t>
      </w:r>
    </w:p>
    <w:p w:rsidR="00375C76" w:rsidRPr="00634897" w:rsidRDefault="00375C76" w:rsidP="00375C76">
      <w:pPr>
        <w:ind w:firstLine="851"/>
        <w:jc w:val="both"/>
        <w:rPr>
          <w:rFonts w:ascii="PT Astra Serif" w:hAnsi="PT Astra Serif"/>
          <w:sz w:val="24"/>
          <w:szCs w:val="24"/>
        </w:rPr>
      </w:pPr>
      <w:r w:rsidRPr="00634897">
        <w:rPr>
          <w:rFonts w:ascii="PT Astra Serif" w:hAnsi="PT Astra Serif"/>
          <w:sz w:val="24"/>
          <w:szCs w:val="24"/>
        </w:rPr>
        <w:t>3. Настоящее постановление вступает в силу после дня его официального опубликования.</w:t>
      </w:r>
    </w:p>
    <w:p w:rsidR="004463BB" w:rsidRPr="00F53F4E" w:rsidRDefault="004463BB" w:rsidP="005D0EE3">
      <w:pPr>
        <w:tabs>
          <w:tab w:val="left" w:pos="4020"/>
        </w:tabs>
        <w:ind w:firstLine="540"/>
        <w:rPr>
          <w:sz w:val="24"/>
          <w:szCs w:val="24"/>
          <w:highlight w:val="yellow"/>
        </w:rPr>
      </w:pPr>
    </w:p>
    <w:p w:rsidR="005D0EE3" w:rsidRPr="009B0FCC" w:rsidRDefault="005D0EE3" w:rsidP="005D0EE3">
      <w:pPr>
        <w:tabs>
          <w:tab w:val="left" w:pos="4020"/>
        </w:tabs>
        <w:ind w:firstLine="540"/>
        <w:rPr>
          <w:sz w:val="24"/>
          <w:szCs w:val="24"/>
        </w:rPr>
      </w:pPr>
      <w:r w:rsidRPr="009B0FCC">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375C76" w:rsidRPr="009B0FCC" w:rsidTr="005D0EE3">
        <w:tc>
          <w:tcPr>
            <w:tcW w:w="959" w:type="dxa"/>
            <w:tcBorders>
              <w:top w:val="single" w:sz="4" w:space="0" w:color="auto"/>
              <w:left w:val="single" w:sz="4" w:space="0" w:color="auto"/>
              <w:bottom w:val="single" w:sz="4" w:space="0" w:color="auto"/>
              <w:right w:val="single" w:sz="4" w:space="0" w:color="auto"/>
            </w:tcBorders>
          </w:tcPr>
          <w:p w:rsidR="005D0EE3" w:rsidRPr="009B0FCC" w:rsidRDefault="005D0EE3" w:rsidP="005D0EE3">
            <w:pPr>
              <w:tabs>
                <w:tab w:val="left" w:pos="4020"/>
              </w:tabs>
              <w:rPr>
                <w:sz w:val="24"/>
                <w:szCs w:val="24"/>
              </w:rPr>
            </w:pPr>
            <w:r w:rsidRPr="009B0FCC">
              <w:rPr>
                <w:sz w:val="24"/>
                <w:szCs w:val="24"/>
              </w:rPr>
              <w:t xml:space="preserve">№ </w:t>
            </w:r>
            <w:proofErr w:type="gramStart"/>
            <w:r w:rsidRPr="009B0FCC">
              <w:rPr>
                <w:sz w:val="24"/>
                <w:szCs w:val="24"/>
              </w:rPr>
              <w:t>п</w:t>
            </w:r>
            <w:proofErr w:type="gramEnd"/>
            <w:r w:rsidRPr="009B0FCC">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5D0EE3" w:rsidRPr="009B0FCC" w:rsidRDefault="005D0EE3" w:rsidP="005D0EE3">
            <w:pPr>
              <w:tabs>
                <w:tab w:val="left" w:pos="4020"/>
              </w:tabs>
              <w:rPr>
                <w:sz w:val="24"/>
                <w:szCs w:val="24"/>
              </w:rPr>
            </w:pPr>
            <w:r w:rsidRPr="009B0FCC">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5D0EE3" w:rsidRPr="009B0FCC" w:rsidRDefault="005D0EE3" w:rsidP="005D0EE3">
            <w:pPr>
              <w:tabs>
                <w:tab w:val="left" w:pos="4020"/>
              </w:tabs>
              <w:rPr>
                <w:sz w:val="24"/>
                <w:szCs w:val="24"/>
              </w:rPr>
            </w:pPr>
            <w:r w:rsidRPr="009B0FCC">
              <w:rPr>
                <w:sz w:val="24"/>
                <w:szCs w:val="24"/>
              </w:rPr>
              <w:t>Результаты голосования</w:t>
            </w:r>
          </w:p>
        </w:tc>
      </w:tr>
      <w:tr w:rsidR="009B0FCC" w:rsidRPr="009B0FCC" w:rsidTr="005D0EE3">
        <w:tc>
          <w:tcPr>
            <w:tcW w:w="959" w:type="dxa"/>
            <w:tcBorders>
              <w:top w:val="single" w:sz="4" w:space="0" w:color="auto"/>
              <w:left w:val="single" w:sz="4" w:space="0" w:color="auto"/>
              <w:bottom w:val="single" w:sz="4" w:space="0" w:color="auto"/>
              <w:right w:val="single" w:sz="4" w:space="0" w:color="auto"/>
            </w:tcBorders>
          </w:tcPr>
          <w:p w:rsidR="009B0FCC" w:rsidRPr="009B0FCC" w:rsidRDefault="009B0FCC" w:rsidP="005D0EE3">
            <w:pPr>
              <w:tabs>
                <w:tab w:val="left" w:pos="4020"/>
              </w:tabs>
              <w:ind w:firstLine="540"/>
              <w:rPr>
                <w:sz w:val="24"/>
                <w:szCs w:val="24"/>
              </w:rPr>
            </w:pPr>
            <w:r w:rsidRPr="009B0FCC">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15"/>
              <w:rPr>
                <w:sz w:val="24"/>
                <w:szCs w:val="24"/>
              </w:rPr>
            </w:pPr>
            <w:proofErr w:type="spellStart"/>
            <w:r w:rsidRPr="00F7399D">
              <w:rPr>
                <w:sz w:val="24"/>
                <w:szCs w:val="24"/>
              </w:rPr>
              <w:t>Морева</w:t>
            </w:r>
            <w:proofErr w:type="spellEnd"/>
            <w:r w:rsidRPr="00F7399D">
              <w:rPr>
                <w:sz w:val="24"/>
                <w:szCs w:val="24"/>
              </w:rPr>
              <w:t xml:space="preserve"> Е.Н.</w:t>
            </w:r>
          </w:p>
        </w:tc>
        <w:tc>
          <w:tcPr>
            <w:tcW w:w="2977"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33"/>
              <w:jc w:val="center"/>
              <w:rPr>
                <w:sz w:val="24"/>
                <w:szCs w:val="24"/>
              </w:rPr>
            </w:pPr>
            <w:r w:rsidRPr="00F7399D">
              <w:rPr>
                <w:sz w:val="24"/>
                <w:szCs w:val="24"/>
              </w:rPr>
              <w:t>за</w:t>
            </w:r>
          </w:p>
        </w:tc>
      </w:tr>
      <w:tr w:rsidR="009B0FCC" w:rsidRPr="009B0FCC" w:rsidTr="005D0EE3">
        <w:tc>
          <w:tcPr>
            <w:tcW w:w="959" w:type="dxa"/>
            <w:tcBorders>
              <w:top w:val="single" w:sz="4" w:space="0" w:color="auto"/>
              <w:left w:val="single" w:sz="4" w:space="0" w:color="auto"/>
              <w:bottom w:val="single" w:sz="4" w:space="0" w:color="auto"/>
              <w:right w:val="single" w:sz="4" w:space="0" w:color="auto"/>
            </w:tcBorders>
          </w:tcPr>
          <w:p w:rsidR="009B0FCC" w:rsidRPr="009B0FCC" w:rsidRDefault="009B0FCC" w:rsidP="005D0EE3">
            <w:pPr>
              <w:tabs>
                <w:tab w:val="left" w:pos="4020"/>
              </w:tabs>
              <w:ind w:firstLine="540"/>
              <w:rPr>
                <w:sz w:val="24"/>
                <w:szCs w:val="24"/>
              </w:rPr>
            </w:pPr>
            <w:r w:rsidRPr="009B0FCC">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15"/>
              <w:rPr>
                <w:sz w:val="24"/>
                <w:szCs w:val="24"/>
              </w:rPr>
            </w:pPr>
            <w:r w:rsidRPr="00F7399D">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33"/>
              <w:jc w:val="center"/>
              <w:rPr>
                <w:sz w:val="24"/>
                <w:szCs w:val="24"/>
              </w:rPr>
            </w:pPr>
            <w:r w:rsidRPr="00F7399D">
              <w:rPr>
                <w:sz w:val="24"/>
                <w:szCs w:val="24"/>
              </w:rPr>
              <w:t>за</w:t>
            </w:r>
          </w:p>
        </w:tc>
      </w:tr>
      <w:tr w:rsidR="009B0FCC" w:rsidRPr="009B0FCC" w:rsidTr="005D0EE3">
        <w:tc>
          <w:tcPr>
            <w:tcW w:w="959" w:type="dxa"/>
            <w:tcBorders>
              <w:top w:val="single" w:sz="4" w:space="0" w:color="auto"/>
              <w:left w:val="single" w:sz="4" w:space="0" w:color="auto"/>
              <w:bottom w:val="single" w:sz="4" w:space="0" w:color="auto"/>
              <w:right w:val="single" w:sz="4" w:space="0" w:color="auto"/>
            </w:tcBorders>
          </w:tcPr>
          <w:p w:rsidR="009B0FCC" w:rsidRPr="009B0FCC" w:rsidRDefault="009B0FCC" w:rsidP="005D0EE3">
            <w:pPr>
              <w:tabs>
                <w:tab w:val="left" w:pos="4020"/>
              </w:tabs>
              <w:ind w:firstLine="540"/>
              <w:rPr>
                <w:sz w:val="24"/>
                <w:szCs w:val="24"/>
              </w:rPr>
            </w:pPr>
            <w:r w:rsidRPr="009B0FCC">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15"/>
              <w:rPr>
                <w:sz w:val="24"/>
                <w:szCs w:val="24"/>
              </w:rPr>
            </w:pPr>
            <w:proofErr w:type="spellStart"/>
            <w:r w:rsidRPr="00F7399D">
              <w:rPr>
                <w:sz w:val="24"/>
                <w:szCs w:val="24"/>
              </w:rPr>
              <w:t>Турбачкина</w:t>
            </w:r>
            <w:proofErr w:type="spellEnd"/>
            <w:r w:rsidRPr="00F7399D">
              <w:rPr>
                <w:sz w:val="24"/>
                <w:szCs w:val="24"/>
              </w:rPr>
              <w:t xml:space="preserve"> Е.В.</w:t>
            </w:r>
          </w:p>
        </w:tc>
        <w:tc>
          <w:tcPr>
            <w:tcW w:w="2977"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33"/>
              <w:jc w:val="center"/>
              <w:rPr>
                <w:sz w:val="24"/>
                <w:szCs w:val="24"/>
              </w:rPr>
            </w:pPr>
            <w:r w:rsidRPr="00F7399D">
              <w:rPr>
                <w:sz w:val="24"/>
                <w:szCs w:val="24"/>
              </w:rPr>
              <w:t>за</w:t>
            </w:r>
          </w:p>
        </w:tc>
      </w:tr>
      <w:tr w:rsidR="009B0FCC" w:rsidRPr="009B0FCC" w:rsidTr="005D0EE3">
        <w:tc>
          <w:tcPr>
            <w:tcW w:w="959" w:type="dxa"/>
            <w:tcBorders>
              <w:top w:val="single" w:sz="4" w:space="0" w:color="auto"/>
              <w:left w:val="single" w:sz="4" w:space="0" w:color="auto"/>
              <w:bottom w:val="single" w:sz="4" w:space="0" w:color="auto"/>
              <w:right w:val="single" w:sz="4" w:space="0" w:color="auto"/>
            </w:tcBorders>
          </w:tcPr>
          <w:p w:rsidR="009B0FCC" w:rsidRPr="009B0FCC" w:rsidRDefault="009B0FCC" w:rsidP="005D0EE3">
            <w:pPr>
              <w:tabs>
                <w:tab w:val="left" w:pos="4020"/>
              </w:tabs>
              <w:ind w:firstLine="540"/>
              <w:rPr>
                <w:sz w:val="24"/>
                <w:szCs w:val="24"/>
              </w:rPr>
            </w:pPr>
            <w:r w:rsidRPr="009B0FCC">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15"/>
              <w:rPr>
                <w:sz w:val="24"/>
                <w:szCs w:val="24"/>
              </w:rPr>
            </w:pPr>
            <w:proofErr w:type="spellStart"/>
            <w:r w:rsidRPr="00F7399D">
              <w:rPr>
                <w:sz w:val="24"/>
                <w:szCs w:val="24"/>
              </w:rPr>
              <w:t>Коннова</w:t>
            </w:r>
            <w:proofErr w:type="spellEnd"/>
            <w:r w:rsidRPr="00F7399D">
              <w:rPr>
                <w:sz w:val="24"/>
                <w:szCs w:val="24"/>
              </w:rPr>
              <w:t xml:space="preserve"> Е.А.</w:t>
            </w:r>
          </w:p>
        </w:tc>
        <w:tc>
          <w:tcPr>
            <w:tcW w:w="2977"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33"/>
              <w:jc w:val="center"/>
              <w:rPr>
                <w:sz w:val="24"/>
                <w:szCs w:val="24"/>
              </w:rPr>
            </w:pPr>
            <w:r w:rsidRPr="00F7399D">
              <w:rPr>
                <w:sz w:val="24"/>
                <w:szCs w:val="24"/>
              </w:rPr>
              <w:t>за</w:t>
            </w:r>
          </w:p>
        </w:tc>
      </w:tr>
      <w:tr w:rsidR="009B0FCC" w:rsidRPr="009B0FCC" w:rsidTr="005D0EE3">
        <w:tc>
          <w:tcPr>
            <w:tcW w:w="959" w:type="dxa"/>
            <w:tcBorders>
              <w:top w:val="single" w:sz="4" w:space="0" w:color="auto"/>
              <w:left w:val="single" w:sz="4" w:space="0" w:color="auto"/>
              <w:bottom w:val="single" w:sz="4" w:space="0" w:color="auto"/>
              <w:right w:val="single" w:sz="4" w:space="0" w:color="auto"/>
            </w:tcBorders>
          </w:tcPr>
          <w:p w:rsidR="009B0FCC" w:rsidRPr="009B0FCC" w:rsidRDefault="009B0FCC" w:rsidP="005D0EE3">
            <w:pPr>
              <w:tabs>
                <w:tab w:val="left" w:pos="4020"/>
              </w:tabs>
              <w:ind w:firstLine="540"/>
              <w:rPr>
                <w:sz w:val="24"/>
                <w:szCs w:val="24"/>
              </w:rPr>
            </w:pPr>
            <w:r w:rsidRPr="009B0FCC">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15"/>
              <w:rPr>
                <w:sz w:val="24"/>
                <w:szCs w:val="24"/>
              </w:rPr>
            </w:pPr>
            <w:r w:rsidRPr="00F7399D">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33"/>
              <w:jc w:val="center"/>
              <w:rPr>
                <w:sz w:val="24"/>
                <w:szCs w:val="24"/>
              </w:rPr>
            </w:pPr>
            <w:r w:rsidRPr="00F7399D">
              <w:rPr>
                <w:sz w:val="24"/>
                <w:szCs w:val="24"/>
              </w:rPr>
              <w:t>за</w:t>
            </w:r>
          </w:p>
        </w:tc>
      </w:tr>
      <w:tr w:rsidR="009B0FCC" w:rsidRPr="009B0FCC" w:rsidTr="005D0EE3">
        <w:tc>
          <w:tcPr>
            <w:tcW w:w="959" w:type="dxa"/>
            <w:tcBorders>
              <w:top w:val="single" w:sz="4" w:space="0" w:color="auto"/>
              <w:left w:val="single" w:sz="4" w:space="0" w:color="auto"/>
              <w:bottom w:val="single" w:sz="4" w:space="0" w:color="auto"/>
              <w:right w:val="single" w:sz="4" w:space="0" w:color="auto"/>
            </w:tcBorders>
          </w:tcPr>
          <w:p w:rsidR="009B0FCC" w:rsidRPr="009B0FCC" w:rsidRDefault="009B0FCC" w:rsidP="005D0EE3">
            <w:pPr>
              <w:tabs>
                <w:tab w:val="left" w:pos="4020"/>
              </w:tabs>
              <w:ind w:firstLine="540"/>
              <w:rPr>
                <w:sz w:val="24"/>
                <w:szCs w:val="24"/>
              </w:rPr>
            </w:pPr>
            <w:r w:rsidRPr="009B0FCC">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15"/>
              <w:rPr>
                <w:sz w:val="24"/>
                <w:szCs w:val="24"/>
              </w:rPr>
            </w:pPr>
            <w:r w:rsidRPr="00F7399D">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33"/>
              <w:jc w:val="center"/>
              <w:rPr>
                <w:sz w:val="24"/>
                <w:szCs w:val="24"/>
              </w:rPr>
            </w:pPr>
            <w:r w:rsidRPr="00F7399D">
              <w:rPr>
                <w:sz w:val="24"/>
                <w:szCs w:val="24"/>
              </w:rPr>
              <w:t>за</w:t>
            </w:r>
          </w:p>
        </w:tc>
      </w:tr>
      <w:tr w:rsidR="009B0FCC" w:rsidRPr="009B0FCC" w:rsidTr="005D0EE3">
        <w:tc>
          <w:tcPr>
            <w:tcW w:w="959" w:type="dxa"/>
            <w:tcBorders>
              <w:top w:val="single" w:sz="4" w:space="0" w:color="auto"/>
              <w:left w:val="single" w:sz="4" w:space="0" w:color="auto"/>
              <w:bottom w:val="single" w:sz="4" w:space="0" w:color="auto"/>
              <w:right w:val="single" w:sz="4" w:space="0" w:color="auto"/>
            </w:tcBorders>
          </w:tcPr>
          <w:p w:rsidR="009B0FCC" w:rsidRPr="009B0FCC" w:rsidRDefault="009B0FCC" w:rsidP="005D0EE3">
            <w:pPr>
              <w:tabs>
                <w:tab w:val="left" w:pos="4020"/>
              </w:tabs>
              <w:ind w:firstLine="540"/>
              <w:rPr>
                <w:sz w:val="24"/>
                <w:szCs w:val="24"/>
              </w:rPr>
            </w:pPr>
            <w:r w:rsidRPr="009B0FCC">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15"/>
              <w:rPr>
                <w:sz w:val="24"/>
                <w:szCs w:val="24"/>
              </w:rPr>
            </w:pPr>
            <w:r w:rsidRPr="00F7399D">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33"/>
              <w:jc w:val="center"/>
              <w:rPr>
                <w:sz w:val="24"/>
                <w:szCs w:val="24"/>
              </w:rPr>
            </w:pPr>
            <w:r w:rsidRPr="00F7399D">
              <w:rPr>
                <w:sz w:val="24"/>
                <w:szCs w:val="24"/>
              </w:rPr>
              <w:t>за</w:t>
            </w:r>
          </w:p>
        </w:tc>
      </w:tr>
      <w:tr w:rsidR="009B0FCC" w:rsidRPr="009B0FCC" w:rsidTr="005D0EE3">
        <w:tc>
          <w:tcPr>
            <w:tcW w:w="959" w:type="dxa"/>
            <w:tcBorders>
              <w:top w:val="single" w:sz="4" w:space="0" w:color="auto"/>
              <w:left w:val="single" w:sz="4" w:space="0" w:color="auto"/>
              <w:bottom w:val="single" w:sz="4" w:space="0" w:color="auto"/>
              <w:right w:val="single" w:sz="4" w:space="0" w:color="auto"/>
            </w:tcBorders>
          </w:tcPr>
          <w:p w:rsidR="009B0FCC" w:rsidRPr="009B0FCC" w:rsidRDefault="009B0FCC" w:rsidP="005D0EE3">
            <w:pPr>
              <w:tabs>
                <w:tab w:val="left" w:pos="4020"/>
              </w:tabs>
              <w:ind w:firstLine="540"/>
              <w:rPr>
                <w:sz w:val="24"/>
                <w:szCs w:val="24"/>
              </w:rPr>
            </w:pPr>
            <w:r w:rsidRPr="009B0FCC">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15"/>
              <w:rPr>
                <w:sz w:val="24"/>
                <w:szCs w:val="24"/>
              </w:rPr>
            </w:pPr>
            <w:r w:rsidRPr="00F7399D">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33"/>
              <w:jc w:val="center"/>
              <w:rPr>
                <w:sz w:val="24"/>
                <w:szCs w:val="24"/>
              </w:rPr>
            </w:pPr>
            <w:r w:rsidRPr="00F7399D">
              <w:rPr>
                <w:sz w:val="24"/>
                <w:szCs w:val="24"/>
              </w:rPr>
              <w:t>против</w:t>
            </w:r>
          </w:p>
        </w:tc>
      </w:tr>
    </w:tbl>
    <w:p w:rsidR="005D0EE3" w:rsidRPr="009B0FCC" w:rsidRDefault="005D0EE3" w:rsidP="005D0EE3">
      <w:pPr>
        <w:tabs>
          <w:tab w:val="left" w:pos="4020"/>
        </w:tabs>
        <w:ind w:left="284" w:firstLine="283"/>
        <w:rPr>
          <w:sz w:val="24"/>
          <w:szCs w:val="24"/>
        </w:rPr>
      </w:pPr>
      <w:r w:rsidRPr="009B0FCC">
        <w:rPr>
          <w:sz w:val="24"/>
          <w:szCs w:val="24"/>
        </w:rPr>
        <w:t>Итого: за – 7, против – 1, воздержался – 0, отсутствуют – 0.</w:t>
      </w:r>
    </w:p>
    <w:p w:rsidR="002F270F" w:rsidRPr="00F53F4E" w:rsidRDefault="002F270F" w:rsidP="005D0EE3">
      <w:pPr>
        <w:tabs>
          <w:tab w:val="left" w:pos="4020"/>
        </w:tabs>
        <w:ind w:left="284" w:firstLine="283"/>
        <w:rPr>
          <w:sz w:val="24"/>
          <w:szCs w:val="24"/>
          <w:highlight w:val="yellow"/>
        </w:rPr>
      </w:pPr>
    </w:p>
    <w:p w:rsidR="009B0FCC" w:rsidRPr="00EF369D" w:rsidRDefault="009B0FCC" w:rsidP="009B0FCC">
      <w:pPr>
        <w:pStyle w:val="aa"/>
        <w:tabs>
          <w:tab w:val="left" w:pos="0"/>
          <w:tab w:val="left" w:pos="709"/>
          <w:tab w:val="left" w:pos="851"/>
        </w:tabs>
        <w:ind w:left="0" w:firstLine="567"/>
        <w:jc w:val="both"/>
        <w:rPr>
          <w:b/>
          <w:bCs/>
          <w:sz w:val="24"/>
          <w:szCs w:val="24"/>
        </w:rPr>
      </w:pPr>
      <w:r>
        <w:rPr>
          <w:b/>
          <w:bCs/>
          <w:sz w:val="24"/>
          <w:szCs w:val="24"/>
          <w:lang w:val="en-US"/>
        </w:rPr>
        <w:t>II</w:t>
      </w:r>
      <w:r>
        <w:rPr>
          <w:b/>
          <w:bCs/>
          <w:sz w:val="24"/>
          <w:szCs w:val="24"/>
        </w:rPr>
        <w:t xml:space="preserve">. СЛУШАЛИ: </w:t>
      </w:r>
      <w:r w:rsidRPr="00EF369D">
        <w:rPr>
          <w:b/>
          <w:bCs/>
          <w:sz w:val="24"/>
          <w:szCs w:val="24"/>
        </w:rPr>
        <w:t>О внесении изменений в постановление Департамента энергетики и тарифов Ивановской области от 24.12.2020 № 74-э/1 «Об установлении необходимой валовой выручки и долгосрочных параметров регулирования для АО «</w:t>
      </w:r>
      <w:proofErr w:type="spellStart"/>
      <w:r w:rsidRPr="00EF369D">
        <w:rPr>
          <w:b/>
          <w:bCs/>
          <w:sz w:val="24"/>
          <w:szCs w:val="24"/>
        </w:rPr>
        <w:t>Оборонэнерго</w:t>
      </w:r>
      <w:proofErr w:type="spellEnd"/>
      <w:r w:rsidRPr="00EF369D">
        <w:rPr>
          <w:b/>
          <w:bCs/>
          <w:sz w:val="24"/>
          <w:szCs w:val="24"/>
        </w:rPr>
        <w:t>» (филиал «Волго-Вятский») на 2021-2025 годы, в отношении которого тарифы на услуги по передаче электрической энергии устанавливаются на основе долгосрочных параметров регулирования (</w:t>
      </w:r>
      <w:proofErr w:type="spellStart"/>
      <w:r w:rsidRPr="00EF369D">
        <w:rPr>
          <w:b/>
          <w:bCs/>
          <w:sz w:val="24"/>
          <w:szCs w:val="24"/>
        </w:rPr>
        <w:t>Морева</w:t>
      </w:r>
      <w:proofErr w:type="spellEnd"/>
      <w:r w:rsidRPr="00EF369D">
        <w:rPr>
          <w:b/>
          <w:bCs/>
          <w:sz w:val="24"/>
          <w:szCs w:val="24"/>
        </w:rPr>
        <w:t xml:space="preserve">, </w:t>
      </w:r>
      <w:proofErr w:type="spellStart"/>
      <w:r w:rsidRPr="00EF369D">
        <w:rPr>
          <w:b/>
          <w:bCs/>
          <w:sz w:val="24"/>
          <w:szCs w:val="24"/>
        </w:rPr>
        <w:t>Коннова</w:t>
      </w:r>
      <w:proofErr w:type="spellEnd"/>
      <w:r w:rsidRPr="00EF369D">
        <w:rPr>
          <w:b/>
          <w:bCs/>
          <w:sz w:val="24"/>
          <w:szCs w:val="24"/>
        </w:rPr>
        <w:t xml:space="preserve">, </w:t>
      </w:r>
      <w:proofErr w:type="spellStart"/>
      <w:r>
        <w:rPr>
          <w:b/>
          <w:bCs/>
          <w:sz w:val="24"/>
          <w:szCs w:val="24"/>
        </w:rPr>
        <w:t>Куфтырева</w:t>
      </w:r>
      <w:proofErr w:type="spellEnd"/>
      <w:r w:rsidRPr="00EF369D">
        <w:rPr>
          <w:b/>
          <w:bCs/>
          <w:sz w:val="24"/>
          <w:szCs w:val="24"/>
        </w:rPr>
        <w:t>).</w:t>
      </w:r>
    </w:p>
    <w:p w:rsidR="009B0FCC" w:rsidRPr="007A38D8" w:rsidRDefault="009B0FCC" w:rsidP="009B0FCC">
      <w:pPr>
        <w:pStyle w:val="aa"/>
        <w:tabs>
          <w:tab w:val="left" w:pos="0"/>
          <w:tab w:val="left" w:pos="709"/>
          <w:tab w:val="left" w:pos="851"/>
        </w:tabs>
        <w:ind w:left="0" w:firstLine="567"/>
        <w:jc w:val="both"/>
        <w:rPr>
          <w:b/>
          <w:bCs/>
          <w:sz w:val="24"/>
          <w:szCs w:val="24"/>
        </w:rPr>
      </w:pPr>
    </w:p>
    <w:p w:rsidR="009B0FCC" w:rsidRPr="007A38D8" w:rsidRDefault="009B0FCC" w:rsidP="009B0FCC">
      <w:pPr>
        <w:tabs>
          <w:tab w:val="left" w:pos="993"/>
          <w:tab w:val="left" w:pos="1418"/>
          <w:tab w:val="left" w:pos="4020"/>
        </w:tabs>
        <w:ind w:firstLine="567"/>
        <w:jc w:val="both"/>
        <w:rPr>
          <w:bCs/>
          <w:sz w:val="24"/>
          <w:szCs w:val="24"/>
        </w:rPr>
      </w:pPr>
      <w:r w:rsidRPr="007A38D8">
        <w:rPr>
          <w:bCs/>
          <w:sz w:val="24"/>
          <w:szCs w:val="24"/>
        </w:rPr>
        <w:t xml:space="preserve">Рассмотрено дело в части корректировки </w:t>
      </w:r>
      <w:r w:rsidRPr="007A38D8">
        <w:rPr>
          <w:sz w:val="24"/>
          <w:szCs w:val="24"/>
        </w:rPr>
        <w:t>НВВ на содержание электрических сетей на 202</w:t>
      </w:r>
      <w:r>
        <w:rPr>
          <w:sz w:val="24"/>
          <w:szCs w:val="24"/>
        </w:rPr>
        <w:t>5</w:t>
      </w:r>
      <w:r w:rsidRPr="007A38D8">
        <w:rPr>
          <w:sz w:val="24"/>
          <w:szCs w:val="24"/>
        </w:rPr>
        <w:t xml:space="preserve"> год, </w:t>
      </w:r>
      <w:r w:rsidRPr="007A38D8">
        <w:rPr>
          <w:bCs/>
          <w:sz w:val="24"/>
          <w:szCs w:val="24"/>
        </w:rPr>
        <w:t>принимаемой в расчет единых (котловых) и индивидуальных тарифов на услуги по передаче электрической энергии (без учета оплаты потерь), для АО «</w:t>
      </w:r>
      <w:proofErr w:type="spellStart"/>
      <w:r w:rsidRPr="007A38D8">
        <w:rPr>
          <w:bCs/>
          <w:sz w:val="24"/>
          <w:szCs w:val="24"/>
        </w:rPr>
        <w:t>Оборонэнерго</w:t>
      </w:r>
      <w:proofErr w:type="spellEnd"/>
      <w:r w:rsidRPr="007A38D8">
        <w:rPr>
          <w:bCs/>
          <w:sz w:val="24"/>
          <w:szCs w:val="24"/>
        </w:rPr>
        <w:t>» (филиал «Волго-Вятский») (долгосрочный период регулирования 2021-2025 гг.).</w:t>
      </w:r>
    </w:p>
    <w:p w:rsidR="009B0FCC" w:rsidRPr="007A38D8" w:rsidRDefault="009B0FCC" w:rsidP="009B0FCC">
      <w:pPr>
        <w:tabs>
          <w:tab w:val="left" w:pos="993"/>
          <w:tab w:val="left" w:pos="1418"/>
          <w:tab w:val="left" w:pos="4020"/>
        </w:tabs>
        <w:ind w:firstLine="567"/>
        <w:jc w:val="both"/>
        <w:rPr>
          <w:sz w:val="24"/>
          <w:szCs w:val="24"/>
        </w:rPr>
      </w:pPr>
      <w:r w:rsidRPr="007A38D8">
        <w:rPr>
          <w:sz w:val="24"/>
          <w:szCs w:val="24"/>
        </w:rPr>
        <w:t>В соответствии с проведенной экспертизой установлено, что вышеуказанная сетевая организация соответствует Критериям отнесения владельцев объектов электросетевого хозяйства к территориальным сетевым организациям, утвержденным постановлением Правительства РФ от 28.02.2015 № 184.</w:t>
      </w:r>
    </w:p>
    <w:p w:rsidR="009B0FCC" w:rsidRPr="0033277F" w:rsidRDefault="009B0FCC" w:rsidP="009B0FCC">
      <w:pPr>
        <w:ind w:firstLine="567"/>
        <w:jc w:val="both"/>
        <w:rPr>
          <w:sz w:val="24"/>
          <w:szCs w:val="24"/>
        </w:rPr>
      </w:pPr>
      <w:r w:rsidRPr="0033277F">
        <w:rPr>
          <w:bCs/>
          <w:sz w:val="24"/>
          <w:szCs w:val="24"/>
        </w:rPr>
        <w:lastRenderedPageBreak/>
        <w:t>Департамент отмечает, что расчет произведен специалистами Департамента в</w:t>
      </w:r>
      <w:r w:rsidRPr="0033277F">
        <w:rPr>
          <w:sz w:val="24"/>
          <w:szCs w:val="24"/>
        </w:rPr>
        <w:t xml:space="preserve"> соответствии </w:t>
      </w:r>
      <w:proofErr w:type="gramStart"/>
      <w:r w:rsidRPr="0033277F">
        <w:rPr>
          <w:sz w:val="24"/>
          <w:szCs w:val="24"/>
        </w:rPr>
        <w:t>с</w:t>
      </w:r>
      <w:proofErr w:type="gramEnd"/>
      <w:r w:rsidRPr="0033277F">
        <w:rPr>
          <w:sz w:val="24"/>
          <w:szCs w:val="24"/>
        </w:rPr>
        <w:t>:</w:t>
      </w:r>
    </w:p>
    <w:p w:rsidR="009B0FCC" w:rsidRPr="0033277F" w:rsidRDefault="009B0FCC" w:rsidP="009B0FCC">
      <w:pPr>
        <w:numPr>
          <w:ilvl w:val="0"/>
          <w:numId w:val="1"/>
        </w:numPr>
        <w:tabs>
          <w:tab w:val="left" w:pos="709"/>
          <w:tab w:val="left" w:pos="851"/>
          <w:tab w:val="left" w:pos="4020"/>
        </w:tabs>
        <w:ind w:left="0" w:firstLine="567"/>
        <w:jc w:val="both"/>
        <w:rPr>
          <w:sz w:val="24"/>
          <w:szCs w:val="24"/>
        </w:rPr>
      </w:pPr>
      <w:r w:rsidRPr="00DD5A2F">
        <w:rPr>
          <w:bCs/>
          <w:sz w:val="24"/>
          <w:szCs w:val="24"/>
        </w:rPr>
        <w:t>макроэкономическими показателями одобренного Правительством Российской Федерации прогноза социально-экономического развития Российской Федерации на 202</w:t>
      </w:r>
      <w:r>
        <w:rPr>
          <w:bCs/>
          <w:sz w:val="24"/>
          <w:szCs w:val="24"/>
        </w:rPr>
        <w:t>5</w:t>
      </w:r>
      <w:r w:rsidRPr="00DD5A2F">
        <w:rPr>
          <w:bCs/>
          <w:sz w:val="24"/>
          <w:szCs w:val="24"/>
        </w:rPr>
        <w:t xml:space="preserve"> год</w:t>
      </w:r>
      <w:r>
        <w:rPr>
          <w:bCs/>
          <w:sz w:val="24"/>
          <w:szCs w:val="24"/>
        </w:rPr>
        <w:t>.</w:t>
      </w:r>
    </w:p>
    <w:p w:rsidR="009B0FCC" w:rsidRPr="0033277F" w:rsidRDefault="009B0FCC" w:rsidP="009B0FCC">
      <w:pPr>
        <w:numPr>
          <w:ilvl w:val="0"/>
          <w:numId w:val="1"/>
        </w:numPr>
        <w:tabs>
          <w:tab w:val="left" w:pos="709"/>
          <w:tab w:val="left" w:pos="851"/>
          <w:tab w:val="left" w:pos="993"/>
          <w:tab w:val="left" w:pos="4020"/>
        </w:tabs>
        <w:ind w:left="0" w:firstLine="567"/>
        <w:jc w:val="both"/>
        <w:rPr>
          <w:sz w:val="24"/>
          <w:szCs w:val="24"/>
        </w:rPr>
      </w:pPr>
      <w:r w:rsidRPr="0033277F">
        <w:rPr>
          <w:sz w:val="24"/>
          <w:szCs w:val="24"/>
        </w:rPr>
        <w:t xml:space="preserve"> положениями постановления Правительства Российской Федерации от 29.12.2011 № 1178 «О ценообразовании в области регулируемых цен (тарифов) в электроэнергетике»,</w:t>
      </w:r>
    </w:p>
    <w:p w:rsidR="009B0FCC" w:rsidRPr="0033277F" w:rsidRDefault="009B0FCC" w:rsidP="009B0FCC">
      <w:pPr>
        <w:widowControl/>
        <w:numPr>
          <w:ilvl w:val="0"/>
          <w:numId w:val="2"/>
        </w:numPr>
        <w:autoSpaceDE w:val="0"/>
        <w:autoSpaceDN w:val="0"/>
        <w:adjustRightInd w:val="0"/>
        <w:ind w:left="0" w:firstLine="567"/>
        <w:jc w:val="both"/>
        <w:rPr>
          <w:sz w:val="24"/>
          <w:szCs w:val="24"/>
        </w:rPr>
      </w:pPr>
      <w:r w:rsidRPr="0033277F">
        <w:rPr>
          <w:sz w:val="24"/>
          <w:szCs w:val="24"/>
        </w:rPr>
        <w:t>приказом ФСТ России от 17.02.2012 №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(далее – Методические указания № 98).</w:t>
      </w:r>
    </w:p>
    <w:p w:rsidR="009B0FCC" w:rsidRPr="0033277F" w:rsidRDefault="009B0FCC" w:rsidP="009B0FCC">
      <w:pPr>
        <w:ind w:firstLine="567"/>
        <w:jc w:val="both"/>
        <w:rPr>
          <w:sz w:val="24"/>
          <w:szCs w:val="24"/>
        </w:rPr>
      </w:pPr>
      <w:r w:rsidRPr="0033277F">
        <w:rPr>
          <w:sz w:val="24"/>
          <w:szCs w:val="24"/>
        </w:rPr>
        <w:t xml:space="preserve">Основные показатели деятельности </w:t>
      </w:r>
      <w:r w:rsidRPr="0033277F">
        <w:rPr>
          <w:bCs/>
          <w:sz w:val="24"/>
          <w:szCs w:val="24"/>
        </w:rPr>
        <w:t>АО «</w:t>
      </w:r>
      <w:proofErr w:type="spellStart"/>
      <w:r w:rsidRPr="0033277F">
        <w:rPr>
          <w:bCs/>
          <w:sz w:val="24"/>
          <w:szCs w:val="24"/>
        </w:rPr>
        <w:t>Оборонэнерго</w:t>
      </w:r>
      <w:proofErr w:type="spellEnd"/>
      <w:r w:rsidRPr="0033277F">
        <w:rPr>
          <w:bCs/>
          <w:sz w:val="24"/>
          <w:szCs w:val="24"/>
        </w:rPr>
        <w:t xml:space="preserve">» (филиал «Волго-Вятский»), </w:t>
      </w:r>
      <w:r w:rsidRPr="0033277F">
        <w:rPr>
          <w:sz w:val="24"/>
          <w:szCs w:val="24"/>
        </w:rPr>
        <w:t>принимаемые в расчет единых (котловых) и индивидуальных тарифов на услуги по передаче электрической энергии на 202</w:t>
      </w:r>
      <w:r>
        <w:rPr>
          <w:sz w:val="24"/>
          <w:szCs w:val="24"/>
        </w:rPr>
        <w:t>5</w:t>
      </w:r>
      <w:r w:rsidRPr="0033277F">
        <w:rPr>
          <w:sz w:val="24"/>
          <w:szCs w:val="24"/>
        </w:rPr>
        <w:t xml:space="preserve"> год, а также принимаемые при установлении НВВ, приведены в приложениях к протоколу.</w:t>
      </w:r>
    </w:p>
    <w:p w:rsidR="009B0FCC" w:rsidRDefault="009B0FCC" w:rsidP="009B0FCC">
      <w:pPr>
        <w:ind w:firstLine="567"/>
        <w:jc w:val="both"/>
        <w:rPr>
          <w:bCs/>
          <w:sz w:val="24"/>
          <w:szCs w:val="24"/>
        </w:rPr>
      </w:pPr>
    </w:p>
    <w:p w:rsidR="009B0FCC" w:rsidRPr="0033277F" w:rsidRDefault="009B0FCC" w:rsidP="009B0FCC">
      <w:pPr>
        <w:ind w:firstLine="567"/>
        <w:jc w:val="both"/>
        <w:rPr>
          <w:bCs/>
          <w:sz w:val="24"/>
          <w:szCs w:val="24"/>
        </w:rPr>
      </w:pPr>
      <w:r w:rsidRPr="0033277F">
        <w:rPr>
          <w:bCs/>
          <w:sz w:val="24"/>
          <w:szCs w:val="24"/>
        </w:rPr>
        <w:t>По результатам экспертизы подготовлены расчетные материалы и соответствующее экспертное заключение.</w:t>
      </w:r>
    </w:p>
    <w:p w:rsidR="009B0FCC" w:rsidRPr="00CE29A8" w:rsidRDefault="009B0FCC" w:rsidP="009B0FCC">
      <w:pPr>
        <w:ind w:firstLine="567"/>
        <w:jc w:val="both"/>
        <w:rPr>
          <w:bCs/>
          <w:sz w:val="24"/>
          <w:szCs w:val="24"/>
        </w:rPr>
      </w:pPr>
      <w:r w:rsidRPr="00CE29A8">
        <w:rPr>
          <w:bCs/>
          <w:sz w:val="24"/>
          <w:szCs w:val="24"/>
        </w:rPr>
        <w:t>Необходимо внести соответствующие изменения в постановление Департамента энергетики и тарифов Ивановской области от 24.12.2020 № 74-э/1 «Об установлении необходимой валовой выручки и долгосрочных параметров регулирования для АО «</w:t>
      </w:r>
      <w:proofErr w:type="spellStart"/>
      <w:r w:rsidRPr="00CE29A8">
        <w:rPr>
          <w:bCs/>
          <w:sz w:val="24"/>
          <w:szCs w:val="24"/>
        </w:rPr>
        <w:t>Оборонэнерго</w:t>
      </w:r>
      <w:proofErr w:type="spellEnd"/>
      <w:r w:rsidRPr="00CE29A8">
        <w:rPr>
          <w:bCs/>
          <w:sz w:val="24"/>
          <w:szCs w:val="24"/>
        </w:rPr>
        <w:t>» (филиал «Волго-Вятский»)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p>
    <w:p w:rsidR="009B0FCC" w:rsidRDefault="009B0FCC" w:rsidP="009B0FCC">
      <w:pPr>
        <w:ind w:firstLine="567"/>
        <w:jc w:val="both"/>
        <w:rPr>
          <w:bCs/>
          <w:sz w:val="24"/>
          <w:szCs w:val="24"/>
        </w:rPr>
      </w:pPr>
      <w:r w:rsidRPr="00DD5A2F">
        <w:rPr>
          <w:bCs/>
          <w:sz w:val="24"/>
          <w:szCs w:val="24"/>
        </w:rPr>
        <w:t>АО «</w:t>
      </w:r>
      <w:proofErr w:type="spellStart"/>
      <w:r w:rsidRPr="00DD5A2F">
        <w:rPr>
          <w:bCs/>
          <w:sz w:val="24"/>
          <w:szCs w:val="24"/>
        </w:rPr>
        <w:t>Оборонэнерго</w:t>
      </w:r>
      <w:proofErr w:type="spellEnd"/>
      <w:r w:rsidRPr="00DD5A2F">
        <w:rPr>
          <w:bCs/>
          <w:sz w:val="24"/>
          <w:szCs w:val="24"/>
        </w:rPr>
        <w:t>» (филиал «Волго-Вятский») письмом от 06.12.2024 № ВЛГ/030/3417 просит рассмотреть вышеуказанный вопрос на заседании Правления Департамента в отсутствие своих представителей и согласовывает предлагаемый к установлению уровень НВВ на 2025 год</w:t>
      </w:r>
      <w:r>
        <w:rPr>
          <w:bCs/>
          <w:sz w:val="24"/>
          <w:szCs w:val="24"/>
        </w:rPr>
        <w:t>.</w:t>
      </w:r>
    </w:p>
    <w:p w:rsidR="009B0FCC" w:rsidRDefault="009B0FCC" w:rsidP="009B0FCC">
      <w:pPr>
        <w:tabs>
          <w:tab w:val="left" w:pos="4020"/>
        </w:tabs>
        <w:ind w:firstLine="567"/>
        <w:jc w:val="both"/>
        <w:rPr>
          <w:bCs/>
          <w:sz w:val="24"/>
          <w:szCs w:val="24"/>
        </w:rPr>
      </w:pPr>
      <w:r w:rsidRPr="003F2E47">
        <w:rPr>
          <w:bCs/>
          <w:sz w:val="24"/>
          <w:szCs w:val="24"/>
        </w:rPr>
        <w:t>Ассоциация «НП Совет рынка» в отношен</w:t>
      </w:r>
      <w:proofErr w:type="gramStart"/>
      <w:r w:rsidRPr="003F2E47">
        <w:rPr>
          <w:bCs/>
          <w:sz w:val="24"/>
          <w:szCs w:val="24"/>
        </w:rPr>
        <w:t>ии АО</w:t>
      </w:r>
      <w:proofErr w:type="gramEnd"/>
      <w:r w:rsidRPr="003F2E47">
        <w:rPr>
          <w:bCs/>
          <w:sz w:val="24"/>
          <w:szCs w:val="24"/>
        </w:rPr>
        <w:t xml:space="preserve"> «</w:t>
      </w:r>
      <w:proofErr w:type="spellStart"/>
      <w:r w:rsidRPr="003F2E47">
        <w:rPr>
          <w:bCs/>
          <w:sz w:val="24"/>
          <w:szCs w:val="24"/>
        </w:rPr>
        <w:t>Оборонэнерго</w:t>
      </w:r>
      <w:proofErr w:type="spellEnd"/>
      <w:r w:rsidRPr="003F2E47">
        <w:rPr>
          <w:bCs/>
          <w:sz w:val="24"/>
          <w:szCs w:val="24"/>
        </w:rPr>
        <w:t>» (филиал «Волго-Вятский») голосует по данному вопросу «против»</w:t>
      </w:r>
      <w:r>
        <w:rPr>
          <w:bCs/>
          <w:sz w:val="24"/>
          <w:szCs w:val="24"/>
        </w:rPr>
        <w:t>, так как</w:t>
      </w:r>
    </w:p>
    <w:p w:rsidR="009B0FCC" w:rsidRPr="003F2E47" w:rsidRDefault="009B0FCC" w:rsidP="009B0FCC">
      <w:pPr>
        <w:tabs>
          <w:tab w:val="left" w:pos="4020"/>
        </w:tabs>
        <w:ind w:firstLine="567"/>
        <w:jc w:val="both"/>
        <w:rPr>
          <w:bCs/>
          <w:sz w:val="24"/>
          <w:szCs w:val="24"/>
        </w:rPr>
      </w:pPr>
      <w:r w:rsidRPr="003F2E47">
        <w:rPr>
          <w:bCs/>
          <w:sz w:val="24"/>
          <w:szCs w:val="24"/>
        </w:rPr>
        <w:t xml:space="preserve"> </w:t>
      </w:r>
      <w:proofErr w:type="gramStart"/>
      <w:r w:rsidRPr="003F2E47">
        <w:rPr>
          <w:bCs/>
          <w:sz w:val="24"/>
          <w:szCs w:val="24"/>
        </w:rPr>
        <w:t xml:space="preserve">-не предоставлено экспертное заключение по крупнейшей ТСО региона, что не позволяет сделать вывод о </w:t>
      </w:r>
      <w:proofErr w:type="spellStart"/>
      <w:r w:rsidRPr="003F2E47">
        <w:rPr>
          <w:bCs/>
          <w:sz w:val="24"/>
          <w:szCs w:val="24"/>
        </w:rPr>
        <w:t>непревышении</w:t>
      </w:r>
      <w:proofErr w:type="spellEnd"/>
      <w:r w:rsidRPr="003F2E47">
        <w:rPr>
          <w:bCs/>
          <w:sz w:val="24"/>
          <w:szCs w:val="24"/>
        </w:rPr>
        <w:t xml:space="preserve"> удельных операционных расходов ТСО над расходами крупнейшей ТСО;</w:t>
      </w:r>
      <w:proofErr w:type="gramEnd"/>
    </w:p>
    <w:p w:rsidR="009B0FCC" w:rsidRPr="003F2E47" w:rsidRDefault="009B0FCC" w:rsidP="009B0FCC">
      <w:pPr>
        <w:tabs>
          <w:tab w:val="left" w:pos="4020"/>
        </w:tabs>
        <w:ind w:firstLine="567"/>
        <w:jc w:val="both"/>
        <w:rPr>
          <w:bCs/>
          <w:sz w:val="24"/>
          <w:szCs w:val="24"/>
        </w:rPr>
      </w:pPr>
      <w:r w:rsidRPr="003F2E47">
        <w:rPr>
          <w:bCs/>
          <w:sz w:val="24"/>
          <w:szCs w:val="24"/>
        </w:rPr>
        <w:t>-экспертное заключение не содержит информацию о назначении арендных помещений и обоснование принятой площади на 2023 г.;</w:t>
      </w:r>
    </w:p>
    <w:p w:rsidR="009B0FCC" w:rsidRPr="003F2E47" w:rsidRDefault="009B0FCC" w:rsidP="009B0FCC">
      <w:pPr>
        <w:tabs>
          <w:tab w:val="left" w:pos="4020"/>
        </w:tabs>
        <w:ind w:firstLine="567"/>
        <w:jc w:val="both"/>
        <w:rPr>
          <w:bCs/>
          <w:sz w:val="24"/>
          <w:szCs w:val="24"/>
        </w:rPr>
      </w:pPr>
      <w:r w:rsidRPr="003F2E47">
        <w:rPr>
          <w:bCs/>
          <w:sz w:val="24"/>
          <w:szCs w:val="24"/>
        </w:rPr>
        <w:t>-средневзвешенная фактическая цена покупки потерь электрической энергии за 2023 г., используемая при расчете корректировки по формуле 9.9 Методических указаний, утвержденных приказом ФСТ России от 17.02.2012 № 98-э, определена с учетом цены сверхнормативных потерь.</w:t>
      </w:r>
    </w:p>
    <w:p w:rsidR="009B0FCC" w:rsidRPr="00F85064" w:rsidRDefault="009B0FCC" w:rsidP="009B0FCC">
      <w:pPr>
        <w:tabs>
          <w:tab w:val="left" w:pos="4020"/>
        </w:tabs>
        <w:ind w:firstLine="567"/>
        <w:jc w:val="both"/>
        <w:rPr>
          <w:bCs/>
          <w:sz w:val="24"/>
          <w:szCs w:val="24"/>
        </w:rPr>
      </w:pPr>
      <w:r w:rsidRPr="00F85064">
        <w:rPr>
          <w:bCs/>
          <w:sz w:val="24"/>
          <w:szCs w:val="24"/>
        </w:rPr>
        <w:t xml:space="preserve">Департамент отмечает, что в экспертном заключении </w:t>
      </w:r>
      <w:r>
        <w:rPr>
          <w:bCs/>
          <w:sz w:val="24"/>
          <w:szCs w:val="24"/>
        </w:rPr>
        <w:t>в отношен</w:t>
      </w:r>
      <w:proofErr w:type="gramStart"/>
      <w:r>
        <w:rPr>
          <w:bCs/>
          <w:sz w:val="24"/>
          <w:szCs w:val="24"/>
        </w:rPr>
        <w:t xml:space="preserve">ии </w:t>
      </w:r>
      <w:r w:rsidRPr="00F85064">
        <w:rPr>
          <w:bCs/>
          <w:sz w:val="24"/>
          <w:szCs w:val="24"/>
        </w:rPr>
        <w:t>АО</w:t>
      </w:r>
      <w:proofErr w:type="gramEnd"/>
      <w:r w:rsidRPr="00F85064">
        <w:rPr>
          <w:bCs/>
          <w:sz w:val="24"/>
          <w:szCs w:val="24"/>
        </w:rPr>
        <w:t xml:space="preserve"> «</w:t>
      </w:r>
      <w:proofErr w:type="spellStart"/>
      <w:r w:rsidRPr="00F85064">
        <w:rPr>
          <w:bCs/>
          <w:sz w:val="24"/>
          <w:szCs w:val="24"/>
        </w:rPr>
        <w:t>Оборонэнерго</w:t>
      </w:r>
      <w:proofErr w:type="spellEnd"/>
      <w:r w:rsidRPr="00F85064">
        <w:rPr>
          <w:bCs/>
          <w:sz w:val="24"/>
          <w:szCs w:val="24"/>
        </w:rPr>
        <w:t>» (филиал «Волго-Вятский») соответствующая информация дополнена</w:t>
      </w:r>
      <w:r>
        <w:rPr>
          <w:bCs/>
          <w:sz w:val="24"/>
          <w:szCs w:val="24"/>
        </w:rPr>
        <w:t xml:space="preserve">. </w:t>
      </w:r>
      <w:proofErr w:type="gramStart"/>
      <w:r>
        <w:rPr>
          <w:bCs/>
          <w:sz w:val="24"/>
          <w:szCs w:val="24"/>
        </w:rPr>
        <w:t>В</w:t>
      </w:r>
      <w:r w:rsidRPr="00F85064">
        <w:rPr>
          <w:bCs/>
          <w:sz w:val="24"/>
          <w:szCs w:val="24"/>
        </w:rPr>
        <w:t xml:space="preserve"> ходе анализа</w:t>
      </w:r>
      <w:r w:rsidRPr="00F62C81">
        <w:t xml:space="preserve"> </w:t>
      </w:r>
      <w:r w:rsidRPr="00F62C81">
        <w:rPr>
          <w:bCs/>
          <w:sz w:val="24"/>
          <w:szCs w:val="24"/>
        </w:rPr>
        <w:t>Департаментом</w:t>
      </w:r>
      <w:r w:rsidRPr="00F85064">
        <w:rPr>
          <w:bCs/>
          <w:sz w:val="24"/>
          <w:szCs w:val="24"/>
        </w:rPr>
        <w:t xml:space="preserve"> установлено, что удельная величина подконтрольных расходов в расчете на единицу количества активов АО «</w:t>
      </w:r>
      <w:proofErr w:type="spellStart"/>
      <w:r w:rsidRPr="00F85064">
        <w:rPr>
          <w:bCs/>
          <w:sz w:val="24"/>
          <w:szCs w:val="24"/>
        </w:rPr>
        <w:t>Оборонэнерго</w:t>
      </w:r>
      <w:proofErr w:type="spellEnd"/>
      <w:r w:rsidRPr="00F85064">
        <w:rPr>
          <w:bCs/>
          <w:sz w:val="24"/>
          <w:szCs w:val="24"/>
        </w:rPr>
        <w:t>» (филиал «Волго-Вятский») в размере 8,734 тыс. руб. / у.е. не превышает удельную величину подконтрольных расходов в расчете на единицу количества активов ПАО «</w:t>
      </w:r>
      <w:proofErr w:type="spellStart"/>
      <w:r w:rsidRPr="00F85064">
        <w:rPr>
          <w:bCs/>
          <w:sz w:val="24"/>
          <w:szCs w:val="24"/>
        </w:rPr>
        <w:t>Россети</w:t>
      </w:r>
      <w:proofErr w:type="spellEnd"/>
      <w:r w:rsidRPr="00F85064">
        <w:rPr>
          <w:bCs/>
          <w:sz w:val="24"/>
          <w:szCs w:val="24"/>
        </w:rPr>
        <w:t xml:space="preserve"> Центр и Приволжье» в административных границах Ивановской области (филиала «Ивэнерго») в размере 25,064 тыс. руб./ у.е.</w:t>
      </w:r>
      <w:r>
        <w:rPr>
          <w:bCs/>
          <w:sz w:val="24"/>
          <w:szCs w:val="24"/>
        </w:rPr>
        <w:t xml:space="preserve"> </w:t>
      </w:r>
      <w:r w:rsidRPr="00F85064">
        <w:rPr>
          <w:bCs/>
          <w:sz w:val="24"/>
          <w:szCs w:val="24"/>
        </w:rPr>
        <w:t>Площадь арендованного</w:t>
      </w:r>
      <w:proofErr w:type="gramEnd"/>
      <w:r>
        <w:rPr>
          <w:bCs/>
          <w:sz w:val="24"/>
          <w:szCs w:val="24"/>
        </w:rPr>
        <w:t xml:space="preserve"> нежилого</w:t>
      </w:r>
      <w:r w:rsidRPr="00F85064">
        <w:rPr>
          <w:bCs/>
          <w:sz w:val="24"/>
          <w:szCs w:val="24"/>
        </w:rPr>
        <w:t xml:space="preserve"> помещения (196,3 </w:t>
      </w:r>
      <w:proofErr w:type="spellStart"/>
      <w:r w:rsidRPr="00F85064">
        <w:rPr>
          <w:bCs/>
          <w:sz w:val="24"/>
          <w:szCs w:val="24"/>
        </w:rPr>
        <w:t>кв</w:t>
      </w:r>
      <w:proofErr w:type="gramStart"/>
      <w:r w:rsidRPr="00F85064">
        <w:rPr>
          <w:bCs/>
          <w:sz w:val="24"/>
          <w:szCs w:val="24"/>
        </w:rPr>
        <w:t>.м</w:t>
      </w:r>
      <w:proofErr w:type="spellEnd"/>
      <w:proofErr w:type="gramEnd"/>
      <w:r w:rsidRPr="00F85064">
        <w:rPr>
          <w:bCs/>
          <w:sz w:val="24"/>
          <w:szCs w:val="24"/>
        </w:rPr>
        <w:t>) не превышает необходимую площадь для осуществления возложенных на РЭС «Ивановский» функциональных обязанностей</w:t>
      </w:r>
      <w:r>
        <w:rPr>
          <w:bCs/>
          <w:sz w:val="24"/>
          <w:szCs w:val="24"/>
        </w:rPr>
        <w:t>. С</w:t>
      </w:r>
      <w:r w:rsidRPr="00BC60F2">
        <w:rPr>
          <w:bCs/>
          <w:sz w:val="24"/>
          <w:szCs w:val="24"/>
        </w:rPr>
        <w:t>редневзвешенная фактическая цена покупки потерь электрической энергии за 2023 г</w:t>
      </w:r>
      <w:r>
        <w:rPr>
          <w:bCs/>
          <w:sz w:val="24"/>
          <w:szCs w:val="24"/>
        </w:rPr>
        <w:t xml:space="preserve">од определена на основе фактических данных объема потерь за 2023 год, представленных </w:t>
      </w:r>
      <w:r w:rsidRPr="00BC60F2">
        <w:rPr>
          <w:bCs/>
          <w:sz w:val="24"/>
          <w:szCs w:val="24"/>
        </w:rPr>
        <w:t>АО «</w:t>
      </w:r>
      <w:proofErr w:type="spellStart"/>
      <w:r w:rsidRPr="00BC60F2">
        <w:rPr>
          <w:bCs/>
          <w:sz w:val="24"/>
          <w:szCs w:val="24"/>
        </w:rPr>
        <w:t>Оборонэнерго</w:t>
      </w:r>
      <w:proofErr w:type="spellEnd"/>
      <w:r w:rsidRPr="00BC60F2">
        <w:rPr>
          <w:bCs/>
          <w:sz w:val="24"/>
          <w:szCs w:val="24"/>
        </w:rPr>
        <w:t>» (филиал «Волго-Вятский»)</w:t>
      </w:r>
      <w:r>
        <w:rPr>
          <w:bCs/>
          <w:sz w:val="24"/>
          <w:szCs w:val="24"/>
        </w:rPr>
        <w:t xml:space="preserve"> в тарифном деле счетов-фактур и актов </w:t>
      </w:r>
      <w:r w:rsidRPr="00632252">
        <w:rPr>
          <w:bCs/>
          <w:sz w:val="24"/>
          <w:szCs w:val="24"/>
        </w:rPr>
        <w:t>приема-передачи</w:t>
      </w:r>
      <w:r>
        <w:rPr>
          <w:bCs/>
          <w:sz w:val="24"/>
          <w:szCs w:val="24"/>
        </w:rPr>
        <w:t xml:space="preserve"> </w:t>
      </w:r>
      <w:r w:rsidRPr="00632252">
        <w:rPr>
          <w:bCs/>
          <w:sz w:val="24"/>
          <w:szCs w:val="24"/>
        </w:rPr>
        <w:t>электрической энергии</w:t>
      </w:r>
      <w:r>
        <w:rPr>
          <w:bCs/>
          <w:sz w:val="24"/>
          <w:szCs w:val="24"/>
        </w:rPr>
        <w:t xml:space="preserve"> за 2023 год. При этом Департамент отмечает, что цена покупки сверхнормативных потерь ниже цены покупки нормативных потерь.</w:t>
      </w:r>
    </w:p>
    <w:p w:rsidR="009B0FCC" w:rsidRPr="00AB1DD1" w:rsidRDefault="009B0FCC" w:rsidP="009B0FCC">
      <w:pPr>
        <w:tabs>
          <w:tab w:val="left" w:pos="0"/>
        </w:tabs>
        <w:jc w:val="both"/>
        <w:rPr>
          <w:sz w:val="24"/>
          <w:szCs w:val="24"/>
        </w:rPr>
      </w:pPr>
    </w:p>
    <w:p w:rsidR="009B0FCC" w:rsidRPr="00AB1DD1" w:rsidRDefault="009B0FCC" w:rsidP="009B0FCC">
      <w:pPr>
        <w:pStyle w:val="aa"/>
        <w:tabs>
          <w:tab w:val="left" w:pos="0"/>
          <w:tab w:val="left" w:pos="1134"/>
          <w:tab w:val="left" w:pos="1276"/>
        </w:tabs>
        <w:ind w:left="0" w:firstLine="567"/>
        <w:jc w:val="both"/>
        <w:rPr>
          <w:sz w:val="24"/>
          <w:szCs w:val="24"/>
        </w:rPr>
      </w:pPr>
      <w:r w:rsidRPr="00AB1DD1">
        <w:rPr>
          <w:b/>
          <w:sz w:val="24"/>
          <w:szCs w:val="24"/>
        </w:rPr>
        <w:t>РЕШИЛИ:</w:t>
      </w:r>
    </w:p>
    <w:p w:rsidR="009B0FCC" w:rsidRPr="00AB1DD1" w:rsidRDefault="009B0FCC" w:rsidP="009B0FCC">
      <w:pPr>
        <w:tabs>
          <w:tab w:val="left" w:pos="4020"/>
        </w:tabs>
        <w:ind w:firstLine="540"/>
        <w:jc w:val="both"/>
        <w:rPr>
          <w:sz w:val="24"/>
          <w:szCs w:val="24"/>
        </w:rPr>
      </w:pPr>
      <w:proofErr w:type="gramStart"/>
      <w:r w:rsidRPr="00AB1DD1">
        <w:rPr>
          <w:sz w:val="24"/>
          <w:szCs w:val="24"/>
        </w:rPr>
        <w:t xml:space="preserve">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Российской Федерации от 28.02.2015 № 184 «Об отнесении владельцев объектов электросетевого </w:t>
      </w:r>
      <w:r w:rsidRPr="00AB1DD1">
        <w:rPr>
          <w:sz w:val="24"/>
          <w:szCs w:val="24"/>
        </w:rPr>
        <w:lastRenderedPageBreak/>
        <w:t>хозяйства к территориальным сетевым организациям»,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w:t>
      </w:r>
      <w:proofErr w:type="gramEnd"/>
      <w:r w:rsidRPr="00AB1DD1">
        <w:rPr>
          <w:sz w:val="24"/>
          <w:szCs w:val="24"/>
        </w:rPr>
        <w:t xml:space="preserve"> Федерации от 27.12.2004 № 861:</w:t>
      </w:r>
    </w:p>
    <w:p w:rsidR="009B0FCC" w:rsidRPr="00AB1DD1" w:rsidRDefault="009B0FCC" w:rsidP="009B0FCC">
      <w:pPr>
        <w:pStyle w:val="aa"/>
        <w:tabs>
          <w:tab w:val="left" w:pos="4020"/>
        </w:tabs>
        <w:ind w:left="0" w:firstLine="567"/>
        <w:jc w:val="both"/>
        <w:rPr>
          <w:sz w:val="24"/>
          <w:szCs w:val="24"/>
        </w:rPr>
      </w:pPr>
      <w:r w:rsidRPr="00AB1DD1">
        <w:rPr>
          <w:sz w:val="24"/>
          <w:szCs w:val="24"/>
        </w:rPr>
        <w:t xml:space="preserve">1. </w:t>
      </w:r>
      <w:proofErr w:type="gramStart"/>
      <w:r w:rsidRPr="00AB1DD1">
        <w:rPr>
          <w:sz w:val="24"/>
          <w:szCs w:val="24"/>
        </w:rPr>
        <w:t>Внести изменения в постановление Департамента энергетики и тарифов Ивановской области от 24.12.2020 № 74-э/1 «Об установлении необходимой валовой выручки и долгосрочных параметров регулирования для АО «</w:t>
      </w:r>
      <w:proofErr w:type="spellStart"/>
      <w:r w:rsidRPr="00AB1DD1">
        <w:rPr>
          <w:sz w:val="24"/>
          <w:szCs w:val="24"/>
        </w:rPr>
        <w:t>Оборонэнерго</w:t>
      </w:r>
      <w:proofErr w:type="spellEnd"/>
      <w:r w:rsidRPr="00AB1DD1">
        <w:rPr>
          <w:sz w:val="24"/>
          <w:szCs w:val="24"/>
        </w:rPr>
        <w:t>» (филиал «Волго-Вятский») на 2021-2025 годы, в отношении которого тарифы на услуги по передаче электрической энергии устанавливаются на основе долгосрочных параметров регулирования», изложив приложение 2 к постановлению Департамента энергетики и тарифов Ивановской области от 24.12.2020</w:t>
      </w:r>
      <w:proofErr w:type="gramEnd"/>
      <w:r w:rsidRPr="00AB1DD1">
        <w:rPr>
          <w:sz w:val="24"/>
          <w:szCs w:val="24"/>
        </w:rPr>
        <w:t xml:space="preserve"> № 74-э/1 в новой редакции согласно Таблице:</w:t>
      </w:r>
    </w:p>
    <w:p w:rsidR="009B0FCC" w:rsidRPr="00F508D3" w:rsidRDefault="009B0FCC" w:rsidP="009B0FCC">
      <w:pPr>
        <w:tabs>
          <w:tab w:val="left" w:pos="4020"/>
        </w:tabs>
        <w:ind w:firstLine="540"/>
        <w:jc w:val="right"/>
        <w:rPr>
          <w:sz w:val="24"/>
          <w:szCs w:val="24"/>
        </w:rPr>
      </w:pPr>
      <w:r w:rsidRPr="00F508D3">
        <w:rPr>
          <w:sz w:val="24"/>
          <w:szCs w:val="24"/>
        </w:rPr>
        <w:t>Таблица</w:t>
      </w:r>
    </w:p>
    <w:p w:rsidR="009B0FCC" w:rsidRDefault="009B0FCC" w:rsidP="009B0FCC">
      <w:pPr>
        <w:tabs>
          <w:tab w:val="left" w:pos="1276"/>
        </w:tabs>
        <w:autoSpaceDE w:val="0"/>
        <w:autoSpaceDN w:val="0"/>
        <w:adjustRightInd w:val="0"/>
        <w:ind w:right="-3"/>
        <w:jc w:val="center"/>
        <w:rPr>
          <w:sz w:val="24"/>
          <w:szCs w:val="24"/>
        </w:rPr>
      </w:pPr>
      <w:r w:rsidRPr="00AB1DD1">
        <w:rPr>
          <w:sz w:val="24"/>
          <w:szCs w:val="24"/>
        </w:rPr>
        <w:t>Необходимая валовая выручка</w:t>
      </w:r>
    </w:p>
    <w:p w:rsidR="009B0FCC" w:rsidRDefault="009B0FCC" w:rsidP="009B0FCC">
      <w:pPr>
        <w:tabs>
          <w:tab w:val="left" w:pos="1276"/>
        </w:tabs>
        <w:autoSpaceDE w:val="0"/>
        <w:autoSpaceDN w:val="0"/>
        <w:adjustRightInd w:val="0"/>
        <w:ind w:right="-3"/>
        <w:jc w:val="center"/>
        <w:rPr>
          <w:sz w:val="24"/>
          <w:szCs w:val="24"/>
        </w:rPr>
      </w:pPr>
      <w:r w:rsidRPr="00F508D3">
        <w:rPr>
          <w:sz w:val="24"/>
          <w:szCs w:val="24"/>
        </w:rPr>
        <w:t xml:space="preserve"> АО «</w:t>
      </w:r>
      <w:proofErr w:type="spellStart"/>
      <w:r w:rsidRPr="00F508D3">
        <w:rPr>
          <w:sz w:val="24"/>
          <w:szCs w:val="24"/>
        </w:rPr>
        <w:t>Оборонэнерго</w:t>
      </w:r>
      <w:proofErr w:type="spellEnd"/>
      <w:r w:rsidRPr="00F508D3">
        <w:rPr>
          <w:sz w:val="24"/>
          <w:szCs w:val="24"/>
        </w:rPr>
        <w:t xml:space="preserve">» (филиал «Волго-Вятский») </w:t>
      </w:r>
    </w:p>
    <w:p w:rsidR="009B0FCC" w:rsidRDefault="009B0FCC" w:rsidP="009B0FCC">
      <w:pPr>
        <w:tabs>
          <w:tab w:val="left" w:pos="1276"/>
        </w:tabs>
        <w:autoSpaceDE w:val="0"/>
        <w:autoSpaceDN w:val="0"/>
        <w:adjustRightInd w:val="0"/>
        <w:ind w:right="-3"/>
        <w:jc w:val="center"/>
        <w:rPr>
          <w:sz w:val="24"/>
          <w:szCs w:val="24"/>
        </w:rPr>
      </w:pPr>
      <w:r w:rsidRPr="00F508D3">
        <w:rPr>
          <w:sz w:val="24"/>
          <w:szCs w:val="24"/>
        </w:rPr>
        <w:t xml:space="preserve">на долгосрочный период </w:t>
      </w:r>
    </w:p>
    <w:p w:rsidR="009B0FCC" w:rsidRPr="00F508D3" w:rsidRDefault="009B0FCC" w:rsidP="009B0FCC">
      <w:pPr>
        <w:tabs>
          <w:tab w:val="left" w:pos="1276"/>
        </w:tabs>
        <w:autoSpaceDE w:val="0"/>
        <w:autoSpaceDN w:val="0"/>
        <w:adjustRightInd w:val="0"/>
        <w:ind w:right="-3"/>
        <w:jc w:val="center"/>
        <w:rPr>
          <w:sz w:val="24"/>
          <w:szCs w:val="24"/>
        </w:rPr>
      </w:pPr>
      <w:r w:rsidRPr="00F508D3">
        <w:rPr>
          <w:sz w:val="24"/>
          <w:szCs w:val="24"/>
        </w:rPr>
        <w:t>регулирования (без учета оплаты потерь)</w:t>
      </w:r>
    </w:p>
    <w:p w:rsidR="009B0FCC" w:rsidRPr="00F508D3" w:rsidRDefault="009B0FCC" w:rsidP="009B0FCC">
      <w:pPr>
        <w:tabs>
          <w:tab w:val="left" w:pos="1276"/>
        </w:tabs>
        <w:autoSpaceDE w:val="0"/>
        <w:autoSpaceDN w:val="0"/>
        <w:adjustRightInd w:val="0"/>
        <w:ind w:right="-3"/>
        <w:jc w:val="both"/>
        <w:rPr>
          <w:sz w:val="24"/>
          <w:szCs w:val="24"/>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4700"/>
        <w:gridCol w:w="1100"/>
        <w:gridCol w:w="3618"/>
      </w:tblGrid>
      <w:tr w:rsidR="009B0FCC" w:rsidRPr="00F508D3" w:rsidTr="00835459">
        <w:trPr>
          <w:trHeight w:val="615"/>
        </w:trPr>
        <w:tc>
          <w:tcPr>
            <w:tcW w:w="520" w:type="dxa"/>
            <w:vMerge w:val="restart"/>
            <w:shd w:val="clear" w:color="auto" w:fill="auto"/>
            <w:vAlign w:val="center"/>
            <w:hideMark/>
          </w:tcPr>
          <w:p w:rsidR="009B0FCC" w:rsidRPr="00F508D3" w:rsidRDefault="009B0FCC" w:rsidP="00835459">
            <w:pPr>
              <w:widowControl/>
              <w:jc w:val="center"/>
              <w:rPr>
                <w:sz w:val="22"/>
                <w:szCs w:val="22"/>
              </w:rPr>
            </w:pPr>
            <w:r w:rsidRPr="00F508D3">
              <w:rPr>
                <w:sz w:val="22"/>
                <w:szCs w:val="22"/>
              </w:rPr>
              <w:t xml:space="preserve">№ </w:t>
            </w:r>
            <w:proofErr w:type="gramStart"/>
            <w:r w:rsidRPr="00F508D3">
              <w:rPr>
                <w:sz w:val="22"/>
                <w:szCs w:val="22"/>
              </w:rPr>
              <w:t>п</w:t>
            </w:r>
            <w:proofErr w:type="gramEnd"/>
            <w:r w:rsidRPr="00F508D3">
              <w:rPr>
                <w:sz w:val="22"/>
                <w:szCs w:val="22"/>
              </w:rPr>
              <w:t>/п</w:t>
            </w:r>
          </w:p>
        </w:tc>
        <w:tc>
          <w:tcPr>
            <w:tcW w:w="4700" w:type="dxa"/>
            <w:vMerge w:val="restart"/>
            <w:shd w:val="clear" w:color="auto" w:fill="auto"/>
            <w:vAlign w:val="center"/>
            <w:hideMark/>
          </w:tcPr>
          <w:p w:rsidR="009B0FCC" w:rsidRPr="00F508D3" w:rsidRDefault="009B0FCC" w:rsidP="00835459">
            <w:pPr>
              <w:widowControl/>
              <w:jc w:val="center"/>
              <w:rPr>
                <w:sz w:val="22"/>
                <w:szCs w:val="22"/>
              </w:rPr>
            </w:pPr>
            <w:r w:rsidRPr="00F508D3">
              <w:rPr>
                <w:sz w:val="22"/>
                <w:szCs w:val="22"/>
              </w:rPr>
              <w:t>Наименование сетевой организации в субъекте Российской Федерации</w:t>
            </w:r>
          </w:p>
        </w:tc>
        <w:tc>
          <w:tcPr>
            <w:tcW w:w="1100" w:type="dxa"/>
            <w:vMerge w:val="restart"/>
            <w:shd w:val="clear" w:color="auto" w:fill="auto"/>
            <w:vAlign w:val="center"/>
            <w:hideMark/>
          </w:tcPr>
          <w:p w:rsidR="009B0FCC" w:rsidRPr="00F508D3" w:rsidRDefault="009B0FCC" w:rsidP="00835459">
            <w:pPr>
              <w:widowControl/>
              <w:jc w:val="center"/>
              <w:rPr>
                <w:sz w:val="22"/>
                <w:szCs w:val="22"/>
              </w:rPr>
            </w:pPr>
            <w:r w:rsidRPr="00F508D3">
              <w:rPr>
                <w:sz w:val="22"/>
                <w:szCs w:val="22"/>
              </w:rPr>
              <w:t>Год</w:t>
            </w:r>
          </w:p>
        </w:tc>
        <w:tc>
          <w:tcPr>
            <w:tcW w:w="3618" w:type="dxa"/>
            <w:shd w:val="clear" w:color="auto" w:fill="auto"/>
            <w:vAlign w:val="center"/>
            <w:hideMark/>
          </w:tcPr>
          <w:p w:rsidR="009B0FCC" w:rsidRPr="00F508D3" w:rsidRDefault="009B0FCC" w:rsidP="00835459">
            <w:pPr>
              <w:widowControl/>
              <w:jc w:val="center"/>
              <w:rPr>
                <w:sz w:val="22"/>
                <w:szCs w:val="22"/>
              </w:rPr>
            </w:pPr>
            <w:r w:rsidRPr="00F62C81">
              <w:rPr>
                <w:sz w:val="22"/>
                <w:szCs w:val="22"/>
              </w:rPr>
              <w:t>Необходимая валовая выручка</w:t>
            </w:r>
            <w:r w:rsidRPr="00F508D3">
              <w:rPr>
                <w:sz w:val="22"/>
                <w:szCs w:val="22"/>
              </w:rPr>
              <w:t xml:space="preserve"> сетевых организаций без учета оплаты потерь</w:t>
            </w:r>
          </w:p>
        </w:tc>
      </w:tr>
      <w:tr w:rsidR="009B0FCC" w:rsidRPr="00F7399D" w:rsidTr="00835459">
        <w:trPr>
          <w:trHeight w:val="315"/>
        </w:trPr>
        <w:tc>
          <w:tcPr>
            <w:tcW w:w="520" w:type="dxa"/>
            <w:vMerge/>
            <w:vAlign w:val="center"/>
            <w:hideMark/>
          </w:tcPr>
          <w:p w:rsidR="009B0FCC" w:rsidRPr="00F7399D" w:rsidRDefault="009B0FCC" w:rsidP="00835459">
            <w:pPr>
              <w:widowControl/>
              <w:rPr>
                <w:sz w:val="22"/>
                <w:szCs w:val="22"/>
              </w:rPr>
            </w:pPr>
          </w:p>
        </w:tc>
        <w:tc>
          <w:tcPr>
            <w:tcW w:w="4700" w:type="dxa"/>
            <w:vMerge/>
            <w:vAlign w:val="center"/>
            <w:hideMark/>
          </w:tcPr>
          <w:p w:rsidR="009B0FCC" w:rsidRPr="00F7399D" w:rsidRDefault="009B0FCC" w:rsidP="00835459">
            <w:pPr>
              <w:widowControl/>
              <w:rPr>
                <w:sz w:val="22"/>
                <w:szCs w:val="22"/>
              </w:rPr>
            </w:pPr>
          </w:p>
        </w:tc>
        <w:tc>
          <w:tcPr>
            <w:tcW w:w="1100" w:type="dxa"/>
            <w:vMerge/>
            <w:vAlign w:val="center"/>
            <w:hideMark/>
          </w:tcPr>
          <w:p w:rsidR="009B0FCC" w:rsidRPr="00F7399D" w:rsidRDefault="009B0FCC" w:rsidP="00835459">
            <w:pPr>
              <w:widowControl/>
              <w:rPr>
                <w:sz w:val="22"/>
                <w:szCs w:val="22"/>
              </w:rPr>
            </w:pPr>
          </w:p>
        </w:tc>
        <w:tc>
          <w:tcPr>
            <w:tcW w:w="3618" w:type="dxa"/>
            <w:shd w:val="clear" w:color="auto" w:fill="auto"/>
            <w:noWrap/>
            <w:vAlign w:val="center"/>
            <w:hideMark/>
          </w:tcPr>
          <w:p w:rsidR="009B0FCC" w:rsidRPr="00F7399D" w:rsidRDefault="009B0FCC" w:rsidP="00835459">
            <w:pPr>
              <w:widowControl/>
              <w:jc w:val="center"/>
              <w:rPr>
                <w:sz w:val="22"/>
                <w:szCs w:val="22"/>
              </w:rPr>
            </w:pPr>
            <w:r w:rsidRPr="00F7399D">
              <w:rPr>
                <w:sz w:val="22"/>
                <w:szCs w:val="22"/>
              </w:rPr>
              <w:t>тыс. руб.</w:t>
            </w:r>
          </w:p>
        </w:tc>
      </w:tr>
      <w:tr w:rsidR="009B0FCC" w:rsidRPr="00F7399D" w:rsidTr="00835459">
        <w:trPr>
          <w:trHeight w:val="300"/>
        </w:trPr>
        <w:tc>
          <w:tcPr>
            <w:tcW w:w="520" w:type="dxa"/>
            <w:vMerge w:val="restart"/>
            <w:shd w:val="clear" w:color="FFFFCC" w:fill="FFFFFF"/>
            <w:noWrap/>
            <w:vAlign w:val="center"/>
            <w:hideMark/>
          </w:tcPr>
          <w:p w:rsidR="009B0FCC" w:rsidRPr="00F7399D" w:rsidRDefault="009B0FCC" w:rsidP="00835459">
            <w:pPr>
              <w:widowControl/>
              <w:jc w:val="center"/>
              <w:rPr>
                <w:sz w:val="22"/>
                <w:szCs w:val="22"/>
              </w:rPr>
            </w:pPr>
            <w:r w:rsidRPr="00F7399D">
              <w:rPr>
                <w:sz w:val="22"/>
                <w:szCs w:val="22"/>
              </w:rPr>
              <w:t>1.</w:t>
            </w:r>
          </w:p>
        </w:tc>
        <w:tc>
          <w:tcPr>
            <w:tcW w:w="4700" w:type="dxa"/>
            <w:vMerge w:val="restart"/>
            <w:shd w:val="clear" w:color="FFFFCC" w:fill="FFFFFF"/>
            <w:vAlign w:val="center"/>
            <w:hideMark/>
          </w:tcPr>
          <w:p w:rsidR="009B0FCC" w:rsidRPr="00F7399D" w:rsidRDefault="009B0FCC" w:rsidP="00835459">
            <w:pPr>
              <w:widowControl/>
              <w:jc w:val="center"/>
              <w:rPr>
                <w:sz w:val="22"/>
                <w:szCs w:val="22"/>
              </w:rPr>
            </w:pPr>
            <w:r w:rsidRPr="00F7399D">
              <w:rPr>
                <w:sz w:val="22"/>
                <w:szCs w:val="22"/>
              </w:rPr>
              <w:t>АО «</w:t>
            </w:r>
            <w:proofErr w:type="spellStart"/>
            <w:r w:rsidRPr="00F7399D">
              <w:rPr>
                <w:sz w:val="22"/>
                <w:szCs w:val="22"/>
              </w:rPr>
              <w:t>Оборонэнерго</w:t>
            </w:r>
            <w:proofErr w:type="spellEnd"/>
            <w:r w:rsidRPr="00F7399D">
              <w:rPr>
                <w:sz w:val="22"/>
                <w:szCs w:val="22"/>
              </w:rPr>
              <w:t>» (филиал «Волго-Вятский»)</w:t>
            </w:r>
          </w:p>
        </w:tc>
        <w:tc>
          <w:tcPr>
            <w:tcW w:w="1100" w:type="dxa"/>
            <w:shd w:val="clear" w:color="FFFFCC" w:fill="FFFFFF"/>
            <w:noWrap/>
            <w:hideMark/>
          </w:tcPr>
          <w:p w:rsidR="009B0FCC" w:rsidRPr="00F7399D" w:rsidRDefault="009B0FCC" w:rsidP="00835459">
            <w:pPr>
              <w:widowControl/>
              <w:jc w:val="center"/>
              <w:rPr>
                <w:sz w:val="22"/>
                <w:szCs w:val="22"/>
              </w:rPr>
            </w:pPr>
            <w:r w:rsidRPr="00F7399D">
              <w:rPr>
                <w:sz w:val="22"/>
                <w:szCs w:val="22"/>
              </w:rPr>
              <w:t>2021</w:t>
            </w:r>
          </w:p>
        </w:tc>
        <w:tc>
          <w:tcPr>
            <w:tcW w:w="3618" w:type="dxa"/>
            <w:shd w:val="clear" w:color="FFFFCC" w:fill="FFFFFF"/>
            <w:noWrap/>
            <w:hideMark/>
          </w:tcPr>
          <w:p w:rsidR="009B0FCC" w:rsidRPr="00F7399D" w:rsidRDefault="009B0FCC" w:rsidP="00835459">
            <w:pPr>
              <w:widowControl/>
              <w:jc w:val="center"/>
              <w:rPr>
                <w:sz w:val="22"/>
                <w:szCs w:val="22"/>
              </w:rPr>
            </w:pPr>
            <w:r w:rsidRPr="00F7399D">
              <w:rPr>
                <w:sz w:val="22"/>
                <w:szCs w:val="22"/>
              </w:rPr>
              <w:t>49 158,42</w:t>
            </w:r>
          </w:p>
        </w:tc>
      </w:tr>
      <w:tr w:rsidR="009B0FCC" w:rsidRPr="00F7399D" w:rsidTr="00835459">
        <w:trPr>
          <w:trHeight w:val="300"/>
        </w:trPr>
        <w:tc>
          <w:tcPr>
            <w:tcW w:w="520" w:type="dxa"/>
            <w:vMerge/>
            <w:vAlign w:val="center"/>
            <w:hideMark/>
          </w:tcPr>
          <w:p w:rsidR="009B0FCC" w:rsidRPr="00F7399D" w:rsidRDefault="009B0FCC" w:rsidP="00835459">
            <w:pPr>
              <w:widowControl/>
              <w:rPr>
                <w:sz w:val="22"/>
                <w:szCs w:val="22"/>
              </w:rPr>
            </w:pPr>
          </w:p>
        </w:tc>
        <w:tc>
          <w:tcPr>
            <w:tcW w:w="4700" w:type="dxa"/>
            <w:vMerge/>
            <w:vAlign w:val="center"/>
            <w:hideMark/>
          </w:tcPr>
          <w:p w:rsidR="009B0FCC" w:rsidRPr="00F7399D" w:rsidRDefault="009B0FCC" w:rsidP="00835459">
            <w:pPr>
              <w:widowControl/>
              <w:rPr>
                <w:sz w:val="22"/>
                <w:szCs w:val="22"/>
              </w:rPr>
            </w:pPr>
          </w:p>
        </w:tc>
        <w:tc>
          <w:tcPr>
            <w:tcW w:w="1100" w:type="dxa"/>
            <w:shd w:val="clear" w:color="FFFFCC" w:fill="FFFFFF"/>
            <w:noWrap/>
            <w:hideMark/>
          </w:tcPr>
          <w:p w:rsidR="009B0FCC" w:rsidRPr="00F7399D" w:rsidRDefault="009B0FCC" w:rsidP="00835459">
            <w:pPr>
              <w:widowControl/>
              <w:jc w:val="center"/>
              <w:rPr>
                <w:sz w:val="22"/>
                <w:szCs w:val="22"/>
              </w:rPr>
            </w:pPr>
            <w:r w:rsidRPr="00F7399D">
              <w:rPr>
                <w:sz w:val="22"/>
                <w:szCs w:val="22"/>
              </w:rPr>
              <w:t>2022</w:t>
            </w:r>
          </w:p>
        </w:tc>
        <w:tc>
          <w:tcPr>
            <w:tcW w:w="3618" w:type="dxa"/>
            <w:shd w:val="clear" w:color="FFFFCC" w:fill="FFFFFF"/>
            <w:noWrap/>
            <w:hideMark/>
          </w:tcPr>
          <w:p w:rsidR="009B0FCC" w:rsidRPr="00F7399D" w:rsidRDefault="009B0FCC" w:rsidP="00835459">
            <w:pPr>
              <w:widowControl/>
              <w:jc w:val="center"/>
              <w:rPr>
                <w:sz w:val="22"/>
                <w:szCs w:val="22"/>
              </w:rPr>
            </w:pPr>
            <w:r w:rsidRPr="00F7399D">
              <w:rPr>
                <w:sz w:val="22"/>
                <w:szCs w:val="22"/>
              </w:rPr>
              <w:t>42 749,04</w:t>
            </w:r>
          </w:p>
        </w:tc>
      </w:tr>
      <w:tr w:rsidR="009B0FCC" w:rsidRPr="00F7399D" w:rsidTr="00835459">
        <w:trPr>
          <w:trHeight w:val="300"/>
        </w:trPr>
        <w:tc>
          <w:tcPr>
            <w:tcW w:w="520" w:type="dxa"/>
            <w:vMerge/>
            <w:vAlign w:val="center"/>
            <w:hideMark/>
          </w:tcPr>
          <w:p w:rsidR="009B0FCC" w:rsidRPr="00F7399D" w:rsidRDefault="009B0FCC" w:rsidP="00835459">
            <w:pPr>
              <w:widowControl/>
              <w:rPr>
                <w:sz w:val="22"/>
                <w:szCs w:val="22"/>
              </w:rPr>
            </w:pPr>
          </w:p>
        </w:tc>
        <w:tc>
          <w:tcPr>
            <w:tcW w:w="4700" w:type="dxa"/>
            <w:vMerge/>
            <w:vAlign w:val="center"/>
            <w:hideMark/>
          </w:tcPr>
          <w:p w:rsidR="009B0FCC" w:rsidRPr="00F7399D" w:rsidRDefault="009B0FCC" w:rsidP="00835459">
            <w:pPr>
              <w:widowControl/>
              <w:rPr>
                <w:sz w:val="22"/>
                <w:szCs w:val="22"/>
              </w:rPr>
            </w:pPr>
          </w:p>
        </w:tc>
        <w:tc>
          <w:tcPr>
            <w:tcW w:w="1100" w:type="dxa"/>
            <w:shd w:val="clear" w:color="FFFFCC" w:fill="FFFFFF"/>
            <w:noWrap/>
            <w:hideMark/>
          </w:tcPr>
          <w:p w:rsidR="009B0FCC" w:rsidRPr="00F7399D" w:rsidRDefault="009B0FCC" w:rsidP="00835459">
            <w:pPr>
              <w:widowControl/>
              <w:jc w:val="center"/>
              <w:rPr>
                <w:sz w:val="22"/>
                <w:szCs w:val="22"/>
              </w:rPr>
            </w:pPr>
            <w:r w:rsidRPr="00F7399D">
              <w:rPr>
                <w:sz w:val="22"/>
                <w:szCs w:val="22"/>
              </w:rPr>
              <w:t>2023</w:t>
            </w:r>
          </w:p>
        </w:tc>
        <w:tc>
          <w:tcPr>
            <w:tcW w:w="3618" w:type="dxa"/>
            <w:shd w:val="clear" w:color="FFFFCC" w:fill="FFFFFF"/>
            <w:noWrap/>
            <w:hideMark/>
          </w:tcPr>
          <w:p w:rsidR="009B0FCC" w:rsidRPr="00F7399D" w:rsidRDefault="009B0FCC" w:rsidP="00835459">
            <w:pPr>
              <w:widowControl/>
              <w:jc w:val="center"/>
              <w:rPr>
                <w:sz w:val="22"/>
                <w:szCs w:val="22"/>
              </w:rPr>
            </w:pPr>
            <w:r w:rsidRPr="00F7399D">
              <w:rPr>
                <w:sz w:val="22"/>
                <w:szCs w:val="22"/>
              </w:rPr>
              <w:t>47 982,94</w:t>
            </w:r>
          </w:p>
        </w:tc>
      </w:tr>
      <w:tr w:rsidR="009B0FCC" w:rsidRPr="00F7399D" w:rsidTr="00835459">
        <w:trPr>
          <w:trHeight w:val="315"/>
        </w:trPr>
        <w:tc>
          <w:tcPr>
            <w:tcW w:w="520" w:type="dxa"/>
            <w:vMerge/>
            <w:vAlign w:val="center"/>
            <w:hideMark/>
          </w:tcPr>
          <w:p w:rsidR="009B0FCC" w:rsidRPr="00F7399D" w:rsidRDefault="009B0FCC" w:rsidP="00835459">
            <w:pPr>
              <w:widowControl/>
              <w:rPr>
                <w:sz w:val="22"/>
                <w:szCs w:val="22"/>
              </w:rPr>
            </w:pPr>
          </w:p>
        </w:tc>
        <w:tc>
          <w:tcPr>
            <w:tcW w:w="4700" w:type="dxa"/>
            <w:vMerge/>
            <w:vAlign w:val="center"/>
            <w:hideMark/>
          </w:tcPr>
          <w:p w:rsidR="009B0FCC" w:rsidRPr="00F7399D" w:rsidRDefault="009B0FCC" w:rsidP="00835459">
            <w:pPr>
              <w:widowControl/>
              <w:rPr>
                <w:sz w:val="22"/>
                <w:szCs w:val="22"/>
              </w:rPr>
            </w:pPr>
          </w:p>
        </w:tc>
        <w:tc>
          <w:tcPr>
            <w:tcW w:w="1100" w:type="dxa"/>
            <w:shd w:val="clear" w:color="FFFFCC" w:fill="FFFFFF"/>
            <w:noWrap/>
            <w:hideMark/>
          </w:tcPr>
          <w:p w:rsidR="009B0FCC" w:rsidRPr="00F7399D" w:rsidRDefault="009B0FCC" w:rsidP="00835459">
            <w:pPr>
              <w:widowControl/>
              <w:jc w:val="center"/>
              <w:rPr>
                <w:sz w:val="22"/>
                <w:szCs w:val="22"/>
              </w:rPr>
            </w:pPr>
            <w:r w:rsidRPr="00F7399D">
              <w:rPr>
                <w:sz w:val="22"/>
                <w:szCs w:val="22"/>
              </w:rPr>
              <w:t>2024</w:t>
            </w:r>
          </w:p>
        </w:tc>
        <w:tc>
          <w:tcPr>
            <w:tcW w:w="3618" w:type="dxa"/>
            <w:shd w:val="clear" w:color="auto" w:fill="auto"/>
            <w:noWrap/>
            <w:hideMark/>
          </w:tcPr>
          <w:p w:rsidR="009B0FCC" w:rsidRPr="001102DC" w:rsidRDefault="009B0FCC" w:rsidP="00835459">
            <w:pPr>
              <w:widowControl/>
              <w:jc w:val="center"/>
              <w:rPr>
                <w:sz w:val="22"/>
                <w:szCs w:val="22"/>
              </w:rPr>
            </w:pPr>
            <w:r w:rsidRPr="001102DC">
              <w:rPr>
                <w:sz w:val="22"/>
                <w:szCs w:val="22"/>
              </w:rPr>
              <w:t>75 177,44</w:t>
            </w:r>
          </w:p>
        </w:tc>
      </w:tr>
      <w:tr w:rsidR="009B0FCC" w:rsidRPr="00F7399D" w:rsidTr="00835459">
        <w:trPr>
          <w:trHeight w:val="315"/>
        </w:trPr>
        <w:tc>
          <w:tcPr>
            <w:tcW w:w="520" w:type="dxa"/>
            <w:vMerge/>
            <w:vAlign w:val="center"/>
            <w:hideMark/>
          </w:tcPr>
          <w:p w:rsidR="009B0FCC" w:rsidRPr="00F7399D" w:rsidRDefault="009B0FCC" w:rsidP="00835459">
            <w:pPr>
              <w:widowControl/>
              <w:rPr>
                <w:sz w:val="22"/>
                <w:szCs w:val="22"/>
              </w:rPr>
            </w:pPr>
          </w:p>
        </w:tc>
        <w:tc>
          <w:tcPr>
            <w:tcW w:w="4700" w:type="dxa"/>
            <w:vMerge/>
            <w:vAlign w:val="center"/>
            <w:hideMark/>
          </w:tcPr>
          <w:p w:rsidR="009B0FCC" w:rsidRPr="00F7399D" w:rsidRDefault="009B0FCC" w:rsidP="00835459">
            <w:pPr>
              <w:widowControl/>
              <w:rPr>
                <w:sz w:val="22"/>
                <w:szCs w:val="22"/>
              </w:rPr>
            </w:pPr>
          </w:p>
        </w:tc>
        <w:tc>
          <w:tcPr>
            <w:tcW w:w="1100" w:type="dxa"/>
            <w:shd w:val="clear" w:color="FFFFCC" w:fill="FFFFFF"/>
            <w:noWrap/>
            <w:hideMark/>
          </w:tcPr>
          <w:p w:rsidR="009B0FCC" w:rsidRPr="00F7399D" w:rsidRDefault="009B0FCC" w:rsidP="00835459">
            <w:pPr>
              <w:widowControl/>
              <w:jc w:val="center"/>
              <w:rPr>
                <w:sz w:val="22"/>
                <w:szCs w:val="22"/>
              </w:rPr>
            </w:pPr>
            <w:r w:rsidRPr="00F7399D">
              <w:rPr>
                <w:sz w:val="22"/>
                <w:szCs w:val="22"/>
              </w:rPr>
              <w:t>2025</w:t>
            </w:r>
          </w:p>
        </w:tc>
        <w:tc>
          <w:tcPr>
            <w:tcW w:w="3618" w:type="dxa"/>
            <w:shd w:val="clear" w:color="auto" w:fill="auto"/>
            <w:noWrap/>
            <w:hideMark/>
          </w:tcPr>
          <w:p w:rsidR="009B0FCC" w:rsidRPr="001102DC" w:rsidRDefault="009B0FCC" w:rsidP="00835459">
            <w:pPr>
              <w:widowControl/>
              <w:jc w:val="center"/>
              <w:rPr>
                <w:sz w:val="22"/>
                <w:szCs w:val="22"/>
              </w:rPr>
            </w:pPr>
            <w:r w:rsidRPr="00AB1DD1">
              <w:rPr>
                <w:sz w:val="22"/>
                <w:szCs w:val="22"/>
              </w:rPr>
              <w:t>61 435,82</w:t>
            </w:r>
          </w:p>
        </w:tc>
      </w:tr>
    </w:tbl>
    <w:p w:rsidR="009B0FCC" w:rsidRDefault="009B0FCC" w:rsidP="009B0FCC">
      <w:pPr>
        <w:tabs>
          <w:tab w:val="left" w:pos="4020"/>
        </w:tabs>
        <w:ind w:firstLine="540"/>
        <w:rPr>
          <w:sz w:val="24"/>
          <w:szCs w:val="24"/>
        </w:rPr>
      </w:pPr>
      <w:r>
        <w:rPr>
          <w:sz w:val="24"/>
          <w:szCs w:val="24"/>
        </w:rPr>
        <w:t xml:space="preserve">2. </w:t>
      </w:r>
      <w:r w:rsidRPr="00F508D3">
        <w:rPr>
          <w:sz w:val="24"/>
          <w:szCs w:val="24"/>
        </w:rPr>
        <w:t>Настоящее постановление вступает в силу после дня его официального опубликования.</w:t>
      </w:r>
    </w:p>
    <w:p w:rsidR="009B0FCC" w:rsidRPr="00F7399D" w:rsidRDefault="009B0FCC" w:rsidP="009B0FCC">
      <w:pPr>
        <w:tabs>
          <w:tab w:val="left" w:pos="4020"/>
        </w:tabs>
        <w:ind w:firstLine="540"/>
        <w:rPr>
          <w:sz w:val="24"/>
          <w:szCs w:val="24"/>
        </w:rPr>
      </w:pPr>
    </w:p>
    <w:p w:rsidR="009B0FCC" w:rsidRPr="00F7399D" w:rsidRDefault="009B0FCC" w:rsidP="009B0FCC">
      <w:pPr>
        <w:tabs>
          <w:tab w:val="left" w:pos="4020"/>
        </w:tabs>
        <w:ind w:firstLine="540"/>
        <w:rPr>
          <w:sz w:val="24"/>
          <w:szCs w:val="24"/>
        </w:rPr>
      </w:pPr>
      <w:r w:rsidRPr="00F7399D">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9B0FCC" w:rsidRPr="00F7399D" w:rsidTr="00835459">
        <w:tc>
          <w:tcPr>
            <w:tcW w:w="959"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rPr>
                <w:sz w:val="24"/>
                <w:szCs w:val="24"/>
              </w:rPr>
            </w:pPr>
            <w:r w:rsidRPr="00F7399D">
              <w:rPr>
                <w:sz w:val="24"/>
                <w:szCs w:val="24"/>
              </w:rPr>
              <w:t xml:space="preserve">№ </w:t>
            </w:r>
            <w:proofErr w:type="gramStart"/>
            <w:r w:rsidRPr="00F7399D">
              <w:rPr>
                <w:sz w:val="24"/>
                <w:szCs w:val="24"/>
              </w:rPr>
              <w:t>п</w:t>
            </w:r>
            <w:proofErr w:type="gramEnd"/>
            <w:r w:rsidRPr="00F7399D">
              <w:rPr>
                <w:sz w:val="24"/>
                <w:szCs w:val="24"/>
              </w:rPr>
              <w:t>/п</w:t>
            </w:r>
          </w:p>
        </w:tc>
        <w:tc>
          <w:tcPr>
            <w:tcW w:w="2533"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rPr>
                <w:sz w:val="24"/>
                <w:szCs w:val="24"/>
              </w:rPr>
            </w:pPr>
            <w:r w:rsidRPr="00F7399D">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rPr>
                <w:sz w:val="24"/>
                <w:szCs w:val="24"/>
              </w:rPr>
            </w:pPr>
            <w:r w:rsidRPr="00F7399D">
              <w:rPr>
                <w:sz w:val="24"/>
                <w:szCs w:val="24"/>
              </w:rPr>
              <w:t>Результаты голосования</w:t>
            </w:r>
          </w:p>
        </w:tc>
      </w:tr>
      <w:tr w:rsidR="009B0FCC" w:rsidRPr="00F7399D" w:rsidTr="00835459">
        <w:tc>
          <w:tcPr>
            <w:tcW w:w="959"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540"/>
              <w:rPr>
                <w:sz w:val="24"/>
                <w:szCs w:val="24"/>
              </w:rPr>
            </w:pPr>
            <w:r w:rsidRPr="00F7399D">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15"/>
              <w:rPr>
                <w:sz w:val="24"/>
                <w:szCs w:val="24"/>
              </w:rPr>
            </w:pPr>
            <w:proofErr w:type="spellStart"/>
            <w:r w:rsidRPr="00F7399D">
              <w:rPr>
                <w:sz w:val="24"/>
                <w:szCs w:val="24"/>
              </w:rPr>
              <w:t>Морева</w:t>
            </w:r>
            <w:proofErr w:type="spellEnd"/>
            <w:r w:rsidRPr="00F7399D">
              <w:rPr>
                <w:sz w:val="24"/>
                <w:szCs w:val="24"/>
              </w:rPr>
              <w:t xml:space="preserve"> Е.Н.</w:t>
            </w:r>
          </w:p>
        </w:tc>
        <w:tc>
          <w:tcPr>
            <w:tcW w:w="2977"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33"/>
              <w:jc w:val="center"/>
              <w:rPr>
                <w:sz w:val="24"/>
                <w:szCs w:val="24"/>
              </w:rPr>
            </w:pPr>
            <w:r w:rsidRPr="00F7399D">
              <w:rPr>
                <w:sz w:val="24"/>
                <w:szCs w:val="24"/>
              </w:rPr>
              <w:t>за</w:t>
            </w:r>
          </w:p>
        </w:tc>
      </w:tr>
      <w:tr w:rsidR="009B0FCC" w:rsidRPr="00F7399D" w:rsidTr="00835459">
        <w:tc>
          <w:tcPr>
            <w:tcW w:w="959"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540"/>
              <w:rPr>
                <w:sz w:val="24"/>
                <w:szCs w:val="24"/>
              </w:rPr>
            </w:pPr>
            <w:r w:rsidRPr="00F7399D">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15"/>
              <w:rPr>
                <w:sz w:val="24"/>
                <w:szCs w:val="24"/>
              </w:rPr>
            </w:pPr>
            <w:r w:rsidRPr="00F7399D">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33"/>
              <w:jc w:val="center"/>
              <w:rPr>
                <w:sz w:val="24"/>
                <w:szCs w:val="24"/>
              </w:rPr>
            </w:pPr>
            <w:r w:rsidRPr="00F7399D">
              <w:rPr>
                <w:sz w:val="24"/>
                <w:szCs w:val="24"/>
              </w:rPr>
              <w:t>за</w:t>
            </w:r>
          </w:p>
        </w:tc>
      </w:tr>
      <w:tr w:rsidR="009B0FCC" w:rsidRPr="00F7399D" w:rsidTr="00835459">
        <w:tc>
          <w:tcPr>
            <w:tcW w:w="959"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540"/>
              <w:rPr>
                <w:sz w:val="24"/>
                <w:szCs w:val="24"/>
              </w:rPr>
            </w:pPr>
            <w:r w:rsidRPr="00F7399D">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15"/>
              <w:rPr>
                <w:sz w:val="24"/>
                <w:szCs w:val="24"/>
              </w:rPr>
            </w:pPr>
            <w:proofErr w:type="spellStart"/>
            <w:r w:rsidRPr="00F7399D">
              <w:rPr>
                <w:sz w:val="24"/>
                <w:szCs w:val="24"/>
              </w:rPr>
              <w:t>Турбачкина</w:t>
            </w:r>
            <w:proofErr w:type="spellEnd"/>
            <w:r w:rsidRPr="00F7399D">
              <w:rPr>
                <w:sz w:val="24"/>
                <w:szCs w:val="24"/>
              </w:rPr>
              <w:t xml:space="preserve"> Е.В.</w:t>
            </w:r>
          </w:p>
        </w:tc>
        <w:tc>
          <w:tcPr>
            <w:tcW w:w="2977"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33"/>
              <w:jc w:val="center"/>
              <w:rPr>
                <w:sz w:val="24"/>
                <w:szCs w:val="24"/>
              </w:rPr>
            </w:pPr>
            <w:r w:rsidRPr="00F7399D">
              <w:rPr>
                <w:sz w:val="24"/>
                <w:szCs w:val="24"/>
              </w:rPr>
              <w:t>за</w:t>
            </w:r>
          </w:p>
        </w:tc>
      </w:tr>
      <w:tr w:rsidR="009B0FCC" w:rsidRPr="00F7399D" w:rsidTr="00835459">
        <w:tc>
          <w:tcPr>
            <w:tcW w:w="959"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540"/>
              <w:rPr>
                <w:sz w:val="24"/>
                <w:szCs w:val="24"/>
              </w:rPr>
            </w:pPr>
            <w:r w:rsidRPr="00F7399D">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15"/>
              <w:rPr>
                <w:sz w:val="24"/>
                <w:szCs w:val="24"/>
              </w:rPr>
            </w:pPr>
            <w:proofErr w:type="spellStart"/>
            <w:r w:rsidRPr="00F7399D">
              <w:rPr>
                <w:sz w:val="24"/>
                <w:szCs w:val="24"/>
              </w:rPr>
              <w:t>Коннова</w:t>
            </w:r>
            <w:proofErr w:type="spellEnd"/>
            <w:r w:rsidRPr="00F7399D">
              <w:rPr>
                <w:sz w:val="24"/>
                <w:szCs w:val="24"/>
              </w:rPr>
              <w:t xml:space="preserve"> Е.А.</w:t>
            </w:r>
          </w:p>
        </w:tc>
        <w:tc>
          <w:tcPr>
            <w:tcW w:w="2977"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33"/>
              <w:jc w:val="center"/>
              <w:rPr>
                <w:sz w:val="24"/>
                <w:szCs w:val="24"/>
              </w:rPr>
            </w:pPr>
            <w:r w:rsidRPr="00F7399D">
              <w:rPr>
                <w:sz w:val="24"/>
                <w:szCs w:val="24"/>
              </w:rPr>
              <w:t>за</w:t>
            </w:r>
          </w:p>
        </w:tc>
      </w:tr>
      <w:tr w:rsidR="009B0FCC" w:rsidRPr="00F7399D" w:rsidTr="00835459">
        <w:tc>
          <w:tcPr>
            <w:tcW w:w="959"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540"/>
              <w:rPr>
                <w:sz w:val="24"/>
                <w:szCs w:val="24"/>
              </w:rPr>
            </w:pPr>
            <w:r w:rsidRPr="00F7399D">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15"/>
              <w:rPr>
                <w:sz w:val="24"/>
                <w:szCs w:val="24"/>
              </w:rPr>
            </w:pPr>
            <w:r w:rsidRPr="00F7399D">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33"/>
              <w:jc w:val="center"/>
              <w:rPr>
                <w:sz w:val="24"/>
                <w:szCs w:val="24"/>
              </w:rPr>
            </w:pPr>
            <w:r w:rsidRPr="00F7399D">
              <w:rPr>
                <w:sz w:val="24"/>
                <w:szCs w:val="24"/>
              </w:rPr>
              <w:t>за</w:t>
            </w:r>
          </w:p>
        </w:tc>
      </w:tr>
      <w:tr w:rsidR="009B0FCC" w:rsidRPr="00F7399D" w:rsidTr="00835459">
        <w:tc>
          <w:tcPr>
            <w:tcW w:w="959"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540"/>
              <w:rPr>
                <w:sz w:val="24"/>
                <w:szCs w:val="24"/>
              </w:rPr>
            </w:pPr>
            <w:r w:rsidRPr="00F7399D">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15"/>
              <w:rPr>
                <w:sz w:val="24"/>
                <w:szCs w:val="24"/>
              </w:rPr>
            </w:pPr>
            <w:r w:rsidRPr="00F7399D">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33"/>
              <w:jc w:val="center"/>
              <w:rPr>
                <w:sz w:val="24"/>
                <w:szCs w:val="24"/>
              </w:rPr>
            </w:pPr>
            <w:r w:rsidRPr="00F7399D">
              <w:rPr>
                <w:sz w:val="24"/>
                <w:szCs w:val="24"/>
              </w:rPr>
              <w:t>за</w:t>
            </w:r>
          </w:p>
        </w:tc>
      </w:tr>
      <w:tr w:rsidR="009B0FCC" w:rsidRPr="00F7399D" w:rsidTr="00835459">
        <w:tc>
          <w:tcPr>
            <w:tcW w:w="959"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540"/>
              <w:rPr>
                <w:sz w:val="24"/>
                <w:szCs w:val="24"/>
              </w:rPr>
            </w:pPr>
            <w:r w:rsidRPr="00F7399D">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15"/>
              <w:rPr>
                <w:sz w:val="24"/>
                <w:szCs w:val="24"/>
              </w:rPr>
            </w:pPr>
            <w:r w:rsidRPr="00F7399D">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33"/>
              <w:jc w:val="center"/>
              <w:rPr>
                <w:sz w:val="24"/>
                <w:szCs w:val="24"/>
              </w:rPr>
            </w:pPr>
            <w:r w:rsidRPr="00F7399D">
              <w:rPr>
                <w:sz w:val="24"/>
                <w:szCs w:val="24"/>
              </w:rPr>
              <w:t>за</w:t>
            </w:r>
          </w:p>
        </w:tc>
      </w:tr>
      <w:tr w:rsidR="009B0FCC" w:rsidRPr="00F7399D" w:rsidTr="00835459">
        <w:tc>
          <w:tcPr>
            <w:tcW w:w="959"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540"/>
              <w:rPr>
                <w:sz w:val="24"/>
                <w:szCs w:val="24"/>
              </w:rPr>
            </w:pPr>
            <w:r w:rsidRPr="00F7399D">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15"/>
              <w:rPr>
                <w:sz w:val="24"/>
                <w:szCs w:val="24"/>
              </w:rPr>
            </w:pPr>
            <w:r w:rsidRPr="00F7399D">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9B0FCC" w:rsidRPr="00F7399D" w:rsidRDefault="009B0FCC" w:rsidP="00835459">
            <w:pPr>
              <w:tabs>
                <w:tab w:val="left" w:pos="4020"/>
              </w:tabs>
              <w:ind w:firstLine="33"/>
              <w:jc w:val="center"/>
              <w:rPr>
                <w:sz w:val="24"/>
                <w:szCs w:val="24"/>
              </w:rPr>
            </w:pPr>
            <w:r w:rsidRPr="00F7399D">
              <w:rPr>
                <w:sz w:val="24"/>
                <w:szCs w:val="24"/>
              </w:rPr>
              <w:t>против</w:t>
            </w:r>
          </w:p>
        </w:tc>
      </w:tr>
    </w:tbl>
    <w:p w:rsidR="009B0FCC" w:rsidRPr="00F7399D" w:rsidRDefault="009B0FCC" w:rsidP="009B0FCC">
      <w:pPr>
        <w:tabs>
          <w:tab w:val="left" w:pos="4020"/>
        </w:tabs>
        <w:ind w:firstLine="540"/>
        <w:rPr>
          <w:sz w:val="24"/>
          <w:szCs w:val="24"/>
        </w:rPr>
      </w:pPr>
      <w:r w:rsidRPr="00F7399D">
        <w:rPr>
          <w:sz w:val="24"/>
          <w:szCs w:val="24"/>
        </w:rPr>
        <w:t>Итого: за – 7, против – 1, воздержался – 0, отсутствуют – 0.</w:t>
      </w:r>
    </w:p>
    <w:p w:rsidR="002C2202" w:rsidRDefault="002C2202" w:rsidP="002C2202">
      <w:pPr>
        <w:tabs>
          <w:tab w:val="left" w:pos="4020"/>
        </w:tabs>
        <w:ind w:left="284" w:firstLine="283"/>
        <w:rPr>
          <w:sz w:val="24"/>
          <w:szCs w:val="24"/>
        </w:rPr>
      </w:pPr>
    </w:p>
    <w:p w:rsidR="0077531F" w:rsidRPr="008312CA" w:rsidRDefault="0077531F" w:rsidP="00783CBA">
      <w:pPr>
        <w:tabs>
          <w:tab w:val="left" w:pos="709"/>
          <w:tab w:val="left" w:pos="851"/>
        </w:tabs>
        <w:jc w:val="both"/>
        <w:rPr>
          <w:bCs/>
          <w:sz w:val="24"/>
          <w:szCs w:val="24"/>
        </w:rPr>
      </w:pPr>
    </w:p>
    <w:tbl>
      <w:tblPr>
        <w:tblW w:w="10915"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88"/>
        <w:gridCol w:w="1543"/>
        <w:gridCol w:w="2284"/>
      </w:tblGrid>
      <w:tr w:rsidR="00375C76" w:rsidRPr="002F270F" w:rsidTr="00AD318E">
        <w:trPr>
          <w:trHeight w:val="343"/>
        </w:trPr>
        <w:tc>
          <w:tcPr>
            <w:tcW w:w="7088" w:type="dxa"/>
            <w:tcBorders>
              <w:top w:val="dotted" w:sz="4" w:space="0" w:color="auto"/>
              <w:left w:val="dotted" w:sz="4" w:space="0" w:color="auto"/>
              <w:bottom w:val="dotted" w:sz="4" w:space="0" w:color="auto"/>
              <w:right w:val="dotted" w:sz="4" w:space="0" w:color="auto"/>
            </w:tcBorders>
            <w:vAlign w:val="center"/>
            <w:hideMark/>
          </w:tcPr>
          <w:p w:rsidR="005B384C" w:rsidRPr="002F270F" w:rsidRDefault="00CB2DB7" w:rsidP="003008D3">
            <w:pPr>
              <w:jc w:val="both"/>
              <w:rPr>
                <w:sz w:val="24"/>
                <w:szCs w:val="24"/>
              </w:rPr>
            </w:pPr>
            <w:r w:rsidRPr="002F270F">
              <w:rPr>
                <w:sz w:val="24"/>
                <w:szCs w:val="24"/>
              </w:rPr>
              <w:t>О</w:t>
            </w:r>
            <w:r w:rsidR="005B384C" w:rsidRPr="002F270F">
              <w:rPr>
                <w:sz w:val="24"/>
                <w:szCs w:val="24"/>
              </w:rPr>
              <w:t>тветственный секретарь Правления</w:t>
            </w:r>
          </w:p>
        </w:tc>
        <w:tc>
          <w:tcPr>
            <w:tcW w:w="1543" w:type="dxa"/>
            <w:tcBorders>
              <w:top w:val="dotted" w:sz="4" w:space="0" w:color="auto"/>
              <w:left w:val="dotted" w:sz="4" w:space="0" w:color="auto"/>
              <w:bottom w:val="dotted" w:sz="4" w:space="0" w:color="auto"/>
              <w:right w:val="dotted" w:sz="4" w:space="0" w:color="auto"/>
            </w:tcBorders>
            <w:vAlign w:val="center"/>
          </w:tcPr>
          <w:p w:rsidR="005B384C" w:rsidRPr="002F270F" w:rsidRDefault="005B384C" w:rsidP="003008D3">
            <w:pPr>
              <w:tabs>
                <w:tab w:val="left" w:pos="4020"/>
              </w:tabs>
              <w:jc w:val="both"/>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hideMark/>
          </w:tcPr>
          <w:p w:rsidR="005B384C" w:rsidRPr="002F270F" w:rsidRDefault="009B0FCC" w:rsidP="005D0EE3">
            <w:pPr>
              <w:tabs>
                <w:tab w:val="left" w:pos="4020"/>
              </w:tabs>
              <w:jc w:val="right"/>
              <w:rPr>
                <w:sz w:val="24"/>
                <w:szCs w:val="24"/>
              </w:rPr>
            </w:pPr>
            <w:r>
              <w:rPr>
                <w:sz w:val="24"/>
                <w:szCs w:val="24"/>
              </w:rPr>
              <w:t>С.А. Колесова</w:t>
            </w:r>
          </w:p>
        </w:tc>
      </w:tr>
      <w:tr w:rsidR="00375C76" w:rsidRPr="002F270F" w:rsidTr="00AD318E">
        <w:trPr>
          <w:trHeight w:val="264"/>
        </w:trPr>
        <w:tc>
          <w:tcPr>
            <w:tcW w:w="7088" w:type="dxa"/>
            <w:tcBorders>
              <w:top w:val="dotted" w:sz="4" w:space="0" w:color="auto"/>
              <w:left w:val="dotted" w:sz="4" w:space="0" w:color="auto"/>
              <w:bottom w:val="dotted" w:sz="4" w:space="0" w:color="auto"/>
              <w:right w:val="dotted" w:sz="4" w:space="0" w:color="auto"/>
            </w:tcBorders>
            <w:hideMark/>
          </w:tcPr>
          <w:p w:rsidR="005B384C" w:rsidRPr="002F270F" w:rsidRDefault="005B384C" w:rsidP="003008D3">
            <w:pPr>
              <w:jc w:val="both"/>
              <w:rPr>
                <w:b/>
                <w:sz w:val="24"/>
                <w:szCs w:val="24"/>
              </w:rPr>
            </w:pPr>
            <w:r w:rsidRPr="002F270F">
              <w:rPr>
                <w:b/>
                <w:sz w:val="24"/>
                <w:szCs w:val="24"/>
              </w:rPr>
              <w:t>Члены Правления:</w:t>
            </w:r>
          </w:p>
        </w:tc>
        <w:tc>
          <w:tcPr>
            <w:tcW w:w="1543" w:type="dxa"/>
            <w:tcBorders>
              <w:top w:val="dotted" w:sz="4" w:space="0" w:color="auto"/>
              <w:left w:val="dotted" w:sz="4" w:space="0" w:color="auto"/>
              <w:bottom w:val="dotted" w:sz="4" w:space="0" w:color="auto"/>
              <w:right w:val="dotted" w:sz="4" w:space="0" w:color="auto"/>
            </w:tcBorders>
            <w:vAlign w:val="center"/>
          </w:tcPr>
          <w:p w:rsidR="005B384C" w:rsidRPr="002F270F" w:rsidRDefault="005B384C" w:rsidP="003008D3">
            <w:pPr>
              <w:tabs>
                <w:tab w:val="left" w:pos="4020"/>
              </w:tabs>
              <w:jc w:val="both"/>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5B384C" w:rsidRPr="002F270F" w:rsidRDefault="005B384C" w:rsidP="005D0EE3">
            <w:pPr>
              <w:tabs>
                <w:tab w:val="left" w:pos="4020"/>
              </w:tabs>
              <w:jc w:val="right"/>
              <w:rPr>
                <w:sz w:val="24"/>
                <w:szCs w:val="24"/>
              </w:rPr>
            </w:pPr>
          </w:p>
        </w:tc>
      </w:tr>
      <w:tr w:rsidR="00375C76" w:rsidRPr="002F270F" w:rsidTr="00AD318E">
        <w:tc>
          <w:tcPr>
            <w:tcW w:w="7088" w:type="dxa"/>
            <w:tcBorders>
              <w:top w:val="dotted" w:sz="4" w:space="0" w:color="auto"/>
              <w:left w:val="dotted" w:sz="4" w:space="0" w:color="auto"/>
              <w:bottom w:val="dotted" w:sz="4" w:space="0" w:color="auto"/>
              <w:right w:val="dotted" w:sz="4" w:space="0" w:color="auto"/>
            </w:tcBorders>
          </w:tcPr>
          <w:p w:rsidR="00100123" w:rsidRPr="002F270F" w:rsidRDefault="00100123" w:rsidP="003008D3">
            <w:pPr>
              <w:jc w:val="both"/>
              <w:rPr>
                <w:sz w:val="24"/>
                <w:szCs w:val="24"/>
              </w:rPr>
            </w:pPr>
            <w:r w:rsidRPr="002F270F">
              <w:rPr>
                <w:sz w:val="24"/>
                <w:szCs w:val="24"/>
              </w:rPr>
              <w:t>Первый заместитель начальника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2F270F" w:rsidRDefault="00100123" w:rsidP="003008D3">
            <w:pPr>
              <w:tabs>
                <w:tab w:val="left" w:pos="4020"/>
              </w:tabs>
              <w:jc w:val="both"/>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2F270F" w:rsidRDefault="00100123" w:rsidP="005D0EE3">
            <w:pPr>
              <w:tabs>
                <w:tab w:val="left" w:pos="4020"/>
              </w:tabs>
              <w:jc w:val="right"/>
              <w:rPr>
                <w:sz w:val="24"/>
                <w:szCs w:val="24"/>
              </w:rPr>
            </w:pPr>
            <w:r w:rsidRPr="002F270F">
              <w:rPr>
                <w:sz w:val="24"/>
                <w:szCs w:val="24"/>
              </w:rPr>
              <w:t xml:space="preserve">С.Е. Бугаева </w:t>
            </w:r>
          </w:p>
        </w:tc>
      </w:tr>
      <w:tr w:rsidR="00375C76" w:rsidRPr="002F270F" w:rsidTr="00AD318E">
        <w:tc>
          <w:tcPr>
            <w:tcW w:w="7088" w:type="dxa"/>
            <w:tcBorders>
              <w:top w:val="dotted" w:sz="4" w:space="0" w:color="auto"/>
              <w:left w:val="dotted" w:sz="4" w:space="0" w:color="auto"/>
              <w:bottom w:val="dotted" w:sz="4" w:space="0" w:color="auto"/>
              <w:right w:val="dotted" w:sz="4" w:space="0" w:color="auto"/>
            </w:tcBorders>
          </w:tcPr>
          <w:p w:rsidR="00100123" w:rsidRPr="002F270F" w:rsidRDefault="00100123" w:rsidP="003008D3">
            <w:pPr>
              <w:jc w:val="both"/>
              <w:rPr>
                <w:sz w:val="24"/>
                <w:szCs w:val="24"/>
              </w:rPr>
            </w:pPr>
            <w:r w:rsidRPr="002F270F">
              <w:rPr>
                <w:sz w:val="24"/>
                <w:szCs w:val="24"/>
              </w:rPr>
              <w:t>Заместитель начальника Департамента энергетики и тарифов Ивановской области - статс-секретарь</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2F270F" w:rsidRDefault="00100123" w:rsidP="003008D3">
            <w:pPr>
              <w:tabs>
                <w:tab w:val="left" w:pos="4020"/>
              </w:tabs>
              <w:jc w:val="both"/>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2F270F" w:rsidRDefault="00100123" w:rsidP="005D0EE3">
            <w:pPr>
              <w:tabs>
                <w:tab w:val="left" w:pos="4020"/>
              </w:tabs>
              <w:jc w:val="right"/>
              <w:rPr>
                <w:sz w:val="24"/>
                <w:szCs w:val="24"/>
              </w:rPr>
            </w:pPr>
          </w:p>
          <w:p w:rsidR="00100123" w:rsidRPr="002F270F" w:rsidRDefault="00100123" w:rsidP="005D0EE3">
            <w:pPr>
              <w:tabs>
                <w:tab w:val="left" w:pos="4020"/>
              </w:tabs>
              <w:jc w:val="right"/>
              <w:rPr>
                <w:sz w:val="24"/>
                <w:szCs w:val="24"/>
              </w:rPr>
            </w:pPr>
            <w:r w:rsidRPr="002F270F">
              <w:rPr>
                <w:sz w:val="24"/>
                <w:szCs w:val="24"/>
              </w:rPr>
              <w:t xml:space="preserve">Н.Б. Гущина </w:t>
            </w:r>
          </w:p>
        </w:tc>
      </w:tr>
      <w:tr w:rsidR="00375C76" w:rsidRPr="002F270F" w:rsidTr="00AD318E">
        <w:tc>
          <w:tcPr>
            <w:tcW w:w="7088" w:type="dxa"/>
            <w:tcBorders>
              <w:top w:val="dotted" w:sz="4" w:space="0" w:color="auto"/>
              <w:left w:val="dotted" w:sz="4" w:space="0" w:color="auto"/>
              <w:bottom w:val="dotted" w:sz="4" w:space="0" w:color="auto"/>
              <w:right w:val="dotted" w:sz="4" w:space="0" w:color="auto"/>
            </w:tcBorders>
          </w:tcPr>
          <w:p w:rsidR="00100123" w:rsidRPr="002F270F" w:rsidRDefault="00100123" w:rsidP="00100123">
            <w:pPr>
              <w:rPr>
                <w:sz w:val="24"/>
                <w:szCs w:val="24"/>
              </w:rPr>
            </w:pPr>
            <w:r w:rsidRPr="002F270F">
              <w:rPr>
                <w:sz w:val="24"/>
                <w:szCs w:val="24"/>
              </w:rPr>
              <w:t>Начальник управления регулирования теплоэнергетики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2F270F" w:rsidRDefault="00100123" w:rsidP="00100123">
            <w:pPr>
              <w:tabs>
                <w:tab w:val="left" w:pos="4020"/>
              </w:tabs>
              <w:rPr>
                <w:sz w:val="24"/>
                <w:szCs w:val="24"/>
              </w:rPr>
            </w:pPr>
          </w:p>
          <w:p w:rsidR="00100123" w:rsidRPr="002F270F" w:rsidRDefault="00100123" w:rsidP="00100123">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2F270F" w:rsidRDefault="00100123" w:rsidP="005D0EE3">
            <w:pPr>
              <w:tabs>
                <w:tab w:val="left" w:pos="4020"/>
              </w:tabs>
              <w:jc w:val="right"/>
              <w:rPr>
                <w:sz w:val="24"/>
                <w:szCs w:val="24"/>
              </w:rPr>
            </w:pPr>
          </w:p>
          <w:p w:rsidR="00100123" w:rsidRPr="002F270F" w:rsidRDefault="00A73314" w:rsidP="005D0EE3">
            <w:pPr>
              <w:tabs>
                <w:tab w:val="left" w:pos="4020"/>
              </w:tabs>
              <w:jc w:val="right"/>
              <w:rPr>
                <w:sz w:val="24"/>
                <w:szCs w:val="24"/>
              </w:rPr>
            </w:pPr>
            <w:r w:rsidRPr="002F270F">
              <w:rPr>
                <w:sz w:val="24"/>
                <w:szCs w:val="24"/>
              </w:rPr>
              <w:t>Е.В. Турбачкина</w:t>
            </w:r>
          </w:p>
        </w:tc>
      </w:tr>
      <w:tr w:rsidR="00375C76" w:rsidRPr="002F270F" w:rsidTr="00AD318E">
        <w:tc>
          <w:tcPr>
            <w:tcW w:w="7088" w:type="dxa"/>
            <w:tcBorders>
              <w:top w:val="dotted" w:sz="4" w:space="0" w:color="auto"/>
              <w:left w:val="dotted" w:sz="4" w:space="0" w:color="auto"/>
              <w:bottom w:val="dotted" w:sz="4" w:space="0" w:color="auto"/>
              <w:right w:val="dotted" w:sz="4" w:space="0" w:color="auto"/>
            </w:tcBorders>
          </w:tcPr>
          <w:p w:rsidR="00100123" w:rsidRPr="002F270F" w:rsidRDefault="00100123" w:rsidP="00100123">
            <w:pPr>
              <w:jc w:val="both"/>
              <w:rPr>
                <w:sz w:val="24"/>
                <w:szCs w:val="24"/>
              </w:rPr>
            </w:pPr>
            <w:r w:rsidRPr="002F270F">
              <w:rPr>
                <w:sz w:val="24"/>
                <w:szCs w:val="24"/>
              </w:rPr>
              <w:t>Начальник управления регулирования электроэнергетики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2F270F" w:rsidRDefault="00100123" w:rsidP="00100123">
            <w:pPr>
              <w:tabs>
                <w:tab w:val="left" w:pos="4020"/>
              </w:tabs>
              <w:rPr>
                <w:b/>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2F270F" w:rsidRDefault="00100123" w:rsidP="005D0EE3">
            <w:pPr>
              <w:tabs>
                <w:tab w:val="left" w:pos="4020"/>
              </w:tabs>
              <w:jc w:val="right"/>
              <w:rPr>
                <w:sz w:val="24"/>
                <w:szCs w:val="24"/>
              </w:rPr>
            </w:pPr>
          </w:p>
          <w:p w:rsidR="00100123" w:rsidRPr="002F270F" w:rsidRDefault="00102CEC" w:rsidP="005D0EE3">
            <w:pPr>
              <w:tabs>
                <w:tab w:val="left" w:pos="4020"/>
              </w:tabs>
              <w:jc w:val="right"/>
              <w:rPr>
                <w:sz w:val="24"/>
                <w:szCs w:val="24"/>
              </w:rPr>
            </w:pPr>
            <w:r w:rsidRPr="002F270F">
              <w:rPr>
                <w:sz w:val="24"/>
                <w:szCs w:val="24"/>
              </w:rPr>
              <w:t>Е.А. Коннова</w:t>
            </w:r>
          </w:p>
        </w:tc>
      </w:tr>
      <w:tr w:rsidR="00375C76" w:rsidRPr="002F270F" w:rsidTr="00AD318E">
        <w:tc>
          <w:tcPr>
            <w:tcW w:w="7088" w:type="dxa"/>
            <w:tcBorders>
              <w:top w:val="dotted" w:sz="4" w:space="0" w:color="auto"/>
              <w:left w:val="dotted" w:sz="4" w:space="0" w:color="auto"/>
              <w:bottom w:val="dotted" w:sz="4" w:space="0" w:color="auto"/>
              <w:right w:val="dotted" w:sz="4" w:space="0" w:color="auto"/>
            </w:tcBorders>
          </w:tcPr>
          <w:p w:rsidR="00100123" w:rsidRPr="002F270F" w:rsidRDefault="006A3BBE" w:rsidP="00100123">
            <w:pPr>
              <w:rPr>
                <w:sz w:val="24"/>
                <w:szCs w:val="24"/>
              </w:rPr>
            </w:pPr>
            <w:r w:rsidRPr="002F270F">
              <w:rPr>
                <w:sz w:val="24"/>
                <w:szCs w:val="24"/>
              </w:rPr>
              <w:t xml:space="preserve">Начальник отдела регулирования тарифов организаций коммунального комплекса, транспорта и социально-значимых </w:t>
            </w:r>
            <w:r w:rsidRPr="002F270F">
              <w:rPr>
                <w:sz w:val="24"/>
                <w:szCs w:val="24"/>
              </w:rPr>
              <w:lastRenderedPageBreak/>
              <w:t>услуг управления регулирования коммунального комплекса Департамента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vAlign w:val="center"/>
          </w:tcPr>
          <w:p w:rsidR="00100123" w:rsidRPr="002F270F" w:rsidRDefault="00100123" w:rsidP="00100123">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vAlign w:val="center"/>
          </w:tcPr>
          <w:p w:rsidR="00100123" w:rsidRPr="002F270F" w:rsidRDefault="006A3BBE" w:rsidP="005D0EE3">
            <w:pPr>
              <w:tabs>
                <w:tab w:val="left" w:pos="4020"/>
              </w:tabs>
              <w:jc w:val="right"/>
              <w:rPr>
                <w:sz w:val="24"/>
                <w:szCs w:val="24"/>
              </w:rPr>
            </w:pPr>
            <w:r w:rsidRPr="002F270F">
              <w:rPr>
                <w:sz w:val="24"/>
                <w:szCs w:val="24"/>
              </w:rPr>
              <w:t>И.Г. Полозов</w:t>
            </w:r>
          </w:p>
        </w:tc>
      </w:tr>
      <w:tr w:rsidR="00375C76" w:rsidRPr="002F270F" w:rsidTr="00AD318E">
        <w:tc>
          <w:tcPr>
            <w:tcW w:w="7088" w:type="dxa"/>
            <w:tcBorders>
              <w:top w:val="dotted" w:sz="4" w:space="0" w:color="auto"/>
              <w:left w:val="dotted" w:sz="4" w:space="0" w:color="auto"/>
              <w:bottom w:val="dotted" w:sz="4" w:space="0" w:color="auto"/>
              <w:right w:val="dotted" w:sz="4" w:space="0" w:color="auto"/>
            </w:tcBorders>
          </w:tcPr>
          <w:p w:rsidR="00750E43" w:rsidRPr="002F270F" w:rsidRDefault="00750E43" w:rsidP="00FB144C">
            <w:pPr>
              <w:jc w:val="both"/>
              <w:rPr>
                <w:sz w:val="24"/>
                <w:szCs w:val="24"/>
              </w:rPr>
            </w:pPr>
            <w:r w:rsidRPr="002F270F">
              <w:rPr>
                <w:sz w:val="24"/>
                <w:szCs w:val="24"/>
              </w:rPr>
              <w:lastRenderedPageBreak/>
              <w:t>Начальник отдела по утверждению нормативов и формированию це</w:t>
            </w:r>
            <w:r w:rsidR="00B174A4" w:rsidRPr="002F270F">
              <w:rPr>
                <w:sz w:val="24"/>
                <w:szCs w:val="24"/>
              </w:rPr>
              <w:t>н на природный и сжиженный газ Д</w:t>
            </w:r>
            <w:r w:rsidRPr="002F270F">
              <w:rPr>
                <w:sz w:val="24"/>
                <w:szCs w:val="24"/>
              </w:rPr>
              <w:t>епартамента энергетики и тарифов Ивановской области</w:t>
            </w:r>
          </w:p>
        </w:tc>
        <w:tc>
          <w:tcPr>
            <w:tcW w:w="1543" w:type="dxa"/>
            <w:tcBorders>
              <w:top w:val="dotted" w:sz="4" w:space="0" w:color="auto"/>
              <w:left w:val="dotted" w:sz="4" w:space="0" w:color="auto"/>
              <w:bottom w:val="dotted" w:sz="4" w:space="0" w:color="auto"/>
              <w:right w:val="dotted" w:sz="4" w:space="0" w:color="auto"/>
            </w:tcBorders>
          </w:tcPr>
          <w:p w:rsidR="00750E43" w:rsidRPr="002F270F" w:rsidRDefault="00750E43" w:rsidP="00FB144C">
            <w:pPr>
              <w:tabs>
                <w:tab w:val="left" w:pos="4020"/>
              </w:tabs>
              <w:rPr>
                <w:sz w:val="24"/>
                <w:szCs w:val="24"/>
              </w:rPr>
            </w:pPr>
          </w:p>
          <w:p w:rsidR="00750E43" w:rsidRPr="002F270F" w:rsidRDefault="00750E43"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750E43" w:rsidRPr="002F270F" w:rsidRDefault="00750E43" w:rsidP="005D0EE3">
            <w:pPr>
              <w:tabs>
                <w:tab w:val="left" w:pos="4020"/>
              </w:tabs>
              <w:jc w:val="right"/>
              <w:rPr>
                <w:sz w:val="24"/>
                <w:szCs w:val="24"/>
              </w:rPr>
            </w:pPr>
          </w:p>
          <w:p w:rsidR="00750E43" w:rsidRPr="002F270F" w:rsidRDefault="00750E43" w:rsidP="005D0EE3">
            <w:pPr>
              <w:tabs>
                <w:tab w:val="left" w:pos="4020"/>
              </w:tabs>
              <w:jc w:val="right"/>
              <w:rPr>
                <w:sz w:val="24"/>
                <w:szCs w:val="24"/>
              </w:rPr>
            </w:pPr>
            <w:r w:rsidRPr="002F270F">
              <w:rPr>
                <w:sz w:val="24"/>
                <w:szCs w:val="24"/>
              </w:rPr>
              <w:t>О.П. Агапова</w:t>
            </w:r>
          </w:p>
        </w:tc>
      </w:tr>
      <w:tr w:rsidR="00375C76" w:rsidRPr="002F270F" w:rsidTr="00AD318E">
        <w:tc>
          <w:tcPr>
            <w:tcW w:w="7088" w:type="dxa"/>
            <w:tcBorders>
              <w:top w:val="dotted" w:sz="4" w:space="0" w:color="auto"/>
              <w:left w:val="dotted" w:sz="4" w:space="0" w:color="auto"/>
              <w:bottom w:val="dotted" w:sz="4" w:space="0" w:color="auto"/>
              <w:right w:val="dotted" w:sz="4" w:space="0" w:color="auto"/>
            </w:tcBorders>
          </w:tcPr>
          <w:p w:rsidR="00100123" w:rsidRPr="002F270F" w:rsidRDefault="00750E43" w:rsidP="00750E43">
            <w:pPr>
              <w:jc w:val="both"/>
              <w:rPr>
                <w:sz w:val="24"/>
                <w:szCs w:val="24"/>
              </w:rPr>
            </w:pPr>
            <w:r w:rsidRPr="002F270F">
              <w:rPr>
                <w:sz w:val="24"/>
                <w:szCs w:val="24"/>
              </w:rPr>
              <w:t>Главный специалист-эксперт аналитического отдела  Управления Федеральной антимонопольной службы России по Ивановской области</w:t>
            </w:r>
          </w:p>
        </w:tc>
        <w:tc>
          <w:tcPr>
            <w:tcW w:w="1543" w:type="dxa"/>
            <w:tcBorders>
              <w:top w:val="dotted" w:sz="4" w:space="0" w:color="auto"/>
              <w:left w:val="dotted" w:sz="4" w:space="0" w:color="auto"/>
              <w:bottom w:val="dotted" w:sz="4" w:space="0" w:color="auto"/>
              <w:right w:val="dotted" w:sz="4" w:space="0" w:color="auto"/>
            </w:tcBorders>
          </w:tcPr>
          <w:p w:rsidR="00100123" w:rsidRPr="002F270F" w:rsidRDefault="00100123" w:rsidP="00FB144C">
            <w:pPr>
              <w:tabs>
                <w:tab w:val="left" w:pos="4020"/>
              </w:tabs>
              <w:rPr>
                <w:sz w:val="24"/>
                <w:szCs w:val="24"/>
              </w:rPr>
            </w:pPr>
          </w:p>
          <w:p w:rsidR="00100123" w:rsidRPr="002F270F" w:rsidRDefault="00100123"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100123" w:rsidRPr="002F270F" w:rsidRDefault="00100123" w:rsidP="005D0EE3">
            <w:pPr>
              <w:tabs>
                <w:tab w:val="left" w:pos="4020"/>
              </w:tabs>
              <w:jc w:val="right"/>
              <w:rPr>
                <w:sz w:val="24"/>
                <w:szCs w:val="24"/>
              </w:rPr>
            </w:pPr>
          </w:p>
          <w:p w:rsidR="00100123" w:rsidRPr="002F270F" w:rsidRDefault="006A3BBE" w:rsidP="005D0EE3">
            <w:pPr>
              <w:tabs>
                <w:tab w:val="left" w:pos="4020"/>
              </w:tabs>
              <w:jc w:val="right"/>
              <w:rPr>
                <w:sz w:val="24"/>
                <w:szCs w:val="24"/>
              </w:rPr>
            </w:pPr>
            <w:r w:rsidRPr="002F270F">
              <w:rPr>
                <w:sz w:val="24"/>
                <w:szCs w:val="24"/>
              </w:rPr>
              <w:t xml:space="preserve">З.Б. Виднова </w:t>
            </w:r>
          </w:p>
        </w:tc>
      </w:tr>
      <w:tr w:rsidR="00375C76" w:rsidRPr="002F270F" w:rsidTr="00AD318E">
        <w:tc>
          <w:tcPr>
            <w:tcW w:w="7088" w:type="dxa"/>
            <w:tcBorders>
              <w:top w:val="dotted" w:sz="4" w:space="0" w:color="auto"/>
              <w:left w:val="dotted" w:sz="4" w:space="0" w:color="auto"/>
              <w:bottom w:val="dotted" w:sz="4" w:space="0" w:color="auto"/>
              <w:right w:val="dotted" w:sz="4" w:space="0" w:color="auto"/>
            </w:tcBorders>
          </w:tcPr>
          <w:p w:rsidR="00100123" w:rsidRPr="002F270F" w:rsidRDefault="00100123" w:rsidP="00FB144C">
            <w:pPr>
              <w:jc w:val="both"/>
              <w:rPr>
                <w:sz w:val="24"/>
                <w:szCs w:val="24"/>
              </w:rPr>
            </w:pPr>
            <w:r w:rsidRPr="002F270F">
              <w:rPr>
                <w:sz w:val="24"/>
                <w:szCs w:val="24"/>
              </w:rPr>
              <w:t>Представитель Ассоциации «НП Совет рынка» – к.т.н., доцент кафедры электрических систем Ивановского государственного энергетического университета</w:t>
            </w:r>
          </w:p>
        </w:tc>
        <w:tc>
          <w:tcPr>
            <w:tcW w:w="1543" w:type="dxa"/>
            <w:tcBorders>
              <w:top w:val="dotted" w:sz="4" w:space="0" w:color="auto"/>
              <w:left w:val="dotted" w:sz="4" w:space="0" w:color="auto"/>
              <w:bottom w:val="dotted" w:sz="4" w:space="0" w:color="auto"/>
              <w:right w:val="dotted" w:sz="4" w:space="0" w:color="auto"/>
            </w:tcBorders>
          </w:tcPr>
          <w:p w:rsidR="00100123" w:rsidRPr="002F270F" w:rsidRDefault="00100123" w:rsidP="00FB144C">
            <w:pPr>
              <w:tabs>
                <w:tab w:val="left" w:pos="4020"/>
              </w:tabs>
              <w:rPr>
                <w:sz w:val="24"/>
                <w:szCs w:val="24"/>
              </w:rPr>
            </w:pPr>
          </w:p>
          <w:p w:rsidR="00100123" w:rsidRPr="002F270F" w:rsidRDefault="00100123" w:rsidP="00FB144C">
            <w:pPr>
              <w:tabs>
                <w:tab w:val="left" w:pos="4020"/>
              </w:tabs>
              <w:rPr>
                <w:sz w:val="24"/>
                <w:szCs w:val="24"/>
              </w:rPr>
            </w:pPr>
          </w:p>
        </w:tc>
        <w:tc>
          <w:tcPr>
            <w:tcW w:w="2284" w:type="dxa"/>
            <w:tcBorders>
              <w:top w:val="dotted" w:sz="4" w:space="0" w:color="auto"/>
              <w:left w:val="dotted" w:sz="4" w:space="0" w:color="auto"/>
              <w:bottom w:val="dotted" w:sz="4" w:space="0" w:color="auto"/>
              <w:right w:val="dotted" w:sz="4" w:space="0" w:color="auto"/>
            </w:tcBorders>
          </w:tcPr>
          <w:p w:rsidR="00100123" w:rsidRPr="002F270F" w:rsidRDefault="00100123" w:rsidP="005D0EE3">
            <w:pPr>
              <w:tabs>
                <w:tab w:val="left" w:pos="4020"/>
              </w:tabs>
              <w:jc w:val="right"/>
              <w:rPr>
                <w:sz w:val="24"/>
                <w:szCs w:val="24"/>
              </w:rPr>
            </w:pPr>
          </w:p>
          <w:p w:rsidR="00100123" w:rsidRPr="002F270F" w:rsidRDefault="00100123" w:rsidP="005D0EE3">
            <w:pPr>
              <w:tabs>
                <w:tab w:val="left" w:pos="4020"/>
              </w:tabs>
              <w:jc w:val="right"/>
              <w:rPr>
                <w:sz w:val="24"/>
                <w:szCs w:val="24"/>
              </w:rPr>
            </w:pPr>
            <w:r w:rsidRPr="002F270F">
              <w:rPr>
                <w:sz w:val="24"/>
                <w:szCs w:val="24"/>
              </w:rPr>
              <w:t>А.И. Кулешов</w:t>
            </w:r>
          </w:p>
        </w:tc>
      </w:tr>
    </w:tbl>
    <w:p w:rsidR="006A3BBE" w:rsidRPr="008312CA" w:rsidRDefault="006A3BBE" w:rsidP="008312CA">
      <w:pPr>
        <w:jc w:val="right"/>
        <w:rPr>
          <w:sz w:val="24"/>
          <w:szCs w:val="24"/>
        </w:rPr>
      </w:pPr>
    </w:p>
    <w:sectPr w:rsidR="006A3BBE" w:rsidRPr="008312CA" w:rsidSect="00175CED">
      <w:headerReference w:type="even" r:id="rId10"/>
      <w:headerReference w:type="default" r:id="rId11"/>
      <w:pgSz w:w="11906" w:h="16838"/>
      <w:pgMar w:top="1418" w:right="425" w:bottom="567" w:left="1077"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459" w:rsidRDefault="00835459">
      <w:r>
        <w:separator/>
      </w:r>
    </w:p>
  </w:endnote>
  <w:endnote w:type="continuationSeparator" w:id="0">
    <w:p w:rsidR="00835459" w:rsidRDefault="0083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charset w:val="01"/>
    <w:family w:val="roman"/>
    <w:pitch w:val="default"/>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459" w:rsidRDefault="00835459">
      <w:r>
        <w:separator/>
      </w:r>
    </w:p>
  </w:footnote>
  <w:footnote w:type="continuationSeparator" w:id="0">
    <w:p w:rsidR="00835459" w:rsidRDefault="00835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459" w:rsidRDefault="00835459" w:rsidP="00FB14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35459" w:rsidRDefault="00835459">
    <w:pPr>
      <w:pStyle w:val="a3"/>
    </w:pPr>
  </w:p>
  <w:p w:rsidR="00835459" w:rsidRDefault="00835459"/>
  <w:p w:rsidR="00835459" w:rsidRDefault="0083545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459" w:rsidRDefault="00835459" w:rsidP="00FB144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159E6">
      <w:rPr>
        <w:rStyle w:val="a5"/>
        <w:noProof/>
      </w:rPr>
      <w:t>12</w:t>
    </w:r>
    <w:r>
      <w:rPr>
        <w:rStyle w:val="a5"/>
      </w:rPr>
      <w:fldChar w:fldCharType="end"/>
    </w:r>
  </w:p>
  <w:p w:rsidR="00835459" w:rsidRDefault="00835459">
    <w:pPr>
      <w:pStyle w:val="a3"/>
    </w:pPr>
  </w:p>
  <w:p w:rsidR="00835459" w:rsidRDefault="00835459"/>
  <w:p w:rsidR="00835459" w:rsidRDefault="008354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rPr>
        <w:rFonts w:ascii="PT Astra Serif" w:hAnsi="PT Astra Serif" w:cs="PT Astra Serif" w:hint="default"/>
        <w:bCs/>
        <w:i/>
        <w:color w:val="auto"/>
      </w:rPr>
    </w:lvl>
  </w:abstractNum>
  <w:abstractNum w:abstractNumId="1">
    <w:nsid w:val="09397B8B"/>
    <w:multiLevelType w:val="multilevel"/>
    <w:tmpl w:val="B35E947A"/>
    <w:lvl w:ilvl="0">
      <w:start w:val="1"/>
      <w:numFmt w:val="upperRoman"/>
      <w:lvlText w:val="%1."/>
      <w:lvlJc w:val="left"/>
      <w:pPr>
        <w:tabs>
          <w:tab w:val="num" w:pos="360"/>
        </w:tabs>
        <w:ind w:left="1985" w:hanging="915"/>
      </w:pPr>
    </w:lvl>
    <w:lvl w:ilvl="1">
      <w:start w:val="1"/>
      <w:numFmt w:val="lowerLetter"/>
      <w:lvlText w:val="%2."/>
      <w:lvlJc w:val="left"/>
      <w:pPr>
        <w:tabs>
          <w:tab w:val="num" w:pos="360"/>
        </w:tabs>
        <w:ind w:left="2007" w:hanging="360"/>
      </w:pPr>
    </w:lvl>
    <w:lvl w:ilvl="2">
      <w:start w:val="1"/>
      <w:numFmt w:val="lowerRoman"/>
      <w:lvlText w:val="%3."/>
      <w:lvlJc w:val="right"/>
      <w:pPr>
        <w:tabs>
          <w:tab w:val="num" w:pos="360"/>
        </w:tabs>
        <w:ind w:left="2727" w:hanging="180"/>
      </w:pPr>
    </w:lvl>
    <w:lvl w:ilvl="3">
      <w:start w:val="1"/>
      <w:numFmt w:val="decimal"/>
      <w:lvlText w:val="%4."/>
      <w:lvlJc w:val="left"/>
      <w:pPr>
        <w:tabs>
          <w:tab w:val="num" w:pos="360"/>
        </w:tabs>
        <w:ind w:left="3447" w:hanging="360"/>
      </w:pPr>
    </w:lvl>
    <w:lvl w:ilvl="4">
      <w:start w:val="1"/>
      <w:numFmt w:val="lowerLetter"/>
      <w:lvlText w:val="%5."/>
      <w:lvlJc w:val="left"/>
      <w:pPr>
        <w:tabs>
          <w:tab w:val="num" w:pos="360"/>
        </w:tabs>
        <w:ind w:left="4167" w:hanging="360"/>
      </w:pPr>
    </w:lvl>
    <w:lvl w:ilvl="5">
      <w:start w:val="1"/>
      <w:numFmt w:val="lowerRoman"/>
      <w:lvlText w:val="%6."/>
      <w:lvlJc w:val="right"/>
      <w:pPr>
        <w:tabs>
          <w:tab w:val="num" w:pos="360"/>
        </w:tabs>
        <w:ind w:left="4887" w:hanging="180"/>
      </w:pPr>
    </w:lvl>
    <w:lvl w:ilvl="6">
      <w:start w:val="1"/>
      <w:numFmt w:val="decimal"/>
      <w:lvlText w:val="%7."/>
      <w:lvlJc w:val="left"/>
      <w:pPr>
        <w:tabs>
          <w:tab w:val="num" w:pos="360"/>
        </w:tabs>
        <w:ind w:left="5607" w:hanging="360"/>
      </w:pPr>
    </w:lvl>
    <w:lvl w:ilvl="7">
      <w:start w:val="1"/>
      <w:numFmt w:val="lowerLetter"/>
      <w:lvlText w:val="%8."/>
      <w:lvlJc w:val="left"/>
      <w:pPr>
        <w:tabs>
          <w:tab w:val="num" w:pos="360"/>
        </w:tabs>
        <w:ind w:left="6327" w:hanging="360"/>
      </w:pPr>
    </w:lvl>
    <w:lvl w:ilvl="8">
      <w:start w:val="1"/>
      <w:numFmt w:val="lowerRoman"/>
      <w:lvlText w:val="%9."/>
      <w:lvlJc w:val="right"/>
      <w:pPr>
        <w:tabs>
          <w:tab w:val="num" w:pos="360"/>
        </w:tabs>
        <w:ind w:left="7047" w:hanging="180"/>
      </w:pPr>
    </w:lvl>
  </w:abstractNum>
  <w:abstractNum w:abstractNumId="2">
    <w:nsid w:val="09C032F4"/>
    <w:multiLevelType w:val="hybridMultilevel"/>
    <w:tmpl w:val="B8C63432"/>
    <w:lvl w:ilvl="0" w:tplc="C9A0B27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BC24425"/>
    <w:multiLevelType w:val="hybridMultilevel"/>
    <w:tmpl w:val="F2786C46"/>
    <w:lvl w:ilvl="0" w:tplc="8B885338">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DD3810"/>
    <w:multiLevelType w:val="multilevel"/>
    <w:tmpl w:val="1DFA4850"/>
    <w:lvl w:ilvl="0">
      <w:start w:val="2019"/>
      <w:numFmt w:val="decimal"/>
      <w:lvlText w:val="23.08.%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A746D2"/>
    <w:multiLevelType w:val="hybridMultilevel"/>
    <w:tmpl w:val="6508816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20144786"/>
    <w:multiLevelType w:val="multilevel"/>
    <w:tmpl w:val="239A3968"/>
    <w:lvl w:ilvl="0">
      <w:start w:val="2016"/>
      <w:numFmt w:val="decimal"/>
      <w:lvlText w:val="28.10.%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887F53"/>
    <w:multiLevelType w:val="hybridMultilevel"/>
    <w:tmpl w:val="0400DD34"/>
    <w:lvl w:ilvl="0" w:tplc="43C2E3F2">
      <w:start w:val="1"/>
      <w:numFmt w:val="upperRoman"/>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7A341C0"/>
    <w:multiLevelType w:val="multilevel"/>
    <w:tmpl w:val="44BA14A4"/>
    <w:lvl w:ilvl="0">
      <w:start w:val="2019"/>
      <w:numFmt w:val="decimal"/>
      <w:lvlText w:val="15.05.%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EE56A6"/>
    <w:multiLevelType w:val="multilevel"/>
    <w:tmpl w:val="D2E4187C"/>
    <w:lvl w:ilvl="0">
      <w:start w:val="2019"/>
      <w:numFmt w:val="decimal"/>
      <w:lvlText w:val="05.09.%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C27984"/>
    <w:multiLevelType w:val="hybridMultilevel"/>
    <w:tmpl w:val="BF603CA6"/>
    <w:lvl w:ilvl="0" w:tplc="174C1A34">
      <w:start w:val="1"/>
      <w:numFmt w:val="upperRoman"/>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D803895"/>
    <w:multiLevelType w:val="multilevel"/>
    <w:tmpl w:val="D714CC22"/>
    <w:lvl w:ilvl="0">
      <w:start w:val="2015"/>
      <w:numFmt w:val="decimal"/>
      <w:lvlText w:val="30.07.%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E01CDD"/>
    <w:multiLevelType w:val="multilevel"/>
    <w:tmpl w:val="35E01CD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nsid w:val="37D701E7"/>
    <w:multiLevelType w:val="multilevel"/>
    <w:tmpl w:val="4684B9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39412185"/>
    <w:multiLevelType w:val="multilevel"/>
    <w:tmpl w:val="3BB044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4284110B"/>
    <w:multiLevelType w:val="multilevel"/>
    <w:tmpl w:val="1E948F7E"/>
    <w:lvl w:ilvl="0">
      <w:start w:val="2018"/>
      <w:numFmt w:val="decimal"/>
      <w:lvlText w:val="30.07.%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1B2D15"/>
    <w:multiLevelType w:val="multilevel"/>
    <w:tmpl w:val="7CB0F340"/>
    <w:lvl w:ilvl="0">
      <w:start w:val="2017"/>
      <w:numFmt w:val="decimal"/>
      <w:lvlText w:val="19.06.%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C57B36"/>
    <w:multiLevelType w:val="multilevel"/>
    <w:tmpl w:val="3DA0A0A4"/>
    <w:lvl w:ilvl="0">
      <w:start w:val="2016"/>
      <w:numFmt w:val="decimal"/>
      <w:lvlText w:val="27.10.%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5E4E85"/>
    <w:multiLevelType w:val="multilevel"/>
    <w:tmpl w:val="2F9004BE"/>
    <w:lvl w:ilvl="0">
      <w:start w:val="2020"/>
      <w:numFmt w:val="decimal"/>
      <w:lvlText w:val="06.08.%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570437"/>
    <w:multiLevelType w:val="multilevel"/>
    <w:tmpl w:val="AF504104"/>
    <w:lvl w:ilvl="0">
      <w:start w:val="2016"/>
      <w:numFmt w:val="decimal"/>
      <w:lvlText w:val="25.05.%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EC0F9D"/>
    <w:multiLevelType w:val="multilevel"/>
    <w:tmpl w:val="5CFEDA98"/>
    <w:lvl w:ilvl="0">
      <w:start w:val="2015"/>
      <w:numFmt w:val="decimal"/>
      <w:lvlText w:val="31.07.%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7A1A77"/>
    <w:multiLevelType w:val="multilevel"/>
    <w:tmpl w:val="07803398"/>
    <w:lvl w:ilvl="0">
      <w:start w:val="2016"/>
      <w:numFmt w:val="decimal"/>
      <w:lvlText w:val="18.05.%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2A0222"/>
    <w:multiLevelType w:val="hybridMultilevel"/>
    <w:tmpl w:val="0EEA933C"/>
    <w:lvl w:ilvl="0" w:tplc="3BAA4EE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9A810A5"/>
    <w:multiLevelType w:val="multilevel"/>
    <w:tmpl w:val="92DA38F4"/>
    <w:lvl w:ilvl="0">
      <w:start w:val="2018"/>
      <w:numFmt w:val="decimal"/>
      <w:lvlText w:val="25.12.%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4A52460"/>
    <w:multiLevelType w:val="hybridMultilevel"/>
    <w:tmpl w:val="4B6CC66A"/>
    <w:lvl w:ilvl="0" w:tplc="93A25CD8">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EF95912"/>
    <w:multiLevelType w:val="hybridMultilevel"/>
    <w:tmpl w:val="5E928E60"/>
    <w:lvl w:ilvl="0" w:tplc="04190001">
      <w:start w:val="1"/>
      <w:numFmt w:val="bullet"/>
      <w:lvlText w:val=""/>
      <w:lvlJc w:val="left"/>
      <w:pPr>
        <w:ind w:left="1337" w:hanging="360"/>
      </w:pPr>
      <w:rPr>
        <w:rFonts w:ascii="Symbol" w:hAnsi="Symbol"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num w:numId="1">
    <w:abstractNumId w:val="5"/>
  </w:num>
  <w:num w:numId="2">
    <w:abstractNumId w:val="25"/>
  </w:num>
  <w:num w:numId="3">
    <w:abstractNumId w:val="7"/>
  </w:num>
  <w:num w:numId="4">
    <w:abstractNumId w:val="24"/>
  </w:num>
  <w:num w:numId="5">
    <w:abstractNumId w:val="22"/>
  </w:num>
  <w:num w:numId="6">
    <w:abstractNumId w:val="3"/>
  </w:num>
  <w:num w:numId="7">
    <w:abstractNumId w:val="11"/>
  </w:num>
  <w:num w:numId="8">
    <w:abstractNumId w:val="20"/>
  </w:num>
  <w:num w:numId="9">
    <w:abstractNumId w:val="17"/>
  </w:num>
  <w:num w:numId="10">
    <w:abstractNumId w:val="6"/>
  </w:num>
  <w:num w:numId="11">
    <w:abstractNumId w:val="21"/>
  </w:num>
  <w:num w:numId="12">
    <w:abstractNumId w:val="19"/>
  </w:num>
  <w:num w:numId="13">
    <w:abstractNumId w:val="16"/>
  </w:num>
  <w:num w:numId="14">
    <w:abstractNumId w:val="15"/>
  </w:num>
  <w:num w:numId="15">
    <w:abstractNumId w:val="9"/>
  </w:num>
  <w:num w:numId="16">
    <w:abstractNumId w:val="23"/>
  </w:num>
  <w:num w:numId="17">
    <w:abstractNumId w:val="8"/>
  </w:num>
  <w:num w:numId="18">
    <w:abstractNumId w:val="4"/>
  </w:num>
  <w:num w:numId="19">
    <w:abstractNumId w:val="18"/>
  </w:num>
  <w:num w:numId="20">
    <w:abstractNumId w:val="1"/>
  </w:num>
  <w:num w:numId="21">
    <w:abstractNumId w:val="13"/>
  </w:num>
  <w:num w:numId="22">
    <w:abstractNumId w:val="10"/>
  </w:num>
  <w:num w:numId="23">
    <w:abstractNumId w:val="2"/>
  </w:num>
  <w:num w:numId="24">
    <w:abstractNumId w:val="14"/>
  </w:num>
  <w:num w:numId="25">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4C"/>
    <w:rsid w:val="000016F7"/>
    <w:rsid w:val="00001B84"/>
    <w:rsid w:val="000051C7"/>
    <w:rsid w:val="000064C1"/>
    <w:rsid w:val="000064CF"/>
    <w:rsid w:val="0000686F"/>
    <w:rsid w:val="000137F0"/>
    <w:rsid w:val="000159E6"/>
    <w:rsid w:val="00023FD8"/>
    <w:rsid w:val="00024856"/>
    <w:rsid w:val="000277EB"/>
    <w:rsid w:val="00027A19"/>
    <w:rsid w:val="000301BD"/>
    <w:rsid w:val="00030E80"/>
    <w:rsid w:val="00034065"/>
    <w:rsid w:val="00035973"/>
    <w:rsid w:val="00035D7B"/>
    <w:rsid w:val="000414ED"/>
    <w:rsid w:val="00042C3E"/>
    <w:rsid w:val="00045769"/>
    <w:rsid w:val="0004576E"/>
    <w:rsid w:val="00046E75"/>
    <w:rsid w:val="00047661"/>
    <w:rsid w:val="00047724"/>
    <w:rsid w:val="00050055"/>
    <w:rsid w:val="000514A4"/>
    <w:rsid w:val="00052294"/>
    <w:rsid w:val="00052550"/>
    <w:rsid w:val="000556C3"/>
    <w:rsid w:val="00056A15"/>
    <w:rsid w:val="0006076F"/>
    <w:rsid w:val="00063A38"/>
    <w:rsid w:val="00064BA5"/>
    <w:rsid w:val="00074265"/>
    <w:rsid w:val="00077042"/>
    <w:rsid w:val="000825DB"/>
    <w:rsid w:val="00084D00"/>
    <w:rsid w:val="0008522D"/>
    <w:rsid w:val="00085EAD"/>
    <w:rsid w:val="00086DEB"/>
    <w:rsid w:val="00091843"/>
    <w:rsid w:val="000949BD"/>
    <w:rsid w:val="00096694"/>
    <w:rsid w:val="0009775D"/>
    <w:rsid w:val="000A32E3"/>
    <w:rsid w:val="000A4B37"/>
    <w:rsid w:val="000A7052"/>
    <w:rsid w:val="000B2498"/>
    <w:rsid w:val="000B3503"/>
    <w:rsid w:val="000B5582"/>
    <w:rsid w:val="000B6D4C"/>
    <w:rsid w:val="000C03C8"/>
    <w:rsid w:val="000C1792"/>
    <w:rsid w:val="000C2866"/>
    <w:rsid w:val="000C7E42"/>
    <w:rsid w:val="000C7F31"/>
    <w:rsid w:val="000D61F7"/>
    <w:rsid w:val="000D6840"/>
    <w:rsid w:val="000D72C0"/>
    <w:rsid w:val="000E1851"/>
    <w:rsid w:val="000E4EF6"/>
    <w:rsid w:val="000E6693"/>
    <w:rsid w:val="000E6C4A"/>
    <w:rsid w:val="000F6278"/>
    <w:rsid w:val="00100123"/>
    <w:rsid w:val="00102665"/>
    <w:rsid w:val="00102CEC"/>
    <w:rsid w:val="00102ED2"/>
    <w:rsid w:val="0010702C"/>
    <w:rsid w:val="00107349"/>
    <w:rsid w:val="00110AC3"/>
    <w:rsid w:val="00112061"/>
    <w:rsid w:val="00113A9D"/>
    <w:rsid w:val="001203D2"/>
    <w:rsid w:val="00120BE6"/>
    <w:rsid w:val="00125660"/>
    <w:rsid w:val="00125F5F"/>
    <w:rsid w:val="00126476"/>
    <w:rsid w:val="00132F8A"/>
    <w:rsid w:val="001455C6"/>
    <w:rsid w:val="00145FCA"/>
    <w:rsid w:val="00147B89"/>
    <w:rsid w:val="00150B76"/>
    <w:rsid w:val="001512A5"/>
    <w:rsid w:val="00151E68"/>
    <w:rsid w:val="001528D9"/>
    <w:rsid w:val="00174CA1"/>
    <w:rsid w:val="00174DB7"/>
    <w:rsid w:val="00175CED"/>
    <w:rsid w:val="0017733A"/>
    <w:rsid w:val="001779BA"/>
    <w:rsid w:val="001802E5"/>
    <w:rsid w:val="00181BF3"/>
    <w:rsid w:val="00181D4D"/>
    <w:rsid w:val="00181F32"/>
    <w:rsid w:val="00185CA5"/>
    <w:rsid w:val="00187495"/>
    <w:rsid w:val="00190A38"/>
    <w:rsid w:val="0019287F"/>
    <w:rsid w:val="0019314A"/>
    <w:rsid w:val="001938D2"/>
    <w:rsid w:val="00195576"/>
    <w:rsid w:val="001A1815"/>
    <w:rsid w:val="001A19A9"/>
    <w:rsid w:val="001A211D"/>
    <w:rsid w:val="001A68A8"/>
    <w:rsid w:val="001B7A12"/>
    <w:rsid w:val="001B7C15"/>
    <w:rsid w:val="001C3FF6"/>
    <w:rsid w:val="001C5116"/>
    <w:rsid w:val="001C7D3C"/>
    <w:rsid w:val="001D267C"/>
    <w:rsid w:val="001D4112"/>
    <w:rsid w:val="001E1A4C"/>
    <w:rsid w:val="001E449B"/>
    <w:rsid w:val="001F0137"/>
    <w:rsid w:val="001F100B"/>
    <w:rsid w:val="001F29F1"/>
    <w:rsid w:val="001F40AC"/>
    <w:rsid w:val="001F414F"/>
    <w:rsid w:val="001F63FE"/>
    <w:rsid w:val="0020423A"/>
    <w:rsid w:val="00207370"/>
    <w:rsid w:val="00211B49"/>
    <w:rsid w:val="0021547D"/>
    <w:rsid w:val="00217692"/>
    <w:rsid w:val="00217DC7"/>
    <w:rsid w:val="00222418"/>
    <w:rsid w:val="00230516"/>
    <w:rsid w:val="00230A1D"/>
    <w:rsid w:val="00231990"/>
    <w:rsid w:val="002329E3"/>
    <w:rsid w:val="00241DA5"/>
    <w:rsid w:val="00243B1B"/>
    <w:rsid w:val="00244D42"/>
    <w:rsid w:val="002476A2"/>
    <w:rsid w:val="002524C2"/>
    <w:rsid w:val="00262B8E"/>
    <w:rsid w:val="00262C82"/>
    <w:rsid w:val="00267E21"/>
    <w:rsid w:val="00270012"/>
    <w:rsid w:val="002712DB"/>
    <w:rsid w:val="0027284C"/>
    <w:rsid w:val="00273544"/>
    <w:rsid w:val="00273BD2"/>
    <w:rsid w:val="00283F36"/>
    <w:rsid w:val="0028579F"/>
    <w:rsid w:val="002866CB"/>
    <w:rsid w:val="00291167"/>
    <w:rsid w:val="00291739"/>
    <w:rsid w:val="00293AF9"/>
    <w:rsid w:val="002A2730"/>
    <w:rsid w:val="002B381B"/>
    <w:rsid w:val="002C2202"/>
    <w:rsid w:val="002D0435"/>
    <w:rsid w:val="002D04FB"/>
    <w:rsid w:val="002D0AF6"/>
    <w:rsid w:val="002D70BF"/>
    <w:rsid w:val="002E3293"/>
    <w:rsid w:val="002E4504"/>
    <w:rsid w:val="002E7787"/>
    <w:rsid w:val="002F0C90"/>
    <w:rsid w:val="002F270F"/>
    <w:rsid w:val="002F5643"/>
    <w:rsid w:val="002F5A20"/>
    <w:rsid w:val="002F7851"/>
    <w:rsid w:val="003008D3"/>
    <w:rsid w:val="003042C4"/>
    <w:rsid w:val="00306328"/>
    <w:rsid w:val="00310AE0"/>
    <w:rsid w:val="00315042"/>
    <w:rsid w:val="00315EEF"/>
    <w:rsid w:val="0032290B"/>
    <w:rsid w:val="00323333"/>
    <w:rsid w:val="00325F40"/>
    <w:rsid w:val="00327BFB"/>
    <w:rsid w:val="0033277F"/>
    <w:rsid w:val="00334250"/>
    <w:rsid w:val="00334CE1"/>
    <w:rsid w:val="003353B5"/>
    <w:rsid w:val="00335AB5"/>
    <w:rsid w:val="00336EE7"/>
    <w:rsid w:val="00342725"/>
    <w:rsid w:val="00353E00"/>
    <w:rsid w:val="00355402"/>
    <w:rsid w:val="00356FFC"/>
    <w:rsid w:val="00357F20"/>
    <w:rsid w:val="00362392"/>
    <w:rsid w:val="003704B6"/>
    <w:rsid w:val="00370909"/>
    <w:rsid w:val="003729FF"/>
    <w:rsid w:val="00375C76"/>
    <w:rsid w:val="003768AC"/>
    <w:rsid w:val="00381EDC"/>
    <w:rsid w:val="00390B94"/>
    <w:rsid w:val="00392122"/>
    <w:rsid w:val="00392DA8"/>
    <w:rsid w:val="00394351"/>
    <w:rsid w:val="003949A4"/>
    <w:rsid w:val="003953E3"/>
    <w:rsid w:val="0039712C"/>
    <w:rsid w:val="003A0B82"/>
    <w:rsid w:val="003A2FBF"/>
    <w:rsid w:val="003A4496"/>
    <w:rsid w:val="003A4DE2"/>
    <w:rsid w:val="003A6C9D"/>
    <w:rsid w:val="003A78E2"/>
    <w:rsid w:val="003A7B41"/>
    <w:rsid w:val="003B0663"/>
    <w:rsid w:val="003B0C99"/>
    <w:rsid w:val="003C01FA"/>
    <w:rsid w:val="003C4149"/>
    <w:rsid w:val="003C581C"/>
    <w:rsid w:val="003C7B75"/>
    <w:rsid w:val="003D2E03"/>
    <w:rsid w:val="003D339B"/>
    <w:rsid w:val="003D75D6"/>
    <w:rsid w:val="003E5106"/>
    <w:rsid w:val="003E55E7"/>
    <w:rsid w:val="003E5A74"/>
    <w:rsid w:val="003E7C83"/>
    <w:rsid w:val="003F081D"/>
    <w:rsid w:val="003F3FC6"/>
    <w:rsid w:val="003F502E"/>
    <w:rsid w:val="003F73D6"/>
    <w:rsid w:val="003F73E1"/>
    <w:rsid w:val="003F7F39"/>
    <w:rsid w:val="00401E5C"/>
    <w:rsid w:val="00410FAC"/>
    <w:rsid w:val="004118FC"/>
    <w:rsid w:val="00411CAD"/>
    <w:rsid w:val="0041444D"/>
    <w:rsid w:val="00417DC8"/>
    <w:rsid w:val="0042027A"/>
    <w:rsid w:val="00420950"/>
    <w:rsid w:val="00423FD9"/>
    <w:rsid w:val="004268A5"/>
    <w:rsid w:val="00427593"/>
    <w:rsid w:val="00434CC8"/>
    <w:rsid w:val="0043607E"/>
    <w:rsid w:val="0043635F"/>
    <w:rsid w:val="004369B4"/>
    <w:rsid w:val="00441938"/>
    <w:rsid w:val="004463BB"/>
    <w:rsid w:val="004556D5"/>
    <w:rsid w:val="00456648"/>
    <w:rsid w:val="00461A72"/>
    <w:rsid w:val="00462E68"/>
    <w:rsid w:val="004632E4"/>
    <w:rsid w:val="004649EB"/>
    <w:rsid w:val="00465DE5"/>
    <w:rsid w:val="00466942"/>
    <w:rsid w:val="0047135E"/>
    <w:rsid w:val="00473802"/>
    <w:rsid w:val="0047755F"/>
    <w:rsid w:val="00481D13"/>
    <w:rsid w:val="00484052"/>
    <w:rsid w:val="00485DEF"/>
    <w:rsid w:val="0048693C"/>
    <w:rsid w:val="00487017"/>
    <w:rsid w:val="004A01D4"/>
    <w:rsid w:val="004A340E"/>
    <w:rsid w:val="004A380B"/>
    <w:rsid w:val="004A3C0A"/>
    <w:rsid w:val="004A3F1A"/>
    <w:rsid w:val="004A64E7"/>
    <w:rsid w:val="004B0782"/>
    <w:rsid w:val="004B191C"/>
    <w:rsid w:val="004B347B"/>
    <w:rsid w:val="004B43C7"/>
    <w:rsid w:val="004C116C"/>
    <w:rsid w:val="004C360E"/>
    <w:rsid w:val="004C3F09"/>
    <w:rsid w:val="004C4178"/>
    <w:rsid w:val="004C5509"/>
    <w:rsid w:val="004C67E1"/>
    <w:rsid w:val="004C6E09"/>
    <w:rsid w:val="004C70EE"/>
    <w:rsid w:val="004D0A10"/>
    <w:rsid w:val="004D31F2"/>
    <w:rsid w:val="004E2154"/>
    <w:rsid w:val="004E2C77"/>
    <w:rsid w:val="004E35E5"/>
    <w:rsid w:val="004E6354"/>
    <w:rsid w:val="004F28FF"/>
    <w:rsid w:val="004F3771"/>
    <w:rsid w:val="004F3A3D"/>
    <w:rsid w:val="004F3CBE"/>
    <w:rsid w:val="004F7002"/>
    <w:rsid w:val="005010B2"/>
    <w:rsid w:val="0050264C"/>
    <w:rsid w:val="00506982"/>
    <w:rsid w:val="0051485B"/>
    <w:rsid w:val="00515FCE"/>
    <w:rsid w:val="00520414"/>
    <w:rsid w:val="0052099A"/>
    <w:rsid w:val="00522274"/>
    <w:rsid w:val="00523705"/>
    <w:rsid w:val="00524439"/>
    <w:rsid w:val="0052622C"/>
    <w:rsid w:val="00532028"/>
    <w:rsid w:val="0053263D"/>
    <w:rsid w:val="00532FD5"/>
    <w:rsid w:val="00534B05"/>
    <w:rsid w:val="005353FE"/>
    <w:rsid w:val="00536B75"/>
    <w:rsid w:val="00536E64"/>
    <w:rsid w:val="00537C6A"/>
    <w:rsid w:val="0054348E"/>
    <w:rsid w:val="0054430D"/>
    <w:rsid w:val="00544886"/>
    <w:rsid w:val="00546435"/>
    <w:rsid w:val="00551589"/>
    <w:rsid w:val="00552585"/>
    <w:rsid w:val="0055285B"/>
    <w:rsid w:val="00554200"/>
    <w:rsid w:val="005614F7"/>
    <w:rsid w:val="005639E3"/>
    <w:rsid w:val="00566120"/>
    <w:rsid w:val="005718A3"/>
    <w:rsid w:val="00573D03"/>
    <w:rsid w:val="005756E6"/>
    <w:rsid w:val="00576EDF"/>
    <w:rsid w:val="0058023A"/>
    <w:rsid w:val="005810A9"/>
    <w:rsid w:val="005848AF"/>
    <w:rsid w:val="00593C83"/>
    <w:rsid w:val="005A073A"/>
    <w:rsid w:val="005A4E98"/>
    <w:rsid w:val="005B132A"/>
    <w:rsid w:val="005B2A72"/>
    <w:rsid w:val="005B384C"/>
    <w:rsid w:val="005B57C8"/>
    <w:rsid w:val="005B6B08"/>
    <w:rsid w:val="005C0C82"/>
    <w:rsid w:val="005C4B31"/>
    <w:rsid w:val="005C5306"/>
    <w:rsid w:val="005D0EE3"/>
    <w:rsid w:val="005D13EC"/>
    <w:rsid w:val="005D28A6"/>
    <w:rsid w:val="005D4BBE"/>
    <w:rsid w:val="005D77C2"/>
    <w:rsid w:val="005E25A2"/>
    <w:rsid w:val="005F268F"/>
    <w:rsid w:val="00601A52"/>
    <w:rsid w:val="006030A5"/>
    <w:rsid w:val="00606AFA"/>
    <w:rsid w:val="00610136"/>
    <w:rsid w:val="00615F0C"/>
    <w:rsid w:val="006208AA"/>
    <w:rsid w:val="006218E7"/>
    <w:rsid w:val="00626A32"/>
    <w:rsid w:val="00630F85"/>
    <w:rsid w:val="006340C7"/>
    <w:rsid w:val="00634897"/>
    <w:rsid w:val="006376B4"/>
    <w:rsid w:val="00637B5E"/>
    <w:rsid w:val="006401E3"/>
    <w:rsid w:val="00642B49"/>
    <w:rsid w:val="00645FE1"/>
    <w:rsid w:val="0064787A"/>
    <w:rsid w:val="006479A0"/>
    <w:rsid w:val="00650DD3"/>
    <w:rsid w:val="006568CC"/>
    <w:rsid w:val="00657A22"/>
    <w:rsid w:val="00660713"/>
    <w:rsid w:val="00662303"/>
    <w:rsid w:val="00670278"/>
    <w:rsid w:val="00670B3E"/>
    <w:rsid w:val="00671CC5"/>
    <w:rsid w:val="006732ED"/>
    <w:rsid w:val="0067528C"/>
    <w:rsid w:val="00675453"/>
    <w:rsid w:val="00675A8B"/>
    <w:rsid w:val="00690883"/>
    <w:rsid w:val="00690DA4"/>
    <w:rsid w:val="00691745"/>
    <w:rsid w:val="00693F4E"/>
    <w:rsid w:val="00694117"/>
    <w:rsid w:val="00695640"/>
    <w:rsid w:val="0069698E"/>
    <w:rsid w:val="006A3BBE"/>
    <w:rsid w:val="006B108C"/>
    <w:rsid w:val="006B2F03"/>
    <w:rsid w:val="006B54D8"/>
    <w:rsid w:val="006B6625"/>
    <w:rsid w:val="006C1F91"/>
    <w:rsid w:val="006C5BE6"/>
    <w:rsid w:val="006C6386"/>
    <w:rsid w:val="006C7FD6"/>
    <w:rsid w:val="006D00A4"/>
    <w:rsid w:val="006D357B"/>
    <w:rsid w:val="006D4E10"/>
    <w:rsid w:val="006E2C97"/>
    <w:rsid w:val="006E56E3"/>
    <w:rsid w:val="006E77F1"/>
    <w:rsid w:val="006E7BB8"/>
    <w:rsid w:val="006F1364"/>
    <w:rsid w:val="006F54B2"/>
    <w:rsid w:val="006F6501"/>
    <w:rsid w:val="006F70A3"/>
    <w:rsid w:val="0070141D"/>
    <w:rsid w:val="00706480"/>
    <w:rsid w:val="007068DC"/>
    <w:rsid w:val="00714401"/>
    <w:rsid w:val="00725F00"/>
    <w:rsid w:val="00731DB4"/>
    <w:rsid w:val="00731E3E"/>
    <w:rsid w:val="00737365"/>
    <w:rsid w:val="00742F8D"/>
    <w:rsid w:val="00743D78"/>
    <w:rsid w:val="00745585"/>
    <w:rsid w:val="00750E43"/>
    <w:rsid w:val="007542CA"/>
    <w:rsid w:val="00757CCA"/>
    <w:rsid w:val="0076171B"/>
    <w:rsid w:val="0076398B"/>
    <w:rsid w:val="007646BA"/>
    <w:rsid w:val="00764D5A"/>
    <w:rsid w:val="007660C9"/>
    <w:rsid w:val="00771B42"/>
    <w:rsid w:val="00772D93"/>
    <w:rsid w:val="0077531F"/>
    <w:rsid w:val="007766B8"/>
    <w:rsid w:val="00780061"/>
    <w:rsid w:val="00783CBA"/>
    <w:rsid w:val="00784053"/>
    <w:rsid w:val="00784702"/>
    <w:rsid w:val="00786A08"/>
    <w:rsid w:val="00790FF1"/>
    <w:rsid w:val="007921B5"/>
    <w:rsid w:val="00796019"/>
    <w:rsid w:val="0079664E"/>
    <w:rsid w:val="00797628"/>
    <w:rsid w:val="007A0214"/>
    <w:rsid w:val="007A33CC"/>
    <w:rsid w:val="007A38D8"/>
    <w:rsid w:val="007A4491"/>
    <w:rsid w:val="007A701F"/>
    <w:rsid w:val="007A777D"/>
    <w:rsid w:val="007B5DD0"/>
    <w:rsid w:val="007C2BFE"/>
    <w:rsid w:val="007D340D"/>
    <w:rsid w:val="007D42E6"/>
    <w:rsid w:val="007D594F"/>
    <w:rsid w:val="007D776C"/>
    <w:rsid w:val="007E45B9"/>
    <w:rsid w:val="007E51F1"/>
    <w:rsid w:val="007E5A1F"/>
    <w:rsid w:val="007F5E2A"/>
    <w:rsid w:val="007F5E44"/>
    <w:rsid w:val="008018D0"/>
    <w:rsid w:val="00802AFD"/>
    <w:rsid w:val="00803D70"/>
    <w:rsid w:val="00804CFB"/>
    <w:rsid w:val="008064A2"/>
    <w:rsid w:val="008069CD"/>
    <w:rsid w:val="00806B96"/>
    <w:rsid w:val="00812695"/>
    <w:rsid w:val="00814FD1"/>
    <w:rsid w:val="008163C4"/>
    <w:rsid w:val="00817FB8"/>
    <w:rsid w:val="00822448"/>
    <w:rsid w:val="00825D17"/>
    <w:rsid w:val="00827406"/>
    <w:rsid w:val="008312CA"/>
    <w:rsid w:val="00832278"/>
    <w:rsid w:val="00834454"/>
    <w:rsid w:val="00835459"/>
    <w:rsid w:val="0083637E"/>
    <w:rsid w:val="00843EBE"/>
    <w:rsid w:val="008465E8"/>
    <w:rsid w:val="00847CC3"/>
    <w:rsid w:val="00875CFF"/>
    <w:rsid w:val="00884BA4"/>
    <w:rsid w:val="00884C58"/>
    <w:rsid w:val="00885A4A"/>
    <w:rsid w:val="0088664F"/>
    <w:rsid w:val="008A0264"/>
    <w:rsid w:val="008A138A"/>
    <w:rsid w:val="008A2B72"/>
    <w:rsid w:val="008A3582"/>
    <w:rsid w:val="008A5F9F"/>
    <w:rsid w:val="008B4AF5"/>
    <w:rsid w:val="008B720C"/>
    <w:rsid w:val="008B75D9"/>
    <w:rsid w:val="008C042F"/>
    <w:rsid w:val="008C0AD3"/>
    <w:rsid w:val="008D0D47"/>
    <w:rsid w:val="008D1B66"/>
    <w:rsid w:val="008D7BC4"/>
    <w:rsid w:val="008E188C"/>
    <w:rsid w:val="008E1C37"/>
    <w:rsid w:val="008E24DC"/>
    <w:rsid w:val="008E343B"/>
    <w:rsid w:val="008E64CE"/>
    <w:rsid w:val="008E7EDA"/>
    <w:rsid w:val="008F0C67"/>
    <w:rsid w:val="008F4DB6"/>
    <w:rsid w:val="009015C6"/>
    <w:rsid w:val="00902327"/>
    <w:rsid w:val="00902DA7"/>
    <w:rsid w:val="009162DA"/>
    <w:rsid w:val="00925ECE"/>
    <w:rsid w:val="0092634E"/>
    <w:rsid w:val="00933340"/>
    <w:rsid w:val="00937177"/>
    <w:rsid w:val="0094584D"/>
    <w:rsid w:val="00945A23"/>
    <w:rsid w:val="00947799"/>
    <w:rsid w:val="00950173"/>
    <w:rsid w:val="00950A6E"/>
    <w:rsid w:val="00953B2F"/>
    <w:rsid w:val="009541AA"/>
    <w:rsid w:val="00954E64"/>
    <w:rsid w:val="009553B3"/>
    <w:rsid w:val="00957A06"/>
    <w:rsid w:val="00957CFE"/>
    <w:rsid w:val="00960CB6"/>
    <w:rsid w:val="00962BC9"/>
    <w:rsid w:val="009643B0"/>
    <w:rsid w:val="00966575"/>
    <w:rsid w:val="00970543"/>
    <w:rsid w:val="00971250"/>
    <w:rsid w:val="00980D4E"/>
    <w:rsid w:val="00985B81"/>
    <w:rsid w:val="00985EB2"/>
    <w:rsid w:val="00990A0F"/>
    <w:rsid w:val="009957EE"/>
    <w:rsid w:val="00995F3F"/>
    <w:rsid w:val="009A06DC"/>
    <w:rsid w:val="009A0A72"/>
    <w:rsid w:val="009A11F4"/>
    <w:rsid w:val="009A1FB2"/>
    <w:rsid w:val="009B0FCC"/>
    <w:rsid w:val="009B4C3C"/>
    <w:rsid w:val="009B651F"/>
    <w:rsid w:val="009C32F6"/>
    <w:rsid w:val="009C6019"/>
    <w:rsid w:val="009C6282"/>
    <w:rsid w:val="009D0E6F"/>
    <w:rsid w:val="009D1404"/>
    <w:rsid w:val="009D3914"/>
    <w:rsid w:val="009D5AB3"/>
    <w:rsid w:val="009D60BE"/>
    <w:rsid w:val="009E13BF"/>
    <w:rsid w:val="009E2D9E"/>
    <w:rsid w:val="009E3219"/>
    <w:rsid w:val="009E3FD1"/>
    <w:rsid w:val="009E75E7"/>
    <w:rsid w:val="009F03A0"/>
    <w:rsid w:val="009F131D"/>
    <w:rsid w:val="009F1AB4"/>
    <w:rsid w:val="009F2C7F"/>
    <w:rsid w:val="009F6C02"/>
    <w:rsid w:val="009F77AE"/>
    <w:rsid w:val="00A000DE"/>
    <w:rsid w:val="00A00FE4"/>
    <w:rsid w:val="00A01D42"/>
    <w:rsid w:val="00A02F26"/>
    <w:rsid w:val="00A0421C"/>
    <w:rsid w:val="00A06490"/>
    <w:rsid w:val="00A103CB"/>
    <w:rsid w:val="00A110DC"/>
    <w:rsid w:val="00A14B7D"/>
    <w:rsid w:val="00A14BD5"/>
    <w:rsid w:val="00A15E2E"/>
    <w:rsid w:val="00A17C95"/>
    <w:rsid w:val="00A22694"/>
    <w:rsid w:val="00A23C58"/>
    <w:rsid w:val="00A26D02"/>
    <w:rsid w:val="00A32482"/>
    <w:rsid w:val="00A33801"/>
    <w:rsid w:val="00A342A8"/>
    <w:rsid w:val="00A423D8"/>
    <w:rsid w:val="00A4262F"/>
    <w:rsid w:val="00A446D7"/>
    <w:rsid w:val="00A45E93"/>
    <w:rsid w:val="00A525DD"/>
    <w:rsid w:val="00A53A61"/>
    <w:rsid w:val="00A61DCE"/>
    <w:rsid w:val="00A64548"/>
    <w:rsid w:val="00A658B7"/>
    <w:rsid w:val="00A73314"/>
    <w:rsid w:val="00A73483"/>
    <w:rsid w:val="00A7432F"/>
    <w:rsid w:val="00A76B5A"/>
    <w:rsid w:val="00A8315D"/>
    <w:rsid w:val="00A833E0"/>
    <w:rsid w:val="00A8662B"/>
    <w:rsid w:val="00A94DEB"/>
    <w:rsid w:val="00A973F4"/>
    <w:rsid w:val="00AA1281"/>
    <w:rsid w:val="00AA1CE4"/>
    <w:rsid w:val="00AA3F49"/>
    <w:rsid w:val="00AA4D30"/>
    <w:rsid w:val="00AA5C1A"/>
    <w:rsid w:val="00AA676D"/>
    <w:rsid w:val="00AB2502"/>
    <w:rsid w:val="00AC336E"/>
    <w:rsid w:val="00AC3D2A"/>
    <w:rsid w:val="00AC6A44"/>
    <w:rsid w:val="00AC6C9B"/>
    <w:rsid w:val="00AC773B"/>
    <w:rsid w:val="00AD318E"/>
    <w:rsid w:val="00AD339B"/>
    <w:rsid w:val="00AD3624"/>
    <w:rsid w:val="00AD6195"/>
    <w:rsid w:val="00AD61B7"/>
    <w:rsid w:val="00AE001D"/>
    <w:rsid w:val="00AE1D47"/>
    <w:rsid w:val="00AE49D1"/>
    <w:rsid w:val="00AE5EEB"/>
    <w:rsid w:val="00AE714A"/>
    <w:rsid w:val="00AF0BE9"/>
    <w:rsid w:val="00AF2DFB"/>
    <w:rsid w:val="00AF302C"/>
    <w:rsid w:val="00B00CF1"/>
    <w:rsid w:val="00B03A77"/>
    <w:rsid w:val="00B04940"/>
    <w:rsid w:val="00B04AB1"/>
    <w:rsid w:val="00B052DB"/>
    <w:rsid w:val="00B10FE2"/>
    <w:rsid w:val="00B1374E"/>
    <w:rsid w:val="00B150D4"/>
    <w:rsid w:val="00B173E4"/>
    <w:rsid w:val="00B174A4"/>
    <w:rsid w:val="00B21B80"/>
    <w:rsid w:val="00B229AF"/>
    <w:rsid w:val="00B253B1"/>
    <w:rsid w:val="00B264FE"/>
    <w:rsid w:val="00B26A62"/>
    <w:rsid w:val="00B26D6D"/>
    <w:rsid w:val="00B30208"/>
    <w:rsid w:val="00B308D6"/>
    <w:rsid w:val="00B31BA4"/>
    <w:rsid w:val="00B31F9F"/>
    <w:rsid w:val="00B32BF9"/>
    <w:rsid w:val="00B40D05"/>
    <w:rsid w:val="00B44BB7"/>
    <w:rsid w:val="00B5127F"/>
    <w:rsid w:val="00B53384"/>
    <w:rsid w:val="00B57EC9"/>
    <w:rsid w:val="00B62729"/>
    <w:rsid w:val="00B7287F"/>
    <w:rsid w:val="00B72A48"/>
    <w:rsid w:val="00B73526"/>
    <w:rsid w:val="00B76E44"/>
    <w:rsid w:val="00B77AEC"/>
    <w:rsid w:val="00B8486A"/>
    <w:rsid w:val="00B84CE3"/>
    <w:rsid w:val="00B854A8"/>
    <w:rsid w:val="00B86551"/>
    <w:rsid w:val="00B86D23"/>
    <w:rsid w:val="00B872E8"/>
    <w:rsid w:val="00B911BA"/>
    <w:rsid w:val="00B942FC"/>
    <w:rsid w:val="00B96B60"/>
    <w:rsid w:val="00BA20E7"/>
    <w:rsid w:val="00BA4212"/>
    <w:rsid w:val="00BA5435"/>
    <w:rsid w:val="00BA5A30"/>
    <w:rsid w:val="00BB4C0C"/>
    <w:rsid w:val="00BB61D4"/>
    <w:rsid w:val="00BC172E"/>
    <w:rsid w:val="00BC1905"/>
    <w:rsid w:val="00BC696A"/>
    <w:rsid w:val="00BD0351"/>
    <w:rsid w:val="00BD3A99"/>
    <w:rsid w:val="00BD4A40"/>
    <w:rsid w:val="00BD4C16"/>
    <w:rsid w:val="00BD50D3"/>
    <w:rsid w:val="00BE09B4"/>
    <w:rsid w:val="00BE2600"/>
    <w:rsid w:val="00BE2AA8"/>
    <w:rsid w:val="00BE3FB9"/>
    <w:rsid w:val="00BF6CDF"/>
    <w:rsid w:val="00C007C7"/>
    <w:rsid w:val="00C06793"/>
    <w:rsid w:val="00C0789E"/>
    <w:rsid w:val="00C10404"/>
    <w:rsid w:val="00C10AF5"/>
    <w:rsid w:val="00C22068"/>
    <w:rsid w:val="00C231D8"/>
    <w:rsid w:val="00C2349C"/>
    <w:rsid w:val="00C2375A"/>
    <w:rsid w:val="00C24A70"/>
    <w:rsid w:val="00C306BE"/>
    <w:rsid w:val="00C31C02"/>
    <w:rsid w:val="00C324FC"/>
    <w:rsid w:val="00C32839"/>
    <w:rsid w:val="00C34509"/>
    <w:rsid w:val="00C3474D"/>
    <w:rsid w:val="00C34CFB"/>
    <w:rsid w:val="00C433FF"/>
    <w:rsid w:val="00C445E4"/>
    <w:rsid w:val="00C45974"/>
    <w:rsid w:val="00C530BA"/>
    <w:rsid w:val="00C53A73"/>
    <w:rsid w:val="00C57BF7"/>
    <w:rsid w:val="00C62F60"/>
    <w:rsid w:val="00C6399E"/>
    <w:rsid w:val="00C64358"/>
    <w:rsid w:val="00C645A4"/>
    <w:rsid w:val="00C81296"/>
    <w:rsid w:val="00C8155C"/>
    <w:rsid w:val="00C828F9"/>
    <w:rsid w:val="00C82BB3"/>
    <w:rsid w:val="00C875E3"/>
    <w:rsid w:val="00C92030"/>
    <w:rsid w:val="00C9431C"/>
    <w:rsid w:val="00C96E37"/>
    <w:rsid w:val="00CA4CA8"/>
    <w:rsid w:val="00CB07AC"/>
    <w:rsid w:val="00CB2DB7"/>
    <w:rsid w:val="00CB5495"/>
    <w:rsid w:val="00CC3F0E"/>
    <w:rsid w:val="00CC64E9"/>
    <w:rsid w:val="00CC6A50"/>
    <w:rsid w:val="00CD0039"/>
    <w:rsid w:val="00CD15C2"/>
    <w:rsid w:val="00CD1ACA"/>
    <w:rsid w:val="00CD2E41"/>
    <w:rsid w:val="00CD38D7"/>
    <w:rsid w:val="00CD3903"/>
    <w:rsid w:val="00CD3A4E"/>
    <w:rsid w:val="00CE0328"/>
    <w:rsid w:val="00CE1105"/>
    <w:rsid w:val="00CE29A8"/>
    <w:rsid w:val="00CE5B58"/>
    <w:rsid w:val="00CE6579"/>
    <w:rsid w:val="00CE7A74"/>
    <w:rsid w:val="00CF12C1"/>
    <w:rsid w:val="00D0313E"/>
    <w:rsid w:val="00D057F5"/>
    <w:rsid w:val="00D116AE"/>
    <w:rsid w:val="00D13CE4"/>
    <w:rsid w:val="00D2174F"/>
    <w:rsid w:val="00D25D3A"/>
    <w:rsid w:val="00D270C4"/>
    <w:rsid w:val="00D303A6"/>
    <w:rsid w:val="00D311F3"/>
    <w:rsid w:val="00D32096"/>
    <w:rsid w:val="00D323A6"/>
    <w:rsid w:val="00D327E6"/>
    <w:rsid w:val="00D33667"/>
    <w:rsid w:val="00D36A15"/>
    <w:rsid w:val="00D37CFC"/>
    <w:rsid w:val="00D438AE"/>
    <w:rsid w:val="00D43B0B"/>
    <w:rsid w:val="00D50E8B"/>
    <w:rsid w:val="00D52A9D"/>
    <w:rsid w:val="00D635D7"/>
    <w:rsid w:val="00D6543B"/>
    <w:rsid w:val="00D6590F"/>
    <w:rsid w:val="00D65A0C"/>
    <w:rsid w:val="00D65BC5"/>
    <w:rsid w:val="00D716CD"/>
    <w:rsid w:val="00D73DAD"/>
    <w:rsid w:val="00D811A6"/>
    <w:rsid w:val="00D81313"/>
    <w:rsid w:val="00D84D3D"/>
    <w:rsid w:val="00D85D0B"/>
    <w:rsid w:val="00D86FA6"/>
    <w:rsid w:val="00D871F9"/>
    <w:rsid w:val="00D913B7"/>
    <w:rsid w:val="00D92982"/>
    <w:rsid w:val="00D937E2"/>
    <w:rsid w:val="00DB1123"/>
    <w:rsid w:val="00DB156E"/>
    <w:rsid w:val="00DB2BAD"/>
    <w:rsid w:val="00DB3356"/>
    <w:rsid w:val="00DB4872"/>
    <w:rsid w:val="00DB509D"/>
    <w:rsid w:val="00DC621E"/>
    <w:rsid w:val="00DC690C"/>
    <w:rsid w:val="00DC70E0"/>
    <w:rsid w:val="00DC7CDD"/>
    <w:rsid w:val="00DD23AE"/>
    <w:rsid w:val="00DD26C2"/>
    <w:rsid w:val="00DD3D8E"/>
    <w:rsid w:val="00DD6F61"/>
    <w:rsid w:val="00DD79C1"/>
    <w:rsid w:val="00DE195F"/>
    <w:rsid w:val="00DE2892"/>
    <w:rsid w:val="00DE310B"/>
    <w:rsid w:val="00DE4223"/>
    <w:rsid w:val="00DE63F9"/>
    <w:rsid w:val="00DF2186"/>
    <w:rsid w:val="00DF497E"/>
    <w:rsid w:val="00DF4FE5"/>
    <w:rsid w:val="00DF705F"/>
    <w:rsid w:val="00E01F48"/>
    <w:rsid w:val="00E16844"/>
    <w:rsid w:val="00E2741D"/>
    <w:rsid w:val="00E330EB"/>
    <w:rsid w:val="00E34193"/>
    <w:rsid w:val="00E40365"/>
    <w:rsid w:val="00E424F9"/>
    <w:rsid w:val="00E454AF"/>
    <w:rsid w:val="00E455C0"/>
    <w:rsid w:val="00E4794F"/>
    <w:rsid w:val="00E51103"/>
    <w:rsid w:val="00E5357D"/>
    <w:rsid w:val="00E55D61"/>
    <w:rsid w:val="00E566D5"/>
    <w:rsid w:val="00E61B1D"/>
    <w:rsid w:val="00E62528"/>
    <w:rsid w:val="00E65D99"/>
    <w:rsid w:val="00E72C20"/>
    <w:rsid w:val="00E76A78"/>
    <w:rsid w:val="00E7714B"/>
    <w:rsid w:val="00E86E4E"/>
    <w:rsid w:val="00E86F90"/>
    <w:rsid w:val="00E90AD7"/>
    <w:rsid w:val="00E91A85"/>
    <w:rsid w:val="00E95F9F"/>
    <w:rsid w:val="00EA18AE"/>
    <w:rsid w:val="00EA2A52"/>
    <w:rsid w:val="00EA47A0"/>
    <w:rsid w:val="00EA6678"/>
    <w:rsid w:val="00EB4751"/>
    <w:rsid w:val="00EB77D5"/>
    <w:rsid w:val="00EB7A7F"/>
    <w:rsid w:val="00EC3712"/>
    <w:rsid w:val="00EC77B9"/>
    <w:rsid w:val="00ED0D6F"/>
    <w:rsid w:val="00ED3715"/>
    <w:rsid w:val="00ED498F"/>
    <w:rsid w:val="00EE1F80"/>
    <w:rsid w:val="00EE38AB"/>
    <w:rsid w:val="00EE40BF"/>
    <w:rsid w:val="00EE48B6"/>
    <w:rsid w:val="00EF2B9A"/>
    <w:rsid w:val="00EF2F65"/>
    <w:rsid w:val="00EF369D"/>
    <w:rsid w:val="00F05D83"/>
    <w:rsid w:val="00F07056"/>
    <w:rsid w:val="00F07C93"/>
    <w:rsid w:val="00F138A2"/>
    <w:rsid w:val="00F164B6"/>
    <w:rsid w:val="00F23C80"/>
    <w:rsid w:val="00F24F21"/>
    <w:rsid w:val="00F31207"/>
    <w:rsid w:val="00F35018"/>
    <w:rsid w:val="00F36FBC"/>
    <w:rsid w:val="00F3720E"/>
    <w:rsid w:val="00F37265"/>
    <w:rsid w:val="00F37527"/>
    <w:rsid w:val="00F41503"/>
    <w:rsid w:val="00F43C50"/>
    <w:rsid w:val="00F44657"/>
    <w:rsid w:val="00F446C0"/>
    <w:rsid w:val="00F5043C"/>
    <w:rsid w:val="00F53F4E"/>
    <w:rsid w:val="00F57773"/>
    <w:rsid w:val="00F620F1"/>
    <w:rsid w:val="00F64F61"/>
    <w:rsid w:val="00F66464"/>
    <w:rsid w:val="00F66CD0"/>
    <w:rsid w:val="00F72658"/>
    <w:rsid w:val="00F7399D"/>
    <w:rsid w:val="00F75BE5"/>
    <w:rsid w:val="00F81200"/>
    <w:rsid w:val="00F8260E"/>
    <w:rsid w:val="00F836FE"/>
    <w:rsid w:val="00F84FCF"/>
    <w:rsid w:val="00F907A4"/>
    <w:rsid w:val="00F925F7"/>
    <w:rsid w:val="00F92613"/>
    <w:rsid w:val="00F93FAF"/>
    <w:rsid w:val="00F941BD"/>
    <w:rsid w:val="00FA274E"/>
    <w:rsid w:val="00FA3885"/>
    <w:rsid w:val="00FA3D36"/>
    <w:rsid w:val="00FA663F"/>
    <w:rsid w:val="00FB144C"/>
    <w:rsid w:val="00FB2BA8"/>
    <w:rsid w:val="00FB447B"/>
    <w:rsid w:val="00FC0647"/>
    <w:rsid w:val="00FC0977"/>
    <w:rsid w:val="00FC453A"/>
    <w:rsid w:val="00FC4FDE"/>
    <w:rsid w:val="00FD3083"/>
    <w:rsid w:val="00FD73D3"/>
    <w:rsid w:val="00FE0A3A"/>
    <w:rsid w:val="00FE0AC0"/>
    <w:rsid w:val="00FE36CB"/>
    <w:rsid w:val="00FE379B"/>
    <w:rsid w:val="00FE4724"/>
    <w:rsid w:val="00FE5D55"/>
    <w:rsid w:val="00FE5E09"/>
    <w:rsid w:val="00FE7A71"/>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705"/>
    <w:pPr>
      <w:widowControl w:val="0"/>
      <w:spacing w:after="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84C"/>
    <w:pPr>
      <w:tabs>
        <w:tab w:val="center" w:pos="4677"/>
        <w:tab w:val="right" w:pos="9355"/>
      </w:tabs>
    </w:pPr>
  </w:style>
  <w:style w:type="character" w:customStyle="1" w:styleId="a4">
    <w:name w:val="Верхний колонтитул Знак"/>
    <w:basedOn w:val="a0"/>
    <w:link w:val="a3"/>
    <w:uiPriority w:val="99"/>
    <w:rsid w:val="005B384C"/>
    <w:rPr>
      <w:rFonts w:ascii="Times New Roman" w:eastAsia="Times New Roman" w:hAnsi="Times New Roman" w:cs="Times New Roman"/>
      <w:sz w:val="20"/>
      <w:szCs w:val="20"/>
      <w:lang w:eastAsia="ru-RU"/>
    </w:rPr>
  </w:style>
  <w:style w:type="character" w:styleId="a5">
    <w:name w:val="page number"/>
    <w:basedOn w:val="a0"/>
    <w:rsid w:val="005B384C"/>
  </w:style>
  <w:style w:type="paragraph" w:styleId="a6">
    <w:name w:val="Normal (Web)"/>
    <w:basedOn w:val="a"/>
    <w:link w:val="a7"/>
    <w:uiPriority w:val="99"/>
    <w:rsid w:val="005B384C"/>
    <w:pPr>
      <w:widowControl/>
      <w:spacing w:before="100" w:beforeAutospacing="1" w:after="100" w:afterAutospacing="1"/>
    </w:pPr>
    <w:rPr>
      <w:sz w:val="24"/>
      <w:szCs w:val="24"/>
    </w:rPr>
  </w:style>
  <w:style w:type="paragraph" w:customStyle="1" w:styleId="21">
    <w:name w:val="Основной текст с отступом 21"/>
    <w:basedOn w:val="a"/>
    <w:uiPriority w:val="99"/>
    <w:rsid w:val="005B384C"/>
    <w:pPr>
      <w:ind w:firstLine="851"/>
      <w:jc w:val="both"/>
    </w:pPr>
    <w:rPr>
      <w:sz w:val="24"/>
    </w:rPr>
  </w:style>
  <w:style w:type="character" w:customStyle="1" w:styleId="a7">
    <w:name w:val="Обычный (веб) Знак"/>
    <w:link w:val="a6"/>
    <w:uiPriority w:val="99"/>
    <w:rsid w:val="005B384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20414"/>
    <w:rPr>
      <w:rFonts w:ascii="Tahoma" w:hAnsi="Tahoma" w:cs="Tahoma"/>
      <w:sz w:val="16"/>
      <w:szCs w:val="16"/>
    </w:rPr>
  </w:style>
  <w:style w:type="character" w:customStyle="1" w:styleId="a9">
    <w:name w:val="Текст выноски Знак"/>
    <w:basedOn w:val="a0"/>
    <w:link w:val="a8"/>
    <w:uiPriority w:val="99"/>
    <w:semiHidden/>
    <w:rsid w:val="00520414"/>
    <w:rPr>
      <w:rFonts w:ascii="Tahoma" w:eastAsia="Times New Roman" w:hAnsi="Tahoma" w:cs="Tahoma"/>
      <w:sz w:val="16"/>
      <w:szCs w:val="16"/>
      <w:lang w:eastAsia="ru-RU"/>
    </w:rPr>
  </w:style>
  <w:style w:type="paragraph" w:styleId="aa">
    <w:name w:val="List Paragraph"/>
    <w:basedOn w:val="a"/>
    <w:uiPriority w:val="34"/>
    <w:qFormat/>
    <w:rsid w:val="00FC453A"/>
    <w:pPr>
      <w:ind w:left="720"/>
      <w:contextualSpacing/>
    </w:pPr>
  </w:style>
  <w:style w:type="character" w:styleId="ab">
    <w:name w:val="Hyperlink"/>
    <w:basedOn w:val="a0"/>
    <w:uiPriority w:val="99"/>
    <w:unhideWhenUsed/>
    <w:rsid w:val="00370909"/>
    <w:rPr>
      <w:color w:val="0000FF" w:themeColor="hyperlink"/>
      <w:u w:val="single"/>
    </w:rPr>
  </w:style>
  <w:style w:type="character" w:customStyle="1" w:styleId="extended-textshort">
    <w:name w:val="extended-text__short"/>
    <w:basedOn w:val="a0"/>
    <w:rsid w:val="00102CEC"/>
  </w:style>
  <w:style w:type="table" w:styleId="ac">
    <w:name w:val="Table Grid"/>
    <w:basedOn w:val="a1"/>
    <w:uiPriority w:val="59"/>
    <w:rsid w:val="00960CB6"/>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rsid w:val="00F925F7"/>
    <w:pPr>
      <w:ind w:right="41" w:firstLine="660"/>
      <w:jc w:val="both"/>
    </w:pPr>
    <w:rPr>
      <w:sz w:val="28"/>
      <w:lang w:val="x-none" w:eastAsia="x-none"/>
    </w:rPr>
  </w:style>
  <w:style w:type="character" w:customStyle="1" w:styleId="ae">
    <w:name w:val="Основной текст с отступом Знак"/>
    <w:basedOn w:val="a0"/>
    <w:link w:val="ad"/>
    <w:uiPriority w:val="99"/>
    <w:rsid w:val="00F925F7"/>
    <w:rPr>
      <w:rFonts w:ascii="Times New Roman" w:eastAsia="Times New Roman" w:hAnsi="Times New Roman" w:cs="Times New Roman"/>
      <w:sz w:val="28"/>
      <w:szCs w:val="20"/>
      <w:lang w:val="x-none" w:eastAsia="x-none"/>
    </w:rPr>
  </w:style>
  <w:style w:type="paragraph" w:customStyle="1" w:styleId="ConsPlusNormal">
    <w:name w:val="ConsPlusNormal"/>
    <w:rsid w:val="00F925F7"/>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Default">
    <w:name w:val="Default"/>
    <w:rsid w:val="00F925F7"/>
    <w:pPr>
      <w:suppressAutoHyphens/>
      <w:autoSpaceDE w:val="0"/>
      <w:spacing w:after="0"/>
      <w:jc w:val="left"/>
    </w:pPr>
    <w:rPr>
      <w:rFonts w:ascii="Times New Roman" w:eastAsia="Times New Roman" w:hAnsi="Times New Roman" w:cs="Times New Roman"/>
      <w:color w:val="000000"/>
      <w:sz w:val="24"/>
      <w:szCs w:val="24"/>
      <w:lang w:eastAsia="zh-CN"/>
    </w:rPr>
  </w:style>
  <w:style w:type="paragraph" w:customStyle="1" w:styleId="af">
    <w:name w:val="Содержимое таблицы"/>
    <w:basedOn w:val="a"/>
    <w:qFormat/>
    <w:rsid w:val="00F925F7"/>
    <w:pPr>
      <w:widowControl/>
      <w:suppressLineNumbers/>
      <w:suppressAutoHyphens/>
    </w:pPr>
    <w:rPr>
      <w:sz w:val="24"/>
      <w:szCs w:val="24"/>
      <w:lang w:eastAsia="zh-CN"/>
    </w:rPr>
  </w:style>
  <w:style w:type="paragraph" w:styleId="af0">
    <w:name w:val="footer"/>
    <w:basedOn w:val="a"/>
    <w:link w:val="af1"/>
    <w:uiPriority w:val="99"/>
    <w:unhideWhenUsed/>
    <w:rsid w:val="00175CED"/>
    <w:pPr>
      <w:tabs>
        <w:tab w:val="center" w:pos="4677"/>
        <w:tab w:val="right" w:pos="9355"/>
      </w:tabs>
    </w:pPr>
  </w:style>
  <w:style w:type="character" w:customStyle="1" w:styleId="af1">
    <w:name w:val="Нижний колонтитул Знак"/>
    <w:basedOn w:val="a0"/>
    <w:link w:val="af0"/>
    <w:uiPriority w:val="99"/>
    <w:rsid w:val="00175CED"/>
    <w:rPr>
      <w:rFonts w:ascii="Times New Roman" w:eastAsia="Times New Roman" w:hAnsi="Times New Roman" w:cs="Times New Roman"/>
      <w:sz w:val="20"/>
      <w:szCs w:val="20"/>
      <w:lang w:eastAsia="ru-RU"/>
    </w:rPr>
  </w:style>
  <w:style w:type="paragraph" w:styleId="af2">
    <w:name w:val="Body Text"/>
    <w:basedOn w:val="a"/>
    <w:link w:val="af3"/>
    <w:uiPriority w:val="99"/>
    <w:semiHidden/>
    <w:unhideWhenUsed/>
    <w:rsid w:val="002B381B"/>
    <w:pPr>
      <w:spacing w:after="120"/>
    </w:pPr>
  </w:style>
  <w:style w:type="character" w:customStyle="1" w:styleId="af3">
    <w:name w:val="Основной текст Знак"/>
    <w:basedOn w:val="a0"/>
    <w:link w:val="af2"/>
    <w:uiPriority w:val="99"/>
    <w:semiHidden/>
    <w:rsid w:val="002B381B"/>
    <w:rPr>
      <w:rFonts w:ascii="Times New Roman" w:eastAsia="Times New Roman" w:hAnsi="Times New Roman" w:cs="Times New Roman"/>
      <w:sz w:val="20"/>
      <w:szCs w:val="20"/>
      <w:lang w:eastAsia="ru-RU"/>
    </w:rPr>
  </w:style>
  <w:style w:type="paragraph" w:customStyle="1" w:styleId="1">
    <w:name w:val="Обычный1"/>
    <w:rsid w:val="003008D3"/>
    <w:pPr>
      <w:widowControl w:val="0"/>
      <w:suppressAutoHyphens/>
      <w:spacing w:after="0"/>
      <w:jc w:val="left"/>
    </w:pPr>
    <w:rPr>
      <w:rFonts w:ascii="Times New Roman" w:eastAsia="SimSun" w:hAnsi="Times New Roman" w:cs="Mangal"/>
      <w:sz w:val="24"/>
      <w:szCs w:val="24"/>
      <w:lang w:eastAsia="hi-IN" w:bidi="hi-IN"/>
    </w:rPr>
  </w:style>
  <w:style w:type="character" w:customStyle="1" w:styleId="2">
    <w:name w:val="Основной текст (2)_"/>
    <w:basedOn w:val="a0"/>
    <w:link w:val="20"/>
    <w:rsid w:val="0052622C"/>
    <w:rPr>
      <w:rFonts w:ascii="Times New Roman" w:eastAsia="Times New Roman" w:hAnsi="Times New Roman" w:cs="Times New Roman"/>
      <w:shd w:val="clear" w:color="auto" w:fill="FFFFFF"/>
    </w:rPr>
  </w:style>
  <w:style w:type="character" w:customStyle="1" w:styleId="210pt">
    <w:name w:val="Основной текст (2) + 10 pt"/>
    <w:basedOn w:val="2"/>
    <w:rsid w:val="0052622C"/>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213pt70">
    <w:name w:val="Основной текст (2) + 13 pt;Масштаб 70%"/>
    <w:basedOn w:val="2"/>
    <w:rsid w:val="0052622C"/>
    <w:rPr>
      <w:rFonts w:ascii="Times New Roman" w:eastAsia="Times New Roman" w:hAnsi="Times New Roman" w:cs="Times New Roman"/>
      <w:color w:val="000000"/>
      <w:spacing w:val="0"/>
      <w:w w:val="70"/>
      <w:position w:val="0"/>
      <w:sz w:val="26"/>
      <w:szCs w:val="26"/>
      <w:shd w:val="clear" w:color="auto" w:fill="FFFFFF"/>
      <w:lang w:val="ru-RU" w:eastAsia="ru-RU" w:bidi="ru-RU"/>
    </w:rPr>
  </w:style>
  <w:style w:type="character" w:customStyle="1" w:styleId="210pt1pt">
    <w:name w:val="Основной текст (2) + 10 pt;Интервал 1 pt"/>
    <w:basedOn w:val="2"/>
    <w:rsid w:val="0052622C"/>
    <w:rPr>
      <w:rFonts w:ascii="Times New Roman" w:eastAsia="Times New Roman" w:hAnsi="Times New Roman" w:cs="Times New Roman"/>
      <w:color w:val="000000"/>
      <w:spacing w:val="20"/>
      <w:w w:val="100"/>
      <w:position w:val="0"/>
      <w:sz w:val="20"/>
      <w:szCs w:val="20"/>
      <w:shd w:val="clear" w:color="auto" w:fill="FFFFFF"/>
      <w:lang w:val="ru-RU" w:eastAsia="ru-RU" w:bidi="ru-RU"/>
    </w:rPr>
  </w:style>
  <w:style w:type="character" w:customStyle="1" w:styleId="295pt">
    <w:name w:val="Основной текст (2) + 9;5 pt;Полужирный"/>
    <w:basedOn w:val="2"/>
    <w:rsid w:val="0052622C"/>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20">
    <w:name w:val="Основной текст (2)"/>
    <w:basedOn w:val="a"/>
    <w:link w:val="2"/>
    <w:rsid w:val="0052622C"/>
    <w:pPr>
      <w:shd w:val="clear" w:color="auto" w:fill="FFFFFF"/>
      <w:spacing w:before="420" w:line="422" w:lineRule="exact"/>
      <w:jc w:val="both"/>
    </w:pPr>
    <w:rPr>
      <w:sz w:val="22"/>
      <w:szCs w:val="22"/>
      <w:lang w:eastAsia="en-US"/>
    </w:rPr>
  </w:style>
  <w:style w:type="paragraph" w:customStyle="1" w:styleId="ConsPlusNonformat">
    <w:name w:val="ConsPlusNonformat"/>
    <w:qFormat/>
    <w:rsid w:val="00375C76"/>
    <w:pPr>
      <w:suppressAutoHyphens/>
      <w:spacing w:after="0"/>
      <w:jc w:val="left"/>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705"/>
    <w:pPr>
      <w:widowControl w:val="0"/>
      <w:spacing w:after="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84C"/>
    <w:pPr>
      <w:tabs>
        <w:tab w:val="center" w:pos="4677"/>
        <w:tab w:val="right" w:pos="9355"/>
      </w:tabs>
    </w:pPr>
  </w:style>
  <w:style w:type="character" w:customStyle="1" w:styleId="a4">
    <w:name w:val="Верхний колонтитул Знак"/>
    <w:basedOn w:val="a0"/>
    <w:link w:val="a3"/>
    <w:uiPriority w:val="99"/>
    <w:rsid w:val="005B384C"/>
    <w:rPr>
      <w:rFonts w:ascii="Times New Roman" w:eastAsia="Times New Roman" w:hAnsi="Times New Roman" w:cs="Times New Roman"/>
      <w:sz w:val="20"/>
      <w:szCs w:val="20"/>
      <w:lang w:eastAsia="ru-RU"/>
    </w:rPr>
  </w:style>
  <w:style w:type="character" w:styleId="a5">
    <w:name w:val="page number"/>
    <w:basedOn w:val="a0"/>
    <w:rsid w:val="005B384C"/>
  </w:style>
  <w:style w:type="paragraph" w:styleId="a6">
    <w:name w:val="Normal (Web)"/>
    <w:basedOn w:val="a"/>
    <w:link w:val="a7"/>
    <w:uiPriority w:val="99"/>
    <w:rsid w:val="005B384C"/>
    <w:pPr>
      <w:widowControl/>
      <w:spacing w:before="100" w:beforeAutospacing="1" w:after="100" w:afterAutospacing="1"/>
    </w:pPr>
    <w:rPr>
      <w:sz w:val="24"/>
      <w:szCs w:val="24"/>
    </w:rPr>
  </w:style>
  <w:style w:type="paragraph" w:customStyle="1" w:styleId="21">
    <w:name w:val="Основной текст с отступом 21"/>
    <w:basedOn w:val="a"/>
    <w:uiPriority w:val="99"/>
    <w:rsid w:val="005B384C"/>
    <w:pPr>
      <w:ind w:firstLine="851"/>
      <w:jc w:val="both"/>
    </w:pPr>
    <w:rPr>
      <w:sz w:val="24"/>
    </w:rPr>
  </w:style>
  <w:style w:type="character" w:customStyle="1" w:styleId="a7">
    <w:name w:val="Обычный (веб) Знак"/>
    <w:link w:val="a6"/>
    <w:uiPriority w:val="99"/>
    <w:rsid w:val="005B384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20414"/>
    <w:rPr>
      <w:rFonts w:ascii="Tahoma" w:hAnsi="Tahoma" w:cs="Tahoma"/>
      <w:sz w:val="16"/>
      <w:szCs w:val="16"/>
    </w:rPr>
  </w:style>
  <w:style w:type="character" w:customStyle="1" w:styleId="a9">
    <w:name w:val="Текст выноски Знак"/>
    <w:basedOn w:val="a0"/>
    <w:link w:val="a8"/>
    <w:uiPriority w:val="99"/>
    <w:semiHidden/>
    <w:rsid w:val="00520414"/>
    <w:rPr>
      <w:rFonts w:ascii="Tahoma" w:eastAsia="Times New Roman" w:hAnsi="Tahoma" w:cs="Tahoma"/>
      <w:sz w:val="16"/>
      <w:szCs w:val="16"/>
      <w:lang w:eastAsia="ru-RU"/>
    </w:rPr>
  </w:style>
  <w:style w:type="paragraph" w:styleId="aa">
    <w:name w:val="List Paragraph"/>
    <w:basedOn w:val="a"/>
    <w:uiPriority w:val="34"/>
    <w:qFormat/>
    <w:rsid w:val="00FC453A"/>
    <w:pPr>
      <w:ind w:left="720"/>
      <w:contextualSpacing/>
    </w:pPr>
  </w:style>
  <w:style w:type="character" w:styleId="ab">
    <w:name w:val="Hyperlink"/>
    <w:basedOn w:val="a0"/>
    <w:uiPriority w:val="99"/>
    <w:unhideWhenUsed/>
    <w:rsid w:val="00370909"/>
    <w:rPr>
      <w:color w:val="0000FF" w:themeColor="hyperlink"/>
      <w:u w:val="single"/>
    </w:rPr>
  </w:style>
  <w:style w:type="character" w:customStyle="1" w:styleId="extended-textshort">
    <w:name w:val="extended-text__short"/>
    <w:basedOn w:val="a0"/>
    <w:rsid w:val="00102CEC"/>
  </w:style>
  <w:style w:type="table" w:styleId="ac">
    <w:name w:val="Table Grid"/>
    <w:basedOn w:val="a1"/>
    <w:uiPriority w:val="59"/>
    <w:rsid w:val="00960CB6"/>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rsid w:val="00F925F7"/>
    <w:pPr>
      <w:ind w:right="41" w:firstLine="660"/>
      <w:jc w:val="both"/>
    </w:pPr>
    <w:rPr>
      <w:sz w:val="28"/>
      <w:lang w:val="x-none" w:eastAsia="x-none"/>
    </w:rPr>
  </w:style>
  <w:style w:type="character" w:customStyle="1" w:styleId="ae">
    <w:name w:val="Основной текст с отступом Знак"/>
    <w:basedOn w:val="a0"/>
    <w:link w:val="ad"/>
    <w:uiPriority w:val="99"/>
    <w:rsid w:val="00F925F7"/>
    <w:rPr>
      <w:rFonts w:ascii="Times New Roman" w:eastAsia="Times New Roman" w:hAnsi="Times New Roman" w:cs="Times New Roman"/>
      <w:sz w:val="28"/>
      <w:szCs w:val="20"/>
      <w:lang w:val="x-none" w:eastAsia="x-none"/>
    </w:rPr>
  </w:style>
  <w:style w:type="paragraph" w:customStyle="1" w:styleId="ConsPlusNormal">
    <w:name w:val="ConsPlusNormal"/>
    <w:rsid w:val="00F925F7"/>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Default">
    <w:name w:val="Default"/>
    <w:rsid w:val="00F925F7"/>
    <w:pPr>
      <w:suppressAutoHyphens/>
      <w:autoSpaceDE w:val="0"/>
      <w:spacing w:after="0"/>
      <w:jc w:val="left"/>
    </w:pPr>
    <w:rPr>
      <w:rFonts w:ascii="Times New Roman" w:eastAsia="Times New Roman" w:hAnsi="Times New Roman" w:cs="Times New Roman"/>
      <w:color w:val="000000"/>
      <w:sz w:val="24"/>
      <w:szCs w:val="24"/>
      <w:lang w:eastAsia="zh-CN"/>
    </w:rPr>
  </w:style>
  <w:style w:type="paragraph" w:customStyle="1" w:styleId="af">
    <w:name w:val="Содержимое таблицы"/>
    <w:basedOn w:val="a"/>
    <w:qFormat/>
    <w:rsid w:val="00F925F7"/>
    <w:pPr>
      <w:widowControl/>
      <w:suppressLineNumbers/>
      <w:suppressAutoHyphens/>
    </w:pPr>
    <w:rPr>
      <w:sz w:val="24"/>
      <w:szCs w:val="24"/>
      <w:lang w:eastAsia="zh-CN"/>
    </w:rPr>
  </w:style>
  <w:style w:type="paragraph" w:styleId="af0">
    <w:name w:val="footer"/>
    <w:basedOn w:val="a"/>
    <w:link w:val="af1"/>
    <w:uiPriority w:val="99"/>
    <w:unhideWhenUsed/>
    <w:rsid w:val="00175CED"/>
    <w:pPr>
      <w:tabs>
        <w:tab w:val="center" w:pos="4677"/>
        <w:tab w:val="right" w:pos="9355"/>
      </w:tabs>
    </w:pPr>
  </w:style>
  <w:style w:type="character" w:customStyle="1" w:styleId="af1">
    <w:name w:val="Нижний колонтитул Знак"/>
    <w:basedOn w:val="a0"/>
    <w:link w:val="af0"/>
    <w:uiPriority w:val="99"/>
    <w:rsid w:val="00175CED"/>
    <w:rPr>
      <w:rFonts w:ascii="Times New Roman" w:eastAsia="Times New Roman" w:hAnsi="Times New Roman" w:cs="Times New Roman"/>
      <w:sz w:val="20"/>
      <w:szCs w:val="20"/>
      <w:lang w:eastAsia="ru-RU"/>
    </w:rPr>
  </w:style>
  <w:style w:type="paragraph" w:styleId="af2">
    <w:name w:val="Body Text"/>
    <w:basedOn w:val="a"/>
    <w:link w:val="af3"/>
    <w:uiPriority w:val="99"/>
    <w:semiHidden/>
    <w:unhideWhenUsed/>
    <w:rsid w:val="002B381B"/>
    <w:pPr>
      <w:spacing w:after="120"/>
    </w:pPr>
  </w:style>
  <w:style w:type="character" w:customStyle="1" w:styleId="af3">
    <w:name w:val="Основной текст Знак"/>
    <w:basedOn w:val="a0"/>
    <w:link w:val="af2"/>
    <w:uiPriority w:val="99"/>
    <w:semiHidden/>
    <w:rsid w:val="002B381B"/>
    <w:rPr>
      <w:rFonts w:ascii="Times New Roman" w:eastAsia="Times New Roman" w:hAnsi="Times New Roman" w:cs="Times New Roman"/>
      <w:sz w:val="20"/>
      <w:szCs w:val="20"/>
      <w:lang w:eastAsia="ru-RU"/>
    </w:rPr>
  </w:style>
  <w:style w:type="paragraph" w:customStyle="1" w:styleId="1">
    <w:name w:val="Обычный1"/>
    <w:rsid w:val="003008D3"/>
    <w:pPr>
      <w:widowControl w:val="0"/>
      <w:suppressAutoHyphens/>
      <w:spacing w:after="0"/>
      <w:jc w:val="left"/>
    </w:pPr>
    <w:rPr>
      <w:rFonts w:ascii="Times New Roman" w:eastAsia="SimSun" w:hAnsi="Times New Roman" w:cs="Mangal"/>
      <w:sz w:val="24"/>
      <w:szCs w:val="24"/>
      <w:lang w:eastAsia="hi-IN" w:bidi="hi-IN"/>
    </w:rPr>
  </w:style>
  <w:style w:type="character" w:customStyle="1" w:styleId="2">
    <w:name w:val="Основной текст (2)_"/>
    <w:basedOn w:val="a0"/>
    <w:link w:val="20"/>
    <w:rsid w:val="0052622C"/>
    <w:rPr>
      <w:rFonts w:ascii="Times New Roman" w:eastAsia="Times New Roman" w:hAnsi="Times New Roman" w:cs="Times New Roman"/>
      <w:shd w:val="clear" w:color="auto" w:fill="FFFFFF"/>
    </w:rPr>
  </w:style>
  <w:style w:type="character" w:customStyle="1" w:styleId="210pt">
    <w:name w:val="Основной текст (2) + 10 pt"/>
    <w:basedOn w:val="2"/>
    <w:rsid w:val="0052622C"/>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213pt70">
    <w:name w:val="Основной текст (2) + 13 pt;Масштаб 70%"/>
    <w:basedOn w:val="2"/>
    <w:rsid w:val="0052622C"/>
    <w:rPr>
      <w:rFonts w:ascii="Times New Roman" w:eastAsia="Times New Roman" w:hAnsi="Times New Roman" w:cs="Times New Roman"/>
      <w:color w:val="000000"/>
      <w:spacing w:val="0"/>
      <w:w w:val="70"/>
      <w:position w:val="0"/>
      <w:sz w:val="26"/>
      <w:szCs w:val="26"/>
      <w:shd w:val="clear" w:color="auto" w:fill="FFFFFF"/>
      <w:lang w:val="ru-RU" w:eastAsia="ru-RU" w:bidi="ru-RU"/>
    </w:rPr>
  </w:style>
  <w:style w:type="character" w:customStyle="1" w:styleId="210pt1pt">
    <w:name w:val="Основной текст (2) + 10 pt;Интервал 1 pt"/>
    <w:basedOn w:val="2"/>
    <w:rsid w:val="0052622C"/>
    <w:rPr>
      <w:rFonts w:ascii="Times New Roman" w:eastAsia="Times New Roman" w:hAnsi="Times New Roman" w:cs="Times New Roman"/>
      <w:color w:val="000000"/>
      <w:spacing w:val="20"/>
      <w:w w:val="100"/>
      <w:position w:val="0"/>
      <w:sz w:val="20"/>
      <w:szCs w:val="20"/>
      <w:shd w:val="clear" w:color="auto" w:fill="FFFFFF"/>
      <w:lang w:val="ru-RU" w:eastAsia="ru-RU" w:bidi="ru-RU"/>
    </w:rPr>
  </w:style>
  <w:style w:type="character" w:customStyle="1" w:styleId="295pt">
    <w:name w:val="Основной текст (2) + 9;5 pt;Полужирный"/>
    <w:basedOn w:val="2"/>
    <w:rsid w:val="0052622C"/>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20">
    <w:name w:val="Основной текст (2)"/>
    <w:basedOn w:val="a"/>
    <w:link w:val="2"/>
    <w:rsid w:val="0052622C"/>
    <w:pPr>
      <w:shd w:val="clear" w:color="auto" w:fill="FFFFFF"/>
      <w:spacing w:before="420" w:line="422" w:lineRule="exact"/>
      <w:jc w:val="both"/>
    </w:pPr>
    <w:rPr>
      <w:sz w:val="22"/>
      <w:szCs w:val="22"/>
      <w:lang w:eastAsia="en-US"/>
    </w:rPr>
  </w:style>
  <w:style w:type="paragraph" w:customStyle="1" w:styleId="ConsPlusNonformat">
    <w:name w:val="ConsPlusNonformat"/>
    <w:qFormat/>
    <w:rsid w:val="00375C76"/>
    <w:pPr>
      <w:suppressAutoHyphens/>
      <w:spacing w:after="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875">
      <w:bodyDiv w:val="1"/>
      <w:marLeft w:val="0"/>
      <w:marRight w:val="0"/>
      <w:marTop w:val="0"/>
      <w:marBottom w:val="0"/>
      <w:divBdr>
        <w:top w:val="none" w:sz="0" w:space="0" w:color="auto"/>
        <w:left w:val="none" w:sz="0" w:space="0" w:color="auto"/>
        <w:bottom w:val="none" w:sz="0" w:space="0" w:color="auto"/>
        <w:right w:val="none" w:sz="0" w:space="0" w:color="auto"/>
      </w:divBdr>
    </w:div>
    <w:div w:id="70853716">
      <w:bodyDiv w:val="1"/>
      <w:marLeft w:val="0"/>
      <w:marRight w:val="0"/>
      <w:marTop w:val="0"/>
      <w:marBottom w:val="0"/>
      <w:divBdr>
        <w:top w:val="none" w:sz="0" w:space="0" w:color="auto"/>
        <w:left w:val="none" w:sz="0" w:space="0" w:color="auto"/>
        <w:bottom w:val="none" w:sz="0" w:space="0" w:color="auto"/>
        <w:right w:val="none" w:sz="0" w:space="0" w:color="auto"/>
      </w:divBdr>
    </w:div>
    <w:div w:id="101149819">
      <w:bodyDiv w:val="1"/>
      <w:marLeft w:val="0"/>
      <w:marRight w:val="0"/>
      <w:marTop w:val="0"/>
      <w:marBottom w:val="0"/>
      <w:divBdr>
        <w:top w:val="none" w:sz="0" w:space="0" w:color="auto"/>
        <w:left w:val="none" w:sz="0" w:space="0" w:color="auto"/>
        <w:bottom w:val="none" w:sz="0" w:space="0" w:color="auto"/>
        <w:right w:val="none" w:sz="0" w:space="0" w:color="auto"/>
      </w:divBdr>
    </w:div>
    <w:div w:id="143009994">
      <w:bodyDiv w:val="1"/>
      <w:marLeft w:val="0"/>
      <w:marRight w:val="0"/>
      <w:marTop w:val="0"/>
      <w:marBottom w:val="0"/>
      <w:divBdr>
        <w:top w:val="none" w:sz="0" w:space="0" w:color="auto"/>
        <w:left w:val="none" w:sz="0" w:space="0" w:color="auto"/>
        <w:bottom w:val="none" w:sz="0" w:space="0" w:color="auto"/>
        <w:right w:val="none" w:sz="0" w:space="0" w:color="auto"/>
      </w:divBdr>
    </w:div>
    <w:div w:id="153179810">
      <w:bodyDiv w:val="1"/>
      <w:marLeft w:val="0"/>
      <w:marRight w:val="0"/>
      <w:marTop w:val="0"/>
      <w:marBottom w:val="0"/>
      <w:divBdr>
        <w:top w:val="none" w:sz="0" w:space="0" w:color="auto"/>
        <w:left w:val="none" w:sz="0" w:space="0" w:color="auto"/>
        <w:bottom w:val="none" w:sz="0" w:space="0" w:color="auto"/>
        <w:right w:val="none" w:sz="0" w:space="0" w:color="auto"/>
      </w:divBdr>
    </w:div>
    <w:div w:id="213739463">
      <w:bodyDiv w:val="1"/>
      <w:marLeft w:val="0"/>
      <w:marRight w:val="0"/>
      <w:marTop w:val="0"/>
      <w:marBottom w:val="0"/>
      <w:divBdr>
        <w:top w:val="none" w:sz="0" w:space="0" w:color="auto"/>
        <w:left w:val="none" w:sz="0" w:space="0" w:color="auto"/>
        <w:bottom w:val="none" w:sz="0" w:space="0" w:color="auto"/>
        <w:right w:val="none" w:sz="0" w:space="0" w:color="auto"/>
      </w:divBdr>
    </w:div>
    <w:div w:id="317653197">
      <w:bodyDiv w:val="1"/>
      <w:marLeft w:val="0"/>
      <w:marRight w:val="0"/>
      <w:marTop w:val="0"/>
      <w:marBottom w:val="0"/>
      <w:divBdr>
        <w:top w:val="none" w:sz="0" w:space="0" w:color="auto"/>
        <w:left w:val="none" w:sz="0" w:space="0" w:color="auto"/>
        <w:bottom w:val="none" w:sz="0" w:space="0" w:color="auto"/>
        <w:right w:val="none" w:sz="0" w:space="0" w:color="auto"/>
      </w:divBdr>
    </w:div>
    <w:div w:id="411393438">
      <w:bodyDiv w:val="1"/>
      <w:marLeft w:val="0"/>
      <w:marRight w:val="0"/>
      <w:marTop w:val="0"/>
      <w:marBottom w:val="0"/>
      <w:divBdr>
        <w:top w:val="none" w:sz="0" w:space="0" w:color="auto"/>
        <w:left w:val="none" w:sz="0" w:space="0" w:color="auto"/>
        <w:bottom w:val="none" w:sz="0" w:space="0" w:color="auto"/>
        <w:right w:val="none" w:sz="0" w:space="0" w:color="auto"/>
      </w:divBdr>
    </w:div>
    <w:div w:id="512376751">
      <w:bodyDiv w:val="1"/>
      <w:marLeft w:val="0"/>
      <w:marRight w:val="0"/>
      <w:marTop w:val="0"/>
      <w:marBottom w:val="0"/>
      <w:divBdr>
        <w:top w:val="none" w:sz="0" w:space="0" w:color="auto"/>
        <w:left w:val="none" w:sz="0" w:space="0" w:color="auto"/>
        <w:bottom w:val="none" w:sz="0" w:space="0" w:color="auto"/>
        <w:right w:val="none" w:sz="0" w:space="0" w:color="auto"/>
      </w:divBdr>
    </w:div>
    <w:div w:id="558439710">
      <w:bodyDiv w:val="1"/>
      <w:marLeft w:val="0"/>
      <w:marRight w:val="0"/>
      <w:marTop w:val="0"/>
      <w:marBottom w:val="0"/>
      <w:divBdr>
        <w:top w:val="none" w:sz="0" w:space="0" w:color="auto"/>
        <w:left w:val="none" w:sz="0" w:space="0" w:color="auto"/>
        <w:bottom w:val="none" w:sz="0" w:space="0" w:color="auto"/>
        <w:right w:val="none" w:sz="0" w:space="0" w:color="auto"/>
      </w:divBdr>
    </w:div>
    <w:div w:id="580793327">
      <w:bodyDiv w:val="1"/>
      <w:marLeft w:val="0"/>
      <w:marRight w:val="0"/>
      <w:marTop w:val="0"/>
      <w:marBottom w:val="0"/>
      <w:divBdr>
        <w:top w:val="none" w:sz="0" w:space="0" w:color="auto"/>
        <w:left w:val="none" w:sz="0" w:space="0" w:color="auto"/>
        <w:bottom w:val="none" w:sz="0" w:space="0" w:color="auto"/>
        <w:right w:val="none" w:sz="0" w:space="0" w:color="auto"/>
      </w:divBdr>
    </w:div>
    <w:div w:id="583220266">
      <w:bodyDiv w:val="1"/>
      <w:marLeft w:val="0"/>
      <w:marRight w:val="0"/>
      <w:marTop w:val="0"/>
      <w:marBottom w:val="0"/>
      <w:divBdr>
        <w:top w:val="none" w:sz="0" w:space="0" w:color="auto"/>
        <w:left w:val="none" w:sz="0" w:space="0" w:color="auto"/>
        <w:bottom w:val="none" w:sz="0" w:space="0" w:color="auto"/>
        <w:right w:val="none" w:sz="0" w:space="0" w:color="auto"/>
      </w:divBdr>
    </w:div>
    <w:div w:id="620576109">
      <w:bodyDiv w:val="1"/>
      <w:marLeft w:val="0"/>
      <w:marRight w:val="0"/>
      <w:marTop w:val="0"/>
      <w:marBottom w:val="0"/>
      <w:divBdr>
        <w:top w:val="none" w:sz="0" w:space="0" w:color="auto"/>
        <w:left w:val="none" w:sz="0" w:space="0" w:color="auto"/>
        <w:bottom w:val="none" w:sz="0" w:space="0" w:color="auto"/>
        <w:right w:val="none" w:sz="0" w:space="0" w:color="auto"/>
      </w:divBdr>
    </w:div>
    <w:div w:id="739602124">
      <w:bodyDiv w:val="1"/>
      <w:marLeft w:val="0"/>
      <w:marRight w:val="0"/>
      <w:marTop w:val="0"/>
      <w:marBottom w:val="0"/>
      <w:divBdr>
        <w:top w:val="none" w:sz="0" w:space="0" w:color="auto"/>
        <w:left w:val="none" w:sz="0" w:space="0" w:color="auto"/>
        <w:bottom w:val="none" w:sz="0" w:space="0" w:color="auto"/>
        <w:right w:val="none" w:sz="0" w:space="0" w:color="auto"/>
      </w:divBdr>
    </w:div>
    <w:div w:id="753094308">
      <w:bodyDiv w:val="1"/>
      <w:marLeft w:val="0"/>
      <w:marRight w:val="0"/>
      <w:marTop w:val="0"/>
      <w:marBottom w:val="0"/>
      <w:divBdr>
        <w:top w:val="none" w:sz="0" w:space="0" w:color="auto"/>
        <w:left w:val="none" w:sz="0" w:space="0" w:color="auto"/>
        <w:bottom w:val="none" w:sz="0" w:space="0" w:color="auto"/>
        <w:right w:val="none" w:sz="0" w:space="0" w:color="auto"/>
      </w:divBdr>
    </w:div>
    <w:div w:id="768745567">
      <w:bodyDiv w:val="1"/>
      <w:marLeft w:val="0"/>
      <w:marRight w:val="0"/>
      <w:marTop w:val="0"/>
      <w:marBottom w:val="0"/>
      <w:divBdr>
        <w:top w:val="none" w:sz="0" w:space="0" w:color="auto"/>
        <w:left w:val="none" w:sz="0" w:space="0" w:color="auto"/>
        <w:bottom w:val="none" w:sz="0" w:space="0" w:color="auto"/>
        <w:right w:val="none" w:sz="0" w:space="0" w:color="auto"/>
      </w:divBdr>
    </w:div>
    <w:div w:id="778187832">
      <w:bodyDiv w:val="1"/>
      <w:marLeft w:val="0"/>
      <w:marRight w:val="0"/>
      <w:marTop w:val="0"/>
      <w:marBottom w:val="0"/>
      <w:divBdr>
        <w:top w:val="none" w:sz="0" w:space="0" w:color="auto"/>
        <w:left w:val="none" w:sz="0" w:space="0" w:color="auto"/>
        <w:bottom w:val="none" w:sz="0" w:space="0" w:color="auto"/>
        <w:right w:val="none" w:sz="0" w:space="0" w:color="auto"/>
      </w:divBdr>
    </w:div>
    <w:div w:id="872305482">
      <w:bodyDiv w:val="1"/>
      <w:marLeft w:val="0"/>
      <w:marRight w:val="0"/>
      <w:marTop w:val="0"/>
      <w:marBottom w:val="0"/>
      <w:divBdr>
        <w:top w:val="none" w:sz="0" w:space="0" w:color="auto"/>
        <w:left w:val="none" w:sz="0" w:space="0" w:color="auto"/>
        <w:bottom w:val="none" w:sz="0" w:space="0" w:color="auto"/>
        <w:right w:val="none" w:sz="0" w:space="0" w:color="auto"/>
      </w:divBdr>
    </w:div>
    <w:div w:id="1039234588">
      <w:bodyDiv w:val="1"/>
      <w:marLeft w:val="0"/>
      <w:marRight w:val="0"/>
      <w:marTop w:val="0"/>
      <w:marBottom w:val="0"/>
      <w:divBdr>
        <w:top w:val="none" w:sz="0" w:space="0" w:color="auto"/>
        <w:left w:val="none" w:sz="0" w:space="0" w:color="auto"/>
        <w:bottom w:val="none" w:sz="0" w:space="0" w:color="auto"/>
        <w:right w:val="none" w:sz="0" w:space="0" w:color="auto"/>
      </w:divBdr>
    </w:div>
    <w:div w:id="1051459715">
      <w:bodyDiv w:val="1"/>
      <w:marLeft w:val="0"/>
      <w:marRight w:val="0"/>
      <w:marTop w:val="0"/>
      <w:marBottom w:val="0"/>
      <w:divBdr>
        <w:top w:val="none" w:sz="0" w:space="0" w:color="auto"/>
        <w:left w:val="none" w:sz="0" w:space="0" w:color="auto"/>
        <w:bottom w:val="none" w:sz="0" w:space="0" w:color="auto"/>
        <w:right w:val="none" w:sz="0" w:space="0" w:color="auto"/>
      </w:divBdr>
    </w:div>
    <w:div w:id="1123231157">
      <w:bodyDiv w:val="1"/>
      <w:marLeft w:val="0"/>
      <w:marRight w:val="0"/>
      <w:marTop w:val="0"/>
      <w:marBottom w:val="0"/>
      <w:divBdr>
        <w:top w:val="none" w:sz="0" w:space="0" w:color="auto"/>
        <w:left w:val="none" w:sz="0" w:space="0" w:color="auto"/>
        <w:bottom w:val="none" w:sz="0" w:space="0" w:color="auto"/>
        <w:right w:val="none" w:sz="0" w:space="0" w:color="auto"/>
      </w:divBdr>
    </w:div>
    <w:div w:id="1208950645">
      <w:bodyDiv w:val="1"/>
      <w:marLeft w:val="0"/>
      <w:marRight w:val="0"/>
      <w:marTop w:val="0"/>
      <w:marBottom w:val="0"/>
      <w:divBdr>
        <w:top w:val="none" w:sz="0" w:space="0" w:color="auto"/>
        <w:left w:val="none" w:sz="0" w:space="0" w:color="auto"/>
        <w:bottom w:val="none" w:sz="0" w:space="0" w:color="auto"/>
        <w:right w:val="none" w:sz="0" w:space="0" w:color="auto"/>
      </w:divBdr>
    </w:div>
    <w:div w:id="1216816523">
      <w:bodyDiv w:val="1"/>
      <w:marLeft w:val="0"/>
      <w:marRight w:val="0"/>
      <w:marTop w:val="0"/>
      <w:marBottom w:val="0"/>
      <w:divBdr>
        <w:top w:val="none" w:sz="0" w:space="0" w:color="auto"/>
        <w:left w:val="none" w:sz="0" w:space="0" w:color="auto"/>
        <w:bottom w:val="none" w:sz="0" w:space="0" w:color="auto"/>
        <w:right w:val="none" w:sz="0" w:space="0" w:color="auto"/>
      </w:divBdr>
    </w:div>
    <w:div w:id="1289774642">
      <w:bodyDiv w:val="1"/>
      <w:marLeft w:val="0"/>
      <w:marRight w:val="0"/>
      <w:marTop w:val="0"/>
      <w:marBottom w:val="0"/>
      <w:divBdr>
        <w:top w:val="none" w:sz="0" w:space="0" w:color="auto"/>
        <w:left w:val="none" w:sz="0" w:space="0" w:color="auto"/>
        <w:bottom w:val="none" w:sz="0" w:space="0" w:color="auto"/>
        <w:right w:val="none" w:sz="0" w:space="0" w:color="auto"/>
      </w:divBdr>
    </w:div>
    <w:div w:id="1676304321">
      <w:bodyDiv w:val="1"/>
      <w:marLeft w:val="0"/>
      <w:marRight w:val="0"/>
      <w:marTop w:val="0"/>
      <w:marBottom w:val="0"/>
      <w:divBdr>
        <w:top w:val="none" w:sz="0" w:space="0" w:color="auto"/>
        <w:left w:val="none" w:sz="0" w:space="0" w:color="auto"/>
        <w:bottom w:val="none" w:sz="0" w:space="0" w:color="auto"/>
        <w:right w:val="none" w:sz="0" w:space="0" w:color="auto"/>
      </w:divBdr>
    </w:div>
    <w:div w:id="1761874370">
      <w:bodyDiv w:val="1"/>
      <w:marLeft w:val="0"/>
      <w:marRight w:val="0"/>
      <w:marTop w:val="0"/>
      <w:marBottom w:val="0"/>
      <w:divBdr>
        <w:top w:val="none" w:sz="0" w:space="0" w:color="auto"/>
        <w:left w:val="none" w:sz="0" w:space="0" w:color="auto"/>
        <w:bottom w:val="none" w:sz="0" w:space="0" w:color="auto"/>
        <w:right w:val="none" w:sz="0" w:space="0" w:color="auto"/>
      </w:divBdr>
    </w:div>
    <w:div w:id="1834252212">
      <w:bodyDiv w:val="1"/>
      <w:marLeft w:val="0"/>
      <w:marRight w:val="0"/>
      <w:marTop w:val="0"/>
      <w:marBottom w:val="0"/>
      <w:divBdr>
        <w:top w:val="none" w:sz="0" w:space="0" w:color="auto"/>
        <w:left w:val="none" w:sz="0" w:space="0" w:color="auto"/>
        <w:bottom w:val="none" w:sz="0" w:space="0" w:color="auto"/>
        <w:right w:val="none" w:sz="0" w:space="0" w:color="auto"/>
      </w:divBdr>
    </w:div>
    <w:div w:id="1845825312">
      <w:bodyDiv w:val="1"/>
      <w:marLeft w:val="0"/>
      <w:marRight w:val="0"/>
      <w:marTop w:val="0"/>
      <w:marBottom w:val="0"/>
      <w:divBdr>
        <w:top w:val="none" w:sz="0" w:space="0" w:color="auto"/>
        <w:left w:val="none" w:sz="0" w:space="0" w:color="auto"/>
        <w:bottom w:val="none" w:sz="0" w:space="0" w:color="auto"/>
        <w:right w:val="none" w:sz="0" w:space="0" w:color="auto"/>
      </w:divBdr>
    </w:div>
    <w:div w:id="1862543883">
      <w:bodyDiv w:val="1"/>
      <w:marLeft w:val="0"/>
      <w:marRight w:val="0"/>
      <w:marTop w:val="0"/>
      <w:marBottom w:val="0"/>
      <w:divBdr>
        <w:top w:val="none" w:sz="0" w:space="0" w:color="auto"/>
        <w:left w:val="none" w:sz="0" w:space="0" w:color="auto"/>
        <w:bottom w:val="none" w:sz="0" w:space="0" w:color="auto"/>
        <w:right w:val="none" w:sz="0" w:space="0" w:color="auto"/>
      </w:divBdr>
    </w:div>
    <w:div w:id="1892695245">
      <w:bodyDiv w:val="1"/>
      <w:marLeft w:val="0"/>
      <w:marRight w:val="0"/>
      <w:marTop w:val="0"/>
      <w:marBottom w:val="0"/>
      <w:divBdr>
        <w:top w:val="none" w:sz="0" w:space="0" w:color="auto"/>
        <w:left w:val="none" w:sz="0" w:space="0" w:color="auto"/>
        <w:bottom w:val="none" w:sz="0" w:space="0" w:color="auto"/>
        <w:right w:val="none" w:sz="0" w:space="0" w:color="auto"/>
      </w:divBdr>
    </w:div>
    <w:div w:id="1909341712">
      <w:bodyDiv w:val="1"/>
      <w:marLeft w:val="0"/>
      <w:marRight w:val="0"/>
      <w:marTop w:val="0"/>
      <w:marBottom w:val="0"/>
      <w:divBdr>
        <w:top w:val="none" w:sz="0" w:space="0" w:color="auto"/>
        <w:left w:val="none" w:sz="0" w:space="0" w:color="auto"/>
        <w:bottom w:val="none" w:sz="0" w:space="0" w:color="auto"/>
        <w:right w:val="none" w:sz="0" w:space="0" w:color="auto"/>
      </w:divBdr>
    </w:div>
    <w:div w:id="1942949102">
      <w:bodyDiv w:val="1"/>
      <w:marLeft w:val="0"/>
      <w:marRight w:val="0"/>
      <w:marTop w:val="0"/>
      <w:marBottom w:val="0"/>
      <w:divBdr>
        <w:top w:val="none" w:sz="0" w:space="0" w:color="auto"/>
        <w:left w:val="none" w:sz="0" w:space="0" w:color="auto"/>
        <w:bottom w:val="none" w:sz="0" w:space="0" w:color="auto"/>
        <w:right w:val="none" w:sz="0" w:space="0" w:color="auto"/>
      </w:divBdr>
    </w:div>
    <w:div w:id="1959481943">
      <w:bodyDiv w:val="1"/>
      <w:marLeft w:val="0"/>
      <w:marRight w:val="0"/>
      <w:marTop w:val="0"/>
      <w:marBottom w:val="0"/>
      <w:divBdr>
        <w:top w:val="none" w:sz="0" w:space="0" w:color="auto"/>
        <w:left w:val="none" w:sz="0" w:space="0" w:color="auto"/>
        <w:bottom w:val="none" w:sz="0" w:space="0" w:color="auto"/>
        <w:right w:val="none" w:sz="0" w:space="0" w:color="auto"/>
      </w:divBdr>
    </w:div>
    <w:div w:id="1980109316">
      <w:bodyDiv w:val="1"/>
      <w:marLeft w:val="0"/>
      <w:marRight w:val="0"/>
      <w:marTop w:val="0"/>
      <w:marBottom w:val="0"/>
      <w:divBdr>
        <w:top w:val="none" w:sz="0" w:space="0" w:color="auto"/>
        <w:left w:val="none" w:sz="0" w:space="0" w:color="auto"/>
        <w:bottom w:val="none" w:sz="0" w:space="0" w:color="auto"/>
        <w:right w:val="none" w:sz="0" w:space="0" w:color="auto"/>
      </w:divBdr>
    </w:div>
    <w:div w:id="2008366614">
      <w:bodyDiv w:val="1"/>
      <w:marLeft w:val="0"/>
      <w:marRight w:val="0"/>
      <w:marTop w:val="0"/>
      <w:marBottom w:val="0"/>
      <w:divBdr>
        <w:top w:val="none" w:sz="0" w:space="0" w:color="auto"/>
        <w:left w:val="none" w:sz="0" w:space="0" w:color="auto"/>
        <w:bottom w:val="none" w:sz="0" w:space="0" w:color="auto"/>
        <w:right w:val="none" w:sz="0" w:space="0" w:color="auto"/>
      </w:divBdr>
    </w:div>
    <w:div w:id="2094470704">
      <w:bodyDiv w:val="1"/>
      <w:marLeft w:val="0"/>
      <w:marRight w:val="0"/>
      <w:marTop w:val="0"/>
      <w:marBottom w:val="0"/>
      <w:divBdr>
        <w:top w:val="none" w:sz="0" w:space="0" w:color="auto"/>
        <w:left w:val="none" w:sz="0" w:space="0" w:color="auto"/>
        <w:bottom w:val="none" w:sz="0" w:space="0" w:color="auto"/>
        <w:right w:val="none" w:sz="0" w:space="0" w:color="auto"/>
      </w:divBdr>
    </w:div>
    <w:div w:id="2099793186">
      <w:bodyDiv w:val="1"/>
      <w:marLeft w:val="0"/>
      <w:marRight w:val="0"/>
      <w:marTop w:val="0"/>
      <w:marBottom w:val="0"/>
      <w:divBdr>
        <w:top w:val="none" w:sz="0" w:space="0" w:color="auto"/>
        <w:left w:val="none" w:sz="0" w:space="0" w:color="auto"/>
        <w:bottom w:val="none" w:sz="0" w:space="0" w:color="auto"/>
        <w:right w:val="none" w:sz="0" w:space="0" w:color="auto"/>
      </w:divBdr>
    </w:div>
    <w:div w:id="212514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np-sr.ru/ru/activity/prognozy-cen/prognozy-optovyh-cen-na-god/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BF647-EBA4-4491-A239-85EAA801A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9085</TotalTime>
  <Pages>12</Pages>
  <Words>5831</Words>
  <Characters>33239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RST</Company>
  <LinksUpToDate>false</LinksUpToDate>
  <CharactersWithSpaces>38993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0084</dc:creator>
  <cp:keywords/>
  <dc:description/>
  <cp:lastModifiedBy>Кузьмичева Е.С.</cp:lastModifiedBy>
  <cp:revision>376</cp:revision>
  <cp:lastPrinted>2024-12-24T13:20:00Z</cp:lastPrinted>
  <dcterms:created xsi:type="dcterms:W3CDTF">2020-11-06T12:27:00Z</dcterms:created>
  <dcterms:modified xsi:type="dcterms:W3CDTF">2024-12-25T11:09:00Z</dcterms:modified>
</cp:coreProperties>
</file>