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5BB846C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5DA8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415DA8">
        <w:rPr>
          <w:rFonts w:ascii="Times New Roman" w:eastAsia="Times New Roman" w:hAnsi="Times New Roman" w:cs="Times New Roman"/>
          <w:b/>
          <w:sz w:val="24"/>
          <w:szCs w:val="24"/>
        </w:rPr>
        <w:t>ноября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365504C1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111D07A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Коннова Е.А. Сергеев М.А.</w:t>
            </w:r>
          </w:p>
        </w:tc>
      </w:tr>
      <w:tr w:rsidR="000E0DD1" w:rsidRPr="00851AD2" w14:paraId="2F710204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7B0" w14:textId="1D670E6D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D8F" w14:textId="77777777" w:rsidR="000E0DD1" w:rsidRPr="000E0DD1" w:rsidRDefault="000E0DD1" w:rsidP="000E0DD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0E0DD1">
              <w:rPr>
                <w:rFonts w:ascii="Times New Roman" w:hAnsi="Times New Roman" w:cs="Times New Roman"/>
              </w:rPr>
              <w:t>Об утверждении инвестиционной программы</w:t>
            </w:r>
          </w:p>
          <w:p w14:paraId="2BE00304" w14:textId="3DA49C71" w:rsidR="000E0DD1" w:rsidRPr="00851AD2" w:rsidRDefault="000E0DD1" w:rsidP="000E0DD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0E0DD1">
              <w:rPr>
                <w:rFonts w:ascii="Times New Roman" w:hAnsi="Times New Roman" w:cs="Times New Roman"/>
              </w:rPr>
              <w:t>ООО «ИВЭЛС» на 2025-2029 годы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F64" w14:textId="09533BBA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1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F58" w14:textId="06591246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1">
              <w:rPr>
                <w:rFonts w:ascii="Times New Roman" w:hAnsi="Times New Roman" w:cs="Times New Roman"/>
              </w:rPr>
              <w:t>Коннова Е.А.</w:t>
            </w:r>
            <w:r>
              <w:rPr>
                <w:rFonts w:ascii="Times New Roman" w:hAnsi="Times New Roman" w:cs="Times New Roman"/>
              </w:rPr>
              <w:t xml:space="preserve"> Назарова О.А</w:t>
            </w:r>
            <w:r w:rsidRPr="000E0DD1">
              <w:rPr>
                <w:rFonts w:ascii="Times New Roman" w:hAnsi="Times New Roman" w:cs="Times New Roman"/>
              </w:rPr>
              <w:t>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CEB3B39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45E8BEC4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5BE045F5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421316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374BC144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4D8EF1D4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6FA833" w14:textId="6F954BEF" w:rsidR="00A8624E" w:rsidRPr="00432772" w:rsidRDefault="00A8624E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31E3147A" w:rsidR="00A8624E" w:rsidRPr="00964C6D" w:rsidRDefault="00A8624E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0A4239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0A4239" w:rsidRPr="00A0399B" w:rsidRDefault="000A4239" w:rsidP="000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5F073DA7" w:rsidR="000A4239" w:rsidRPr="00A0399B" w:rsidRDefault="000A4239" w:rsidP="000A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тарифов на перевозки пассажиров железнодорожным транспортом в пригородном сообщении на территории Ивановской области для АО «Северная пригородная пассажирская компания» на 2026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311118" w:rsidR="000A4239" w:rsidRPr="00A0399B" w:rsidRDefault="000A4239" w:rsidP="000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6D14D894" w:rsidR="000A4239" w:rsidRPr="00A0399B" w:rsidRDefault="000A4239" w:rsidP="000A423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Гущина Н.Б., Полозов И.Г., Бобб И.В.</w:t>
            </w: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1D1370BE" w:rsidR="00B525FD" w:rsidRPr="00A0399B" w:rsidRDefault="006769C2" w:rsidP="0067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69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4F99AD79" w:rsidR="00B525FD" w:rsidRPr="00A0399B" w:rsidRDefault="006769C2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0B3654B2" w:rsidR="00B525FD" w:rsidRPr="00A0399B" w:rsidRDefault="006769C2" w:rsidP="0067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Агапова О.П.</w:t>
            </w: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4239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0DD1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5DA8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769C2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242172B-AA2E-4046-BD88-82B86862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585A-8396-4BC1-A7DC-9533013C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0051</cp:lastModifiedBy>
  <cp:revision>5</cp:revision>
  <cp:lastPrinted>2021-10-06T09:13:00Z</cp:lastPrinted>
  <dcterms:created xsi:type="dcterms:W3CDTF">2025-11-17T08:39:00Z</dcterms:created>
  <dcterms:modified xsi:type="dcterms:W3CDTF">2025-11-26T12:33:00Z</dcterms:modified>
</cp:coreProperties>
</file>