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1A6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Утверждаю</w:t>
      </w:r>
    </w:p>
    <w:p w14:paraId="4D47369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Председатель Правления</w:t>
      </w:r>
    </w:p>
    <w:p w14:paraId="40060FC7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Департамента энергетики и тарифов</w:t>
      </w:r>
    </w:p>
    <w:p w14:paraId="439825BA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Ивановской области</w:t>
      </w:r>
    </w:p>
    <w:p w14:paraId="3EEC21A5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</w:rPr>
      </w:pPr>
    </w:p>
    <w:p w14:paraId="03D37EF4" w14:textId="77777777" w:rsidR="005B384C" w:rsidRPr="009B4C3C" w:rsidRDefault="005B384C" w:rsidP="005B384C">
      <w:pPr>
        <w:tabs>
          <w:tab w:val="left" w:pos="8789"/>
        </w:tabs>
        <w:jc w:val="right"/>
        <w:rPr>
          <w:b/>
          <w:sz w:val="24"/>
          <w:szCs w:val="24"/>
          <w:u w:val="single"/>
        </w:rPr>
      </w:pPr>
      <w:r w:rsidRPr="009B4C3C">
        <w:rPr>
          <w:b/>
          <w:sz w:val="24"/>
          <w:szCs w:val="24"/>
        </w:rPr>
        <w:t>______________________</w:t>
      </w:r>
      <w:r w:rsidR="008D608A">
        <w:rPr>
          <w:b/>
          <w:sz w:val="24"/>
          <w:szCs w:val="24"/>
        </w:rPr>
        <w:t>Е.Н. Морева</w:t>
      </w:r>
    </w:p>
    <w:p w14:paraId="63B9F91B" w14:textId="77777777" w:rsidR="005B384C" w:rsidRPr="009B4C3C" w:rsidRDefault="005B384C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</w:p>
    <w:p w14:paraId="70966FED" w14:textId="0932C76B" w:rsidR="005B384C" w:rsidRPr="009B4C3C" w:rsidRDefault="006E7BB8" w:rsidP="005B384C">
      <w:pPr>
        <w:tabs>
          <w:tab w:val="left" w:pos="8789"/>
        </w:tabs>
        <w:jc w:val="center"/>
        <w:rPr>
          <w:b/>
          <w:sz w:val="24"/>
          <w:szCs w:val="24"/>
          <w:u w:val="single"/>
        </w:rPr>
      </w:pPr>
      <w:proofErr w:type="gramStart"/>
      <w:r w:rsidRPr="009B4C3C">
        <w:rPr>
          <w:b/>
          <w:sz w:val="24"/>
          <w:szCs w:val="24"/>
          <w:u w:val="single"/>
        </w:rPr>
        <w:t>П</w:t>
      </w:r>
      <w:proofErr w:type="gramEnd"/>
      <w:r w:rsidRPr="009B4C3C">
        <w:rPr>
          <w:b/>
          <w:sz w:val="24"/>
          <w:szCs w:val="24"/>
          <w:u w:val="single"/>
        </w:rPr>
        <w:t xml:space="preserve"> Р О Т О К О Л  </w:t>
      </w:r>
      <w:r w:rsidR="005B384C" w:rsidRPr="009B4C3C">
        <w:rPr>
          <w:b/>
          <w:sz w:val="24"/>
          <w:szCs w:val="24"/>
          <w:u w:val="single"/>
        </w:rPr>
        <w:t xml:space="preserve">№ </w:t>
      </w:r>
      <w:r w:rsidR="00845EC0">
        <w:rPr>
          <w:b/>
          <w:sz w:val="24"/>
          <w:szCs w:val="24"/>
          <w:u w:val="single"/>
        </w:rPr>
        <w:t>42</w:t>
      </w:r>
      <w:r w:rsidR="00C64358" w:rsidRPr="004E51FC">
        <w:rPr>
          <w:b/>
          <w:sz w:val="24"/>
          <w:szCs w:val="24"/>
          <w:u w:val="single"/>
        </w:rPr>
        <w:t>/</w:t>
      </w:r>
      <w:r w:rsidR="00845EC0">
        <w:rPr>
          <w:b/>
          <w:sz w:val="24"/>
          <w:szCs w:val="24"/>
          <w:u w:val="single"/>
        </w:rPr>
        <w:t>2</w:t>
      </w:r>
    </w:p>
    <w:p w14:paraId="5650BF3F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  <w:r w:rsidRPr="009B4C3C">
        <w:rPr>
          <w:sz w:val="24"/>
          <w:szCs w:val="24"/>
        </w:rPr>
        <w:t>заседания Правления Департамента энергетики и тарифов Ивановской области</w:t>
      </w:r>
    </w:p>
    <w:p w14:paraId="72C5C04E" w14:textId="77777777" w:rsidR="005B384C" w:rsidRPr="009B4C3C" w:rsidRDefault="005B384C" w:rsidP="005B384C">
      <w:pPr>
        <w:jc w:val="center"/>
        <w:rPr>
          <w:sz w:val="24"/>
          <w:szCs w:val="24"/>
        </w:rPr>
      </w:pPr>
    </w:p>
    <w:p w14:paraId="276F6A2C" w14:textId="721C7E2E" w:rsidR="005B384C" w:rsidRPr="009B4C3C" w:rsidRDefault="00242F96" w:rsidP="005B384C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845EC0">
        <w:rPr>
          <w:sz w:val="24"/>
          <w:szCs w:val="24"/>
        </w:rPr>
        <w:t>9</w:t>
      </w:r>
      <w:r w:rsidR="00C45974" w:rsidRPr="004E51FC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EA7258">
        <w:rPr>
          <w:sz w:val="24"/>
          <w:szCs w:val="24"/>
        </w:rPr>
        <w:t xml:space="preserve"> </w:t>
      </w:r>
      <w:r w:rsidR="00C45974" w:rsidRPr="009B4C3C">
        <w:rPr>
          <w:sz w:val="24"/>
          <w:szCs w:val="24"/>
        </w:rPr>
        <w:t>202</w:t>
      </w:r>
      <w:r w:rsidR="0074453C">
        <w:rPr>
          <w:sz w:val="24"/>
          <w:szCs w:val="24"/>
        </w:rPr>
        <w:t>5</w:t>
      </w:r>
      <w:r w:rsidR="00B173E4" w:rsidRPr="009B4C3C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>г.</w:t>
      </w:r>
      <w:r w:rsidR="005B384C" w:rsidRPr="009B4C3C">
        <w:rPr>
          <w:sz w:val="24"/>
          <w:szCs w:val="24"/>
        </w:rPr>
        <w:tab/>
        <w:t xml:space="preserve"> </w:t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</w:r>
      <w:r w:rsidR="005B384C" w:rsidRPr="009B4C3C">
        <w:rPr>
          <w:sz w:val="24"/>
          <w:szCs w:val="24"/>
        </w:rPr>
        <w:tab/>
        <w:t xml:space="preserve">  </w:t>
      </w:r>
      <w:r w:rsidR="005B384C" w:rsidRPr="009B4C3C">
        <w:rPr>
          <w:sz w:val="24"/>
          <w:szCs w:val="24"/>
        </w:rPr>
        <w:tab/>
      </w:r>
      <w:r w:rsidR="004E2154" w:rsidRPr="009B4C3C">
        <w:rPr>
          <w:sz w:val="24"/>
          <w:szCs w:val="24"/>
        </w:rPr>
        <w:t xml:space="preserve">       </w:t>
      </w:r>
      <w:r w:rsidR="0072422D">
        <w:rPr>
          <w:sz w:val="24"/>
          <w:szCs w:val="24"/>
        </w:rPr>
        <w:t xml:space="preserve"> </w:t>
      </w:r>
      <w:r w:rsidR="005B384C" w:rsidRPr="009B4C3C">
        <w:rPr>
          <w:sz w:val="24"/>
          <w:szCs w:val="24"/>
        </w:rPr>
        <w:t xml:space="preserve">   г. Иваново</w:t>
      </w:r>
    </w:p>
    <w:p w14:paraId="7848DAF2" w14:textId="77777777" w:rsidR="005B384C" w:rsidRPr="009B4C3C" w:rsidRDefault="005B384C" w:rsidP="005B384C">
      <w:pPr>
        <w:tabs>
          <w:tab w:val="left" w:pos="8789"/>
        </w:tabs>
        <w:jc w:val="center"/>
        <w:rPr>
          <w:sz w:val="24"/>
          <w:szCs w:val="24"/>
        </w:rPr>
      </w:pPr>
    </w:p>
    <w:p w14:paraId="1E046243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>Присутствовали:</w:t>
      </w:r>
    </w:p>
    <w:p w14:paraId="293A70FE" w14:textId="77777777" w:rsidR="005B384C" w:rsidRPr="009B4C3C" w:rsidRDefault="005B384C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Председатель Правления: </w:t>
      </w:r>
      <w:r w:rsidR="008D608A">
        <w:rPr>
          <w:szCs w:val="24"/>
        </w:rPr>
        <w:t>Морева Е.Н.</w:t>
      </w:r>
    </w:p>
    <w:p w14:paraId="420D9325" w14:textId="0CC71041" w:rsidR="00593C83" w:rsidRPr="009B4C3C" w:rsidRDefault="00593C83" w:rsidP="00593C83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Члены Правления:</w:t>
      </w:r>
      <w:r w:rsidR="0062153C">
        <w:rPr>
          <w:sz w:val="24"/>
          <w:szCs w:val="24"/>
        </w:rPr>
        <w:t xml:space="preserve"> </w:t>
      </w:r>
      <w:r w:rsidR="00EA7258">
        <w:rPr>
          <w:sz w:val="24"/>
          <w:szCs w:val="24"/>
        </w:rPr>
        <w:t xml:space="preserve">Гущина Н.Б., </w:t>
      </w:r>
      <w:r w:rsidR="00BF54BF">
        <w:rPr>
          <w:sz w:val="24"/>
          <w:szCs w:val="24"/>
        </w:rPr>
        <w:t xml:space="preserve">Турбачкина Е.В., </w:t>
      </w:r>
      <w:r w:rsidR="00BF54BF" w:rsidRPr="009B4C3C">
        <w:rPr>
          <w:sz w:val="24"/>
          <w:szCs w:val="24"/>
        </w:rPr>
        <w:t>Коннова Е.А.,</w:t>
      </w:r>
      <w:r w:rsidR="00BF54BF">
        <w:rPr>
          <w:sz w:val="24"/>
          <w:szCs w:val="24"/>
        </w:rPr>
        <w:t xml:space="preserve"> </w:t>
      </w:r>
      <w:r w:rsidR="006E7BB8" w:rsidRPr="009B4C3C">
        <w:rPr>
          <w:sz w:val="24"/>
          <w:szCs w:val="24"/>
        </w:rPr>
        <w:t>Полозов И.Г.</w:t>
      </w:r>
      <w:r w:rsidRPr="009B4C3C">
        <w:rPr>
          <w:sz w:val="24"/>
          <w:szCs w:val="24"/>
        </w:rPr>
        <w:t xml:space="preserve">, </w:t>
      </w:r>
      <w:r w:rsidR="00AB2502" w:rsidRPr="009B4C3C">
        <w:rPr>
          <w:sz w:val="24"/>
          <w:szCs w:val="24"/>
        </w:rPr>
        <w:t>Агапова О</w:t>
      </w:r>
      <w:r w:rsidR="00F93FAF" w:rsidRPr="009B4C3C">
        <w:rPr>
          <w:sz w:val="24"/>
          <w:szCs w:val="24"/>
        </w:rPr>
        <w:t>.</w:t>
      </w:r>
      <w:r w:rsidR="00AB2502" w:rsidRPr="009B4C3C">
        <w:rPr>
          <w:sz w:val="24"/>
          <w:szCs w:val="24"/>
        </w:rPr>
        <w:t>П</w:t>
      </w:r>
      <w:r w:rsidRPr="009B4C3C">
        <w:rPr>
          <w:sz w:val="24"/>
          <w:szCs w:val="24"/>
        </w:rPr>
        <w:t>.</w:t>
      </w:r>
    </w:p>
    <w:p w14:paraId="3A587ED0" w14:textId="77777777" w:rsidR="006E7BB8" w:rsidRPr="008E188C" w:rsidRDefault="006E7BB8" w:rsidP="005B384C">
      <w:pPr>
        <w:pStyle w:val="21"/>
        <w:widowControl/>
        <w:ind w:firstLine="0"/>
        <w:rPr>
          <w:szCs w:val="24"/>
        </w:rPr>
      </w:pPr>
      <w:r w:rsidRPr="009B4C3C">
        <w:rPr>
          <w:szCs w:val="24"/>
        </w:rPr>
        <w:t xml:space="preserve">От УФАС России по Ивановской области: Виднова З.Б. (на праве совещательного голоса, участие в </w:t>
      </w:r>
      <w:r w:rsidRPr="008E188C">
        <w:rPr>
          <w:szCs w:val="24"/>
        </w:rPr>
        <w:t>голосовании не принимает).</w:t>
      </w:r>
    </w:p>
    <w:p w14:paraId="7005C34F" w14:textId="77777777" w:rsidR="005B384C" w:rsidRPr="008E188C" w:rsidRDefault="005B384C" w:rsidP="005B384C">
      <w:pPr>
        <w:pStyle w:val="21"/>
        <w:widowControl/>
        <w:ind w:firstLine="0"/>
        <w:rPr>
          <w:szCs w:val="24"/>
        </w:rPr>
      </w:pPr>
      <w:r w:rsidRPr="008E188C">
        <w:rPr>
          <w:szCs w:val="24"/>
        </w:rPr>
        <w:t>От Ассоциации «НП Совет рынка»: Кулешов А.И.</w:t>
      </w:r>
    </w:p>
    <w:p w14:paraId="28228E0F" w14:textId="012FDC07" w:rsidR="005B384C" w:rsidRPr="009B4C3C" w:rsidRDefault="005B384C" w:rsidP="005B384C">
      <w:pPr>
        <w:jc w:val="both"/>
        <w:rPr>
          <w:sz w:val="24"/>
          <w:szCs w:val="24"/>
        </w:rPr>
      </w:pPr>
      <w:r w:rsidRPr="009B4C3C">
        <w:rPr>
          <w:sz w:val="24"/>
          <w:szCs w:val="24"/>
        </w:rPr>
        <w:t>Ответственный секретарь Правления:</w:t>
      </w:r>
      <w:r w:rsidR="00C828F9" w:rsidRPr="009B4C3C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Колесова</w:t>
      </w:r>
      <w:r w:rsidR="00BF54BF">
        <w:rPr>
          <w:sz w:val="24"/>
          <w:szCs w:val="24"/>
        </w:rPr>
        <w:t xml:space="preserve"> </w:t>
      </w:r>
      <w:r w:rsidR="0074453C">
        <w:rPr>
          <w:sz w:val="24"/>
          <w:szCs w:val="24"/>
        </w:rPr>
        <w:t>С.А</w:t>
      </w:r>
      <w:r w:rsidR="00BF54BF">
        <w:rPr>
          <w:sz w:val="24"/>
          <w:szCs w:val="24"/>
        </w:rPr>
        <w:t>.</w:t>
      </w:r>
    </w:p>
    <w:p w14:paraId="50B09FB4" w14:textId="77777777" w:rsidR="005B384C" w:rsidRPr="009B4C3C" w:rsidRDefault="005B384C" w:rsidP="005B384C">
      <w:pPr>
        <w:jc w:val="both"/>
        <w:rPr>
          <w:b/>
          <w:sz w:val="24"/>
          <w:szCs w:val="24"/>
        </w:rPr>
      </w:pPr>
    </w:p>
    <w:p w14:paraId="22EB9675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 w:rsidRPr="009B4C3C">
        <w:rPr>
          <w:b/>
          <w:sz w:val="24"/>
          <w:szCs w:val="24"/>
        </w:rPr>
        <w:t>П О В Е С Т К А:</w:t>
      </w:r>
    </w:p>
    <w:p w14:paraId="42F7C6B8" w14:textId="77777777" w:rsidR="005B384C" w:rsidRPr="009B4C3C" w:rsidRDefault="005B384C" w:rsidP="005B384C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</w:p>
    <w:p w14:paraId="368F4DDF" w14:textId="27BEF97A" w:rsidR="00B53384" w:rsidRDefault="00FB20C5" w:rsidP="00422297">
      <w:pPr>
        <w:pStyle w:val="aa"/>
        <w:tabs>
          <w:tab w:val="left" w:pos="0"/>
          <w:tab w:val="left" w:pos="709"/>
          <w:tab w:val="left" w:pos="851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74453C" w:rsidRPr="0074453C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</w:r>
      <w:r w:rsidR="008F644A">
        <w:rPr>
          <w:b/>
          <w:bCs/>
          <w:sz w:val="24"/>
          <w:szCs w:val="24"/>
        </w:rPr>
        <w:t>.</w:t>
      </w:r>
    </w:p>
    <w:p w14:paraId="6CDE37F8" w14:textId="239F52EF" w:rsidR="00B53384" w:rsidRPr="008A49AC" w:rsidRDefault="003027F8" w:rsidP="00422297">
      <w:pPr>
        <w:pStyle w:val="aa"/>
        <w:tabs>
          <w:tab w:val="left" w:pos="1134"/>
        </w:tabs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 xml:space="preserve">. </w:t>
      </w:r>
      <w:r w:rsidR="006E77F1" w:rsidRPr="008A49AC">
        <w:rPr>
          <w:b/>
          <w:bCs/>
          <w:sz w:val="24"/>
          <w:szCs w:val="24"/>
        </w:rPr>
        <w:t>СЛУШАЛИ:</w:t>
      </w:r>
      <w:r w:rsidR="00B53384" w:rsidRPr="008A49AC">
        <w:rPr>
          <w:b/>
          <w:bCs/>
          <w:sz w:val="24"/>
          <w:szCs w:val="24"/>
        </w:rPr>
        <w:tab/>
      </w:r>
      <w:r w:rsidR="0074453C" w:rsidRPr="0074453C">
        <w:rPr>
          <w:b/>
          <w:bCs/>
          <w:sz w:val="24"/>
          <w:szCs w:val="24"/>
        </w:rPr>
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</w:r>
      <w:r w:rsidR="00C67478">
        <w:rPr>
          <w:b/>
          <w:bCs/>
          <w:sz w:val="24"/>
          <w:szCs w:val="24"/>
        </w:rPr>
        <w:t xml:space="preserve"> (</w:t>
      </w:r>
      <w:r w:rsidR="008D608A">
        <w:rPr>
          <w:b/>
          <w:bCs/>
          <w:sz w:val="24"/>
          <w:szCs w:val="24"/>
        </w:rPr>
        <w:t xml:space="preserve">Морева, </w:t>
      </w:r>
      <w:r w:rsidR="002B67F2">
        <w:rPr>
          <w:b/>
          <w:bCs/>
          <w:sz w:val="24"/>
          <w:szCs w:val="24"/>
        </w:rPr>
        <w:t xml:space="preserve">Бугаева, </w:t>
      </w:r>
      <w:r w:rsidR="00C67478">
        <w:rPr>
          <w:b/>
          <w:bCs/>
          <w:sz w:val="24"/>
          <w:szCs w:val="24"/>
        </w:rPr>
        <w:t>Коннова)</w:t>
      </w:r>
      <w:r w:rsidR="006E77F1" w:rsidRPr="008A49AC">
        <w:rPr>
          <w:b/>
          <w:bCs/>
          <w:sz w:val="24"/>
          <w:szCs w:val="24"/>
        </w:rPr>
        <w:t>.</w:t>
      </w:r>
    </w:p>
    <w:p w14:paraId="24162659" w14:textId="70329D53" w:rsidR="008A49AC" w:rsidRDefault="008A49AC" w:rsidP="00381EDC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2967B477" w14:textId="6224E2BF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По заявлению филиала ПАО «Россети Центр и Приволжье» - «Ивэнерго» от 19.08.2025 №МР7-ИвЭ/25-2/4628 (№вх-3008-018/1-1-07 от 20.08.2025) на основании заявки от ООО «РВБ» от 02.06.2025 № 14410999, в связи с новым технологическим присоединением энергопринимающих устройств Заявителя (строительство складского здания/помещения) к электрическим сетям филиала ПАО «Россети Центр и Приволжье» - «Ивэнерго» (далее – филиал «Ивэнерго») Департаментом энергетики и тарифов Ивановской области (далее по тексту – Департамент) рассмотрены представленные материалы для расчета стандартизированных тарифных ставок для применения при расчете платы за технологическое присоединение к электрическим сетям территориальных сетевых организаций Ивановской</w:t>
      </w:r>
      <w:r w:rsidR="00BB12ED">
        <w:rPr>
          <w:sz w:val="24"/>
          <w:szCs w:val="24"/>
        </w:rPr>
        <w:t xml:space="preserve"> области в части строительства:</w:t>
      </w:r>
    </w:p>
    <w:p w14:paraId="0A8313E6" w14:textId="3C1BAC0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реклоузеры номинальным током от 250 до 500</w:t>
      </w:r>
      <w:proofErr w:type="gramStart"/>
      <w:r w:rsidRPr="00845EC0">
        <w:rPr>
          <w:sz w:val="24"/>
          <w:szCs w:val="24"/>
        </w:rPr>
        <w:t xml:space="preserve"> А</w:t>
      </w:r>
      <w:proofErr w:type="gramEnd"/>
      <w:r w:rsidRPr="00845EC0">
        <w:rPr>
          <w:sz w:val="24"/>
          <w:szCs w:val="24"/>
        </w:rPr>
        <w:t xml:space="preserve"> включительно на уровне напряжения 1-20 кВ (далее – стандартизированная тарифная ставка С4.1.3).</w:t>
      </w:r>
    </w:p>
    <w:p w14:paraId="619F09C9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 xml:space="preserve">Учитывая, что постановлением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 соответствующие ставки не были установлены в связи с отсутствием сведений о данном виде строительства, Департамент в соответствии с пунктом 32 Методических указаний по определению размера платы за технологическое присоединение к электрическим сетям, </w:t>
      </w:r>
      <w:proofErr w:type="gramStart"/>
      <w:r w:rsidRPr="00845EC0">
        <w:rPr>
          <w:sz w:val="24"/>
          <w:szCs w:val="24"/>
        </w:rPr>
        <w:t>утвержденных</w:t>
      </w:r>
      <w:proofErr w:type="gramEnd"/>
      <w:r w:rsidRPr="00845EC0">
        <w:rPr>
          <w:sz w:val="24"/>
          <w:szCs w:val="24"/>
        </w:rPr>
        <w:t xml:space="preserve"> приказом Федеральной антимонопольной службы от 30.06.2022 № 490/22 (далее - Методические указания № 490/22), предлагает установить дополнительную стандартизированную тарифную ставку: С</w:t>
      </w:r>
      <w:proofErr w:type="gramStart"/>
      <w:r w:rsidRPr="00845EC0">
        <w:rPr>
          <w:sz w:val="24"/>
          <w:szCs w:val="24"/>
        </w:rPr>
        <w:t>4</w:t>
      </w:r>
      <w:proofErr w:type="gramEnd"/>
      <w:r w:rsidRPr="00845EC0">
        <w:rPr>
          <w:sz w:val="24"/>
          <w:szCs w:val="24"/>
        </w:rPr>
        <w:t>.1.3.</w:t>
      </w:r>
    </w:p>
    <w:p w14:paraId="2D475CCE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 xml:space="preserve">В соответствии с п. 15 Методических указаний № 490/22 экономически обоснованные расходы по мероприятиям «последней мили» при определении стандартизированных тарифных ставок определяются с учетом представленных территориальными сетевыми организациями фактических </w:t>
      </w:r>
      <w:r w:rsidRPr="00845EC0">
        <w:rPr>
          <w:sz w:val="24"/>
          <w:szCs w:val="24"/>
        </w:rPr>
        <w:lastRenderedPageBreak/>
        <w:t xml:space="preserve">данных за три предыдущих года по каждому мероприятию. </w:t>
      </w:r>
      <w:proofErr w:type="gramStart"/>
      <w:r w:rsidRPr="00845EC0">
        <w:rPr>
          <w:sz w:val="24"/>
          <w:szCs w:val="24"/>
        </w:rPr>
        <w:t>В случае если за 3 предыдущих года не осуществлялось строительство тех объектов электросетевого хозяйства, в отношении которых устанавливаются стандартизированные тарифные ставки, расчет ставок может производиться исходя из данных за два предыдущих года, в случае отсутствия данных за два года - за предыдущий год, а при отсутствии данных за три года - по планируемым расходам, определенным по сметам, выполненным с применением сметных нормативов.</w:t>
      </w:r>
      <w:proofErr w:type="gramEnd"/>
    </w:p>
    <w:p w14:paraId="25C01D2F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При этом в соответствии с п. 14 Методических указаний № 490/22 стандартизированные тарифные ставки на период регулирования рассчитываются методом сравнения аналогов в соответствии с главой II Методических указаний № 490/22 на основании представленных территориальными сетевыми организациями в соответствии с абзацем двенадцатым пункта 87 Основ ценообразования сведений о расходах на строительство объектов электросетевого хозяйства для целей технологического присоединения и для целей реализации иных мероприятий инвестиционной программы, о расходах на выполнение мероприятий по технологическому присоединению, не связанных со строительством объектов электросетевого хозяйства.</w:t>
      </w:r>
    </w:p>
    <w:p w14:paraId="562C5F73" w14:textId="06EDFD2B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 xml:space="preserve">Учитывая, что в соответствии с Федеральным законом </w:t>
      </w:r>
      <w:r w:rsidR="00355149" w:rsidRPr="00355149">
        <w:rPr>
          <w:sz w:val="24"/>
          <w:szCs w:val="24"/>
        </w:rPr>
        <w:t xml:space="preserve">от 26.03.2003 </w:t>
      </w:r>
      <w:r w:rsidR="00355149">
        <w:rPr>
          <w:sz w:val="24"/>
          <w:szCs w:val="24"/>
        </w:rPr>
        <w:t>№</w:t>
      </w:r>
      <w:r w:rsidR="00355149" w:rsidRPr="00355149">
        <w:rPr>
          <w:sz w:val="24"/>
          <w:szCs w:val="24"/>
        </w:rPr>
        <w:t xml:space="preserve"> 35-ФЗ </w:t>
      </w:r>
      <w:r w:rsidRPr="00845EC0">
        <w:rPr>
          <w:sz w:val="24"/>
          <w:szCs w:val="24"/>
        </w:rPr>
        <w:t>«Об электроэнергетике» стандартизированные тарифные ставки, определяющие величину платы за технологическое присоединение к электрическим сетям территориальных сетевых организаций, рассчитываются и устанавливаются органами государственного регулирования тарифов едиными для всех сетевых организаций на территории субъекта Российской Федерации, с целью определения экономической обоснованности предлагаемой к утверждению ставки, Департаментом в рамках рассмотрения предложения филиала «Ивэнерго» у всех территориальных сетевых организаций Ивановской области были запрошены предложения (фа</w:t>
      </w:r>
      <w:proofErr w:type="gramStart"/>
      <w:r w:rsidRPr="00845EC0">
        <w:rPr>
          <w:sz w:val="24"/>
          <w:szCs w:val="24"/>
        </w:rPr>
        <w:t>кт стр</w:t>
      </w:r>
      <w:proofErr w:type="gramEnd"/>
      <w:r w:rsidRPr="00845EC0">
        <w:rPr>
          <w:sz w:val="24"/>
          <w:szCs w:val="24"/>
        </w:rPr>
        <w:t>оительства, сметные расчеты, материалы и информация) по предлагаемым филиалом «Ивэнерго» к утверждению видам стандартизированных тарифных ставок за технологическое присоединение к электрическим сетям на 2025 год.</w:t>
      </w:r>
    </w:p>
    <w:p w14:paraId="7F56B4A3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</w:p>
    <w:p w14:paraId="3C5CC6B4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Для установления ставки С</w:t>
      </w:r>
      <w:proofErr w:type="gramStart"/>
      <w:r w:rsidRPr="00845EC0">
        <w:rPr>
          <w:sz w:val="24"/>
          <w:szCs w:val="24"/>
        </w:rPr>
        <w:t>4</w:t>
      </w:r>
      <w:proofErr w:type="gramEnd"/>
      <w:r w:rsidRPr="00845EC0">
        <w:rPr>
          <w:sz w:val="24"/>
          <w:szCs w:val="24"/>
        </w:rPr>
        <w:t>.1.3 филиалом «Ивэнерго» представлены:</w:t>
      </w:r>
    </w:p>
    <w:p w14:paraId="4E3FBA09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заявк</w:t>
      </w:r>
      <w:proofErr w:type="gramStart"/>
      <w:r w:rsidRPr="00845EC0">
        <w:rPr>
          <w:sz w:val="24"/>
          <w:szCs w:val="24"/>
        </w:rPr>
        <w:t>а ООО</w:t>
      </w:r>
      <w:proofErr w:type="gramEnd"/>
      <w:r w:rsidRPr="00845EC0">
        <w:rPr>
          <w:sz w:val="24"/>
          <w:szCs w:val="24"/>
        </w:rPr>
        <w:t xml:space="preserve"> «РВБ» на новое технологическое присоединение энергопринимающих устройств складского здания/помещения по адресу: Ивановская область, Ивановский район, южнее с. </w:t>
      </w:r>
      <w:proofErr w:type="gramStart"/>
      <w:r w:rsidRPr="00845EC0">
        <w:rPr>
          <w:sz w:val="24"/>
          <w:szCs w:val="24"/>
        </w:rPr>
        <w:t>Ново-Талицы</w:t>
      </w:r>
      <w:proofErr w:type="gramEnd"/>
      <w:r w:rsidRPr="00845EC0">
        <w:rPr>
          <w:sz w:val="24"/>
          <w:szCs w:val="24"/>
        </w:rPr>
        <w:t>, строение 1, к.н. 37:05:011130:486 максимальной мощностью 4900 кВт (ранее присоединенная мощность – 0 кВт) к электрическим сетям филиала «Ивэнерго» на уровне напряжения 10 кВ по второй категории надежности (2 точки присоединения);</w:t>
      </w:r>
    </w:p>
    <w:p w14:paraId="7DD0D284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 xml:space="preserve">- проект технических условий от филиала «Ивэнерго»; </w:t>
      </w:r>
    </w:p>
    <w:p w14:paraId="4F291DB2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сметные расчеты стоимости строительства кабельной линии в траншеях многожильной с бумажной изоляцией сечением провода АСБ 3х240 кв. мм с одним кабелем в траншее на уровне напряжения 6 кВ;</w:t>
      </w:r>
    </w:p>
    <w:p w14:paraId="7765065C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сметные расчеты стоимости строительства реклоузера;</w:t>
      </w:r>
    </w:p>
    <w:p w14:paraId="79B1E94F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пояснительная записка по расчету тарифных ставок;</w:t>
      </w:r>
    </w:p>
    <w:p w14:paraId="39507F80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пояснительная записка, подтверждающая факт необходимости строительства объектов «последней мили»;</w:t>
      </w:r>
    </w:p>
    <w:p w14:paraId="60381875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схема места установки реклоузера;</w:t>
      </w:r>
    </w:p>
    <w:p w14:paraId="630F1ADE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техническое решение на строительство реклоузера;</w:t>
      </w:r>
    </w:p>
    <w:p w14:paraId="558692BC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коммерческие предложения сторонних организаций</w:t>
      </w:r>
    </w:p>
    <w:p w14:paraId="26B81934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приказ об утверждении и расчет норматива затрат службы заказчика на 2025 год.</w:t>
      </w:r>
    </w:p>
    <w:p w14:paraId="7FABB0BC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</w:p>
    <w:p w14:paraId="78A81C1F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Предлагаемая филиалом «Ивэнерго» к установлению стандартизированная тарифная ставка С</w:t>
      </w:r>
      <w:proofErr w:type="gramStart"/>
      <w:r w:rsidRPr="00845EC0">
        <w:rPr>
          <w:sz w:val="24"/>
          <w:szCs w:val="24"/>
        </w:rPr>
        <w:t>4</w:t>
      </w:r>
      <w:proofErr w:type="gramEnd"/>
      <w:r w:rsidRPr="00845EC0">
        <w:rPr>
          <w:sz w:val="24"/>
          <w:szCs w:val="24"/>
        </w:rPr>
        <w:t>.1.3 составляет 3 405 997,82 руб./шт. (без НДС).</w:t>
      </w:r>
    </w:p>
    <w:p w14:paraId="644BCCF7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 xml:space="preserve">Согласно заключению № 02-62 от 26.08.2025 г. предоставленные обоснования стоимости строительства (сметная документация) соответствуют сметным нормативам, включенным в Федеральный реестр сметных нормативов. Стоимость работ не превышает объемы финансовых потребностей, определяемых в соответствии с укрупненными нормативами, утвержденными приказом Минэнерго России от 26.02.2024 № 131 «Об утверждении укрупненных </w:t>
      </w:r>
      <w:proofErr w:type="gramStart"/>
      <w:r w:rsidRPr="00845EC0">
        <w:rPr>
          <w:sz w:val="24"/>
          <w:szCs w:val="24"/>
        </w:rPr>
        <w:t>нормативов цены типовых технологических решений капитального строительства объектов электроэнергетики</w:t>
      </w:r>
      <w:proofErr w:type="gramEnd"/>
      <w:r w:rsidRPr="00845EC0">
        <w:rPr>
          <w:sz w:val="24"/>
          <w:szCs w:val="24"/>
        </w:rPr>
        <w:t xml:space="preserve"> в части объектов электросетевого хозяйства». При этом Департаментом были проведены корректировки предоставленных сметных расчетов и устранены замечания:</w:t>
      </w:r>
    </w:p>
    <w:p w14:paraId="4B031BBD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proofErr w:type="gramStart"/>
      <w:r w:rsidRPr="00845EC0">
        <w:rPr>
          <w:sz w:val="24"/>
          <w:szCs w:val="24"/>
        </w:rPr>
        <w:t xml:space="preserve">- сметные расчеты скорректированы Департаментом в соответствии с распоряжением </w:t>
      </w:r>
      <w:r w:rsidRPr="00845EC0">
        <w:rPr>
          <w:sz w:val="24"/>
          <w:szCs w:val="24"/>
        </w:rPr>
        <w:lastRenderedPageBreak/>
        <w:t>Департамента строительства и архитектуры Ивановской области от 15.04.2025 № 15 «Об установлении среднемесячного размера оплаты труда рабочего первого разряда, занятого в строительной отрасли, за 2024 год» в части установления среднемесячного размера оплаты труда, поскольку сметные расчеты филиала «Ивэнерго» выполнены с применением среднемесячного размера оплаты труда рабочего первого разряда, утвержденного приказом ПАО «Федеральная сетевая</w:t>
      </w:r>
      <w:proofErr w:type="gramEnd"/>
      <w:r w:rsidRPr="00845EC0">
        <w:rPr>
          <w:sz w:val="24"/>
          <w:szCs w:val="24"/>
        </w:rPr>
        <w:t xml:space="preserve"> компания – Россети» от 26.12.2024 № 612, </w:t>
      </w:r>
      <w:proofErr w:type="gramStart"/>
      <w:r w:rsidRPr="00845EC0">
        <w:rPr>
          <w:sz w:val="24"/>
          <w:szCs w:val="24"/>
        </w:rPr>
        <w:t>который</w:t>
      </w:r>
      <w:proofErr w:type="gramEnd"/>
      <w:r w:rsidRPr="00845EC0">
        <w:rPr>
          <w:sz w:val="24"/>
          <w:szCs w:val="24"/>
        </w:rPr>
        <w:t xml:space="preserve"> предназначен для применения в отношении объектов электросетевого хозяйства ПАО «Федеральная сетевая компания – Россети». У филиала «Ивэнерго» объекты электросетевого хозяйства ПАО «Федеральная сетевая компания – Россети» во владении отсутствуют. Стандартизированные ставки рассчитываются для всех сетевых организаций на территории Ивановской области и не могут учитывать расходы в других субъектах Российской Федерации;</w:t>
      </w:r>
    </w:p>
    <w:p w14:paraId="514BECBD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proofErr w:type="gramStart"/>
      <w:r w:rsidRPr="00845EC0">
        <w:rPr>
          <w:sz w:val="24"/>
          <w:szCs w:val="24"/>
        </w:rPr>
        <w:t xml:space="preserve">- примененную филиалом «Ивэнерго» в сметных расчетах стоимость реклоузера </w:t>
      </w:r>
      <w:r w:rsidRPr="00845EC0">
        <w:rPr>
          <w:sz w:val="24"/>
          <w:szCs w:val="24"/>
          <w:lang w:val="en-US"/>
        </w:rPr>
        <w:t>TER</w:t>
      </w:r>
      <w:r w:rsidRPr="00845EC0">
        <w:rPr>
          <w:sz w:val="24"/>
          <w:szCs w:val="24"/>
        </w:rPr>
        <w:t>_</w:t>
      </w:r>
      <w:r w:rsidRPr="00845EC0">
        <w:rPr>
          <w:sz w:val="24"/>
          <w:szCs w:val="24"/>
          <w:lang w:val="en-US"/>
        </w:rPr>
        <w:t>Rec</w:t>
      </w:r>
      <w:r w:rsidRPr="00845EC0">
        <w:rPr>
          <w:sz w:val="24"/>
          <w:szCs w:val="24"/>
        </w:rPr>
        <w:t xml:space="preserve">15 в размере 2 443 797,5 руб. без НДС (2 473 123,07 руб. без НДС с учетом заготовительно-складских расходов 1,2%) по коммерческому предложению ООО «Таврида Электрик Центр» от 08.07.2025 № </w:t>
      </w:r>
      <w:r w:rsidRPr="00845EC0">
        <w:rPr>
          <w:sz w:val="24"/>
          <w:szCs w:val="24"/>
          <w:lang w:val="en-US"/>
        </w:rPr>
        <w:t>P</w:t>
      </w:r>
      <w:r w:rsidRPr="00845EC0">
        <w:rPr>
          <w:sz w:val="24"/>
          <w:szCs w:val="24"/>
        </w:rPr>
        <w:t>03_</w:t>
      </w:r>
      <w:r w:rsidRPr="00845EC0">
        <w:rPr>
          <w:sz w:val="24"/>
          <w:szCs w:val="24"/>
          <w:lang w:val="en-US"/>
        </w:rPr>
        <w:t>GRD</w:t>
      </w:r>
      <w:r w:rsidRPr="00845EC0">
        <w:rPr>
          <w:sz w:val="24"/>
          <w:szCs w:val="24"/>
        </w:rPr>
        <w:t>_434 Департамент полагает экономически не обоснованной, поскольку представленные от других сетевых организаций коммерческие предложения на реклоузер существенно ниже.</w:t>
      </w:r>
      <w:proofErr w:type="gramEnd"/>
      <w:r w:rsidRPr="00845EC0">
        <w:rPr>
          <w:sz w:val="24"/>
          <w:szCs w:val="24"/>
        </w:rPr>
        <w:t xml:space="preserve"> Кроме того, в представленных филиалом «Ивэнерго» материалах не содержится спецификация (комплектация) на </w:t>
      </w:r>
      <w:proofErr w:type="gramStart"/>
      <w:r w:rsidRPr="00845EC0">
        <w:rPr>
          <w:sz w:val="24"/>
          <w:szCs w:val="24"/>
        </w:rPr>
        <w:t>предложенный</w:t>
      </w:r>
      <w:proofErr w:type="gramEnd"/>
      <w:r w:rsidRPr="00845EC0">
        <w:rPr>
          <w:sz w:val="24"/>
          <w:szCs w:val="24"/>
        </w:rPr>
        <w:t xml:space="preserve"> к поставке реклоузер. </w:t>
      </w:r>
      <w:proofErr w:type="gramStart"/>
      <w:r w:rsidRPr="00845EC0">
        <w:rPr>
          <w:sz w:val="24"/>
          <w:szCs w:val="24"/>
        </w:rPr>
        <w:t xml:space="preserve">Стоимость реклоузера для учета в сметных расчетах Департамент определил на основании коммерческого предложения ООО «Таврида Электрик Поволжье» от 27.08.2025 № </w:t>
      </w:r>
      <w:r w:rsidRPr="00845EC0">
        <w:rPr>
          <w:sz w:val="24"/>
          <w:szCs w:val="24"/>
          <w:lang w:val="en-US"/>
        </w:rPr>
        <w:t>POV</w:t>
      </w:r>
      <w:r w:rsidRPr="00845EC0">
        <w:rPr>
          <w:sz w:val="24"/>
          <w:szCs w:val="24"/>
        </w:rPr>
        <w:t>_</w:t>
      </w:r>
      <w:r w:rsidRPr="00845EC0">
        <w:rPr>
          <w:sz w:val="24"/>
          <w:szCs w:val="24"/>
          <w:lang w:val="en-US"/>
        </w:rPr>
        <w:t>P</w:t>
      </w:r>
      <w:r w:rsidRPr="00845EC0">
        <w:rPr>
          <w:sz w:val="24"/>
          <w:szCs w:val="24"/>
        </w:rPr>
        <w:t xml:space="preserve">_221788-01.01 на реклоузер </w:t>
      </w:r>
      <w:r w:rsidRPr="00845EC0">
        <w:rPr>
          <w:sz w:val="24"/>
          <w:szCs w:val="24"/>
          <w:lang w:val="en-US"/>
        </w:rPr>
        <w:t>TER</w:t>
      </w:r>
      <w:r w:rsidRPr="00845EC0">
        <w:rPr>
          <w:sz w:val="24"/>
          <w:szCs w:val="24"/>
        </w:rPr>
        <w:t>_</w:t>
      </w:r>
      <w:r w:rsidRPr="00845EC0">
        <w:rPr>
          <w:sz w:val="24"/>
          <w:szCs w:val="24"/>
          <w:lang w:val="en-US"/>
        </w:rPr>
        <w:t>Rec</w:t>
      </w:r>
      <w:r w:rsidRPr="00845EC0">
        <w:rPr>
          <w:sz w:val="24"/>
          <w:szCs w:val="24"/>
        </w:rPr>
        <w:t>15_</w:t>
      </w:r>
      <w:r w:rsidRPr="00845EC0">
        <w:rPr>
          <w:sz w:val="24"/>
          <w:szCs w:val="24"/>
          <w:lang w:val="en-US"/>
        </w:rPr>
        <w:t>AL</w:t>
      </w:r>
      <w:r w:rsidRPr="00845EC0">
        <w:rPr>
          <w:sz w:val="24"/>
          <w:szCs w:val="24"/>
        </w:rPr>
        <w:t>1_</w:t>
      </w:r>
      <w:r w:rsidRPr="00845EC0">
        <w:rPr>
          <w:sz w:val="24"/>
          <w:szCs w:val="24"/>
          <w:lang w:val="en-US"/>
        </w:rPr>
        <w:t>L</w:t>
      </w:r>
      <w:r w:rsidRPr="00845EC0">
        <w:rPr>
          <w:sz w:val="24"/>
          <w:szCs w:val="24"/>
        </w:rPr>
        <w:t>5</w:t>
      </w:r>
      <w:r w:rsidRPr="00845EC0">
        <w:rPr>
          <w:sz w:val="24"/>
          <w:szCs w:val="24"/>
          <w:lang w:val="en-US"/>
        </w:rPr>
        <w:t>M</w:t>
      </w:r>
      <w:r w:rsidRPr="00845EC0">
        <w:rPr>
          <w:sz w:val="24"/>
          <w:szCs w:val="24"/>
        </w:rPr>
        <w:t xml:space="preserve"> (включающий в себя коммутационный модуль </w:t>
      </w:r>
      <w:r w:rsidRPr="00845EC0">
        <w:rPr>
          <w:sz w:val="24"/>
          <w:szCs w:val="24"/>
          <w:lang w:val="en-US"/>
        </w:rPr>
        <w:t>OSM</w:t>
      </w:r>
      <w:r w:rsidRPr="00845EC0">
        <w:rPr>
          <w:sz w:val="24"/>
          <w:szCs w:val="24"/>
        </w:rPr>
        <w:t>15_</w:t>
      </w:r>
      <w:r w:rsidRPr="00845EC0">
        <w:rPr>
          <w:sz w:val="24"/>
          <w:szCs w:val="24"/>
          <w:lang w:val="en-US"/>
        </w:rPr>
        <w:t>AL</w:t>
      </w:r>
      <w:r w:rsidRPr="00845EC0">
        <w:rPr>
          <w:sz w:val="24"/>
          <w:szCs w:val="24"/>
        </w:rPr>
        <w:t xml:space="preserve">_1, шкаф управления </w:t>
      </w:r>
      <w:proofErr w:type="spellStart"/>
      <w:r w:rsidRPr="00845EC0">
        <w:rPr>
          <w:sz w:val="24"/>
          <w:szCs w:val="24"/>
          <w:lang w:val="en-US"/>
        </w:rPr>
        <w:t>RecUnit</w:t>
      </w:r>
      <w:proofErr w:type="spellEnd"/>
      <w:r w:rsidRPr="00845EC0">
        <w:rPr>
          <w:sz w:val="24"/>
          <w:szCs w:val="24"/>
        </w:rPr>
        <w:t>_</w:t>
      </w:r>
      <w:r w:rsidRPr="00845EC0">
        <w:rPr>
          <w:sz w:val="24"/>
          <w:szCs w:val="24"/>
          <w:lang w:val="en-US"/>
        </w:rPr>
        <w:t>RC</w:t>
      </w:r>
      <w:r w:rsidRPr="00845EC0">
        <w:rPr>
          <w:sz w:val="24"/>
          <w:szCs w:val="24"/>
        </w:rPr>
        <w:t xml:space="preserve">7, соединительное устройство </w:t>
      </w:r>
      <w:proofErr w:type="spellStart"/>
      <w:r w:rsidRPr="00845EC0">
        <w:rPr>
          <w:sz w:val="24"/>
          <w:szCs w:val="24"/>
          <w:lang w:val="en-US"/>
        </w:rPr>
        <w:t>RecUnit</w:t>
      </w:r>
      <w:proofErr w:type="spellEnd"/>
      <w:r w:rsidRPr="00845EC0">
        <w:rPr>
          <w:sz w:val="24"/>
          <w:szCs w:val="24"/>
        </w:rPr>
        <w:t>_</w:t>
      </w:r>
      <w:r w:rsidRPr="00845EC0">
        <w:rPr>
          <w:sz w:val="24"/>
          <w:szCs w:val="24"/>
          <w:lang w:val="en-US"/>
        </w:rPr>
        <w:t>Umbilical</w:t>
      </w:r>
      <w:r w:rsidRPr="00845EC0">
        <w:rPr>
          <w:sz w:val="24"/>
          <w:szCs w:val="24"/>
        </w:rPr>
        <w:t xml:space="preserve">_7(6), ограничители перенапряжения </w:t>
      </w:r>
      <w:proofErr w:type="spellStart"/>
      <w:r w:rsidRPr="00845EC0">
        <w:rPr>
          <w:sz w:val="24"/>
          <w:szCs w:val="24"/>
          <w:lang w:val="en-US"/>
        </w:rPr>
        <w:t>RecComp</w:t>
      </w:r>
      <w:proofErr w:type="spellEnd"/>
      <w:r w:rsidRPr="00845EC0">
        <w:rPr>
          <w:sz w:val="24"/>
          <w:szCs w:val="24"/>
        </w:rPr>
        <w:t>_</w:t>
      </w:r>
      <w:r w:rsidRPr="00845EC0">
        <w:rPr>
          <w:sz w:val="24"/>
          <w:szCs w:val="24"/>
          <w:lang w:val="en-US"/>
        </w:rPr>
        <w:t>SA</w:t>
      </w:r>
      <w:r w:rsidRPr="00845EC0">
        <w:rPr>
          <w:sz w:val="24"/>
          <w:szCs w:val="24"/>
        </w:rPr>
        <w:t>10, трансформатор собственных нужд (ТСН), монтажный комплект для установки коммутационного модуля</w:t>
      </w:r>
      <w:proofErr w:type="gramEnd"/>
      <w:r w:rsidRPr="00845EC0">
        <w:rPr>
          <w:sz w:val="24"/>
          <w:szCs w:val="24"/>
        </w:rPr>
        <w:t>, шкафа управления, ТСН, разъединитель РЛНД-1-10.</w:t>
      </w:r>
      <w:r w:rsidRPr="00845EC0">
        <w:rPr>
          <w:sz w:val="24"/>
          <w:szCs w:val="24"/>
          <w:lang w:val="en-US"/>
        </w:rPr>
        <w:t>IV</w:t>
      </w:r>
      <w:r w:rsidRPr="00845EC0">
        <w:rPr>
          <w:sz w:val="24"/>
          <w:szCs w:val="24"/>
        </w:rPr>
        <w:t>/630 УХЛ</w:t>
      </w:r>
      <w:proofErr w:type="gramStart"/>
      <w:r w:rsidRPr="00845EC0">
        <w:rPr>
          <w:sz w:val="24"/>
          <w:szCs w:val="24"/>
        </w:rPr>
        <w:t>1</w:t>
      </w:r>
      <w:proofErr w:type="gramEnd"/>
      <w:r w:rsidRPr="00845EC0">
        <w:rPr>
          <w:sz w:val="24"/>
          <w:szCs w:val="24"/>
        </w:rPr>
        <w:t>) в размере 1 574 525,0 руб. без НДС (1 593 419,3 руб. без НДС с учетом заготовительно-складских расходов 1,2%), которую считает экономически обоснованной;</w:t>
      </w:r>
    </w:p>
    <w:p w14:paraId="68C5E8A6" w14:textId="5E5D6E8D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исключена строка 4 Сводного сметного расчета (Укрупненного расчета стоимости строительства) – Сод</w:t>
      </w:r>
      <w:r w:rsidR="004A10DF">
        <w:rPr>
          <w:sz w:val="24"/>
          <w:szCs w:val="24"/>
        </w:rPr>
        <w:t>ержание службы заказчика 11,94%</w:t>
      </w:r>
      <w:r w:rsidRPr="00845EC0">
        <w:rPr>
          <w:sz w:val="24"/>
          <w:szCs w:val="24"/>
        </w:rPr>
        <w:t xml:space="preserve">. Стандартизированная ставка рассчитывается для всех сетевых организаций на территории Ивановской области, среди которых </w:t>
      </w:r>
      <w:r w:rsidR="004A10DF">
        <w:rPr>
          <w:sz w:val="24"/>
          <w:szCs w:val="24"/>
        </w:rPr>
        <w:t>остальные</w:t>
      </w:r>
      <w:r w:rsidRPr="00845EC0">
        <w:rPr>
          <w:sz w:val="24"/>
          <w:szCs w:val="24"/>
        </w:rPr>
        <w:t xml:space="preserve"> организации не имею</w:t>
      </w:r>
      <w:r w:rsidR="004A10DF">
        <w:rPr>
          <w:sz w:val="24"/>
          <w:szCs w:val="24"/>
        </w:rPr>
        <w:t>т</w:t>
      </w:r>
      <w:r w:rsidRPr="00845EC0">
        <w:rPr>
          <w:sz w:val="24"/>
          <w:szCs w:val="24"/>
        </w:rPr>
        <w:t xml:space="preserve"> службы заказчика. Определить строку 5 Сводного сметного расчета – Строительный контроль в размере 2,14% в соответствии с постановлением Правительства РФ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14:paraId="0B7B07EB" w14:textId="42509C01" w:rsidR="00845EC0" w:rsidRPr="00845EC0" w:rsidRDefault="00845EC0" w:rsidP="00845EC0">
      <w:pPr>
        <w:ind w:firstLine="567"/>
        <w:jc w:val="both"/>
        <w:rPr>
          <w:sz w:val="24"/>
          <w:szCs w:val="24"/>
          <w:highlight w:val="yellow"/>
        </w:rPr>
      </w:pPr>
      <w:r w:rsidRPr="00845EC0">
        <w:rPr>
          <w:sz w:val="24"/>
          <w:szCs w:val="24"/>
        </w:rPr>
        <w:t>- из итогов сводного сметного расчета стоимости строительства исключены затраты на: «дополнительные затраты в зимнее время» (строка 3) и «резерв средств на непредвиденные работы и затраты 3%» (строка 7</w:t>
      </w:r>
      <w:r w:rsidR="004A10DF">
        <w:rPr>
          <w:sz w:val="24"/>
          <w:szCs w:val="24"/>
        </w:rPr>
        <w:t>)</w:t>
      </w:r>
      <w:r w:rsidRPr="00845EC0">
        <w:rPr>
          <w:sz w:val="24"/>
          <w:szCs w:val="24"/>
        </w:rPr>
        <w:t>. Стандартизированная ставка рассчитывается для всех сетевых организаций на территории Ивановской области и обоснованность данных расходов может быть подтверждена только на основании фактических данных (по имеющейся судебной практике подрядчик не вправе произвольно актировать дополнительные затраты и непредвиденные работы - необходимо документальное подтверждение этих фактических затрат). Право подрядчика либо сетевой организации на получение средств на непредвиденные работы и затраты связано с их фактическим несением. Кроме того, в настоящее время нет подтверждения, что работы будут производиться в зимнее время.</w:t>
      </w:r>
    </w:p>
    <w:p w14:paraId="09EB6D29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</w:p>
    <w:p w14:paraId="27C76682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 xml:space="preserve">Все представленные заявителем сметные расчеты произведены в ценах по состоянию на 2 квартал 2025 года. </w:t>
      </w:r>
    </w:p>
    <w:p w14:paraId="27B44DF0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Сметная стоимость строительства была скорректирована Департаментом и составила в ценах 2025 года по строительству:</w:t>
      </w:r>
    </w:p>
    <w:p w14:paraId="4B1EB951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реклоузера номинальным током от 250 до 500</w:t>
      </w:r>
      <w:proofErr w:type="gramStart"/>
      <w:r w:rsidRPr="00845EC0">
        <w:rPr>
          <w:sz w:val="24"/>
          <w:szCs w:val="24"/>
        </w:rPr>
        <w:t xml:space="preserve"> А</w:t>
      </w:r>
      <w:proofErr w:type="gramEnd"/>
      <w:r w:rsidRPr="00845EC0">
        <w:rPr>
          <w:sz w:val="24"/>
          <w:szCs w:val="24"/>
        </w:rPr>
        <w:t xml:space="preserve"> включительно на уровне напряжения 1-20 кВ в размере 1 957 259,45 руб. (без НДС), вместо предложенной заявителем величины – 3 405 997,82 руб./шт. (без НДС).</w:t>
      </w:r>
    </w:p>
    <w:p w14:paraId="74B83D0D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Департаментом также рассмотрены материалы (локальные сметные расчеты на соответствующие виды строительства и коммерческие предложения на поставку оборудования и материалов), представленные от других сетевых организаций: АО «Оборонэнерго» (филиал «Волго-Вятский»), АО «Объединенные электрические сети», ООО «ИВЭЛС».</w:t>
      </w:r>
    </w:p>
    <w:p w14:paraId="5B0B19C0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 xml:space="preserve">Расчет стандартизированных тарифных ставок произведен Департаментом методом сравнения </w:t>
      </w:r>
      <w:r w:rsidRPr="00845EC0">
        <w:rPr>
          <w:sz w:val="24"/>
          <w:szCs w:val="24"/>
        </w:rPr>
        <w:lastRenderedPageBreak/>
        <w:t>аналогов по формулам 22, 23, 32, 35, 42 Методических указаний № 490/22.</w:t>
      </w:r>
    </w:p>
    <w:p w14:paraId="53E7C8AB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proofErr w:type="gramStart"/>
      <w:r w:rsidRPr="00845EC0">
        <w:rPr>
          <w:sz w:val="24"/>
          <w:szCs w:val="24"/>
        </w:rPr>
        <w:t>С учетом вышеизложенного, стандартизированная тарифная ставка:</w:t>
      </w:r>
      <w:proofErr w:type="gramEnd"/>
    </w:p>
    <w:p w14:paraId="7E0A33DD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- С4.1.3 на строительство реклоузеров номинальным током от 250 до 500</w:t>
      </w:r>
      <w:proofErr w:type="gramStart"/>
      <w:r w:rsidRPr="00845EC0">
        <w:rPr>
          <w:sz w:val="24"/>
          <w:szCs w:val="24"/>
        </w:rPr>
        <w:t xml:space="preserve"> А</w:t>
      </w:r>
      <w:proofErr w:type="gramEnd"/>
      <w:r w:rsidRPr="00845EC0">
        <w:rPr>
          <w:sz w:val="24"/>
          <w:szCs w:val="24"/>
        </w:rPr>
        <w:t xml:space="preserve"> включительно на уровне напряжения 1-20 кВ составляет 1 937 188,65 руб./шт. (без НДС).</w:t>
      </w:r>
    </w:p>
    <w:p w14:paraId="6874AD21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</w:p>
    <w:p w14:paraId="5F22B0F7" w14:textId="47CD902B" w:rsidR="00845EC0" w:rsidRPr="00845EC0" w:rsidRDefault="00845EC0" w:rsidP="00845EC0">
      <w:pPr>
        <w:ind w:firstLine="567"/>
        <w:jc w:val="both"/>
        <w:rPr>
          <w:sz w:val="24"/>
          <w:szCs w:val="24"/>
        </w:rPr>
      </w:pPr>
      <w:r w:rsidRPr="00845EC0">
        <w:rPr>
          <w:sz w:val="24"/>
          <w:szCs w:val="24"/>
        </w:rPr>
        <w:t>Департамент считает предлагаемый размер ставки платы за технологическое присоединение экономически обоснованным, соответствующим размеру ставок, установленных в субъектах Центрального федерального округа на 2025 год</w:t>
      </w:r>
      <w:r w:rsidR="00670EBE">
        <w:rPr>
          <w:sz w:val="24"/>
          <w:szCs w:val="24"/>
        </w:rPr>
        <w:t>,</w:t>
      </w:r>
      <w:r w:rsidRPr="00845EC0">
        <w:rPr>
          <w:sz w:val="24"/>
          <w:szCs w:val="24"/>
        </w:rPr>
        <w:t xml:space="preserve"> и предлагает на рассмотрение и утверждение Правлению Департамента.</w:t>
      </w:r>
    </w:p>
    <w:p w14:paraId="50EBD5BC" w14:textId="77777777" w:rsidR="00845EC0" w:rsidRPr="00845EC0" w:rsidRDefault="00845EC0" w:rsidP="00845EC0">
      <w:pPr>
        <w:ind w:firstLine="567"/>
        <w:jc w:val="both"/>
        <w:rPr>
          <w:sz w:val="24"/>
          <w:szCs w:val="24"/>
        </w:rPr>
      </w:pPr>
    </w:p>
    <w:p w14:paraId="02737D9E" w14:textId="77777777" w:rsidR="00845EC0" w:rsidRPr="00670EBE" w:rsidRDefault="00845EC0" w:rsidP="00845EC0">
      <w:pPr>
        <w:jc w:val="center"/>
        <w:rPr>
          <w:b/>
          <w:sz w:val="24"/>
          <w:szCs w:val="24"/>
        </w:rPr>
      </w:pPr>
      <w:r w:rsidRPr="00845EC0">
        <w:rPr>
          <w:b/>
          <w:sz w:val="24"/>
          <w:szCs w:val="24"/>
        </w:rPr>
        <w:t xml:space="preserve">Стандартизированные тарифные ставки для расчета платы за технологическое присоединение к </w:t>
      </w:r>
      <w:r w:rsidRPr="00670EBE">
        <w:rPr>
          <w:b/>
          <w:sz w:val="24"/>
          <w:szCs w:val="24"/>
        </w:rPr>
        <w:t>электрическим сетям территориальных сетевых организаций Ивановской области на покрытие расходов, связанных со строительством объектов электросетевого хозяйства</w:t>
      </w:r>
    </w:p>
    <w:p w14:paraId="23A6D497" w14:textId="77777777" w:rsidR="00845EC0" w:rsidRPr="00670EBE" w:rsidRDefault="00845EC0" w:rsidP="00845EC0">
      <w:pPr>
        <w:ind w:firstLine="708"/>
        <w:jc w:val="both"/>
      </w:pPr>
    </w:p>
    <w:tbl>
      <w:tblPr>
        <w:tblW w:w="9639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5528"/>
        <w:gridCol w:w="1417"/>
        <w:gridCol w:w="1701"/>
      </w:tblGrid>
      <w:tr w:rsidR="00670EBE" w:rsidRPr="00670EBE" w14:paraId="56E8E740" w14:textId="77777777" w:rsidTr="00845EC0">
        <w:trPr>
          <w:trHeight w:val="64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758E" w14:textId="77777777" w:rsidR="00845EC0" w:rsidRPr="00670EBE" w:rsidRDefault="00845EC0" w:rsidP="00845EC0">
            <w:pPr>
              <w:autoSpaceDE w:val="0"/>
              <w:autoSpaceDN w:val="0"/>
              <w:adjustRightInd w:val="0"/>
              <w:rPr>
                <w:sz w:val="18"/>
                <w:szCs w:val="16"/>
              </w:rPr>
            </w:pPr>
            <w:r w:rsidRPr="00670EBE">
              <w:rPr>
                <w:sz w:val="18"/>
                <w:szCs w:val="16"/>
              </w:rPr>
              <w:t>4.1.3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AB1F" w14:textId="77777777" w:rsidR="00845EC0" w:rsidRPr="00670EBE" w:rsidRDefault="00845EC0" w:rsidP="00845EC0">
            <w:r w:rsidRPr="00670EBE">
              <w:t>реклоузеры номинальным током от 250 до 500</w:t>
            </w:r>
            <w:proofErr w:type="gramStart"/>
            <w:r w:rsidRPr="00670EBE">
              <w:t xml:space="preserve"> А</w:t>
            </w:r>
            <w:proofErr w:type="gramEnd"/>
            <w:r w:rsidRPr="00670EBE">
              <w:t xml:space="preserve">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245" w14:textId="77777777" w:rsidR="00845EC0" w:rsidRPr="00670EBE" w:rsidRDefault="00845EC0" w:rsidP="00845EC0">
            <w:pPr>
              <w:jc w:val="center"/>
            </w:pPr>
            <w:r w:rsidRPr="00670EBE"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8C5" w14:textId="77777777" w:rsidR="00845EC0" w:rsidRPr="00670EBE" w:rsidRDefault="00845EC0" w:rsidP="00845EC0">
            <w:pPr>
              <w:jc w:val="center"/>
            </w:pPr>
            <w:r w:rsidRPr="00670EBE">
              <w:t>1 937 188,65</w:t>
            </w:r>
          </w:p>
        </w:tc>
      </w:tr>
    </w:tbl>
    <w:p w14:paraId="45439F4B" w14:textId="77777777" w:rsidR="00BF54BF" w:rsidRPr="00670EBE" w:rsidRDefault="00BF54BF" w:rsidP="00BF54BF">
      <w:pPr>
        <w:widowControl/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14:paraId="5387833C" w14:textId="1D480930" w:rsidR="00F60AC3" w:rsidRDefault="001A3CCD" w:rsidP="00F60AC3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5672A2">
        <w:rPr>
          <w:sz w:val="24"/>
          <w:szCs w:val="24"/>
        </w:rPr>
        <w:t xml:space="preserve">Ассоциация «НП Совет рынка» </w:t>
      </w:r>
      <w:r>
        <w:rPr>
          <w:sz w:val="24"/>
          <w:szCs w:val="24"/>
        </w:rPr>
        <w:t>голосует по данному вопросу: «</w:t>
      </w:r>
      <w:r w:rsidR="0074453C">
        <w:rPr>
          <w:sz w:val="24"/>
          <w:szCs w:val="24"/>
        </w:rPr>
        <w:t>за</w:t>
      </w:r>
      <w:r>
        <w:rPr>
          <w:sz w:val="24"/>
          <w:szCs w:val="24"/>
        </w:rPr>
        <w:t>»</w:t>
      </w:r>
      <w:r w:rsidR="0074453C">
        <w:rPr>
          <w:sz w:val="24"/>
          <w:szCs w:val="24"/>
        </w:rPr>
        <w:t>.</w:t>
      </w:r>
    </w:p>
    <w:p w14:paraId="6F954748" w14:textId="77777777" w:rsidR="0074453C" w:rsidRDefault="0074453C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1E9F7E6E" w14:textId="7F58C943" w:rsidR="00845EC0" w:rsidRPr="00845EC0" w:rsidRDefault="00845EC0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45EC0">
        <w:rPr>
          <w:sz w:val="24"/>
          <w:szCs w:val="24"/>
        </w:rPr>
        <w:t>К</w:t>
      </w:r>
      <w:r>
        <w:rPr>
          <w:sz w:val="24"/>
          <w:szCs w:val="24"/>
        </w:rPr>
        <w:t xml:space="preserve">роме того, </w:t>
      </w:r>
      <w:r w:rsidR="00AC4E3D">
        <w:rPr>
          <w:sz w:val="24"/>
          <w:szCs w:val="24"/>
        </w:rPr>
        <w:t xml:space="preserve">учитывая, что на 2025 год ставки на распределительные двух трансформаторные подстанции не установлены, Департаментом предложено скорректировать номер и наименование ставки, указанной в разделе 6 Приложения 2 </w:t>
      </w:r>
      <w:r w:rsidR="00AC4E3D" w:rsidRPr="002E66D3">
        <w:rPr>
          <w:sz w:val="24"/>
          <w:szCs w:val="24"/>
        </w:rPr>
        <w:t>к постановлению Департамента энергетики и тарифов Ивановской области от 22.11.2024 № 44-э/1</w:t>
      </w:r>
      <w:r w:rsidR="00AC4E3D">
        <w:rPr>
          <w:sz w:val="24"/>
          <w:szCs w:val="24"/>
        </w:rPr>
        <w:t xml:space="preserve">: «6.5.2 </w:t>
      </w:r>
      <w:r w:rsidR="00AC4E3D" w:rsidRPr="00AC4E3D">
        <w:rPr>
          <w:sz w:val="24"/>
          <w:szCs w:val="24"/>
        </w:rPr>
        <w:t>распределительные двухтрансформаторные подстанции мощностью от 400 до 1000 кВА включительно</w:t>
      </w:r>
      <w:r w:rsidR="00AC4E3D">
        <w:rPr>
          <w:sz w:val="24"/>
          <w:szCs w:val="24"/>
        </w:rPr>
        <w:t>»</w:t>
      </w:r>
      <w:r w:rsidR="009B1695">
        <w:rPr>
          <w:sz w:val="24"/>
          <w:szCs w:val="24"/>
        </w:rPr>
        <w:t>,</w:t>
      </w:r>
      <w:r w:rsidR="00AC4E3D">
        <w:rPr>
          <w:sz w:val="24"/>
          <w:szCs w:val="24"/>
        </w:rPr>
        <w:t xml:space="preserve"> путем их исключения.</w:t>
      </w:r>
      <w:proofErr w:type="gramEnd"/>
    </w:p>
    <w:p w14:paraId="784CF6D4" w14:textId="77777777" w:rsidR="00AC4E3D" w:rsidRDefault="00AC4E3D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14:paraId="7E663A7D" w14:textId="77777777" w:rsidR="00381EDC" w:rsidRPr="00D6590F" w:rsidRDefault="00381EDC" w:rsidP="002B67F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D6590F">
        <w:rPr>
          <w:b/>
          <w:sz w:val="24"/>
          <w:szCs w:val="24"/>
        </w:rPr>
        <w:t>РЕШИЛИ:</w:t>
      </w:r>
    </w:p>
    <w:p w14:paraId="339D215B" w14:textId="41033BB8" w:rsidR="00AC4E3D" w:rsidRPr="00AC4E3D" w:rsidRDefault="00AC4E3D" w:rsidP="00AC4E3D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AC4E3D">
        <w:rPr>
          <w:sz w:val="24"/>
          <w:szCs w:val="24"/>
        </w:rPr>
        <w:t>В соответствии с Федеральным законом от 26.03.2003 № 35-ФЗ «Об 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27.12.2004</w:t>
      </w:r>
      <w:proofErr w:type="gramEnd"/>
      <w:r w:rsidRPr="00AC4E3D">
        <w:rPr>
          <w:sz w:val="24"/>
          <w:szCs w:val="24"/>
        </w:rPr>
        <w:t xml:space="preserve"> № 861, Методическими указаниями по определению размера платы за технологическое присоединение к электрическим сетям, утвержденными приказом Федеральной антимонопольно</w:t>
      </w:r>
      <w:r w:rsidR="00670EBE">
        <w:rPr>
          <w:sz w:val="24"/>
          <w:szCs w:val="24"/>
        </w:rPr>
        <w:t>й службы от 30.06.2022 № 490/22</w:t>
      </w:r>
      <w:bookmarkStart w:id="0" w:name="_GoBack"/>
      <w:bookmarkEnd w:id="0"/>
      <w:r w:rsidRPr="00AC4E3D">
        <w:rPr>
          <w:sz w:val="24"/>
          <w:szCs w:val="24"/>
        </w:rPr>
        <w:t>:</w:t>
      </w:r>
    </w:p>
    <w:p w14:paraId="2E1574BB" w14:textId="77777777" w:rsidR="00AC4E3D" w:rsidRPr="00AC4E3D" w:rsidRDefault="00AC4E3D" w:rsidP="00AC4E3D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082BE727" w14:textId="77777777" w:rsidR="00AC4E3D" w:rsidRPr="00AC4E3D" w:rsidRDefault="00AC4E3D" w:rsidP="00AC4E3D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4E3D">
        <w:rPr>
          <w:sz w:val="24"/>
          <w:szCs w:val="24"/>
        </w:rPr>
        <w:t>1. Внести следующие изменения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год»:</w:t>
      </w:r>
    </w:p>
    <w:p w14:paraId="174F8602" w14:textId="77777777" w:rsidR="00AC4E3D" w:rsidRPr="00AC4E3D" w:rsidRDefault="00AC4E3D" w:rsidP="00AC4E3D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4E3D">
        <w:rPr>
          <w:sz w:val="24"/>
          <w:szCs w:val="24"/>
        </w:rPr>
        <w:t>1.1. Приложение 2 к постановлению Департамента энергетики и тарифов Ивановской области от 22.11.2024 № 44-э/1 после строки 4.1.1 дополнить строкой 4.1.3 следующего содержания:</w:t>
      </w:r>
    </w:p>
    <w:p w14:paraId="60D4AF1A" w14:textId="77777777" w:rsidR="00AC4E3D" w:rsidRPr="00AC4E3D" w:rsidRDefault="00AC4E3D" w:rsidP="00AC4E3D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5670"/>
        <w:gridCol w:w="1559"/>
        <w:gridCol w:w="1577"/>
      </w:tblGrid>
      <w:tr w:rsidR="00AC4E3D" w:rsidRPr="00AC4E3D" w14:paraId="32528E06" w14:textId="77777777" w:rsidTr="008E6702">
        <w:trPr>
          <w:trHeight w:val="64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102" w14:textId="77777777" w:rsidR="00AC4E3D" w:rsidRPr="00AC4E3D" w:rsidRDefault="00AC4E3D" w:rsidP="008E6702">
            <w:pPr>
              <w:autoSpaceDE w:val="0"/>
              <w:autoSpaceDN w:val="0"/>
              <w:adjustRightInd w:val="0"/>
            </w:pPr>
            <w:r w:rsidRPr="00AC4E3D">
              <w:t>4.1.3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E65" w14:textId="77777777" w:rsidR="00AC4E3D" w:rsidRPr="00AC4E3D" w:rsidRDefault="00AC4E3D" w:rsidP="008E6702">
            <w:r w:rsidRPr="00AC4E3D">
              <w:t>реклоузеры номинальным током от 250 до 500</w:t>
            </w:r>
            <w:proofErr w:type="gramStart"/>
            <w:r w:rsidRPr="00AC4E3D">
              <w:t xml:space="preserve"> А</w:t>
            </w:r>
            <w:proofErr w:type="gramEnd"/>
            <w:r w:rsidRPr="00AC4E3D">
              <w:t xml:space="preserve">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050D" w14:textId="77777777" w:rsidR="00AC4E3D" w:rsidRPr="00AC4E3D" w:rsidRDefault="00AC4E3D" w:rsidP="008E6702">
            <w:pPr>
              <w:jc w:val="center"/>
            </w:pPr>
            <w:r w:rsidRPr="00AC4E3D"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8B94" w14:textId="77777777" w:rsidR="00AC4E3D" w:rsidRPr="00AC4E3D" w:rsidRDefault="00AC4E3D" w:rsidP="008E6702">
            <w:pPr>
              <w:jc w:val="center"/>
            </w:pPr>
            <w:r w:rsidRPr="00AC4E3D">
              <w:t>1 937 188,65</w:t>
            </w:r>
          </w:p>
        </w:tc>
      </w:tr>
    </w:tbl>
    <w:p w14:paraId="241F4D2E" w14:textId="77777777" w:rsidR="00AC4E3D" w:rsidRPr="00AC4E3D" w:rsidRDefault="00AC4E3D" w:rsidP="00AC4E3D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FE09EBF" w14:textId="77777777" w:rsidR="00AC4E3D" w:rsidRPr="00AC4E3D" w:rsidRDefault="00AC4E3D" w:rsidP="00AC4E3D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4E3D">
        <w:rPr>
          <w:sz w:val="24"/>
          <w:szCs w:val="24"/>
        </w:rPr>
        <w:t>1.2. В Приложении 2 к постановлению Департамента энергетики и тарифов Ивановской области от 22.11.2024 № 44-э/1 строку 6.2.5 изложить в следующей редакции:</w:t>
      </w:r>
    </w:p>
    <w:tbl>
      <w:tblPr>
        <w:tblW w:w="10100" w:type="dxa"/>
        <w:jc w:val="center"/>
        <w:tblInd w:w="-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4"/>
        <w:gridCol w:w="5670"/>
        <w:gridCol w:w="1559"/>
        <w:gridCol w:w="1577"/>
      </w:tblGrid>
      <w:tr w:rsidR="00AC4E3D" w:rsidRPr="00AC4E3D" w14:paraId="19CEEC83" w14:textId="77777777" w:rsidTr="008E6702">
        <w:trPr>
          <w:trHeight w:val="64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F8B4" w14:textId="77777777" w:rsidR="00AC4E3D" w:rsidRPr="00AC4E3D" w:rsidRDefault="00AC4E3D" w:rsidP="008E6702">
            <w:pPr>
              <w:autoSpaceDE w:val="0"/>
              <w:autoSpaceDN w:val="0"/>
              <w:adjustRightInd w:val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9C6" w14:textId="77777777" w:rsidR="00AC4E3D" w:rsidRPr="00AC4E3D" w:rsidRDefault="00AC4E3D" w:rsidP="008E670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463D" w14:textId="77777777" w:rsidR="00AC4E3D" w:rsidRPr="00AC4E3D" w:rsidRDefault="00AC4E3D" w:rsidP="008E6702">
            <w:pPr>
              <w:jc w:val="center"/>
            </w:pPr>
            <w:r w:rsidRPr="00AC4E3D">
              <w:t>Х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6CAD" w14:textId="77777777" w:rsidR="00AC4E3D" w:rsidRPr="00AC4E3D" w:rsidRDefault="00AC4E3D" w:rsidP="008E6702">
            <w:pPr>
              <w:jc w:val="center"/>
            </w:pPr>
            <w:r w:rsidRPr="00AC4E3D">
              <w:t>Х</w:t>
            </w:r>
          </w:p>
        </w:tc>
      </w:tr>
    </w:tbl>
    <w:p w14:paraId="325411E4" w14:textId="77777777" w:rsidR="00AC4E3D" w:rsidRPr="00AC4E3D" w:rsidRDefault="00AC4E3D" w:rsidP="00AC4E3D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E3F296C" w14:textId="77777777" w:rsidR="00AC4E3D" w:rsidRPr="00AC4E3D" w:rsidRDefault="00AC4E3D" w:rsidP="00AC4E3D">
      <w:pPr>
        <w:widowControl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C4E3D">
        <w:rPr>
          <w:sz w:val="24"/>
          <w:szCs w:val="24"/>
        </w:rPr>
        <w:lastRenderedPageBreak/>
        <w:t>2. Настоящее постановление вступает в силу после дня его официального опубликования.</w:t>
      </w:r>
    </w:p>
    <w:p w14:paraId="60EBEAF7" w14:textId="77777777" w:rsidR="0062153C" w:rsidRPr="00AC4E3D" w:rsidRDefault="0062153C" w:rsidP="0062153C">
      <w:pPr>
        <w:tabs>
          <w:tab w:val="left" w:pos="4020"/>
        </w:tabs>
        <w:ind w:firstLine="540"/>
        <w:rPr>
          <w:sz w:val="24"/>
          <w:szCs w:val="24"/>
        </w:rPr>
      </w:pPr>
    </w:p>
    <w:p w14:paraId="661A3711" w14:textId="3EFC5BC0" w:rsidR="00381EDC" w:rsidRPr="00EF369D" w:rsidRDefault="001A3CC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</w:t>
      </w:r>
      <w:r w:rsidR="00381EDC" w:rsidRPr="00EF369D">
        <w:rPr>
          <w:sz w:val="24"/>
          <w:szCs w:val="24"/>
        </w:rPr>
        <w:t>езультаты голосования:</w:t>
      </w:r>
    </w:p>
    <w:tbl>
      <w:tblPr>
        <w:tblW w:w="0" w:type="auto"/>
        <w:tblInd w:w="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33"/>
        <w:gridCol w:w="2977"/>
      </w:tblGrid>
      <w:tr w:rsidR="001F40AC" w:rsidRPr="00EF369D" w14:paraId="1FD73231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F24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 xml:space="preserve">№ </w:t>
            </w:r>
            <w:proofErr w:type="gramStart"/>
            <w:r w:rsidRPr="00EF369D">
              <w:rPr>
                <w:sz w:val="24"/>
                <w:szCs w:val="24"/>
              </w:rPr>
              <w:t>п</w:t>
            </w:r>
            <w:proofErr w:type="gramEnd"/>
            <w:r w:rsidRPr="00EF369D">
              <w:rPr>
                <w:sz w:val="24"/>
                <w:szCs w:val="24"/>
              </w:rPr>
              <w:t>/п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423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Члены 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510" w14:textId="77777777" w:rsidR="00381EDC" w:rsidRPr="00EF369D" w:rsidRDefault="00381EDC" w:rsidP="00381EDC">
            <w:pPr>
              <w:tabs>
                <w:tab w:val="left" w:pos="4020"/>
              </w:tabs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Результаты голосования</w:t>
            </w:r>
          </w:p>
        </w:tc>
      </w:tr>
      <w:tr w:rsidR="001F40AC" w:rsidRPr="00EF369D" w14:paraId="4B30E9D2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514D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619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Морева Е.Н.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FBA" w14:textId="77777777" w:rsidR="00381EDC" w:rsidRPr="00EF369D" w:rsidRDefault="00490AF1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67FD167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2A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ABF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Бугаева С.Е.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A5F2" w14:textId="743A3D4C" w:rsidR="00381EDC" w:rsidRPr="00EF369D" w:rsidRDefault="002E66D3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1F40AC" w:rsidRPr="00EF369D" w14:paraId="5233A858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E67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A25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Турбачкина Е.В.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242" w14:textId="0878A269" w:rsidR="00381EDC" w:rsidRPr="00EF369D" w:rsidRDefault="002A1E2D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CBE305A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24EB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02E4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Коннова Е.А.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584" w14:textId="0BF37BE4" w:rsidR="00381EDC" w:rsidRPr="00EF369D" w:rsidRDefault="00B57BF3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81EDC" w:rsidRPr="00EF369D">
              <w:rPr>
                <w:sz w:val="24"/>
                <w:szCs w:val="24"/>
              </w:rPr>
              <w:t>а</w:t>
            </w:r>
          </w:p>
        </w:tc>
      </w:tr>
      <w:tr w:rsidR="001F40AC" w:rsidRPr="00EF369D" w14:paraId="22C013FC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8DE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AA8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Полозов И.Г.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C6BD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192A4019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D6C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EE3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Гущина Н.Б.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E75" w14:textId="7D811571" w:rsidR="00381EDC" w:rsidRPr="00EF369D" w:rsidRDefault="00D97670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  <w:tr w:rsidR="001F40AC" w:rsidRPr="00EF369D" w14:paraId="4E255683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C0A6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5150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Агапова О.П.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1599" w14:textId="77777777" w:rsidR="00381EDC" w:rsidRPr="00EF369D" w:rsidRDefault="00381ED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за</w:t>
            </w:r>
          </w:p>
        </w:tc>
      </w:tr>
      <w:tr w:rsidR="001F40AC" w:rsidRPr="00EF369D" w14:paraId="2D38F1AE" w14:textId="77777777" w:rsidTr="008A2B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C7D2" w14:textId="77777777" w:rsidR="00381EDC" w:rsidRPr="00EF369D" w:rsidRDefault="00381EDC" w:rsidP="00381EDC">
            <w:pPr>
              <w:tabs>
                <w:tab w:val="left" w:pos="4020"/>
              </w:tabs>
              <w:ind w:firstLine="540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69CD" w14:textId="77777777" w:rsidR="00381EDC" w:rsidRPr="00EF369D" w:rsidRDefault="00381EDC" w:rsidP="00381EDC">
            <w:pPr>
              <w:tabs>
                <w:tab w:val="left" w:pos="4020"/>
              </w:tabs>
              <w:ind w:firstLine="15"/>
              <w:rPr>
                <w:sz w:val="24"/>
                <w:szCs w:val="24"/>
              </w:rPr>
            </w:pPr>
            <w:r w:rsidRPr="00EF369D">
              <w:rPr>
                <w:sz w:val="24"/>
                <w:szCs w:val="24"/>
              </w:rPr>
              <w:t>Кулешов А.И.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C540" w14:textId="27CE2B55" w:rsidR="00381EDC" w:rsidRPr="00EF369D" w:rsidRDefault="0074453C" w:rsidP="00381EDC">
            <w:pPr>
              <w:tabs>
                <w:tab w:val="left" w:pos="4020"/>
              </w:tabs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</w:tr>
    </w:tbl>
    <w:p w14:paraId="7C9C7A59" w14:textId="153F5A71" w:rsidR="00F3068E" w:rsidRDefault="006043AD" w:rsidP="002B67F2">
      <w:pPr>
        <w:tabs>
          <w:tab w:val="left" w:pos="402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Итого: за – </w:t>
      </w:r>
      <w:r w:rsidR="002E66D3">
        <w:rPr>
          <w:sz w:val="24"/>
          <w:szCs w:val="24"/>
        </w:rPr>
        <w:t>7</w:t>
      </w:r>
      <w:r w:rsidR="00381EDC" w:rsidRPr="00EF369D">
        <w:rPr>
          <w:sz w:val="24"/>
          <w:szCs w:val="24"/>
        </w:rPr>
        <w:t xml:space="preserve">, против – </w:t>
      </w:r>
      <w:r w:rsidR="0074453C">
        <w:rPr>
          <w:sz w:val="24"/>
          <w:szCs w:val="24"/>
        </w:rPr>
        <w:t>0</w:t>
      </w:r>
      <w:r w:rsidR="00381EDC" w:rsidRPr="00EF369D">
        <w:rPr>
          <w:sz w:val="24"/>
          <w:szCs w:val="24"/>
        </w:rPr>
        <w:t xml:space="preserve">, воздержался – 0, отсутствуют – </w:t>
      </w:r>
      <w:r w:rsidR="002E66D3">
        <w:rPr>
          <w:sz w:val="24"/>
          <w:szCs w:val="24"/>
        </w:rPr>
        <w:t>1</w:t>
      </w:r>
      <w:r w:rsidR="00381EDC" w:rsidRPr="00EF369D">
        <w:rPr>
          <w:sz w:val="24"/>
          <w:szCs w:val="24"/>
        </w:rPr>
        <w:t>.</w:t>
      </w:r>
    </w:p>
    <w:p w14:paraId="4D151907" w14:textId="77777777" w:rsidR="00B57BF3" w:rsidRPr="00B57BF3" w:rsidRDefault="00B57BF3" w:rsidP="00B57BF3">
      <w:pPr>
        <w:keepNext/>
        <w:ind w:firstLine="709"/>
        <w:jc w:val="both"/>
        <w:outlineLvl w:val="2"/>
        <w:rPr>
          <w:bCs/>
          <w:sz w:val="22"/>
          <w:szCs w:val="22"/>
          <w:lang w:eastAsia="x-none"/>
        </w:rPr>
      </w:pPr>
    </w:p>
    <w:tbl>
      <w:tblPr>
        <w:tblW w:w="10915" w:type="dxa"/>
        <w:tblInd w:w="-4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43"/>
        <w:gridCol w:w="2284"/>
      </w:tblGrid>
      <w:tr w:rsidR="00D311F3" w:rsidRPr="003008D3" w14:paraId="34FB6CFB" w14:textId="77777777" w:rsidTr="00AD318E">
        <w:trPr>
          <w:trHeight w:val="343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5F5F91" w14:textId="77777777" w:rsidR="005B384C" w:rsidRPr="003008D3" w:rsidRDefault="00CB2DB7" w:rsidP="003008D3">
            <w:pPr>
              <w:jc w:val="both"/>
              <w:rPr>
                <w:sz w:val="24"/>
                <w:szCs w:val="24"/>
              </w:rPr>
            </w:pPr>
            <w:r w:rsidRPr="003008D3">
              <w:rPr>
                <w:sz w:val="24"/>
                <w:szCs w:val="24"/>
              </w:rPr>
              <w:t>О</w:t>
            </w:r>
            <w:r w:rsidR="005B384C" w:rsidRPr="003008D3">
              <w:rPr>
                <w:sz w:val="24"/>
                <w:szCs w:val="24"/>
              </w:rPr>
              <w:t>тветственный секретарь Правления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22B13" w14:textId="77777777" w:rsidR="0074453C" w:rsidRPr="003008D3" w:rsidRDefault="0074453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89B32DF" w14:textId="05E074BA" w:rsidR="005B384C" w:rsidRPr="003008D3" w:rsidRDefault="0074453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Колесова</w:t>
            </w:r>
            <w:r w:rsidR="00DE195F" w:rsidRPr="003008D3">
              <w:rPr>
                <w:sz w:val="24"/>
                <w:szCs w:val="24"/>
              </w:rPr>
              <w:t xml:space="preserve"> </w:t>
            </w:r>
          </w:p>
        </w:tc>
      </w:tr>
      <w:tr w:rsidR="00D311F3" w:rsidRPr="00D311F3" w14:paraId="1DBE7C74" w14:textId="77777777" w:rsidTr="00AD318E">
        <w:trPr>
          <w:trHeight w:val="264"/>
        </w:trPr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C90961A" w14:textId="77777777" w:rsidR="005B384C" w:rsidRPr="00D311F3" w:rsidRDefault="005B384C" w:rsidP="003008D3">
            <w:pPr>
              <w:jc w:val="both"/>
              <w:rPr>
                <w:b/>
                <w:sz w:val="24"/>
                <w:szCs w:val="24"/>
              </w:rPr>
            </w:pPr>
            <w:r w:rsidRPr="00D311F3">
              <w:rPr>
                <w:b/>
                <w:sz w:val="24"/>
                <w:szCs w:val="24"/>
              </w:rPr>
              <w:t>Члены Правления: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B30C6" w14:textId="77777777" w:rsidR="005B384C" w:rsidRPr="00D311F3" w:rsidRDefault="005B384C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AE0CB" w14:textId="77777777" w:rsidR="005B384C" w:rsidRPr="00D311F3" w:rsidRDefault="005B384C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</w:tc>
      </w:tr>
      <w:tr w:rsidR="009F4BF7" w:rsidRPr="00D311F3" w14:paraId="746AFAA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8B823" w14:textId="0EDFFEC1" w:rsidR="009F4BF7" w:rsidRDefault="009F4BF7" w:rsidP="009F4BF7">
            <w:pPr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Первый заместитель </w:t>
            </w:r>
            <w:r w:rsidR="0074453C">
              <w:rPr>
                <w:sz w:val="24"/>
                <w:szCs w:val="24"/>
              </w:rPr>
              <w:t>директора</w:t>
            </w:r>
            <w:r w:rsidRPr="00486D60">
              <w:rPr>
                <w:sz w:val="24"/>
                <w:szCs w:val="24"/>
              </w:rPr>
              <w:t xml:space="preserve"> Департамента энергетики и тарифов Ивановской области</w:t>
            </w:r>
          </w:p>
          <w:p w14:paraId="2FB9242A" w14:textId="77777777" w:rsidR="0074453C" w:rsidRPr="00486D60" w:rsidRDefault="0074453C" w:rsidP="009F4BF7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AD37AC" w14:textId="3A7D5461" w:rsidR="009F4BF7" w:rsidRPr="00486D60" w:rsidRDefault="002E66D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A836" w14:textId="77777777" w:rsidR="009F4BF7" w:rsidRPr="00486D60" w:rsidRDefault="009F4BF7" w:rsidP="009F4BF7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486D60">
              <w:rPr>
                <w:sz w:val="24"/>
                <w:szCs w:val="24"/>
              </w:rPr>
              <w:t xml:space="preserve">С.Е. Бугаева </w:t>
            </w:r>
          </w:p>
        </w:tc>
      </w:tr>
      <w:tr w:rsidR="00D311F3" w:rsidRPr="00D311F3" w14:paraId="0319A14F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ECD1B" w14:textId="64299353" w:rsidR="00100123" w:rsidRPr="00D311F3" w:rsidRDefault="00100123" w:rsidP="00B30D70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Заместитель </w:t>
            </w:r>
            <w:r w:rsidR="00B30D70">
              <w:rPr>
                <w:sz w:val="24"/>
                <w:szCs w:val="24"/>
              </w:rPr>
              <w:t>директора</w:t>
            </w:r>
            <w:r w:rsidRPr="00D311F3">
              <w:rPr>
                <w:sz w:val="24"/>
                <w:szCs w:val="24"/>
              </w:rPr>
              <w:t xml:space="preserve"> Департамента энергетики и тарифов Ивановской области </w:t>
            </w:r>
            <w:r w:rsidR="0074453C">
              <w:rPr>
                <w:sz w:val="24"/>
                <w:szCs w:val="24"/>
              </w:rPr>
              <w:t>–</w:t>
            </w:r>
            <w:r w:rsidRPr="00D311F3">
              <w:rPr>
                <w:sz w:val="24"/>
                <w:szCs w:val="24"/>
              </w:rPr>
              <w:t xml:space="preserve"> статс-секретарь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F6924" w14:textId="7E876DCE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145DE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5DC253E7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 xml:space="preserve">Н.Б. Гущина </w:t>
            </w:r>
          </w:p>
        </w:tc>
      </w:tr>
      <w:tr w:rsidR="00D311F3" w:rsidRPr="00D311F3" w14:paraId="07B7F30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F7D7B" w14:textId="2E10C73C" w:rsidR="00E77764" w:rsidRPr="00D311F3" w:rsidRDefault="00100123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теплоэнергетики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DAFF3" w14:textId="1D0E2C3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3D4A6" w14:textId="77777777" w:rsidR="00100123" w:rsidRPr="00D311F3" w:rsidRDefault="00100123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67C18FD6" w14:textId="77777777" w:rsidR="00100123" w:rsidRPr="00D311F3" w:rsidRDefault="00A73314" w:rsidP="0035588D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Е.В. Турбачкина</w:t>
            </w:r>
          </w:p>
        </w:tc>
      </w:tr>
      <w:tr w:rsidR="00D311F3" w:rsidRPr="00D311F3" w14:paraId="5D5DCA6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3887F" w14:textId="77777777" w:rsidR="00100123" w:rsidRPr="00D311F3" w:rsidRDefault="00100123" w:rsidP="00100123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управления регулирования электроэнергетики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C83D04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983DE" w14:textId="77777777" w:rsidR="00100123" w:rsidRPr="00D311F3" w:rsidRDefault="00100123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0EA4A515" w14:textId="77777777" w:rsidR="00100123" w:rsidRPr="00D311F3" w:rsidRDefault="00102CEC" w:rsidP="00102CE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Е.А. Коннова</w:t>
            </w:r>
          </w:p>
        </w:tc>
      </w:tr>
      <w:tr w:rsidR="00D311F3" w:rsidRPr="00D311F3" w14:paraId="099D692B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ABEF6" w14:textId="77777777" w:rsidR="00100123" w:rsidRPr="00D311F3" w:rsidRDefault="006A3BBE" w:rsidP="00100123">
            <w:pPr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регулирования тарифов организаций коммунального комплекса, транспорта и социально-значимых услуг управления регулирования коммунального комплекса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CD2A2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98703" w14:textId="77777777" w:rsidR="00100123" w:rsidRPr="00D311F3" w:rsidRDefault="006A3BBE" w:rsidP="0010012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И.Г. Полозов</w:t>
            </w:r>
          </w:p>
        </w:tc>
      </w:tr>
      <w:tr w:rsidR="00D311F3" w:rsidRPr="00D311F3" w14:paraId="6238F237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83963" w14:textId="77777777" w:rsidR="00750E43" w:rsidRPr="00D311F3" w:rsidRDefault="00750E4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Начальник отдела по утверждению нормативов и формированию цен на природный и сжиженный газ департамента энергетики и тарифов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E6F98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0AABF1F7" w14:textId="77777777" w:rsidR="00750E43" w:rsidRPr="00D311F3" w:rsidRDefault="00750E4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E38BF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7C83AAB6" w14:textId="77777777" w:rsidR="00750E43" w:rsidRPr="00D311F3" w:rsidRDefault="00750E43" w:rsidP="00750E43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О.П. Агапова</w:t>
            </w:r>
          </w:p>
        </w:tc>
      </w:tr>
      <w:tr w:rsidR="00D311F3" w:rsidRPr="00D311F3" w14:paraId="7D5C4A5A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11527" w14:textId="77777777" w:rsidR="00100123" w:rsidRPr="00D311F3" w:rsidRDefault="009534C4" w:rsidP="009534C4">
            <w:pPr>
              <w:jc w:val="both"/>
              <w:rPr>
                <w:sz w:val="24"/>
                <w:szCs w:val="24"/>
                <w:highlight w:val="yellow"/>
              </w:rPr>
            </w:pPr>
            <w:r w:rsidRPr="009534C4">
              <w:rPr>
                <w:sz w:val="24"/>
                <w:szCs w:val="24"/>
              </w:rPr>
              <w:t>Главный специалист-эксперт отдела антимонопольного контроля и контроля органов власти Управления Федеральной антимонопольной службы России по Ивановской области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598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  <w:p w14:paraId="0CCBBC8D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D2903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</w:p>
          <w:p w14:paraId="36EB5658" w14:textId="77777777" w:rsidR="00100123" w:rsidRPr="00D311F3" w:rsidRDefault="006A3BBE" w:rsidP="006A3BBE">
            <w:pPr>
              <w:tabs>
                <w:tab w:val="left" w:pos="4020"/>
              </w:tabs>
              <w:jc w:val="right"/>
              <w:rPr>
                <w:sz w:val="24"/>
                <w:szCs w:val="24"/>
                <w:highlight w:val="yellow"/>
              </w:rPr>
            </w:pPr>
            <w:r w:rsidRPr="00D311F3">
              <w:rPr>
                <w:sz w:val="24"/>
                <w:szCs w:val="24"/>
              </w:rPr>
              <w:t xml:space="preserve">З.Б. Виднова </w:t>
            </w:r>
          </w:p>
        </w:tc>
      </w:tr>
      <w:tr w:rsidR="00D311F3" w:rsidRPr="00D311F3" w14:paraId="7F7AC0B5" w14:textId="77777777" w:rsidTr="00AD318E"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9D5D79" w14:textId="77777777" w:rsidR="00100123" w:rsidRPr="00D311F3" w:rsidRDefault="00100123" w:rsidP="00FB144C">
            <w:pPr>
              <w:jc w:val="both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Представитель Ассоциации «НП Совет рынка» – к.т.н., доцент кафедры электрических систем Ивановского государственного энергетического университета</w:t>
            </w:r>
          </w:p>
        </w:tc>
        <w:tc>
          <w:tcPr>
            <w:tcW w:w="1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17D1AF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  <w:p w14:paraId="34D4018A" w14:textId="77777777" w:rsidR="00100123" w:rsidRPr="00D311F3" w:rsidRDefault="00100123" w:rsidP="00D97670">
            <w:pPr>
              <w:tabs>
                <w:tab w:val="left" w:pos="40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BD23D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</w:p>
          <w:p w14:paraId="2BCD5676" w14:textId="77777777" w:rsidR="00100123" w:rsidRPr="00D311F3" w:rsidRDefault="00100123" w:rsidP="00FB144C">
            <w:pPr>
              <w:tabs>
                <w:tab w:val="left" w:pos="4020"/>
              </w:tabs>
              <w:jc w:val="right"/>
              <w:rPr>
                <w:sz w:val="24"/>
                <w:szCs w:val="24"/>
              </w:rPr>
            </w:pPr>
            <w:r w:rsidRPr="00D311F3">
              <w:rPr>
                <w:sz w:val="24"/>
                <w:szCs w:val="24"/>
              </w:rPr>
              <w:t>А.И. Кулешов</w:t>
            </w:r>
          </w:p>
        </w:tc>
      </w:tr>
    </w:tbl>
    <w:p w14:paraId="65F81AE2" w14:textId="77777777" w:rsidR="006A3BBE" w:rsidRPr="009B4C3C" w:rsidRDefault="006A3BBE" w:rsidP="00DE4677">
      <w:pPr>
        <w:rPr>
          <w:sz w:val="24"/>
          <w:szCs w:val="24"/>
        </w:rPr>
      </w:pPr>
    </w:p>
    <w:sectPr w:rsidR="006A3BBE" w:rsidRPr="009B4C3C" w:rsidSect="00A31460">
      <w:headerReference w:type="even" r:id="rId9"/>
      <w:headerReference w:type="default" r:id="rId10"/>
      <w:pgSz w:w="11906" w:h="16838"/>
      <w:pgMar w:top="709" w:right="425" w:bottom="567" w:left="107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13B1D" w14:textId="77777777" w:rsidR="00845EC0" w:rsidRDefault="00845EC0">
      <w:r>
        <w:separator/>
      </w:r>
    </w:p>
  </w:endnote>
  <w:endnote w:type="continuationSeparator" w:id="0">
    <w:p w14:paraId="19A6FE1C" w14:textId="77777777" w:rsidR="00845EC0" w:rsidRDefault="0084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34A7" w14:textId="77777777" w:rsidR="00845EC0" w:rsidRDefault="00845EC0">
      <w:r>
        <w:separator/>
      </w:r>
    </w:p>
  </w:footnote>
  <w:footnote w:type="continuationSeparator" w:id="0">
    <w:p w14:paraId="769C8E89" w14:textId="77777777" w:rsidR="00845EC0" w:rsidRDefault="00845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2EA6F" w14:textId="77777777" w:rsidR="00845EC0" w:rsidRDefault="00845EC0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28A3A0" w14:textId="77777777" w:rsidR="00845EC0" w:rsidRDefault="00845EC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16F2E" w14:textId="77777777" w:rsidR="00845EC0" w:rsidRDefault="00845EC0" w:rsidP="00FB14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0EBE">
      <w:rPr>
        <w:rStyle w:val="a5"/>
        <w:noProof/>
      </w:rPr>
      <w:t>5</w:t>
    </w:r>
    <w:r>
      <w:rPr>
        <w:rStyle w:val="a5"/>
      </w:rPr>
      <w:fldChar w:fldCharType="end"/>
    </w:r>
  </w:p>
  <w:p w14:paraId="7E3327CD" w14:textId="77777777" w:rsidR="00845EC0" w:rsidRDefault="00845EC0" w:rsidP="00A314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PT Astra Serif" w:hAnsi="PT Astra Serif" w:cs="PT Astra Serif" w:hint="default"/>
        <w:bCs/>
        <w:i/>
        <w:color w:val="auto"/>
      </w:rPr>
    </w:lvl>
  </w:abstractNum>
  <w:abstractNum w:abstractNumId="1">
    <w:nsid w:val="00753700"/>
    <w:multiLevelType w:val="hybridMultilevel"/>
    <w:tmpl w:val="AC780E1E"/>
    <w:lvl w:ilvl="0" w:tplc="6C04685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5C1665E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ED5976"/>
    <w:multiLevelType w:val="hybridMultilevel"/>
    <w:tmpl w:val="2CFC0432"/>
    <w:lvl w:ilvl="0" w:tplc="A60EFA98">
      <w:start w:val="1"/>
      <w:numFmt w:val="upperRoman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0CF243EC"/>
    <w:multiLevelType w:val="hybridMultilevel"/>
    <w:tmpl w:val="30382CCE"/>
    <w:lvl w:ilvl="0" w:tplc="F830DF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3E468B"/>
    <w:multiLevelType w:val="hybridMultilevel"/>
    <w:tmpl w:val="B6D6AA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1B33AE"/>
    <w:multiLevelType w:val="hybridMultilevel"/>
    <w:tmpl w:val="55589B96"/>
    <w:lvl w:ilvl="0" w:tplc="6B901558">
      <w:start w:val="1"/>
      <w:numFmt w:val="decimal"/>
      <w:lvlText w:val="%1."/>
      <w:lvlJc w:val="left"/>
      <w:pPr>
        <w:ind w:left="6608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F81680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29054E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9A746D2"/>
    <w:multiLevelType w:val="hybridMultilevel"/>
    <w:tmpl w:val="6508816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36E6709"/>
    <w:multiLevelType w:val="multilevel"/>
    <w:tmpl w:val="2F82E0D0"/>
    <w:lvl w:ilvl="0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23E67750"/>
    <w:multiLevelType w:val="hybridMultilevel"/>
    <w:tmpl w:val="EB98BA4A"/>
    <w:lvl w:ilvl="0" w:tplc="64E2D2D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519B4"/>
    <w:multiLevelType w:val="hybridMultilevel"/>
    <w:tmpl w:val="BAF2892C"/>
    <w:lvl w:ilvl="0" w:tplc="349E14F8">
      <w:start w:val="1"/>
      <w:numFmt w:val="decimal"/>
      <w:lvlText w:val="%1."/>
      <w:lvlJc w:val="left"/>
      <w:pPr>
        <w:ind w:left="344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>
    <w:nsid w:val="25887F53"/>
    <w:multiLevelType w:val="hybridMultilevel"/>
    <w:tmpl w:val="0400DD34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9641514"/>
    <w:multiLevelType w:val="multilevel"/>
    <w:tmpl w:val="CFE2BA36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FC97EFF"/>
    <w:multiLevelType w:val="hybridMultilevel"/>
    <w:tmpl w:val="410CD122"/>
    <w:lvl w:ilvl="0" w:tplc="93A25CD8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E43ABC"/>
    <w:multiLevelType w:val="hybridMultilevel"/>
    <w:tmpl w:val="FD345440"/>
    <w:lvl w:ilvl="0" w:tplc="36CE0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9430FE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89E45B8"/>
    <w:multiLevelType w:val="hybridMultilevel"/>
    <w:tmpl w:val="4C3E4D82"/>
    <w:lvl w:ilvl="0" w:tplc="04D22FCE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D2246D"/>
    <w:multiLevelType w:val="hybridMultilevel"/>
    <w:tmpl w:val="1EB0A99A"/>
    <w:lvl w:ilvl="0" w:tplc="DA523372">
      <w:start w:val="1"/>
      <w:numFmt w:val="upperRoman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E118CB"/>
    <w:multiLevelType w:val="hybridMultilevel"/>
    <w:tmpl w:val="7BFE422E"/>
    <w:lvl w:ilvl="0" w:tplc="F51254E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95F0E75"/>
    <w:multiLevelType w:val="multilevel"/>
    <w:tmpl w:val="627CBCB4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4B0823B7"/>
    <w:multiLevelType w:val="hybridMultilevel"/>
    <w:tmpl w:val="FAE023D0"/>
    <w:lvl w:ilvl="0" w:tplc="C5B89ED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4DB9009D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1789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F44D38"/>
    <w:multiLevelType w:val="hybridMultilevel"/>
    <w:tmpl w:val="3FD6537A"/>
    <w:lvl w:ilvl="0" w:tplc="43C2E3F2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92FFE"/>
    <w:multiLevelType w:val="hybridMultilevel"/>
    <w:tmpl w:val="C756CF38"/>
    <w:lvl w:ilvl="0" w:tplc="DFEAD7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60F53FD"/>
    <w:multiLevelType w:val="multilevel"/>
    <w:tmpl w:val="54A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6251086F"/>
    <w:multiLevelType w:val="hybridMultilevel"/>
    <w:tmpl w:val="E728A060"/>
    <w:lvl w:ilvl="0" w:tplc="20164C4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E6331"/>
    <w:multiLevelType w:val="hybridMultilevel"/>
    <w:tmpl w:val="D89A30F4"/>
    <w:lvl w:ilvl="0" w:tplc="6C7EB456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7418B3"/>
    <w:multiLevelType w:val="hybridMultilevel"/>
    <w:tmpl w:val="FBFE0440"/>
    <w:lvl w:ilvl="0" w:tplc="0FF2151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572159B"/>
    <w:multiLevelType w:val="hybridMultilevel"/>
    <w:tmpl w:val="7D6C38F8"/>
    <w:lvl w:ilvl="0" w:tplc="560EAB7E">
      <w:start w:val="1"/>
      <w:numFmt w:val="decimal"/>
      <w:lvlText w:val="%1."/>
      <w:lvlJc w:val="left"/>
      <w:pPr>
        <w:ind w:left="135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4" w:hanging="360"/>
      </w:pPr>
    </w:lvl>
    <w:lvl w:ilvl="2" w:tplc="0419001B">
      <w:start w:val="1"/>
      <w:numFmt w:val="lowerRoman"/>
      <w:lvlText w:val="%3."/>
      <w:lvlJc w:val="right"/>
      <w:pPr>
        <w:ind w:left="2794" w:hanging="180"/>
      </w:pPr>
    </w:lvl>
    <w:lvl w:ilvl="3" w:tplc="0419000F">
      <w:start w:val="1"/>
      <w:numFmt w:val="decimal"/>
      <w:lvlText w:val="%4."/>
      <w:lvlJc w:val="left"/>
      <w:pPr>
        <w:ind w:left="3514" w:hanging="360"/>
      </w:pPr>
    </w:lvl>
    <w:lvl w:ilvl="4" w:tplc="04190019">
      <w:start w:val="1"/>
      <w:numFmt w:val="lowerLetter"/>
      <w:lvlText w:val="%5."/>
      <w:lvlJc w:val="left"/>
      <w:pPr>
        <w:ind w:left="4234" w:hanging="360"/>
      </w:pPr>
    </w:lvl>
    <w:lvl w:ilvl="5" w:tplc="0419001B">
      <w:start w:val="1"/>
      <w:numFmt w:val="lowerRoman"/>
      <w:lvlText w:val="%6."/>
      <w:lvlJc w:val="right"/>
      <w:pPr>
        <w:ind w:left="4954" w:hanging="180"/>
      </w:pPr>
    </w:lvl>
    <w:lvl w:ilvl="6" w:tplc="0419000F">
      <w:start w:val="1"/>
      <w:numFmt w:val="decimal"/>
      <w:lvlText w:val="%7."/>
      <w:lvlJc w:val="left"/>
      <w:pPr>
        <w:ind w:left="5674" w:hanging="360"/>
      </w:pPr>
    </w:lvl>
    <w:lvl w:ilvl="7" w:tplc="04190019">
      <w:start w:val="1"/>
      <w:numFmt w:val="lowerLetter"/>
      <w:lvlText w:val="%8."/>
      <w:lvlJc w:val="left"/>
      <w:pPr>
        <w:ind w:left="6394" w:hanging="360"/>
      </w:pPr>
    </w:lvl>
    <w:lvl w:ilvl="8" w:tplc="0419001B">
      <w:start w:val="1"/>
      <w:numFmt w:val="lowerRoman"/>
      <w:lvlText w:val="%9."/>
      <w:lvlJc w:val="right"/>
      <w:pPr>
        <w:ind w:left="7114" w:hanging="180"/>
      </w:pPr>
    </w:lvl>
  </w:abstractNum>
  <w:abstractNum w:abstractNumId="31">
    <w:nsid w:val="6A3420CB"/>
    <w:multiLevelType w:val="hybridMultilevel"/>
    <w:tmpl w:val="61660E7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6B433AEC"/>
    <w:multiLevelType w:val="hybridMultilevel"/>
    <w:tmpl w:val="6CE03D24"/>
    <w:lvl w:ilvl="0" w:tplc="07F6CFB0">
      <w:start w:val="1"/>
      <w:numFmt w:val="upperRoman"/>
      <w:lvlText w:val="%1."/>
      <w:lvlJc w:val="left"/>
      <w:pPr>
        <w:ind w:left="2357" w:hanging="108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6FDA465D"/>
    <w:multiLevelType w:val="hybridMultilevel"/>
    <w:tmpl w:val="519E87C4"/>
    <w:lvl w:ilvl="0" w:tplc="D0002C1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0732B1D"/>
    <w:multiLevelType w:val="hybridMultilevel"/>
    <w:tmpl w:val="8B6660BC"/>
    <w:lvl w:ilvl="0" w:tplc="93E65B46">
      <w:start w:val="1"/>
      <w:numFmt w:val="decimal"/>
      <w:lvlText w:val="%1."/>
      <w:lvlJc w:val="left"/>
      <w:pPr>
        <w:ind w:left="1392" w:hanging="8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4A52460"/>
    <w:multiLevelType w:val="hybridMultilevel"/>
    <w:tmpl w:val="4B6CC66A"/>
    <w:lvl w:ilvl="0" w:tplc="93A25CD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9B2736A"/>
    <w:multiLevelType w:val="hybridMultilevel"/>
    <w:tmpl w:val="EF8EA2A6"/>
    <w:lvl w:ilvl="0" w:tplc="A0E2A55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BD61587"/>
    <w:multiLevelType w:val="multilevel"/>
    <w:tmpl w:val="7BD61587"/>
    <w:lvl w:ilvl="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EF95912"/>
    <w:multiLevelType w:val="hybridMultilevel"/>
    <w:tmpl w:val="5E928E6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3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</w:num>
  <w:num w:numId="6">
    <w:abstractNumId w:val="7"/>
  </w:num>
  <w:num w:numId="7">
    <w:abstractNumId w:val="29"/>
  </w:num>
  <w:num w:numId="8">
    <w:abstractNumId w:val="36"/>
  </w:num>
  <w:num w:numId="9">
    <w:abstractNumId w:val="2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7"/>
  </w:num>
  <w:num w:numId="13">
    <w:abstractNumId w:val="8"/>
  </w:num>
  <w:num w:numId="14">
    <w:abstractNumId w:val="20"/>
  </w:num>
  <w:num w:numId="15">
    <w:abstractNumId w:val="34"/>
  </w:num>
  <w:num w:numId="16">
    <w:abstractNumId w:val="27"/>
  </w:num>
  <w:num w:numId="17">
    <w:abstractNumId w:val="19"/>
  </w:num>
  <w:num w:numId="18">
    <w:abstractNumId w:val="10"/>
  </w:num>
  <w:num w:numId="19">
    <w:abstractNumId w:val="16"/>
  </w:num>
  <w:num w:numId="20">
    <w:abstractNumId w:val="25"/>
  </w:num>
  <w:num w:numId="21">
    <w:abstractNumId w:val="13"/>
  </w:num>
  <w:num w:numId="22">
    <w:abstractNumId w:val="24"/>
  </w:num>
  <w:num w:numId="23">
    <w:abstractNumId w:val="15"/>
  </w:num>
  <w:num w:numId="24">
    <w:abstractNumId w:val="1"/>
  </w:num>
  <w:num w:numId="25">
    <w:abstractNumId w:val="4"/>
  </w:num>
  <w:num w:numId="26">
    <w:abstractNumId w:val="0"/>
  </w:num>
  <w:num w:numId="27">
    <w:abstractNumId w:val="12"/>
  </w:num>
  <w:num w:numId="28">
    <w:abstractNumId w:val="21"/>
  </w:num>
  <w:num w:numId="29">
    <w:abstractNumId w:val="35"/>
  </w:num>
  <w:num w:numId="30">
    <w:abstractNumId w:val="6"/>
  </w:num>
  <w:num w:numId="31">
    <w:abstractNumId w:val="37"/>
  </w:num>
  <w:num w:numId="32">
    <w:abstractNumId w:val="14"/>
  </w:num>
  <w:num w:numId="33">
    <w:abstractNumId w:val="28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1"/>
  </w:num>
  <w:num w:numId="38">
    <w:abstractNumId w:val="18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84C"/>
    <w:rsid w:val="000016F7"/>
    <w:rsid w:val="00001B84"/>
    <w:rsid w:val="000051C7"/>
    <w:rsid w:val="000064CF"/>
    <w:rsid w:val="0000686F"/>
    <w:rsid w:val="000137F0"/>
    <w:rsid w:val="00021459"/>
    <w:rsid w:val="0002179B"/>
    <w:rsid w:val="00024856"/>
    <w:rsid w:val="000277EB"/>
    <w:rsid w:val="00027A19"/>
    <w:rsid w:val="000301BD"/>
    <w:rsid w:val="00030E80"/>
    <w:rsid w:val="00034065"/>
    <w:rsid w:val="00034E88"/>
    <w:rsid w:val="00035973"/>
    <w:rsid w:val="00035D7B"/>
    <w:rsid w:val="00037B02"/>
    <w:rsid w:val="000414ED"/>
    <w:rsid w:val="00042C3E"/>
    <w:rsid w:val="00045769"/>
    <w:rsid w:val="00046E75"/>
    <w:rsid w:val="00047661"/>
    <w:rsid w:val="00047724"/>
    <w:rsid w:val="00050055"/>
    <w:rsid w:val="000514A4"/>
    <w:rsid w:val="00052294"/>
    <w:rsid w:val="00052550"/>
    <w:rsid w:val="000556C3"/>
    <w:rsid w:val="00056A15"/>
    <w:rsid w:val="0006076F"/>
    <w:rsid w:val="00063A38"/>
    <w:rsid w:val="00064BA5"/>
    <w:rsid w:val="00074265"/>
    <w:rsid w:val="00077042"/>
    <w:rsid w:val="00084D00"/>
    <w:rsid w:val="0008522D"/>
    <w:rsid w:val="00085EAD"/>
    <w:rsid w:val="00086DEB"/>
    <w:rsid w:val="00091843"/>
    <w:rsid w:val="000949BD"/>
    <w:rsid w:val="00096694"/>
    <w:rsid w:val="0009775D"/>
    <w:rsid w:val="000A4B37"/>
    <w:rsid w:val="000A7052"/>
    <w:rsid w:val="000A7BB4"/>
    <w:rsid w:val="000B23DD"/>
    <w:rsid w:val="000B2498"/>
    <w:rsid w:val="000B5582"/>
    <w:rsid w:val="000B6D4C"/>
    <w:rsid w:val="000C03C8"/>
    <w:rsid w:val="000C0525"/>
    <w:rsid w:val="000C1792"/>
    <w:rsid w:val="000C2866"/>
    <w:rsid w:val="000C7E42"/>
    <w:rsid w:val="000C7F31"/>
    <w:rsid w:val="000D61F7"/>
    <w:rsid w:val="000D6840"/>
    <w:rsid w:val="000E1851"/>
    <w:rsid w:val="000E27A3"/>
    <w:rsid w:val="000E6693"/>
    <w:rsid w:val="000E6C4A"/>
    <w:rsid w:val="000F1740"/>
    <w:rsid w:val="000F6278"/>
    <w:rsid w:val="00100123"/>
    <w:rsid w:val="0010046E"/>
    <w:rsid w:val="00102665"/>
    <w:rsid w:val="00102CEC"/>
    <w:rsid w:val="00102ED2"/>
    <w:rsid w:val="0010702C"/>
    <w:rsid w:val="00107349"/>
    <w:rsid w:val="00110AC3"/>
    <w:rsid w:val="00112061"/>
    <w:rsid w:val="00113A9D"/>
    <w:rsid w:val="001203D2"/>
    <w:rsid w:val="00120BE6"/>
    <w:rsid w:val="00125660"/>
    <w:rsid w:val="00126476"/>
    <w:rsid w:val="00127C17"/>
    <w:rsid w:val="001339AF"/>
    <w:rsid w:val="001455C6"/>
    <w:rsid w:val="00145FCA"/>
    <w:rsid w:val="00147B89"/>
    <w:rsid w:val="00150B76"/>
    <w:rsid w:val="001512A5"/>
    <w:rsid w:val="00151E68"/>
    <w:rsid w:val="001528D9"/>
    <w:rsid w:val="00174CA1"/>
    <w:rsid w:val="00174DB7"/>
    <w:rsid w:val="00175CED"/>
    <w:rsid w:val="0017733A"/>
    <w:rsid w:val="00181BF3"/>
    <w:rsid w:val="00181D4D"/>
    <w:rsid w:val="00181F32"/>
    <w:rsid w:val="00186B07"/>
    <w:rsid w:val="00190A38"/>
    <w:rsid w:val="0019287F"/>
    <w:rsid w:val="0019314A"/>
    <w:rsid w:val="001938D2"/>
    <w:rsid w:val="001A0B6E"/>
    <w:rsid w:val="001A1815"/>
    <w:rsid w:val="001A211D"/>
    <w:rsid w:val="001A3CCD"/>
    <w:rsid w:val="001A68A8"/>
    <w:rsid w:val="001B2F77"/>
    <w:rsid w:val="001B7A12"/>
    <w:rsid w:val="001B7C15"/>
    <w:rsid w:val="001C3FF6"/>
    <w:rsid w:val="001C5116"/>
    <w:rsid w:val="001D267C"/>
    <w:rsid w:val="001E449B"/>
    <w:rsid w:val="001E5912"/>
    <w:rsid w:val="001E5FCE"/>
    <w:rsid w:val="001F0137"/>
    <w:rsid w:val="001F100B"/>
    <w:rsid w:val="001F29F1"/>
    <w:rsid w:val="001F40AC"/>
    <w:rsid w:val="001F414F"/>
    <w:rsid w:val="001F63FE"/>
    <w:rsid w:val="0020423A"/>
    <w:rsid w:val="00205A33"/>
    <w:rsid w:val="00211B49"/>
    <w:rsid w:val="0021547D"/>
    <w:rsid w:val="00217DC7"/>
    <w:rsid w:val="00222418"/>
    <w:rsid w:val="00230516"/>
    <w:rsid w:val="00230A1D"/>
    <w:rsid w:val="002329E3"/>
    <w:rsid w:val="00241DA5"/>
    <w:rsid w:val="00242F96"/>
    <w:rsid w:val="00244D42"/>
    <w:rsid w:val="002476A2"/>
    <w:rsid w:val="00250217"/>
    <w:rsid w:val="002524C2"/>
    <w:rsid w:val="002529E1"/>
    <w:rsid w:val="00260C90"/>
    <w:rsid w:val="00261C06"/>
    <w:rsid w:val="00262B8E"/>
    <w:rsid w:val="00262C82"/>
    <w:rsid w:val="00267E21"/>
    <w:rsid w:val="0027284C"/>
    <w:rsid w:val="00273544"/>
    <w:rsid w:val="00273BD2"/>
    <w:rsid w:val="00283F36"/>
    <w:rsid w:val="0028579F"/>
    <w:rsid w:val="002866CB"/>
    <w:rsid w:val="00291167"/>
    <w:rsid w:val="00293AF9"/>
    <w:rsid w:val="002A1E2D"/>
    <w:rsid w:val="002A2730"/>
    <w:rsid w:val="002A3B50"/>
    <w:rsid w:val="002B36FD"/>
    <w:rsid w:val="002B381B"/>
    <w:rsid w:val="002B67F2"/>
    <w:rsid w:val="002D0435"/>
    <w:rsid w:val="002D04FB"/>
    <w:rsid w:val="002D0AF6"/>
    <w:rsid w:val="002E3293"/>
    <w:rsid w:val="002E4504"/>
    <w:rsid w:val="002E66D3"/>
    <w:rsid w:val="002E7787"/>
    <w:rsid w:val="002F0C90"/>
    <w:rsid w:val="002F5643"/>
    <w:rsid w:val="002F5A20"/>
    <w:rsid w:val="002F7851"/>
    <w:rsid w:val="003008D3"/>
    <w:rsid w:val="003027F8"/>
    <w:rsid w:val="003042C4"/>
    <w:rsid w:val="00306328"/>
    <w:rsid w:val="00310AE0"/>
    <w:rsid w:val="00312E63"/>
    <w:rsid w:val="00315EEF"/>
    <w:rsid w:val="00316D6A"/>
    <w:rsid w:val="00316E9F"/>
    <w:rsid w:val="0032290B"/>
    <w:rsid w:val="00323333"/>
    <w:rsid w:val="00325F40"/>
    <w:rsid w:val="0033277F"/>
    <w:rsid w:val="003337FC"/>
    <w:rsid w:val="00334250"/>
    <w:rsid w:val="003353B5"/>
    <w:rsid w:val="00335AB5"/>
    <w:rsid w:val="00342725"/>
    <w:rsid w:val="00347AC6"/>
    <w:rsid w:val="00353E00"/>
    <w:rsid w:val="00355149"/>
    <w:rsid w:val="00355402"/>
    <w:rsid w:val="0035588D"/>
    <w:rsid w:val="00356FFC"/>
    <w:rsid w:val="00357F20"/>
    <w:rsid w:val="00362392"/>
    <w:rsid w:val="0036722B"/>
    <w:rsid w:val="003704B6"/>
    <w:rsid w:val="00370909"/>
    <w:rsid w:val="003729FF"/>
    <w:rsid w:val="003768AC"/>
    <w:rsid w:val="00381EDC"/>
    <w:rsid w:val="00390B94"/>
    <w:rsid w:val="00392DA8"/>
    <w:rsid w:val="00394351"/>
    <w:rsid w:val="003953E3"/>
    <w:rsid w:val="0039712C"/>
    <w:rsid w:val="003A0B82"/>
    <w:rsid w:val="003A2FBF"/>
    <w:rsid w:val="003A3063"/>
    <w:rsid w:val="003A4496"/>
    <w:rsid w:val="003A4DE2"/>
    <w:rsid w:val="003A6C9D"/>
    <w:rsid w:val="003A78E2"/>
    <w:rsid w:val="003A7B41"/>
    <w:rsid w:val="003B0663"/>
    <w:rsid w:val="003B0C99"/>
    <w:rsid w:val="003B185C"/>
    <w:rsid w:val="003C01FA"/>
    <w:rsid w:val="003C3717"/>
    <w:rsid w:val="003C581C"/>
    <w:rsid w:val="003C7A70"/>
    <w:rsid w:val="003C7B75"/>
    <w:rsid w:val="003D2E03"/>
    <w:rsid w:val="003D339B"/>
    <w:rsid w:val="003E2C04"/>
    <w:rsid w:val="003E5106"/>
    <w:rsid w:val="003E55E7"/>
    <w:rsid w:val="003E5A74"/>
    <w:rsid w:val="003E7C83"/>
    <w:rsid w:val="003F081D"/>
    <w:rsid w:val="003F2730"/>
    <w:rsid w:val="003F3FC6"/>
    <w:rsid w:val="003F73D6"/>
    <w:rsid w:val="003F73E1"/>
    <w:rsid w:val="003F7F39"/>
    <w:rsid w:val="00401E5C"/>
    <w:rsid w:val="00410FAC"/>
    <w:rsid w:val="004118FC"/>
    <w:rsid w:val="00411CAD"/>
    <w:rsid w:val="0041444D"/>
    <w:rsid w:val="00414A69"/>
    <w:rsid w:val="004179F8"/>
    <w:rsid w:val="00417DC8"/>
    <w:rsid w:val="0042027A"/>
    <w:rsid w:val="00420950"/>
    <w:rsid w:val="00422297"/>
    <w:rsid w:val="004268A5"/>
    <w:rsid w:val="00427593"/>
    <w:rsid w:val="00435EBD"/>
    <w:rsid w:val="0043607E"/>
    <w:rsid w:val="00456648"/>
    <w:rsid w:val="00461A72"/>
    <w:rsid w:val="00462E68"/>
    <w:rsid w:val="004632E4"/>
    <w:rsid w:val="004649EB"/>
    <w:rsid w:val="00465DE5"/>
    <w:rsid w:val="00466942"/>
    <w:rsid w:val="0047135E"/>
    <w:rsid w:val="00473802"/>
    <w:rsid w:val="004765A7"/>
    <w:rsid w:val="00477110"/>
    <w:rsid w:val="0047755F"/>
    <w:rsid w:val="00481D13"/>
    <w:rsid w:val="00484915"/>
    <w:rsid w:val="0048693C"/>
    <w:rsid w:val="00487017"/>
    <w:rsid w:val="00490AF1"/>
    <w:rsid w:val="0049452C"/>
    <w:rsid w:val="004A01D4"/>
    <w:rsid w:val="004A0A72"/>
    <w:rsid w:val="004A10DF"/>
    <w:rsid w:val="004A2316"/>
    <w:rsid w:val="004A340E"/>
    <w:rsid w:val="004A380B"/>
    <w:rsid w:val="004A3C0A"/>
    <w:rsid w:val="004A3F1A"/>
    <w:rsid w:val="004A64E7"/>
    <w:rsid w:val="004B05A1"/>
    <w:rsid w:val="004B0782"/>
    <w:rsid w:val="004B191C"/>
    <w:rsid w:val="004B347B"/>
    <w:rsid w:val="004C116C"/>
    <w:rsid w:val="004C360E"/>
    <w:rsid w:val="004C3F09"/>
    <w:rsid w:val="004C4178"/>
    <w:rsid w:val="004C67E1"/>
    <w:rsid w:val="004C6E09"/>
    <w:rsid w:val="004C70EE"/>
    <w:rsid w:val="004C724C"/>
    <w:rsid w:val="004D0A10"/>
    <w:rsid w:val="004D31F2"/>
    <w:rsid w:val="004E1972"/>
    <w:rsid w:val="004E2154"/>
    <w:rsid w:val="004E2C77"/>
    <w:rsid w:val="004E35E5"/>
    <w:rsid w:val="004E51FC"/>
    <w:rsid w:val="004E6354"/>
    <w:rsid w:val="004F28FF"/>
    <w:rsid w:val="004F3771"/>
    <w:rsid w:val="004F3A3D"/>
    <w:rsid w:val="004F7002"/>
    <w:rsid w:val="004F7D02"/>
    <w:rsid w:val="005010B2"/>
    <w:rsid w:val="0050264C"/>
    <w:rsid w:val="00506982"/>
    <w:rsid w:val="005074CC"/>
    <w:rsid w:val="00515FCE"/>
    <w:rsid w:val="00520414"/>
    <w:rsid w:val="0052099A"/>
    <w:rsid w:val="00522274"/>
    <w:rsid w:val="00523705"/>
    <w:rsid w:val="005265EA"/>
    <w:rsid w:val="00527AF1"/>
    <w:rsid w:val="0053263D"/>
    <w:rsid w:val="005338AD"/>
    <w:rsid w:val="00534B05"/>
    <w:rsid w:val="005353FE"/>
    <w:rsid w:val="00536B75"/>
    <w:rsid w:val="00536E64"/>
    <w:rsid w:val="00537C6A"/>
    <w:rsid w:val="0054348E"/>
    <w:rsid w:val="00543CC9"/>
    <w:rsid w:val="0054430D"/>
    <w:rsid w:val="00544886"/>
    <w:rsid w:val="00546435"/>
    <w:rsid w:val="005477E9"/>
    <w:rsid w:val="00551589"/>
    <w:rsid w:val="00552585"/>
    <w:rsid w:val="0055285B"/>
    <w:rsid w:val="00554200"/>
    <w:rsid w:val="005614F7"/>
    <w:rsid w:val="005639E3"/>
    <w:rsid w:val="00563A00"/>
    <w:rsid w:val="00566120"/>
    <w:rsid w:val="005672A2"/>
    <w:rsid w:val="005713C6"/>
    <w:rsid w:val="00574D7C"/>
    <w:rsid w:val="005756E6"/>
    <w:rsid w:val="00576EDF"/>
    <w:rsid w:val="0057787B"/>
    <w:rsid w:val="0058023A"/>
    <w:rsid w:val="005810A9"/>
    <w:rsid w:val="00593C83"/>
    <w:rsid w:val="005A073A"/>
    <w:rsid w:val="005A4E98"/>
    <w:rsid w:val="005B132A"/>
    <w:rsid w:val="005B2A72"/>
    <w:rsid w:val="005B384C"/>
    <w:rsid w:val="005B57C8"/>
    <w:rsid w:val="005B6B08"/>
    <w:rsid w:val="005C0C82"/>
    <w:rsid w:val="005C1C49"/>
    <w:rsid w:val="005C4B31"/>
    <w:rsid w:val="005C5306"/>
    <w:rsid w:val="005D13EC"/>
    <w:rsid w:val="005D28A6"/>
    <w:rsid w:val="005D4BBE"/>
    <w:rsid w:val="005D77C2"/>
    <w:rsid w:val="005E25A2"/>
    <w:rsid w:val="005F268F"/>
    <w:rsid w:val="006030A5"/>
    <w:rsid w:val="006043AD"/>
    <w:rsid w:val="00606AFA"/>
    <w:rsid w:val="00610136"/>
    <w:rsid w:val="00615F0C"/>
    <w:rsid w:val="006208AA"/>
    <w:rsid w:val="0062153C"/>
    <w:rsid w:val="006218E7"/>
    <w:rsid w:val="00626A32"/>
    <w:rsid w:val="00630F85"/>
    <w:rsid w:val="006340C7"/>
    <w:rsid w:val="006376B4"/>
    <w:rsid w:val="00637B5E"/>
    <w:rsid w:val="006401E3"/>
    <w:rsid w:val="006417C8"/>
    <w:rsid w:val="006417D8"/>
    <w:rsid w:val="00645FE1"/>
    <w:rsid w:val="00646293"/>
    <w:rsid w:val="0064787A"/>
    <w:rsid w:val="006479A0"/>
    <w:rsid w:val="00650DD3"/>
    <w:rsid w:val="006568CC"/>
    <w:rsid w:val="00657A22"/>
    <w:rsid w:val="00660713"/>
    <w:rsid w:val="0066195C"/>
    <w:rsid w:val="00662303"/>
    <w:rsid w:val="00670278"/>
    <w:rsid w:val="00670B3E"/>
    <w:rsid w:val="00670D77"/>
    <w:rsid w:val="00670EBE"/>
    <w:rsid w:val="00671CC5"/>
    <w:rsid w:val="006732ED"/>
    <w:rsid w:val="0067528C"/>
    <w:rsid w:val="00675453"/>
    <w:rsid w:val="00675A8B"/>
    <w:rsid w:val="00690883"/>
    <w:rsid w:val="00690DA4"/>
    <w:rsid w:val="00691745"/>
    <w:rsid w:val="00693F4E"/>
    <w:rsid w:val="00694117"/>
    <w:rsid w:val="00695640"/>
    <w:rsid w:val="0069698E"/>
    <w:rsid w:val="00697C76"/>
    <w:rsid w:val="006A3942"/>
    <w:rsid w:val="006A3BBE"/>
    <w:rsid w:val="006B54D8"/>
    <w:rsid w:val="006B6625"/>
    <w:rsid w:val="006C6386"/>
    <w:rsid w:val="006C7FD6"/>
    <w:rsid w:val="006D00A4"/>
    <w:rsid w:val="006D331D"/>
    <w:rsid w:val="006D357B"/>
    <w:rsid w:val="006D4E10"/>
    <w:rsid w:val="006E2C97"/>
    <w:rsid w:val="006E56E3"/>
    <w:rsid w:val="006E77F1"/>
    <w:rsid w:val="006E7BB8"/>
    <w:rsid w:val="006F1364"/>
    <w:rsid w:val="006F54B2"/>
    <w:rsid w:val="006F6501"/>
    <w:rsid w:val="006F70A3"/>
    <w:rsid w:val="0070141D"/>
    <w:rsid w:val="00706480"/>
    <w:rsid w:val="007068DC"/>
    <w:rsid w:val="00714056"/>
    <w:rsid w:val="00714401"/>
    <w:rsid w:val="0072422D"/>
    <w:rsid w:val="00725F00"/>
    <w:rsid w:val="00731E3E"/>
    <w:rsid w:val="00733684"/>
    <w:rsid w:val="00737365"/>
    <w:rsid w:val="00742F8D"/>
    <w:rsid w:val="0074453C"/>
    <w:rsid w:val="00744566"/>
    <w:rsid w:val="00745585"/>
    <w:rsid w:val="00750E43"/>
    <w:rsid w:val="00757CCA"/>
    <w:rsid w:val="0076171B"/>
    <w:rsid w:val="0076398B"/>
    <w:rsid w:val="007646BA"/>
    <w:rsid w:val="00764D5A"/>
    <w:rsid w:val="007660C9"/>
    <w:rsid w:val="00771B42"/>
    <w:rsid w:val="00772D93"/>
    <w:rsid w:val="0077531F"/>
    <w:rsid w:val="007766B8"/>
    <w:rsid w:val="00780061"/>
    <w:rsid w:val="0078185A"/>
    <w:rsid w:val="00784053"/>
    <w:rsid w:val="00784702"/>
    <w:rsid w:val="007862DF"/>
    <w:rsid w:val="00786A08"/>
    <w:rsid w:val="00790FF1"/>
    <w:rsid w:val="007921B5"/>
    <w:rsid w:val="00796019"/>
    <w:rsid w:val="00797628"/>
    <w:rsid w:val="007A0214"/>
    <w:rsid w:val="007A38D8"/>
    <w:rsid w:val="007A701F"/>
    <w:rsid w:val="007A777D"/>
    <w:rsid w:val="007B5DD0"/>
    <w:rsid w:val="007C2BFE"/>
    <w:rsid w:val="007C5530"/>
    <w:rsid w:val="007D340D"/>
    <w:rsid w:val="007D42E6"/>
    <w:rsid w:val="007D5298"/>
    <w:rsid w:val="007D5829"/>
    <w:rsid w:val="007D594F"/>
    <w:rsid w:val="007D776C"/>
    <w:rsid w:val="007E45B9"/>
    <w:rsid w:val="007E51F1"/>
    <w:rsid w:val="007E5A1F"/>
    <w:rsid w:val="007F5E44"/>
    <w:rsid w:val="008010AB"/>
    <w:rsid w:val="008018D0"/>
    <w:rsid w:val="00802AFD"/>
    <w:rsid w:val="00803D70"/>
    <w:rsid w:val="00804CFB"/>
    <w:rsid w:val="008064A2"/>
    <w:rsid w:val="008069CD"/>
    <w:rsid w:val="00806A99"/>
    <w:rsid w:val="00806B96"/>
    <w:rsid w:val="00812695"/>
    <w:rsid w:val="00817FB8"/>
    <w:rsid w:val="00822448"/>
    <w:rsid w:val="00825D17"/>
    <w:rsid w:val="00827406"/>
    <w:rsid w:val="00827E05"/>
    <w:rsid w:val="00832278"/>
    <w:rsid w:val="00833D71"/>
    <w:rsid w:val="00834454"/>
    <w:rsid w:val="008356FC"/>
    <w:rsid w:val="00837B2C"/>
    <w:rsid w:val="00843EBE"/>
    <w:rsid w:val="00845EC0"/>
    <w:rsid w:val="008465E8"/>
    <w:rsid w:val="00847CC3"/>
    <w:rsid w:val="00852FE2"/>
    <w:rsid w:val="00856017"/>
    <w:rsid w:val="008613DF"/>
    <w:rsid w:val="00861932"/>
    <w:rsid w:val="00875949"/>
    <w:rsid w:val="00884BA4"/>
    <w:rsid w:val="00884C58"/>
    <w:rsid w:val="00885A4A"/>
    <w:rsid w:val="008A0264"/>
    <w:rsid w:val="008A0355"/>
    <w:rsid w:val="008A138A"/>
    <w:rsid w:val="008A2B72"/>
    <w:rsid w:val="008A3582"/>
    <w:rsid w:val="008A4803"/>
    <w:rsid w:val="008A49AC"/>
    <w:rsid w:val="008A5F9F"/>
    <w:rsid w:val="008B071D"/>
    <w:rsid w:val="008B4AF5"/>
    <w:rsid w:val="008B720C"/>
    <w:rsid w:val="008B75D9"/>
    <w:rsid w:val="008C042F"/>
    <w:rsid w:val="008C0AD3"/>
    <w:rsid w:val="008C1BE4"/>
    <w:rsid w:val="008D0D47"/>
    <w:rsid w:val="008D1B66"/>
    <w:rsid w:val="008D608A"/>
    <w:rsid w:val="008D7BC4"/>
    <w:rsid w:val="008E188C"/>
    <w:rsid w:val="008E1C37"/>
    <w:rsid w:val="008E24DC"/>
    <w:rsid w:val="008E343B"/>
    <w:rsid w:val="008E64CE"/>
    <w:rsid w:val="008E7EDA"/>
    <w:rsid w:val="008F0C67"/>
    <w:rsid w:val="008F4DB6"/>
    <w:rsid w:val="008F644A"/>
    <w:rsid w:val="009015C6"/>
    <w:rsid w:val="00902327"/>
    <w:rsid w:val="00902DA7"/>
    <w:rsid w:val="009162DA"/>
    <w:rsid w:val="0091699A"/>
    <w:rsid w:val="0092451F"/>
    <w:rsid w:val="00925ECE"/>
    <w:rsid w:val="0092634E"/>
    <w:rsid w:val="00944185"/>
    <w:rsid w:val="0094584D"/>
    <w:rsid w:val="00945A23"/>
    <w:rsid w:val="00947799"/>
    <w:rsid w:val="00950173"/>
    <w:rsid w:val="00950A6E"/>
    <w:rsid w:val="00950EB3"/>
    <w:rsid w:val="009534C4"/>
    <w:rsid w:val="00953B2F"/>
    <w:rsid w:val="009541AA"/>
    <w:rsid w:val="009552BF"/>
    <w:rsid w:val="00957A06"/>
    <w:rsid w:val="00957CFE"/>
    <w:rsid w:val="00960CB6"/>
    <w:rsid w:val="00962BC9"/>
    <w:rsid w:val="0096323A"/>
    <w:rsid w:val="009643B0"/>
    <w:rsid w:val="009663D7"/>
    <w:rsid w:val="00966575"/>
    <w:rsid w:val="00970543"/>
    <w:rsid w:val="00971250"/>
    <w:rsid w:val="00976DB2"/>
    <w:rsid w:val="00980D4E"/>
    <w:rsid w:val="00985B81"/>
    <w:rsid w:val="00985EB2"/>
    <w:rsid w:val="00990A0F"/>
    <w:rsid w:val="009957EE"/>
    <w:rsid w:val="00995F3F"/>
    <w:rsid w:val="009A06DC"/>
    <w:rsid w:val="009A0A72"/>
    <w:rsid w:val="009A1FB2"/>
    <w:rsid w:val="009B1695"/>
    <w:rsid w:val="009B4C3C"/>
    <w:rsid w:val="009B51DD"/>
    <w:rsid w:val="009B651F"/>
    <w:rsid w:val="009B787E"/>
    <w:rsid w:val="009C32F6"/>
    <w:rsid w:val="009C6019"/>
    <w:rsid w:val="009C6282"/>
    <w:rsid w:val="009D0E6F"/>
    <w:rsid w:val="009D1404"/>
    <w:rsid w:val="009D3914"/>
    <w:rsid w:val="009D5AB3"/>
    <w:rsid w:val="009D60BE"/>
    <w:rsid w:val="009E13BF"/>
    <w:rsid w:val="009E3219"/>
    <w:rsid w:val="009E328D"/>
    <w:rsid w:val="009E3FD1"/>
    <w:rsid w:val="009E5E31"/>
    <w:rsid w:val="009E75E7"/>
    <w:rsid w:val="009F131D"/>
    <w:rsid w:val="009F2C7F"/>
    <w:rsid w:val="009F4BF7"/>
    <w:rsid w:val="009F6C02"/>
    <w:rsid w:val="009F77AE"/>
    <w:rsid w:val="00A000DE"/>
    <w:rsid w:val="00A00FE4"/>
    <w:rsid w:val="00A01D42"/>
    <w:rsid w:val="00A02F26"/>
    <w:rsid w:val="00A0421C"/>
    <w:rsid w:val="00A06490"/>
    <w:rsid w:val="00A14B7D"/>
    <w:rsid w:val="00A14BD5"/>
    <w:rsid w:val="00A17C95"/>
    <w:rsid w:val="00A22694"/>
    <w:rsid w:val="00A23C58"/>
    <w:rsid w:val="00A26D02"/>
    <w:rsid w:val="00A27D07"/>
    <w:rsid w:val="00A31460"/>
    <w:rsid w:val="00A32482"/>
    <w:rsid w:val="00A33801"/>
    <w:rsid w:val="00A342A8"/>
    <w:rsid w:val="00A423D8"/>
    <w:rsid w:val="00A4262F"/>
    <w:rsid w:val="00A446D7"/>
    <w:rsid w:val="00A525DD"/>
    <w:rsid w:val="00A53A61"/>
    <w:rsid w:val="00A54BC4"/>
    <w:rsid w:val="00A61DCE"/>
    <w:rsid w:val="00A642A4"/>
    <w:rsid w:val="00A64548"/>
    <w:rsid w:val="00A64A00"/>
    <w:rsid w:val="00A658B7"/>
    <w:rsid w:val="00A70B94"/>
    <w:rsid w:val="00A73314"/>
    <w:rsid w:val="00A7432F"/>
    <w:rsid w:val="00A8248A"/>
    <w:rsid w:val="00A8315D"/>
    <w:rsid w:val="00A833E0"/>
    <w:rsid w:val="00A8662B"/>
    <w:rsid w:val="00A94DEB"/>
    <w:rsid w:val="00A973F4"/>
    <w:rsid w:val="00AA1281"/>
    <w:rsid w:val="00AA143F"/>
    <w:rsid w:val="00AA1CE4"/>
    <w:rsid w:val="00AA3F49"/>
    <w:rsid w:val="00AA4D30"/>
    <w:rsid w:val="00AA5C1A"/>
    <w:rsid w:val="00AA676D"/>
    <w:rsid w:val="00AB2502"/>
    <w:rsid w:val="00AC336E"/>
    <w:rsid w:val="00AC3D2A"/>
    <w:rsid w:val="00AC4E3D"/>
    <w:rsid w:val="00AC58D5"/>
    <w:rsid w:val="00AC6A44"/>
    <w:rsid w:val="00AC6C9B"/>
    <w:rsid w:val="00AC773B"/>
    <w:rsid w:val="00AD318E"/>
    <w:rsid w:val="00AD339B"/>
    <w:rsid w:val="00AD3624"/>
    <w:rsid w:val="00AD6195"/>
    <w:rsid w:val="00AD61B7"/>
    <w:rsid w:val="00AE001D"/>
    <w:rsid w:val="00AE1D47"/>
    <w:rsid w:val="00AE49D1"/>
    <w:rsid w:val="00AE5EEB"/>
    <w:rsid w:val="00AF0BE9"/>
    <w:rsid w:val="00AF23AA"/>
    <w:rsid w:val="00AF290C"/>
    <w:rsid w:val="00AF2DFB"/>
    <w:rsid w:val="00AF302C"/>
    <w:rsid w:val="00B00CF1"/>
    <w:rsid w:val="00B03A77"/>
    <w:rsid w:val="00B04940"/>
    <w:rsid w:val="00B04AB1"/>
    <w:rsid w:val="00B052DB"/>
    <w:rsid w:val="00B10FE2"/>
    <w:rsid w:val="00B1374E"/>
    <w:rsid w:val="00B150D4"/>
    <w:rsid w:val="00B173E4"/>
    <w:rsid w:val="00B21B80"/>
    <w:rsid w:val="00B229AF"/>
    <w:rsid w:val="00B253B1"/>
    <w:rsid w:val="00B26A62"/>
    <w:rsid w:val="00B26D6D"/>
    <w:rsid w:val="00B30208"/>
    <w:rsid w:val="00B308D6"/>
    <w:rsid w:val="00B30D70"/>
    <w:rsid w:val="00B31BA4"/>
    <w:rsid w:val="00B31F9F"/>
    <w:rsid w:val="00B32BF9"/>
    <w:rsid w:val="00B44BB7"/>
    <w:rsid w:val="00B53384"/>
    <w:rsid w:val="00B56D27"/>
    <w:rsid w:val="00B57BF3"/>
    <w:rsid w:val="00B62729"/>
    <w:rsid w:val="00B63C90"/>
    <w:rsid w:val="00B7287F"/>
    <w:rsid w:val="00B72A48"/>
    <w:rsid w:val="00B73206"/>
    <w:rsid w:val="00B73526"/>
    <w:rsid w:val="00B77AEC"/>
    <w:rsid w:val="00B8486A"/>
    <w:rsid w:val="00B854A8"/>
    <w:rsid w:val="00B86551"/>
    <w:rsid w:val="00B86D23"/>
    <w:rsid w:val="00B872E8"/>
    <w:rsid w:val="00B911BA"/>
    <w:rsid w:val="00B942FC"/>
    <w:rsid w:val="00B963B9"/>
    <w:rsid w:val="00B96B60"/>
    <w:rsid w:val="00BA20E7"/>
    <w:rsid w:val="00BA3C46"/>
    <w:rsid w:val="00BA3FBB"/>
    <w:rsid w:val="00BA4212"/>
    <w:rsid w:val="00BA5435"/>
    <w:rsid w:val="00BA5A30"/>
    <w:rsid w:val="00BA6328"/>
    <w:rsid w:val="00BB12ED"/>
    <w:rsid w:val="00BB61D4"/>
    <w:rsid w:val="00BC172E"/>
    <w:rsid w:val="00BC1905"/>
    <w:rsid w:val="00BD0351"/>
    <w:rsid w:val="00BD3057"/>
    <w:rsid w:val="00BD3A99"/>
    <w:rsid w:val="00BD4C16"/>
    <w:rsid w:val="00BD50D3"/>
    <w:rsid w:val="00BE2600"/>
    <w:rsid w:val="00BE2AA8"/>
    <w:rsid w:val="00BF16D7"/>
    <w:rsid w:val="00BF54BF"/>
    <w:rsid w:val="00BF6CDF"/>
    <w:rsid w:val="00C007C7"/>
    <w:rsid w:val="00C06793"/>
    <w:rsid w:val="00C10AF5"/>
    <w:rsid w:val="00C22068"/>
    <w:rsid w:val="00C2349C"/>
    <w:rsid w:val="00C2375A"/>
    <w:rsid w:val="00C306BE"/>
    <w:rsid w:val="00C34509"/>
    <w:rsid w:val="00C3474D"/>
    <w:rsid w:val="00C433FF"/>
    <w:rsid w:val="00C445E4"/>
    <w:rsid w:val="00C45974"/>
    <w:rsid w:val="00C530BA"/>
    <w:rsid w:val="00C53A73"/>
    <w:rsid w:val="00C57BF7"/>
    <w:rsid w:val="00C61A2A"/>
    <w:rsid w:val="00C6399E"/>
    <w:rsid w:val="00C64358"/>
    <w:rsid w:val="00C645A4"/>
    <w:rsid w:val="00C67478"/>
    <w:rsid w:val="00C72373"/>
    <w:rsid w:val="00C76D51"/>
    <w:rsid w:val="00C81296"/>
    <w:rsid w:val="00C8155C"/>
    <w:rsid w:val="00C828F9"/>
    <w:rsid w:val="00C82BB3"/>
    <w:rsid w:val="00C875E3"/>
    <w:rsid w:val="00C92030"/>
    <w:rsid w:val="00C9431C"/>
    <w:rsid w:val="00C96E37"/>
    <w:rsid w:val="00C970EA"/>
    <w:rsid w:val="00CA4CA8"/>
    <w:rsid w:val="00CB07AC"/>
    <w:rsid w:val="00CB2DB7"/>
    <w:rsid w:val="00CB5495"/>
    <w:rsid w:val="00CB7B66"/>
    <w:rsid w:val="00CC4652"/>
    <w:rsid w:val="00CC64E9"/>
    <w:rsid w:val="00CC6A50"/>
    <w:rsid w:val="00CD0039"/>
    <w:rsid w:val="00CD1ACA"/>
    <w:rsid w:val="00CD3A4E"/>
    <w:rsid w:val="00CE0328"/>
    <w:rsid w:val="00CE0A32"/>
    <w:rsid w:val="00CE29A8"/>
    <w:rsid w:val="00CE5B58"/>
    <w:rsid w:val="00CE6579"/>
    <w:rsid w:val="00CE7A74"/>
    <w:rsid w:val="00CF12C1"/>
    <w:rsid w:val="00CF238A"/>
    <w:rsid w:val="00D0313E"/>
    <w:rsid w:val="00D03F26"/>
    <w:rsid w:val="00D116AE"/>
    <w:rsid w:val="00D13CE4"/>
    <w:rsid w:val="00D2174F"/>
    <w:rsid w:val="00D25D3A"/>
    <w:rsid w:val="00D270C4"/>
    <w:rsid w:val="00D303A6"/>
    <w:rsid w:val="00D311F3"/>
    <w:rsid w:val="00D32096"/>
    <w:rsid w:val="00D323A6"/>
    <w:rsid w:val="00D327E6"/>
    <w:rsid w:val="00D36A15"/>
    <w:rsid w:val="00D37849"/>
    <w:rsid w:val="00D37CFC"/>
    <w:rsid w:val="00D438AE"/>
    <w:rsid w:val="00D43B0B"/>
    <w:rsid w:val="00D50E8B"/>
    <w:rsid w:val="00D52A9D"/>
    <w:rsid w:val="00D52D7B"/>
    <w:rsid w:val="00D6543B"/>
    <w:rsid w:val="00D6590F"/>
    <w:rsid w:val="00D659D5"/>
    <w:rsid w:val="00D65A0C"/>
    <w:rsid w:val="00D73DAD"/>
    <w:rsid w:val="00D81313"/>
    <w:rsid w:val="00D84D3D"/>
    <w:rsid w:val="00D85D0B"/>
    <w:rsid w:val="00D86FA6"/>
    <w:rsid w:val="00D871F9"/>
    <w:rsid w:val="00D913B7"/>
    <w:rsid w:val="00D92982"/>
    <w:rsid w:val="00D937E2"/>
    <w:rsid w:val="00D97670"/>
    <w:rsid w:val="00DA1070"/>
    <w:rsid w:val="00DA3595"/>
    <w:rsid w:val="00DB0021"/>
    <w:rsid w:val="00DB1123"/>
    <w:rsid w:val="00DB156E"/>
    <w:rsid w:val="00DB2BAD"/>
    <w:rsid w:val="00DB4872"/>
    <w:rsid w:val="00DB509D"/>
    <w:rsid w:val="00DB7261"/>
    <w:rsid w:val="00DC621E"/>
    <w:rsid w:val="00DC690C"/>
    <w:rsid w:val="00DC70E0"/>
    <w:rsid w:val="00DC7CDD"/>
    <w:rsid w:val="00DD26C2"/>
    <w:rsid w:val="00DD3D8E"/>
    <w:rsid w:val="00DD6F61"/>
    <w:rsid w:val="00DD79C1"/>
    <w:rsid w:val="00DE195F"/>
    <w:rsid w:val="00DE2892"/>
    <w:rsid w:val="00DE2C47"/>
    <w:rsid w:val="00DE310B"/>
    <w:rsid w:val="00DE3477"/>
    <w:rsid w:val="00DE4677"/>
    <w:rsid w:val="00DE63F9"/>
    <w:rsid w:val="00DF11ED"/>
    <w:rsid w:val="00DF2186"/>
    <w:rsid w:val="00DF497E"/>
    <w:rsid w:val="00E10695"/>
    <w:rsid w:val="00E149ED"/>
    <w:rsid w:val="00E16844"/>
    <w:rsid w:val="00E2741D"/>
    <w:rsid w:val="00E27C14"/>
    <w:rsid w:val="00E330EB"/>
    <w:rsid w:val="00E34193"/>
    <w:rsid w:val="00E40365"/>
    <w:rsid w:val="00E424F9"/>
    <w:rsid w:val="00E454AF"/>
    <w:rsid w:val="00E455C0"/>
    <w:rsid w:val="00E4794F"/>
    <w:rsid w:val="00E51103"/>
    <w:rsid w:val="00E55D61"/>
    <w:rsid w:val="00E56453"/>
    <w:rsid w:val="00E566D5"/>
    <w:rsid w:val="00E62528"/>
    <w:rsid w:val="00E65D99"/>
    <w:rsid w:val="00E711AB"/>
    <w:rsid w:val="00E7603B"/>
    <w:rsid w:val="00E76A78"/>
    <w:rsid w:val="00E7714B"/>
    <w:rsid w:val="00E77764"/>
    <w:rsid w:val="00E86E4E"/>
    <w:rsid w:val="00E93D0B"/>
    <w:rsid w:val="00E95F9F"/>
    <w:rsid w:val="00E9666A"/>
    <w:rsid w:val="00EA2A52"/>
    <w:rsid w:val="00EA47A0"/>
    <w:rsid w:val="00EA5D9E"/>
    <w:rsid w:val="00EA6678"/>
    <w:rsid w:val="00EA7258"/>
    <w:rsid w:val="00EA735A"/>
    <w:rsid w:val="00EB4751"/>
    <w:rsid w:val="00EB6EE5"/>
    <w:rsid w:val="00EB77D5"/>
    <w:rsid w:val="00EB7A7F"/>
    <w:rsid w:val="00EC1907"/>
    <w:rsid w:val="00EC2436"/>
    <w:rsid w:val="00EC3712"/>
    <w:rsid w:val="00EC77B9"/>
    <w:rsid w:val="00ED0D6F"/>
    <w:rsid w:val="00ED3715"/>
    <w:rsid w:val="00EE38AB"/>
    <w:rsid w:val="00EE40BF"/>
    <w:rsid w:val="00EE48B6"/>
    <w:rsid w:val="00EE5910"/>
    <w:rsid w:val="00EE69C7"/>
    <w:rsid w:val="00EF2B9A"/>
    <w:rsid w:val="00EF2F65"/>
    <w:rsid w:val="00EF369D"/>
    <w:rsid w:val="00EF72AB"/>
    <w:rsid w:val="00F05DA8"/>
    <w:rsid w:val="00F07056"/>
    <w:rsid w:val="00F07C93"/>
    <w:rsid w:val="00F138A2"/>
    <w:rsid w:val="00F164B6"/>
    <w:rsid w:val="00F17E07"/>
    <w:rsid w:val="00F23C80"/>
    <w:rsid w:val="00F24F21"/>
    <w:rsid w:val="00F3068E"/>
    <w:rsid w:val="00F31207"/>
    <w:rsid w:val="00F33ADF"/>
    <w:rsid w:val="00F35018"/>
    <w:rsid w:val="00F36FBC"/>
    <w:rsid w:val="00F37265"/>
    <w:rsid w:val="00F37527"/>
    <w:rsid w:val="00F41503"/>
    <w:rsid w:val="00F43C50"/>
    <w:rsid w:val="00F446C0"/>
    <w:rsid w:val="00F57773"/>
    <w:rsid w:val="00F60AC3"/>
    <w:rsid w:val="00F620F1"/>
    <w:rsid w:val="00F64F61"/>
    <w:rsid w:val="00F66464"/>
    <w:rsid w:val="00F66CD0"/>
    <w:rsid w:val="00F72658"/>
    <w:rsid w:val="00F726BE"/>
    <w:rsid w:val="00F7399D"/>
    <w:rsid w:val="00F75BE5"/>
    <w:rsid w:val="00F81200"/>
    <w:rsid w:val="00F81316"/>
    <w:rsid w:val="00F8260E"/>
    <w:rsid w:val="00F836FE"/>
    <w:rsid w:val="00F84FCF"/>
    <w:rsid w:val="00F907A4"/>
    <w:rsid w:val="00F925F7"/>
    <w:rsid w:val="00F92613"/>
    <w:rsid w:val="00F93FAF"/>
    <w:rsid w:val="00F941BD"/>
    <w:rsid w:val="00F94B7C"/>
    <w:rsid w:val="00FA274E"/>
    <w:rsid w:val="00FA34A8"/>
    <w:rsid w:val="00FA3885"/>
    <w:rsid w:val="00FA3D36"/>
    <w:rsid w:val="00FA663F"/>
    <w:rsid w:val="00FB144C"/>
    <w:rsid w:val="00FB20C5"/>
    <w:rsid w:val="00FB2BA8"/>
    <w:rsid w:val="00FB447B"/>
    <w:rsid w:val="00FB498C"/>
    <w:rsid w:val="00FB4F37"/>
    <w:rsid w:val="00FC0647"/>
    <w:rsid w:val="00FC453A"/>
    <w:rsid w:val="00FC4FDE"/>
    <w:rsid w:val="00FD3083"/>
    <w:rsid w:val="00FD73D3"/>
    <w:rsid w:val="00FE0A3A"/>
    <w:rsid w:val="00FE36CB"/>
    <w:rsid w:val="00FE4724"/>
    <w:rsid w:val="00FE5D55"/>
    <w:rsid w:val="00FE5E09"/>
    <w:rsid w:val="00FE7A71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A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705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3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B38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B384C"/>
  </w:style>
  <w:style w:type="paragraph" w:styleId="a6">
    <w:name w:val="Normal (Web)"/>
    <w:basedOn w:val="a"/>
    <w:link w:val="a7"/>
    <w:uiPriority w:val="99"/>
    <w:rsid w:val="005B384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uiPriority w:val="99"/>
    <w:rsid w:val="005B384C"/>
    <w:pPr>
      <w:ind w:firstLine="851"/>
      <w:jc w:val="both"/>
    </w:pPr>
    <w:rPr>
      <w:sz w:val="24"/>
    </w:rPr>
  </w:style>
  <w:style w:type="character" w:customStyle="1" w:styleId="a7">
    <w:name w:val="Обычный (веб) Знак"/>
    <w:link w:val="a6"/>
    <w:uiPriority w:val="99"/>
    <w:rsid w:val="005B38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04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4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FC453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70909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102CEC"/>
  </w:style>
  <w:style w:type="table" w:styleId="ac">
    <w:name w:val="Table Grid"/>
    <w:basedOn w:val="a1"/>
    <w:uiPriority w:val="59"/>
    <w:rsid w:val="00960CB6"/>
    <w:pPr>
      <w:widowControl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F925F7"/>
    <w:pPr>
      <w:ind w:right="41" w:firstLine="660"/>
      <w:jc w:val="both"/>
    </w:pPr>
    <w:rPr>
      <w:sz w:val="28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F925F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F925F7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925F7"/>
    <w:pPr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af">
    <w:name w:val="Содержимое таблицы"/>
    <w:basedOn w:val="a"/>
    <w:rsid w:val="00F925F7"/>
    <w:pPr>
      <w:widowControl/>
      <w:suppressLineNumbers/>
      <w:suppressAutoHyphens/>
    </w:pPr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175CE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75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2B381B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2B3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008D3"/>
    <w:pPr>
      <w:widowControl w:val="0"/>
      <w:suppressAutoHyphens/>
      <w:spacing w:after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BE71-E070-4457-AC83-31F2A4DF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2466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Коннова Е.А.</cp:lastModifiedBy>
  <cp:revision>8</cp:revision>
  <cp:lastPrinted>2024-05-20T13:36:00Z</cp:lastPrinted>
  <dcterms:created xsi:type="dcterms:W3CDTF">2025-09-19T12:17:00Z</dcterms:created>
  <dcterms:modified xsi:type="dcterms:W3CDTF">2025-09-23T08:53:00Z</dcterms:modified>
</cp:coreProperties>
</file>