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170696FD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86362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86362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1689E246" w:rsidR="00967820" w:rsidRPr="00A0399B" w:rsidRDefault="00967820" w:rsidP="005559F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5E73AB92" w:rsidR="00EC0178" w:rsidRPr="00A0399B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72DB3456" w:rsidR="005559F5" w:rsidRPr="00A0399B" w:rsidRDefault="005559F5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486362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42BA4FED" w:rsidR="00486362" w:rsidRPr="00A0399B" w:rsidRDefault="00486362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3BDA6857" w:rsidR="00486362" w:rsidRPr="00A0399B" w:rsidRDefault="00486362" w:rsidP="0048636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инвестиционной программы в сфере теплоснабжения ООО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РТИК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486362">
              <w:rPr>
                <w:rFonts w:ascii="Times New Roman" w:hAnsi="Times New Roman" w:cs="Times New Roman"/>
                <w:sz w:val="24"/>
                <w:szCs w:val="24"/>
              </w:rPr>
              <w:t>«Реконструкция системы теплоснабжения г. Наволоки Кинешемского района Ивановской области на 2026-2039 годы»</w:t>
            </w:r>
          </w:p>
        </w:tc>
        <w:tc>
          <w:tcPr>
            <w:tcW w:w="1798" w:type="dxa"/>
          </w:tcPr>
          <w:p w14:paraId="36827EA5" w14:textId="077F2EB1" w:rsidR="00486362" w:rsidRPr="00A0399B" w:rsidRDefault="00486362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</w:p>
        </w:tc>
        <w:tc>
          <w:tcPr>
            <w:tcW w:w="1890" w:type="dxa"/>
          </w:tcPr>
          <w:p w14:paraId="352EF10D" w14:textId="77777777" w:rsidR="00486362" w:rsidRDefault="0048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47415BCE" w14:textId="64E254C4" w:rsidR="00486362" w:rsidRPr="00A0399B" w:rsidRDefault="00486362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486362" w:rsidRPr="00A0399B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486362" w:rsidRPr="00A0399B" w:rsidRDefault="00486362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42CCF982" w:rsidR="00486362" w:rsidRPr="00A0399B" w:rsidRDefault="00486362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инвестиционной программы в сфере теплоснабжения </w:t>
            </w:r>
            <w:r w:rsidRPr="00486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«РТИК»</w:t>
            </w:r>
            <w:r w:rsidRPr="0048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362">
              <w:rPr>
                <w:rFonts w:ascii="Times New Roman" w:hAnsi="Times New Roman" w:cs="Times New Roman"/>
                <w:sz w:val="24"/>
                <w:szCs w:val="24"/>
              </w:rPr>
              <w:t xml:space="preserve">«Реконструкция системы теплоснабжения ООО «РТИК» с. </w:t>
            </w:r>
            <w:proofErr w:type="gramStart"/>
            <w:r w:rsidRPr="00486362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48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362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Pr="004863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Кинешемского района Ивановской области на 2026-2039 годы»</w:t>
            </w:r>
          </w:p>
        </w:tc>
        <w:tc>
          <w:tcPr>
            <w:tcW w:w="1798" w:type="dxa"/>
          </w:tcPr>
          <w:p w14:paraId="7835FA0C" w14:textId="64D4B1F0" w:rsidR="00486362" w:rsidRPr="00A0399B" w:rsidRDefault="00486362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</w:p>
        </w:tc>
        <w:tc>
          <w:tcPr>
            <w:tcW w:w="1890" w:type="dxa"/>
          </w:tcPr>
          <w:p w14:paraId="4EBB1F26" w14:textId="77777777" w:rsidR="00486362" w:rsidRDefault="0048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49C68F80" w14:textId="7BA6E246" w:rsidR="00486362" w:rsidRPr="00A0399B" w:rsidRDefault="00486362" w:rsidP="0099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bookmarkEnd w:id="0"/>
      <w:tr w:rsidR="00C5447E" w:rsidRPr="00A0399B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A07FE8" w:rsidRPr="00A0399B" w14:paraId="316AC935" w14:textId="77777777" w:rsidTr="00C3242F">
        <w:trPr>
          <w:trHeight w:val="276"/>
        </w:trPr>
        <w:tc>
          <w:tcPr>
            <w:tcW w:w="561" w:type="dxa"/>
          </w:tcPr>
          <w:p w14:paraId="6428CAAE" w14:textId="5BA73754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</w:tcPr>
          <w:p w14:paraId="0BF46BC0" w14:textId="2886EFB8" w:rsidR="00A07FE8" w:rsidRPr="00A0399B" w:rsidRDefault="00A07FE8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4E0EA334" w14:textId="0AEC5BB5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95949A3" w14:textId="00990F4B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A0399B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A0399B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A0399B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A0399B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107521E3" w:rsidR="00C5447E" w:rsidRPr="00A0399B" w:rsidRDefault="003E3B35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5B2A36A" w:rsidR="00C5447E" w:rsidRPr="00A0399B" w:rsidRDefault="00C5447E" w:rsidP="003E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03FA4433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3317137F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A0399B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A0399B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36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3403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3B35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362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59F5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07FE8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7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0DB5-71D4-4D58-9452-1CFEA710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0110</cp:lastModifiedBy>
  <cp:revision>7</cp:revision>
  <cp:lastPrinted>2021-10-06T09:13:00Z</cp:lastPrinted>
  <dcterms:created xsi:type="dcterms:W3CDTF">2025-05-06T07:55:00Z</dcterms:created>
  <dcterms:modified xsi:type="dcterms:W3CDTF">2025-05-30T11:48:00Z</dcterms:modified>
</cp:coreProperties>
</file>