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2ABEB" w14:textId="77777777" w:rsidR="00263DD5" w:rsidRPr="00306519" w:rsidRDefault="00263DD5" w:rsidP="006375D2">
      <w:pPr>
        <w:pStyle w:val="ae"/>
        <w:spacing w:after="0" w:line="276" w:lineRule="auto"/>
        <w:jc w:val="right"/>
        <w:rPr>
          <w:b/>
        </w:rPr>
      </w:pPr>
      <w:r w:rsidRPr="00306519">
        <w:rPr>
          <w:b/>
        </w:rPr>
        <w:t>«УТВЕРЖДАЮ»</w:t>
      </w:r>
    </w:p>
    <w:p w14:paraId="1DEA05CE" w14:textId="77777777" w:rsidR="00263DD5" w:rsidRPr="00306519" w:rsidRDefault="00263DD5" w:rsidP="006375D2">
      <w:pPr>
        <w:pStyle w:val="ae"/>
        <w:spacing w:after="0" w:line="276" w:lineRule="auto"/>
        <w:jc w:val="right"/>
        <w:rPr>
          <w:b/>
        </w:rPr>
      </w:pPr>
    </w:p>
    <w:p w14:paraId="1690866C" w14:textId="77777777" w:rsidR="00BC5101" w:rsidRDefault="00BC5101" w:rsidP="006375D2">
      <w:pPr>
        <w:pStyle w:val="ae"/>
        <w:spacing w:after="0" w:line="276" w:lineRule="auto"/>
        <w:jc w:val="right"/>
      </w:pPr>
      <w:r>
        <w:t>Управляющий д</w:t>
      </w:r>
      <w:r w:rsidR="00BC3BC0" w:rsidRPr="00306519">
        <w:t xml:space="preserve">иректор </w:t>
      </w:r>
      <w:r>
        <w:t xml:space="preserve">ООО «ЭСК </w:t>
      </w:r>
      <w:proofErr w:type="spellStart"/>
      <w:r>
        <w:t>Гарант»</w:t>
      </w:r>
      <w:proofErr w:type="spellEnd"/>
    </w:p>
    <w:p w14:paraId="5B3309E3" w14:textId="4BEC2DFF" w:rsidR="00BC3BC0" w:rsidRPr="00306519" w:rsidRDefault="00BC3BC0" w:rsidP="006375D2">
      <w:pPr>
        <w:pStyle w:val="ae"/>
        <w:spacing w:after="0" w:line="276" w:lineRule="auto"/>
        <w:jc w:val="right"/>
      </w:pPr>
      <w:r w:rsidRPr="00306519">
        <w:t xml:space="preserve">_________________ </w:t>
      </w:r>
      <w:r w:rsidR="00BC5101">
        <w:t>А.В. Иванов</w:t>
      </w:r>
    </w:p>
    <w:p w14:paraId="500F3A15" w14:textId="77777777" w:rsidR="00BC3BC0" w:rsidRPr="00306519" w:rsidRDefault="00BC3BC0" w:rsidP="006375D2">
      <w:pPr>
        <w:pStyle w:val="ae"/>
        <w:spacing w:after="0" w:line="276" w:lineRule="auto"/>
        <w:jc w:val="right"/>
      </w:pPr>
    </w:p>
    <w:p w14:paraId="733411B1" w14:textId="123877B9" w:rsidR="00BC3BC0" w:rsidRPr="00306519" w:rsidRDefault="00214B30" w:rsidP="006375D2">
      <w:pPr>
        <w:pStyle w:val="ae"/>
        <w:spacing w:after="0" w:line="276" w:lineRule="auto"/>
        <w:jc w:val="right"/>
      </w:pPr>
      <w:r w:rsidRPr="00306519">
        <w:t>«____» ______________ 20</w:t>
      </w:r>
      <w:r w:rsidR="00F54A22" w:rsidRPr="00BC5101">
        <w:t>19</w:t>
      </w:r>
      <w:r w:rsidR="00BC3BC0" w:rsidRPr="00306519">
        <w:t xml:space="preserve"> года</w:t>
      </w:r>
    </w:p>
    <w:p w14:paraId="2F9799E1" w14:textId="77777777" w:rsidR="00263DD5" w:rsidRPr="00306519" w:rsidRDefault="00263DD5" w:rsidP="006375D2">
      <w:pPr>
        <w:pStyle w:val="ae"/>
        <w:spacing w:after="0" w:line="276" w:lineRule="auto"/>
        <w:jc w:val="right"/>
      </w:pPr>
    </w:p>
    <w:p w14:paraId="03E2D443" w14:textId="77777777" w:rsidR="00263DD5" w:rsidRDefault="00263DD5" w:rsidP="006375D2">
      <w:pPr>
        <w:jc w:val="right"/>
        <w:rPr>
          <w:rFonts w:ascii="Times New Roman" w:hAnsi="Times New Roman"/>
          <w:sz w:val="24"/>
          <w:szCs w:val="24"/>
        </w:rPr>
      </w:pPr>
    </w:p>
    <w:p w14:paraId="2DB35531" w14:textId="77777777" w:rsidR="00F011E6" w:rsidRDefault="00F011E6" w:rsidP="006375D2">
      <w:pPr>
        <w:jc w:val="right"/>
        <w:rPr>
          <w:rFonts w:ascii="Times New Roman" w:hAnsi="Times New Roman"/>
          <w:sz w:val="24"/>
          <w:szCs w:val="24"/>
        </w:rPr>
      </w:pPr>
    </w:p>
    <w:p w14:paraId="53D7F86A" w14:textId="77777777" w:rsidR="00F011E6" w:rsidRDefault="00F011E6" w:rsidP="006375D2">
      <w:pPr>
        <w:jc w:val="right"/>
        <w:rPr>
          <w:rFonts w:ascii="Times New Roman" w:hAnsi="Times New Roman"/>
          <w:sz w:val="24"/>
          <w:szCs w:val="24"/>
        </w:rPr>
      </w:pPr>
    </w:p>
    <w:p w14:paraId="1F61DC84" w14:textId="77777777" w:rsidR="00F011E6" w:rsidRDefault="00F011E6" w:rsidP="006375D2">
      <w:pPr>
        <w:jc w:val="right"/>
        <w:rPr>
          <w:rFonts w:ascii="Times New Roman" w:hAnsi="Times New Roman"/>
          <w:sz w:val="24"/>
          <w:szCs w:val="24"/>
        </w:rPr>
      </w:pPr>
    </w:p>
    <w:p w14:paraId="08557DE9" w14:textId="77777777" w:rsidR="00F011E6" w:rsidRDefault="00F011E6" w:rsidP="006375D2">
      <w:pPr>
        <w:jc w:val="right"/>
        <w:rPr>
          <w:rFonts w:ascii="Times New Roman" w:hAnsi="Times New Roman"/>
          <w:sz w:val="24"/>
          <w:szCs w:val="24"/>
        </w:rPr>
      </w:pPr>
    </w:p>
    <w:p w14:paraId="52CC11D6" w14:textId="77777777" w:rsidR="00F011E6" w:rsidRDefault="00F011E6" w:rsidP="006375D2">
      <w:pPr>
        <w:jc w:val="right"/>
        <w:rPr>
          <w:rFonts w:ascii="Times New Roman" w:hAnsi="Times New Roman"/>
          <w:sz w:val="24"/>
          <w:szCs w:val="24"/>
        </w:rPr>
      </w:pPr>
    </w:p>
    <w:p w14:paraId="79D50F70" w14:textId="77777777" w:rsidR="00F011E6" w:rsidRDefault="00F011E6" w:rsidP="006375D2">
      <w:pPr>
        <w:jc w:val="right"/>
        <w:rPr>
          <w:rFonts w:ascii="Times New Roman" w:hAnsi="Times New Roman"/>
          <w:sz w:val="24"/>
          <w:szCs w:val="24"/>
        </w:rPr>
      </w:pPr>
    </w:p>
    <w:p w14:paraId="7DBE2D93" w14:textId="77777777" w:rsidR="00F011E6" w:rsidRDefault="00F011E6" w:rsidP="006375D2">
      <w:pPr>
        <w:jc w:val="right"/>
        <w:rPr>
          <w:rFonts w:ascii="Times New Roman" w:hAnsi="Times New Roman"/>
          <w:sz w:val="24"/>
          <w:szCs w:val="24"/>
        </w:rPr>
      </w:pPr>
    </w:p>
    <w:p w14:paraId="03E76435" w14:textId="77777777" w:rsidR="00F011E6" w:rsidRPr="00306519" w:rsidRDefault="00F011E6" w:rsidP="006375D2">
      <w:pPr>
        <w:jc w:val="right"/>
        <w:rPr>
          <w:rFonts w:ascii="Times New Roman" w:hAnsi="Times New Roman"/>
          <w:sz w:val="24"/>
          <w:szCs w:val="24"/>
        </w:rPr>
      </w:pPr>
    </w:p>
    <w:p w14:paraId="2FF5B42E" w14:textId="77777777" w:rsidR="001F573D" w:rsidRPr="00306519" w:rsidRDefault="001F573D" w:rsidP="007A17AE">
      <w:pPr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000E1824" w14:textId="77777777" w:rsidR="004C2199" w:rsidRPr="00306519" w:rsidRDefault="004C2199" w:rsidP="006375D2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306519">
        <w:rPr>
          <w:rFonts w:ascii="Times New Roman" w:hAnsi="Times New Roman"/>
          <w:b/>
          <w:caps/>
          <w:sz w:val="24"/>
          <w:szCs w:val="24"/>
        </w:rPr>
        <w:t>ТЕХНИЧЕСКОЕ ЗАДАНИЕ</w:t>
      </w:r>
    </w:p>
    <w:p w14:paraId="37C0BEDF" w14:textId="77777777" w:rsidR="00D91FE3" w:rsidRPr="00306519" w:rsidRDefault="004C2199" w:rsidP="006375D2">
      <w:pPr>
        <w:jc w:val="center"/>
        <w:rPr>
          <w:rFonts w:ascii="Times New Roman" w:hAnsi="Times New Roman"/>
          <w:b/>
          <w:sz w:val="24"/>
          <w:szCs w:val="24"/>
        </w:rPr>
      </w:pPr>
      <w:r w:rsidRPr="00306519">
        <w:rPr>
          <w:rFonts w:ascii="Times New Roman" w:hAnsi="Times New Roman"/>
          <w:b/>
          <w:sz w:val="24"/>
          <w:szCs w:val="24"/>
        </w:rPr>
        <w:t xml:space="preserve">на </w:t>
      </w:r>
      <w:r w:rsidR="009C67DD" w:rsidRPr="00306519">
        <w:rPr>
          <w:rFonts w:ascii="Times New Roman" w:hAnsi="Times New Roman"/>
          <w:b/>
          <w:sz w:val="24"/>
          <w:szCs w:val="24"/>
        </w:rPr>
        <w:t>выполнение работ</w:t>
      </w:r>
      <w:r w:rsidR="00D91FE3" w:rsidRPr="00306519">
        <w:rPr>
          <w:rFonts w:ascii="Times New Roman" w:hAnsi="Times New Roman"/>
          <w:b/>
          <w:sz w:val="24"/>
          <w:szCs w:val="24"/>
        </w:rPr>
        <w:t xml:space="preserve"> по разработке и внедрению</w:t>
      </w:r>
      <w:r w:rsidR="00D02327" w:rsidRPr="00306519">
        <w:rPr>
          <w:rFonts w:ascii="Times New Roman" w:hAnsi="Times New Roman"/>
          <w:b/>
          <w:sz w:val="24"/>
          <w:szCs w:val="24"/>
        </w:rPr>
        <w:t xml:space="preserve"> программного комплекса в составе</w:t>
      </w:r>
    </w:p>
    <w:p w14:paraId="786747C7" w14:textId="77777777" w:rsidR="001F573D" w:rsidRPr="00306519" w:rsidRDefault="00D91FE3" w:rsidP="006375D2">
      <w:pPr>
        <w:jc w:val="center"/>
        <w:rPr>
          <w:rFonts w:ascii="Times New Roman" w:hAnsi="Times New Roman"/>
          <w:b/>
          <w:sz w:val="24"/>
          <w:szCs w:val="24"/>
        </w:rPr>
      </w:pPr>
      <w:r w:rsidRPr="00306519">
        <w:rPr>
          <w:rFonts w:ascii="Times New Roman" w:hAnsi="Times New Roman"/>
          <w:b/>
          <w:sz w:val="24"/>
          <w:szCs w:val="24"/>
        </w:rPr>
        <w:t>функциональных модулей</w:t>
      </w:r>
      <w:r w:rsidR="00D02327" w:rsidRPr="00306519">
        <w:rPr>
          <w:rFonts w:ascii="Times New Roman" w:hAnsi="Times New Roman"/>
          <w:b/>
          <w:sz w:val="24"/>
          <w:szCs w:val="24"/>
        </w:rPr>
        <w:t>:</w:t>
      </w:r>
      <w:r w:rsidRPr="00306519">
        <w:rPr>
          <w:rFonts w:ascii="Times New Roman" w:hAnsi="Times New Roman"/>
          <w:b/>
          <w:sz w:val="24"/>
          <w:szCs w:val="24"/>
        </w:rPr>
        <w:t xml:space="preserve"> </w:t>
      </w:r>
      <w:r w:rsidR="00BD507A">
        <w:rPr>
          <w:rFonts w:ascii="Times New Roman" w:hAnsi="Times New Roman"/>
          <w:b/>
          <w:sz w:val="24"/>
          <w:szCs w:val="24"/>
        </w:rPr>
        <w:t xml:space="preserve">«Личный кабинет клиента для физических лиц», </w:t>
      </w:r>
      <w:r w:rsidR="00B4193C" w:rsidRPr="00306519">
        <w:rPr>
          <w:rFonts w:ascii="Times New Roman" w:hAnsi="Times New Roman"/>
          <w:b/>
          <w:color w:val="000000"/>
          <w:sz w:val="24"/>
          <w:szCs w:val="24"/>
        </w:rPr>
        <w:t>«Личный кабинет клиента для юридических лиц»</w:t>
      </w:r>
      <w:r w:rsidRPr="00306519">
        <w:rPr>
          <w:rFonts w:ascii="Times New Roman" w:hAnsi="Times New Roman"/>
          <w:b/>
          <w:color w:val="000000"/>
          <w:sz w:val="24"/>
          <w:szCs w:val="24"/>
        </w:rPr>
        <w:t>, «Личный кабинет принципала»</w:t>
      </w:r>
      <w:r w:rsidR="001C24D3" w:rsidRPr="00306519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BD507A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A31DC2">
        <w:rPr>
          <w:rFonts w:ascii="Times New Roman" w:hAnsi="Times New Roman"/>
          <w:b/>
          <w:color w:val="000000"/>
          <w:sz w:val="24"/>
          <w:szCs w:val="24"/>
        </w:rPr>
        <w:t>М</w:t>
      </w:r>
      <w:r w:rsidR="00BD507A">
        <w:rPr>
          <w:rFonts w:ascii="Times New Roman" w:hAnsi="Times New Roman"/>
          <w:b/>
          <w:color w:val="000000"/>
          <w:sz w:val="24"/>
          <w:szCs w:val="24"/>
        </w:rPr>
        <w:t>одуль</w:t>
      </w:r>
      <w:r w:rsidR="00A31DC2">
        <w:rPr>
          <w:rFonts w:ascii="Times New Roman" w:hAnsi="Times New Roman"/>
          <w:b/>
          <w:color w:val="000000"/>
          <w:sz w:val="24"/>
          <w:szCs w:val="24"/>
        </w:rPr>
        <w:t xml:space="preserve"> администрирования</w:t>
      </w:r>
      <w:r w:rsidR="00BD507A">
        <w:rPr>
          <w:rFonts w:ascii="Times New Roman" w:hAnsi="Times New Roman"/>
          <w:b/>
          <w:color w:val="000000"/>
          <w:sz w:val="24"/>
          <w:szCs w:val="24"/>
        </w:rPr>
        <w:t xml:space="preserve">», </w:t>
      </w:r>
      <w:r w:rsidR="001C24D3" w:rsidRPr="00306519">
        <w:rPr>
          <w:rFonts w:ascii="Times New Roman" w:hAnsi="Times New Roman"/>
          <w:b/>
          <w:color w:val="000000"/>
          <w:sz w:val="24"/>
          <w:szCs w:val="24"/>
        </w:rPr>
        <w:t xml:space="preserve">«Мобильное приложение личного кабинета для </w:t>
      </w:r>
      <w:r w:rsidR="00BD507A">
        <w:rPr>
          <w:rFonts w:ascii="Times New Roman" w:hAnsi="Times New Roman"/>
          <w:b/>
          <w:color w:val="000000"/>
          <w:sz w:val="24"/>
          <w:szCs w:val="24"/>
        </w:rPr>
        <w:t>физических</w:t>
      </w:r>
      <w:r w:rsidR="001C24D3" w:rsidRPr="00306519">
        <w:rPr>
          <w:rFonts w:ascii="Times New Roman" w:hAnsi="Times New Roman"/>
          <w:b/>
          <w:color w:val="000000"/>
          <w:sz w:val="24"/>
          <w:szCs w:val="24"/>
        </w:rPr>
        <w:t xml:space="preserve"> лиц»</w:t>
      </w:r>
      <w:r w:rsidR="00A31DC2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A31DC2" w:rsidRPr="00306519">
        <w:rPr>
          <w:rFonts w:ascii="Times New Roman" w:hAnsi="Times New Roman"/>
          <w:b/>
          <w:color w:val="000000"/>
          <w:sz w:val="24"/>
          <w:szCs w:val="24"/>
        </w:rPr>
        <w:t xml:space="preserve">«Мобильное приложение личного кабинета для </w:t>
      </w:r>
      <w:r w:rsidR="00A31DC2">
        <w:rPr>
          <w:rFonts w:ascii="Times New Roman" w:hAnsi="Times New Roman"/>
          <w:b/>
          <w:color w:val="000000"/>
          <w:sz w:val="24"/>
          <w:szCs w:val="24"/>
        </w:rPr>
        <w:t>юридических</w:t>
      </w:r>
      <w:r w:rsidR="00A31DC2" w:rsidRPr="00306519">
        <w:rPr>
          <w:rFonts w:ascii="Times New Roman" w:hAnsi="Times New Roman"/>
          <w:b/>
          <w:color w:val="000000"/>
          <w:sz w:val="24"/>
          <w:szCs w:val="24"/>
        </w:rPr>
        <w:t xml:space="preserve"> лиц»</w:t>
      </w:r>
      <w:r w:rsidR="001C24D3" w:rsidRPr="003065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E1845" w:rsidRPr="003065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2D3991CF" w14:textId="77777777" w:rsidR="00844F16" w:rsidRPr="00306519" w:rsidRDefault="00844F16" w:rsidP="006375D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49B7710" w14:textId="77777777" w:rsidR="00844F16" w:rsidRPr="00306519" w:rsidRDefault="00844F16" w:rsidP="006375D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B335184" w14:textId="77777777" w:rsidR="001F573D" w:rsidRDefault="001F573D" w:rsidP="006375D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FBE5D9" w14:textId="77777777" w:rsidR="00F011E6" w:rsidRDefault="00F011E6" w:rsidP="006375D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0AD9033" w14:textId="77777777" w:rsidR="00F011E6" w:rsidRDefault="00F011E6" w:rsidP="006375D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81AA41" w14:textId="77777777" w:rsidR="00F011E6" w:rsidRDefault="00F011E6" w:rsidP="006375D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26D3C29" w14:textId="77777777" w:rsidR="00F011E6" w:rsidRDefault="00F011E6" w:rsidP="006375D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3A9A6E2" w14:textId="77777777" w:rsidR="00F011E6" w:rsidRPr="00306519" w:rsidRDefault="00F011E6" w:rsidP="006375D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ACB1156" w14:textId="77777777" w:rsidR="001F573D" w:rsidRPr="00306519" w:rsidRDefault="001F573D" w:rsidP="006375D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B650F06" w14:textId="196929CC" w:rsidR="00C939E6" w:rsidRPr="00306519" w:rsidRDefault="00BC3BC0" w:rsidP="00A31D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/>
          <w:b/>
          <w:sz w:val="24"/>
          <w:szCs w:val="24"/>
        </w:rPr>
        <w:t>20</w:t>
      </w:r>
      <w:r w:rsidR="000F4E26">
        <w:rPr>
          <w:rFonts w:ascii="Times New Roman" w:hAnsi="Times New Roman"/>
          <w:b/>
          <w:sz w:val="24"/>
          <w:szCs w:val="24"/>
        </w:rPr>
        <w:t>19</w:t>
      </w:r>
      <w:r w:rsidR="004978BF" w:rsidRPr="00306519">
        <w:rPr>
          <w:rFonts w:ascii="Times New Roman" w:hAnsi="Times New Roman"/>
          <w:b/>
          <w:sz w:val="24"/>
          <w:szCs w:val="24"/>
        </w:rPr>
        <w:t xml:space="preserve"> год</w:t>
      </w:r>
      <w:r w:rsidR="00263DD5" w:rsidRPr="00306519">
        <w:rPr>
          <w:rFonts w:ascii="Times New Roman" w:hAnsi="Times New Roman"/>
          <w:sz w:val="24"/>
          <w:szCs w:val="24"/>
        </w:rPr>
        <w:br w:type="page"/>
      </w:r>
    </w:p>
    <w:p w14:paraId="3EFE198B" w14:textId="77777777" w:rsidR="0002717B" w:rsidRPr="00306519" w:rsidRDefault="0002717B" w:rsidP="007A17AE">
      <w:pPr>
        <w:pStyle w:val="a7"/>
        <w:numPr>
          <w:ilvl w:val="0"/>
          <w:numId w:val="1"/>
        </w:numPr>
        <w:ind w:hanging="7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Toc508800628"/>
      <w:r w:rsidRPr="00306519">
        <w:rPr>
          <w:rFonts w:ascii="Times New Roman" w:hAnsi="Times New Roman" w:cs="Times New Roman"/>
          <w:b/>
          <w:sz w:val="24"/>
          <w:szCs w:val="24"/>
        </w:rPr>
        <w:lastRenderedPageBreak/>
        <w:t>Общие сведения</w:t>
      </w:r>
      <w:r w:rsidR="00CF0831" w:rsidRPr="00306519">
        <w:rPr>
          <w:rFonts w:ascii="Times New Roman" w:hAnsi="Times New Roman" w:cs="Times New Roman"/>
          <w:b/>
          <w:sz w:val="24"/>
          <w:szCs w:val="24"/>
        </w:rPr>
        <w:t>.</w:t>
      </w:r>
    </w:p>
    <w:p w14:paraId="3526C476" w14:textId="77777777" w:rsidR="00CF0831" w:rsidRPr="00306519" w:rsidRDefault="00CF0831" w:rsidP="007A17AE">
      <w:pPr>
        <w:pStyle w:val="a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B4BA9FA" w14:textId="77777777" w:rsidR="00214B30" w:rsidRPr="00306519" w:rsidRDefault="00214B30" w:rsidP="005F2971">
      <w:pPr>
        <w:pStyle w:val="a7"/>
        <w:numPr>
          <w:ilvl w:val="1"/>
          <w:numId w:val="5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Назначение документа</w:t>
      </w:r>
      <w:bookmarkEnd w:id="0"/>
      <w:r w:rsidR="001D4665" w:rsidRPr="00306519">
        <w:rPr>
          <w:rFonts w:ascii="Times New Roman" w:hAnsi="Times New Roman" w:cs="Times New Roman"/>
          <w:b/>
          <w:sz w:val="24"/>
          <w:szCs w:val="24"/>
        </w:rPr>
        <w:t>.</w:t>
      </w:r>
    </w:p>
    <w:p w14:paraId="10C49DC3" w14:textId="77777777" w:rsidR="00214B30" w:rsidRPr="00306519" w:rsidRDefault="00214B30" w:rsidP="007A17AE">
      <w:pPr>
        <w:pStyle w:val="a7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Настоящий документ определяет:</w:t>
      </w:r>
    </w:p>
    <w:p w14:paraId="61E4EF52" w14:textId="77777777" w:rsidR="00D02327" w:rsidRPr="00306519" w:rsidRDefault="00214B30" w:rsidP="005F2971">
      <w:pPr>
        <w:pStyle w:val="a7"/>
        <w:numPr>
          <w:ilvl w:val="0"/>
          <w:numId w:val="16"/>
        </w:numPr>
        <w:tabs>
          <w:tab w:val="left" w:pos="28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Общие требования </w:t>
      </w:r>
      <w:r w:rsidR="00BA72AC" w:rsidRPr="00306519">
        <w:rPr>
          <w:rFonts w:ascii="Times New Roman" w:hAnsi="Times New Roman" w:cs="Times New Roman"/>
          <w:sz w:val="24"/>
          <w:szCs w:val="24"/>
        </w:rPr>
        <w:t xml:space="preserve">к </w:t>
      </w:r>
      <w:r w:rsidR="00844F16" w:rsidRPr="00306519">
        <w:rPr>
          <w:rFonts w:ascii="Times New Roman" w:hAnsi="Times New Roman" w:cs="Times New Roman"/>
          <w:sz w:val="24"/>
          <w:szCs w:val="24"/>
        </w:rPr>
        <w:t>выполнению</w:t>
      </w:r>
      <w:r w:rsidRPr="00306519">
        <w:rPr>
          <w:rFonts w:ascii="Times New Roman" w:hAnsi="Times New Roman" w:cs="Times New Roman"/>
          <w:sz w:val="24"/>
          <w:szCs w:val="24"/>
        </w:rPr>
        <w:t xml:space="preserve"> работ по</w:t>
      </w:r>
      <w:r w:rsidR="001D4665" w:rsidRPr="00306519">
        <w:rPr>
          <w:rFonts w:ascii="Times New Roman" w:hAnsi="Times New Roman" w:cs="Times New Roman"/>
          <w:sz w:val="24"/>
          <w:szCs w:val="24"/>
        </w:rPr>
        <w:t xml:space="preserve"> </w:t>
      </w:r>
      <w:r w:rsidR="001C24D3" w:rsidRPr="00306519">
        <w:rPr>
          <w:rFonts w:ascii="Times New Roman" w:hAnsi="Times New Roman" w:cs="Times New Roman"/>
          <w:sz w:val="24"/>
          <w:szCs w:val="24"/>
        </w:rPr>
        <w:t xml:space="preserve">разработке и внедрению </w:t>
      </w:r>
      <w:r w:rsidR="00D02327" w:rsidRPr="00306519">
        <w:rPr>
          <w:rFonts w:ascii="Times New Roman" w:hAnsi="Times New Roman" w:cs="Times New Roman"/>
          <w:sz w:val="24"/>
          <w:szCs w:val="24"/>
        </w:rPr>
        <w:t>программного комплекса, включающего следующие функциональные модули:</w:t>
      </w:r>
    </w:p>
    <w:p w14:paraId="26BE0072" w14:textId="77777777" w:rsidR="00A31DC2" w:rsidRDefault="00A31DC2" w:rsidP="00D02327">
      <w:pPr>
        <w:pStyle w:val="a7"/>
        <w:tabs>
          <w:tab w:val="left" w:pos="284"/>
        </w:tabs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Личный кабинет клиента для физических лиц (ЛКФ),</w:t>
      </w:r>
    </w:p>
    <w:p w14:paraId="6223DF37" w14:textId="77777777" w:rsidR="00D02327" w:rsidRPr="00306519" w:rsidRDefault="007D3682" w:rsidP="00D02327">
      <w:pPr>
        <w:pStyle w:val="a7"/>
        <w:tabs>
          <w:tab w:val="left" w:pos="284"/>
        </w:tabs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- </w:t>
      </w:r>
      <w:r w:rsidR="001C24D3" w:rsidRPr="00306519">
        <w:rPr>
          <w:rFonts w:ascii="Times New Roman" w:hAnsi="Times New Roman"/>
          <w:color w:val="000000"/>
          <w:sz w:val="24"/>
          <w:szCs w:val="24"/>
        </w:rPr>
        <w:t>Личный каби</w:t>
      </w:r>
      <w:r w:rsidRPr="00306519">
        <w:rPr>
          <w:rFonts w:ascii="Times New Roman" w:hAnsi="Times New Roman"/>
          <w:color w:val="000000"/>
          <w:sz w:val="24"/>
          <w:szCs w:val="24"/>
        </w:rPr>
        <w:t>нет клиента для юридических лиц</w:t>
      </w:r>
      <w:r w:rsidR="000F097A" w:rsidRPr="00306519">
        <w:rPr>
          <w:rFonts w:ascii="Times New Roman" w:hAnsi="Times New Roman"/>
          <w:color w:val="000000"/>
          <w:sz w:val="24"/>
          <w:szCs w:val="24"/>
        </w:rPr>
        <w:t xml:space="preserve"> (ЛКЮ)</w:t>
      </w:r>
      <w:r w:rsidR="00D02327" w:rsidRPr="00306519">
        <w:rPr>
          <w:rFonts w:ascii="Times New Roman" w:hAnsi="Times New Roman"/>
          <w:color w:val="000000"/>
          <w:sz w:val="24"/>
          <w:szCs w:val="24"/>
        </w:rPr>
        <w:t>,</w:t>
      </w:r>
    </w:p>
    <w:p w14:paraId="15373DF7" w14:textId="77777777" w:rsidR="00D02327" w:rsidRDefault="007D3682" w:rsidP="00D02327">
      <w:pPr>
        <w:pStyle w:val="a7"/>
        <w:tabs>
          <w:tab w:val="left" w:pos="284"/>
        </w:tabs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306519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1C24D3" w:rsidRPr="00306519">
        <w:rPr>
          <w:rFonts w:ascii="Times New Roman" w:hAnsi="Times New Roman"/>
          <w:color w:val="000000"/>
          <w:sz w:val="24"/>
          <w:szCs w:val="24"/>
        </w:rPr>
        <w:t>Личный кабинет принципала</w:t>
      </w:r>
      <w:r w:rsidR="000F097A" w:rsidRPr="00306519">
        <w:rPr>
          <w:rFonts w:ascii="Times New Roman" w:hAnsi="Times New Roman"/>
          <w:color w:val="000000"/>
          <w:sz w:val="24"/>
          <w:szCs w:val="24"/>
        </w:rPr>
        <w:t xml:space="preserve"> (ЛКП)</w:t>
      </w:r>
      <w:r w:rsidR="00D02327" w:rsidRPr="00306519">
        <w:rPr>
          <w:rFonts w:ascii="Times New Roman" w:hAnsi="Times New Roman"/>
          <w:color w:val="000000"/>
          <w:sz w:val="24"/>
          <w:szCs w:val="24"/>
        </w:rPr>
        <w:t>,</w:t>
      </w:r>
    </w:p>
    <w:p w14:paraId="0350DF50" w14:textId="77777777" w:rsidR="00A31DC2" w:rsidRDefault="00A31DC2" w:rsidP="00D02327">
      <w:pPr>
        <w:pStyle w:val="a7"/>
        <w:tabs>
          <w:tab w:val="left" w:pos="284"/>
        </w:tabs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Модуль администрирования (МА),</w:t>
      </w:r>
    </w:p>
    <w:p w14:paraId="5093A47A" w14:textId="77777777" w:rsidR="00A31DC2" w:rsidRPr="00306519" w:rsidRDefault="00A31DC2" w:rsidP="00D02327">
      <w:pPr>
        <w:pStyle w:val="a7"/>
        <w:tabs>
          <w:tab w:val="left" w:pos="284"/>
        </w:tabs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Мобильное приложение личного кабинета для физических лиц (МПЛКФ),</w:t>
      </w:r>
    </w:p>
    <w:p w14:paraId="4B19C0CD" w14:textId="77777777" w:rsidR="00214B30" w:rsidRPr="00306519" w:rsidRDefault="007D3682" w:rsidP="00D02327">
      <w:pPr>
        <w:pStyle w:val="a7"/>
        <w:tabs>
          <w:tab w:val="left" w:pos="284"/>
        </w:tabs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1C24D3" w:rsidRPr="00306519">
        <w:rPr>
          <w:rFonts w:ascii="Times New Roman" w:hAnsi="Times New Roman"/>
          <w:color w:val="000000"/>
          <w:sz w:val="24"/>
          <w:szCs w:val="24"/>
        </w:rPr>
        <w:t>Мобильное приложение лично</w:t>
      </w:r>
      <w:r w:rsidR="00A31DC2">
        <w:rPr>
          <w:rFonts w:ascii="Times New Roman" w:hAnsi="Times New Roman"/>
          <w:color w:val="000000"/>
          <w:sz w:val="24"/>
          <w:szCs w:val="24"/>
        </w:rPr>
        <w:t>го кабинета для юридических лиц</w:t>
      </w:r>
      <w:r w:rsidR="000F097A" w:rsidRPr="00306519">
        <w:rPr>
          <w:rFonts w:ascii="Times New Roman" w:hAnsi="Times New Roman"/>
          <w:color w:val="000000"/>
          <w:sz w:val="24"/>
          <w:szCs w:val="24"/>
        </w:rPr>
        <w:t xml:space="preserve"> (МПЛКЮ)</w:t>
      </w:r>
      <w:r w:rsidR="001D4665" w:rsidRPr="00306519">
        <w:rPr>
          <w:rFonts w:ascii="Times New Roman" w:hAnsi="Times New Roman" w:cs="Times New Roman"/>
          <w:sz w:val="24"/>
          <w:szCs w:val="24"/>
        </w:rPr>
        <w:t>.</w:t>
      </w:r>
    </w:p>
    <w:p w14:paraId="36065935" w14:textId="77777777" w:rsidR="009C67DD" w:rsidRPr="00306519" w:rsidRDefault="009C67DD" w:rsidP="005F2971">
      <w:pPr>
        <w:pStyle w:val="a7"/>
        <w:numPr>
          <w:ilvl w:val="0"/>
          <w:numId w:val="16"/>
        </w:numPr>
        <w:tabs>
          <w:tab w:val="left" w:pos="28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Функциональные требования </w:t>
      </w:r>
      <w:r w:rsidR="001C24D3" w:rsidRPr="00306519">
        <w:rPr>
          <w:rFonts w:ascii="Times New Roman" w:hAnsi="Times New Roman" w:cs="Times New Roman"/>
          <w:sz w:val="24"/>
          <w:szCs w:val="24"/>
        </w:rPr>
        <w:t>к соответствующим функциональным модулям.</w:t>
      </w:r>
    </w:p>
    <w:p w14:paraId="2C990CD6" w14:textId="77777777" w:rsidR="004978BF" w:rsidRPr="00306519" w:rsidRDefault="004978BF" w:rsidP="005F2971">
      <w:pPr>
        <w:pStyle w:val="a7"/>
        <w:numPr>
          <w:ilvl w:val="0"/>
          <w:numId w:val="16"/>
        </w:numPr>
        <w:tabs>
          <w:tab w:val="left" w:pos="28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Технические требования к </w:t>
      </w:r>
      <w:r w:rsidR="001C24D3" w:rsidRPr="00306519">
        <w:rPr>
          <w:rFonts w:ascii="Times New Roman" w:hAnsi="Times New Roman" w:cs="Times New Roman"/>
          <w:sz w:val="24"/>
          <w:szCs w:val="24"/>
        </w:rPr>
        <w:t>соответствующим функциональным модулям</w:t>
      </w:r>
      <w:r w:rsidRPr="00306519">
        <w:rPr>
          <w:rFonts w:ascii="Times New Roman" w:hAnsi="Times New Roman" w:cs="Times New Roman"/>
          <w:sz w:val="24"/>
          <w:szCs w:val="24"/>
        </w:rPr>
        <w:t>.</w:t>
      </w:r>
    </w:p>
    <w:p w14:paraId="068E4BA2" w14:textId="77777777" w:rsidR="003428CC" w:rsidRPr="00306519" w:rsidRDefault="00EB197C" w:rsidP="005F2971">
      <w:pPr>
        <w:pStyle w:val="a7"/>
        <w:numPr>
          <w:ilvl w:val="0"/>
          <w:numId w:val="16"/>
        </w:numPr>
        <w:tabs>
          <w:tab w:val="left" w:pos="28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Т</w:t>
      </w:r>
      <w:r w:rsidR="00844F16" w:rsidRPr="00306519">
        <w:rPr>
          <w:rFonts w:ascii="Times New Roman" w:hAnsi="Times New Roman" w:cs="Times New Roman"/>
          <w:sz w:val="24"/>
          <w:szCs w:val="24"/>
        </w:rPr>
        <w:t>ребования к</w:t>
      </w:r>
      <w:r w:rsidR="00214B30" w:rsidRPr="00306519">
        <w:rPr>
          <w:rFonts w:ascii="Times New Roman" w:hAnsi="Times New Roman" w:cs="Times New Roman"/>
          <w:sz w:val="24"/>
          <w:szCs w:val="24"/>
        </w:rPr>
        <w:t xml:space="preserve"> </w:t>
      </w:r>
      <w:r w:rsidRPr="00306519">
        <w:rPr>
          <w:rFonts w:ascii="Times New Roman" w:hAnsi="Times New Roman" w:cs="Times New Roman"/>
          <w:sz w:val="24"/>
          <w:szCs w:val="24"/>
        </w:rPr>
        <w:t xml:space="preserve">составу и </w:t>
      </w:r>
      <w:r w:rsidR="004978BF" w:rsidRPr="00306519">
        <w:rPr>
          <w:rFonts w:ascii="Times New Roman" w:hAnsi="Times New Roman" w:cs="Times New Roman"/>
          <w:sz w:val="24"/>
          <w:szCs w:val="24"/>
        </w:rPr>
        <w:t>результатам выполнения работ, в том числе требования к проектной и технической</w:t>
      </w:r>
      <w:r w:rsidR="00214B30" w:rsidRPr="00306519">
        <w:rPr>
          <w:rFonts w:ascii="Times New Roman" w:hAnsi="Times New Roman" w:cs="Times New Roman"/>
          <w:sz w:val="24"/>
          <w:szCs w:val="24"/>
        </w:rPr>
        <w:t xml:space="preserve"> документации, </w:t>
      </w:r>
      <w:r w:rsidR="00844F16" w:rsidRPr="00306519">
        <w:rPr>
          <w:rFonts w:ascii="Times New Roman" w:hAnsi="Times New Roman" w:cs="Times New Roman"/>
          <w:sz w:val="24"/>
          <w:szCs w:val="24"/>
        </w:rPr>
        <w:t xml:space="preserve">формируемой </w:t>
      </w:r>
      <w:r w:rsidR="009C67DD" w:rsidRPr="00306519">
        <w:rPr>
          <w:rFonts w:ascii="Times New Roman" w:hAnsi="Times New Roman" w:cs="Times New Roman"/>
          <w:sz w:val="24"/>
          <w:szCs w:val="24"/>
        </w:rPr>
        <w:t>в процессе выполнения работ</w:t>
      </w:r>
      <w:r w:rsidR="001D4665" w:rsidRPr="00306519">
        <w:rPr>
          <w:rFonts w:ascii="Times New Roman" w:hAnsi="Times New Roman" w:cs="Times New Roman"/>
          <w:sz w:val="24"/>
          <w:szCs w:val="24"/>
        </w:rPr>
        <w:t>.</w:t>
      </w:r>
    </w:p>
    <w:p w14:paraId="1BF829D2" w14:textId="77777777" w:rsidR="006A5DE2" w:rsidRPr="00306519" w:rsidRDefault="006A5DE2" w:rsidP="006A5DE2">
      <w:pPr>
        <w:pStyle w:val="a7"/>
        <w:tabs>
          <w:tab w:val="left" w:pos="284"/>
        </w:tabs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1A6917F6" w14:textId="77777777" w:rsidR="00D91059" w:rsidRPr="00306519" w:rsidRDefault="00D91059" w:rsidP="005F2971">
      <w:pPr>
        <w:pStyle w:val="a7"/>
        <w:numPr>
          <w:ilvl w:val="1"/>
          <w:numId w:val="5"/>
        </w:num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Требования к организационному объему работ</w:t>
      </w:r>
    </w:p>
    <w:p w14:paraId="4F7975F2" w14:textId="3C280A7E" w:rsidR="007F476D" w:rsidRPr="00306519" w:rsidRDefault="00D91059" w:rsidP="00D91059">
      <w:pPr>
        <w:pStyle w:val="a7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Работы выполняются удаленно для нужд </w:t>
      </w:r>
      <w:r w:rsidR="00F011E6">
        <w:rPr>
          <w:rFonts w:ascii="Times New Roman" w:hAnsi="Times New Roman" w:cs="Times New Roman"/>
          <w:sz w:val="24"/>
          <w:szCs w:val="24"/>
        </w:rPr>
        <w:t>ООО</w:t>
      </w:r>
      <w:r w:rsidR="007F476D">
        <w:rPr>
          <w:rFonts w:ascii="Times New Roman" w:hAnsi="Times New Roman" w:cs="Times New Roman"/>
          <w:sz w:val="24"/>
          <w:szCs w:val="24"/>
        </w:rPr>
        <w:t xml:space="preserve"> «ЭСК Гарант» г. Иваново.</w:t>
      </w:r>
    </w:p>
    <w:p w14:paraId="54572044" w14:textId="77777777" w:rsidR="004C5D20" w:rsidRPr="00306519" w:rsidRDefault="004C5D20" w:rsidP="00D91059">
      <w:pPr>
        <w:pStyle w:val="a7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D7DC2E5" w14:textId="77777777" w:rsidR="00DB3ABF" w:rsidRPr="00306519" w:rsidRDefault="00056FC7" w:rsidP="005F2971">
      <w:pPr>
        <w:pStyle w:val="a7"/>
        <w:numPr>
          <w:ilvl w:val="1"/>
          <w:numId w:val="5"/>
        </w:num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6A5DE2" w:rsidRPr="00306519">
        <w:rPr>
          <w:rFonts w:ascii="Times New Roman" w:hAnsi="Times New Roman" w:cs="Times New Roman"/>
          <w:b/>
          <w:sz w:val="24"/>
          <w:szCs w:val="24"/>
        </w:rPr>
        <w:t>функциональному объему работ</w:t>
      </w:r>
    </w:p>
    <w:p w14:paraId="4CAA9E23" w14:textId="47BCCC6A" w:rsidR="006A5DE2" w:rsidRPr="00306519" w:rsidRDefault="006A5DE2" w:rsidP="00AF437C">
      <w:pPr>
        <w:pStyle w:val="af8"/>
        <w:spacing w:line="276" w:lineRule="auto"/>
        <w:ind w:left="709" w:firstLine="0"/>
        <w:rPr>
          <w:color w:val="000000"/>
          <w:szCs w:val="24"/>
        </w:rPr>
      </w:pPr>
      <w:r w:rsidRPr="00306519">
        <w:rPr>
          <w:color w:val="000000"/>
          <w:szCs w:val="24"/>
        </w:rPr>
        <w:t>Функциональные требования к разрабатываемым функциональным модулям</w:t>
      </w:r>
      <w:r w:rsidR="00AF437C" w:rsidRPr="00306519">
        <w:rPr>
          <w:color w:val="000000"/>
          <w:szCs w:val="24"/>
        </w:rPr>
        <w:t xml:space="preserve"> представлены в </w:t>
      </w:r>
      <w:r w:rsidR="00AF437C" w:rsidRPr="00310C08">
        <w:rPr>
          <w:color w:val="000000"/>
          <w:szCs w:val="24"/>
        </w:rPr>
        <w:t>Приложени</w:t>
      </w:r>
      <w:r w:rsidR="00F06A96" w:rsidRPr="00310C08">
        <w:rPr>
          <w:color w:val="000000"/>
          <w:szCs w:val="24"/>
        </w:rPr>
        <w:t>и</w:t>
      </w:r>
      <w:r w:rsidR="00AF437C" w:rsidRPr="00310C08">
        <w:rPr>
          <w:color w:val="000000"/>
          <w:szCs w:val="24"/>
        </w:rPr>
        <w:t xml:space="preserve"> № 1</w:t>
      </w:r>
      <w:r w:rsidR="00AF437C" w:rsidRPr="00306519">
        <w:rPr>
          <w:color w:val="000000"/>
          <w:szCs w:val="24"/>
        </w:rPr>
        <w:t xml:space="preserve"> к настоящему Техническому заданию.</w:t>
      </w:r>
    </w:p>
    <w:p w14:paraId="4881817A" w14:textId="77777777" w:rsidR="00AF437C" w:rsidRPr="00306519" w:rsidRDefault="00AF437C" w:rsidP="007A17AE">
      <w:pPr>
        <w:pStyle w:val="af8"/>
        <w:spacing w:line="276" w:lineRule="auto"/>
        <w:ind w:left="709" w:firstLine="0"/>
        <w:rPr>
          <w:color w:val="000000"/>
          <w:szCs w:val="24"/>
        </w:rPr>
      </w:pPr>
    </w:p>
    <w:p w14:paraId="2B50FA37" w14:textId="77777777" w:rsidR="00AF437C" w:rsidRPr="00306519" w:rsidRDefault="00AF437C" w:rsidP="00AF437C">
      <w:pPr>
        <w:pStyle w:val="a7"/>
        <w:numPr>
          <w:ilvl w:val="1"/>
          <w:numId w:val="5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</w:t>
      </w:r>
      <w:bookmarkStart w:id="1" w:name="_Toc508800633"/>
      <w:r w:rsidRPr="00306519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1"/>
    <w:p w14:paraId="5C9BE21A" w14:textId="77777777" w:rsidR="00AF437C" w:rsidRPr="00306519" w:rsidRDefault="00AF437C" w:rsidP="00AF437C">
      <w:pPr>
        <w:pStyle w:val="a7"/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Начало выполнения работ – с даты подписания договора.</w:t>
      </w:r>
    </w:p>
    <w:p w14:paraId="633DDC48" w14:textId="2F086837" w:rsidR="00AF437C" w:rsidRPr="00306519" w:rsidRDefault="00AF437C" w:rsidP="00AF437C">
      <w:pPr>
        <w:pStyle w:val="a7"/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Срок окончания выполнения работ – не позднее 31.</w:t>
      </w:r>
      <w:r w:rsidR="00A31DC2">
        <w:rPr>
          <w:rFonts w:ascii="Times New Roman" w:hAnsi="Times New Roman" w:cs="Times New Roman"/>
          <w:sz w:val="24"/>
          <w:szCs w:val="24"/>
        </w:rPr>
        <w:t>12</w:t>
      </w:r>
      <w:r w:rsidRPr="00306519">
        <w:rPr>
          <w:rFonts w:ascii="Times New Roman" w:hAnsi="Times New Roman" w:cs="Times New Roman"/>
          <w:sz w:val="24"/>
          <w:szCs w:val="24"/>
        </w:rPr>
        <w:t>.20</w:t>
      </w:r>
      <w:r w:rsidR="008663EB">
        <w:rPr>
          <w:rFonts w:ascii="Times New Roman" w:hAnsi="Times New Roman" w:cs="Times New Roman"/>
          <w:sz w:val="24"/>
          <w:szCs w:val="24"/>
        </w:rPr>
        <w:t>20</w:t>
      </w:r>
      <w:r w:rsidRPr="00306519">
        <w:rPr>
          <w:rFonts w:ascii="Times New Roman" w:hAnsi="Times New Roman" w:cs="Times New Roman"/>
          <w:sz w:val="24"/>
          <w:szCs w:val="24"/>
        </w:rPr>
        <w:t>.</w:t>
      </w:r>
    </w:p>
    <w:p w14:paraId="57389204" w14:textId="77777777" w:rsidR="00973F2E" w:rsidRPr="00306519" w:rsidRDefault="00973F2E" w:rsidP="00AF437C">
      <w:pPr>
        <w:pStyle w:val="a7"/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04697D1" w14:textId="77777777" w:rsidR="00973F2E" w:rsidRPr="00306519" w:rsidRDefault="00973F2E" w:rsidP="00973F2E">
      <w:pPr>
        <w:pStyle w:val="a7"/>
        <w:numPr>
          <w:ilvl w:val="1"/>
          <w:numId w:val="5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Условия и порядок оплаты</w:t>
      </w:r>
    </w:p>
    <w:p w14:paraId="1F3B0A24" w14:textId="77777777" w:rsidR="00973F2E" w:rsidRPr="00306519" w:rsidRDefault="00973F2E" w:rsidP="00973F2E">
      <w:pPr>
        <w:pStyle w:val="a7"/>
        <w:numPr>
          <w:ilvl w:val="2"/>
          <w:numId w:val="5"/>
        </w:numPr>
        <w:tabs>
          <w:tab w:val="left" w:pos="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Оплата по договору осуществляется с отсрочкой платежа не менее 60 и не более 90 календарных дней после подписания Сторонами Акта сдачи-приемки выполненных работ по каждому этапу на основании выставленного счета на оплату и счета-фактуры. Период отсрочки оплаты работ/услуг, не является коммерческим кредитом (ст. 823 ГК РФ), в данный период не применяются законные проценты согласно ст. 317.1 ГК РФ. </w:t>
      </w:r>
    </w:p>
    <w:p w14:paraId="3700B90E" w14:textId="77777777" w:rsidR="00973F2E" w:rsidRPr="00306519" w:rsidRDefault="00973F2E" w:rsidP="00973F2E">
      <w:pPr>
        <w:pStyle w:val="a7"/>
        <w:numPr>
          <w:ilvl w:val="2"/>
          <w:numId w:val="5"/>
        </w:numPr>
        <w:tabs>
          <w:tab w:val="left" w:pos="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В случае, если победителем конкурсной процедуры будет объявлена организация, относящаяся к субъектам малого и среднего предпринимательства (что будет подтверждено соответствующей выпиской из реестра предприятий малого и среднего предпринимательства), оплата по договору осуществляется с отсрочкой платежа не более 30 календарных дней после подписания Сторонами Акта сдачи-приемки выполненных работ по каждому этапу на основании выставленного счета на оплату и счета-фактуры.</w:t>
      </w:r>
    </w:p>
    <w:p w14:paraId="31C82DD8" w14:textId="77777777" w:rsidR="00973F2E" w:rsidRPr="00306519" w:rsidRDefault="00973F2E" w:rsidP="00973F2E">
      <w:pPr>
        <w:pStyle w:val="a7"/>
        <w:numPr>
          <w:ilvl w:val="2"/>
          <w:numId w:val="5"/>
        </w:numPr>
        <w:tabs>
          <w:tab w:val="left" w:pos="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Обязательство Заказчика по оплате считается исполненным с момента (дня) списания денежных средств с расчетного счета Заказчика.</w:t>
      </w:r>
    </w:p>
    <w:p w14:paraId="6793968D" w14:textId="77777777" w:rsidR="00973F2E" w:rsidRPr="00306519" w:rsidRDefault="00973F2E" w:rsidP="00973F2E">
      <w:pPr>
        <w:pStyle w:val="a7"/>
        <w:numPr>
          <w:ilvl w:val="2"/>
          <w:numId w:val="5"/>
        </w:numPr>
        <w:tabs>
          <w:tab w:val="left" w:pos="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В случае нарушения по вине Исполнителя сроков выполнения этапов работ, утверждённых в детальном Плане-графике выполнения работ по Проекту (см. п. 3.1.</w:t>
      </w:r>
      <w:proofErr w:type="gramStart"/>
      <w:r w:rsidRPr="0030651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06519">
        <w:rPr>
          <w:rFonts w:ascii="Times New Roman" w:hAnsi="Times New Roman" w:cs="Times New Roman"/>
          <w:sz w:val="24"/>
          <w:szCs w:val="24"/>
        </w:rPr>
        <w:t xml:space="preserve"> а)), Исполнитель </w:t>
      </w:r>
      <w:r w:rsidRPr="00306519">
        <w:rPr>
          <w:rFonts w:ascii="Times New Roman" w:hAnsi="Times New Roman" w:cs="Times New Roman"/>
          <w:sz w:val="24"/>
          <w:szCs w:val="24"/>
        </w:rPr>
        <w:lastRenderedPageBreak/>
        <w:t>выплачивает Заказчику неустойку в размере 0,05% стоимости работ по Договору за каждый день допущенной просрочки.</w:t>
      </w:r>
    </w:p>
    <w:p w14:paraId="24038C52" w14:textId="77777777" w:rsidR="0064558E" w:rsidRPr="00306519" w:rsidRDefault="0064558E" w:rsidP="0064558E">
      <w:pPr>
        <w:pStyle w:val="a7"/>
        <w:tabs>
          <w:tab w:val="left" w:pos="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372AEB40" w14:textId="77777777" w:rsidR="0064558E" w:rsidRPr="00306519" w:rsidRDefault="0064558E" w:rsidP="0064558E">
      <w:pPr>
        <w:pStyle w:val="a7"/>
        <w:numPr>
          <w:ilvl w:val="1"/>
          <w:numId w:val="5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Требования к стоимости работ</w:t>
      </w:r>
    </w:p>
    <w:p w14:paraId="048FB857" w14:textId="77777777" w:rsidR="0064558E" w:rsidRPr="00306519" w:rsidRDefault="0064558E" w:rsidP="0064558E">
      <w:pPr>
        <w:pStyle w:val="a7"/>
        <w:numPr>
          <w:ilvl w:val="2"/>
          <w:numId w:val="5"/>
        </w:numPr>
        <w:tabs>
          <w:tab w:val="left" w:pos="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Стоимость работ должна включать в себя все налоги и другие обязательные платежи, включая командировочные и сопутствующие расходы Исполнителя.</w:t>
      </w:r>
    </w:p>
    <w:p w14:paraId="189F9D07" w14:textId="77777777" w:rsidR="0064558E" w:rsidRPr="00306519" w:rsidRDefault="0064558E" w:rsidP="0064558E">
      <w:pPr>
        <w:pStyle w:val="a7"/>
        <w:numPr>
          <w:ilvl w:val="2"/>
          <w:numId w:val="5"/>
        </w:numPr>
        <w:tabs>
          <w:tab w:val="left" w:pos="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Общая стоимость работ должна формироваться с учетом:</w:t>
      </w:r>
    </w:p>
    <w:p w14:paraId="3E57CA98" w14:textId="77777777" w:rsidR="0064558E" w:rsidRPr="00306519" w:rsidRDefault="0064558E" w:rsidP="0064558E">
      <w:pPr>
        <w:pStyle w:val="a7"/>
        <w:numPr>
          <w:ilvl w:val="0"/>
          <w:numId w:val="17"/>
        </w:numPr>
        <w:tabs>
          <w:tab w:val="left" w:pos="709"/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стоимости работ в следующем формате:</w:t>
      </w:r>
    </w:p>
    <w:p w14:paraId="4903F3C6" w14:textId="77777777" w:rsidR="0064558E" w:rsidRPr="00306519" w:rsidRDefault="0064558E" w:rsidP="0064558E">
      <w:pPr>
        <w:pStyle w:val="a7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639"/>
        <w:gridCol w:w="1151"/>
        <w:gridCol w:w="1259"/>
        <w:gridCol w:w="1417"/>
        <w:gridCol w:w="567"/>
        <w:gridCol w:w="993"/>
        <w:gridCol w:w="708"/>
        <w:gridCol w:w="709"/>
        <w:gridCol w:w="851"/>
        <w:gridCol w:w="850"/>
      </w:tblGrid>
      <w:tr w:rsidR="0064558E" w:rsidRPr="00306519" w14:paraId="651C648A" w14:textId="77777777" w:rsidTr="00280CEE">
        <w:trPr>
          <w:trHeight w:val="300"/>
          <w:tblHeader/>
        </w:trPr>
        <w:tc>
          <w:tcPr>
            <w:tcW w:w="1312" w:type="dxa"/>
            <w:vMerge w:val="restart"/>
            <w:shd w:val="clear" w:color="auto" w:fill="auto"/>
            <w:vAlign w:val="center"/>
            <w:hideMark/>
          </w:tcPr>
          <w:p w14:paraId="37ABC281" w14:textId="77777777" w:rsidR="0064558E" w:rsidRPr="00306519" w:rsidRDefault="0064558E" w:rsidP="00280CEE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14:paraId="5351A4F4" w14:textId="77777777" w:rsidR="0064558E" w:rsidRPr="00306519" w:rsidRDefault="0064558E" w:rsidP="00280CEE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этапов/</w:t>
            </w:r>
          </w:p>
          <w:p w14:paraId="7E321986" w14:textId="77777777" w:rsidR="0064558E" w:rsidRPr="00306519" w:rsidRDefault="0064558E" w:rsidP="00280CEE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подэтапов</w:t>
            </w:r>
            <w:proofErr w:type="spellEnd"/>
          </w:p>
          <w:p w14:paraId="630A37AB" w14:textId="77777777" w:rsidR="0064558E" w:rsidRPr="00306519" w:rsidRDefault="0064558E" w:rsidP="00280CEE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проекта</w:t>
            </w:r>
          </w:p>
        </w:tc>
        <w:tc>
          <w:tcPr>
            <w:tcW w:w="3049" w:type="dxa"/>
            <w:gridSpan w:val="3"/>
            <w:shd w:val="clear" w:color="auto" w:fill="auto"/>
            <w:vAlign w:val="center"/>
            <w:hideMark/>
          </w:tcPr>
          <w:p w14:paraId="1A067D0E" w14:textId="77777777" w:rsidR="0064558E" w:rsidRPr="00306519" w:rsidRDefault="0064558E" w:rsidP="00280CEE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Плановые сроки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05F84513" w14:textId="77777777" w:rsidR="0064558E" w:rsidRPr="00306519" w:rsidRDefault="0064558E" w:rsidP="00280CEE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Стоимость этапа по договору, руб., включая НДС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14:paraId="207EAC37" w14:textId="77777777" w:rsidR="0064558E" w:rsidRPr="00306519" w:rsidRDefault="0064558E" w:rsidP="00280CEE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Ответственность Сторон/</w:t>
            </w:r>
          </w:p>
          <w:p w14:paraId="36A18A4E" w14:textId="77777777" w:rsidR="0064558E" w:rsidRPr="00306519" w:rsidRDefault="0064558E" w:rsidP="00280CEE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Результат работ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14:paraId="6E43A162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Отчетные</w:t>
            </w:r>
          </w:p>
          <w:p w14:paraId="33931EA5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документы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14:paraId="2E0B651A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Стоимость без НДС, руб.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14:paraId="06326307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Трудозатраты Исп., ч/д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14:paraId="560DA915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Длительность, дней</w:t>
            </w:r>
          </w:p>
        </w:tc>
      </w:tr>
      <w:tr w:rsidR="0064558E" w:rsidRPr="00306519" w14:paraId="29412B8D" w14:textId="77777777" w:rsidTr="00280CEE">
        <w:trPr>
          <w:cantSplit/>
          <w:trHeight w:val="1935"/>
        </w:trPr>
        <w:tc>
          <w:tcPr>
            <w:tcW w:w="1312" w:type="dxa"/>
            <w:vMerge/>
            <w:shd w:val="clear" w:color="auto" w:fill="auto"/>
            <w:vAlign w:val="center"/>
            <w:hideMark/>
          </w:tcPr>
          <w:p w14:paraId="0D4A0124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  <w:shd w:val="clear" w:color="auto" w:fill="auto"/>
            <w:textDirection w:val="btLr"/>
            <w:vAlign w:val="center"/>
            <w:hideMark/>
          </w:tcPr>
          <w:p w14:paraId="6B1A70FB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 xml:space="preserve">Дата </w:t>
            </w:r>
          </w:p>
          <w:p w14:paraId="706D4225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начала</w:t>
            </w:r>
          </w:p>
        </w:tc>
        <w:tc>
          <w:tcPr>
            <w:tcW w:w="1151" w:type="dxa"/>
            <w:shd w:val="clear" w:color="auto" w:fill="auto"/>
            <w:textDirection w:val="btLr"/>
            <w:vAlign w:val="center"/>
            <w:hideMark/>
          </w:tcPr>
          <w:p w14:paraId="2A8F741D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Дата завершения со стороны Участника закупки</w:t>
            </w:r>
          </w:p>
        </w:tc>
        <w:tc>
          <w:tcPr>
            <w:tcW w:w="1259" w:type="dxa"/>
            <w:shd w:val="clear" w:color="auto" w:fill="auto"/>
            <w:textDirection w:val="btLr"/>
            <w:vAlign w:val="center"/>
            <w:hideMark/>
          </w:tcPr>
          <w:p w14:paraId="5C663AF3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 xml:space="preserve">Дата согласования </w:t>
            </w:r>
          </w:p>
          <w:p w14:paraId="58F061E1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со стороны Заказчика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8E7DA45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14:paraId="11AD4144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Участник закупки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14:paraId="3EAD8A05" w14:textId="77777777" w:rsidR="0064558E" w:rsidRPr="00306519" w:rsidRDefault="0064558E" w:rsidP="00280CEE">
            <w:pPr>
              <w:tabs>
                <w:tab w:val="left" w:pos="284"/>
              </w:tabs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519">
              <w:rPr>
                <w:rFonts w:ascii="Times New Roman" w:hAnsi="Times New Roman"/>
                <w:bCs/>
                <w:sz w:val="24"/>
                <w:szCs w:val="24"/>
              </w:rPr>
              <w:t>Заказчик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14:paraId="2294C420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034BF17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14:paraId="4293A96D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14:paraId="35D78CCC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558E" w:rsidRPr="00306519" w14:paraId="15D59F0F" w14:textId="77777777" w:rsidTr="00280CEE">
        <w:trPr>
          <w:trHeight w:val="480"/>
        </w:trPr>
        <w:tc>
          <w:tcPr>
            <w:tcW w:w="1312" w:type="dxa"/>
            <w:shd w:val="clear" w:color="auto" w:fill="auto"/>
            <w:vAlign w:val="center"/>
          </w:tcPr>
          <w:p w14:paraId="443097F7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14:paraId="1742AD1C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73F7BE7F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0253F83D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A66F76D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2F0471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5CA267D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7334F2B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710294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87CDF6E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943583" w14:textId="77777777" w:rsidR="0064558E" w:rsidRPr="00306519" w:rsidRDefault="0064558E" w:rsidP="00280CEE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43CC54" w14:textId="77777777" w:rsidR="00376F88" w:rsidRPr="00306519" w:rsidRDefault="00376F88" w:rsidP="00376F88">
      <w:pPr>
        <w:pStyle w:val="a7"/>
        <w:tabs>
          <w:tab w:val="left" w:pos="709"/>
          <w:tab w:val="left" w:pos="1134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2702901A" w14:textId="77777777" w:rsidR="00991FD5" w:rsidRPr="00306519" w:rsidRDefault="00991FD5" w:rsidP="00376F88">
      <w:pPr>
        <w:pStyle w:val="a7"/>
        <w:numPr>
          <w:ilvl w:val="0"/>
          <w:numId w:val="17"/>
        </w:numPr>
        <w:tabs>
          <w:tab w:val="left" w:pos="709"/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стоимость лицензий программного обеспечения (включая лицензии СУБД);</w:t>
      </w:r>
    </w:p>
    <w:p w14:paraId="285F0A44" w14:textId="77777777" w:rsidR="00991FD5" w:rsidRPr="00306519" w:rsidRDefault="00991FD5" w:rsidP="00376F88">
      <w:pPr>
        <w:pStyle w:val="a7"/>
        <w:numPr>
          <w:ilvl w:val="0"/>
          <w:numId w:val="17"/>
        </w:numPr>
        <w:tabs>
          <w:tab w:val="left" w:pos="709"/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стоимость технической поддержки лицензий;</w:t>
      </w:r>
    </w:p>
    <w:p w14:paraId="61199DDB" w14:textId="77777777" w:rsidR="00991FD5" w:rsidRPr="00306519" w:rsidRDefault="00991FD5" w:rsidP="00376F88">
      <w:pPr>
        <w:pStyle w:val="a7"/>
        <w:numPr>
          <w:ilvl w:val="0"/>
          <w:numId w:val="17"/>
        </w:numPr>
        <w:tabs>
          <w:tab w:val="left" w:pos="709"/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стоимость предоставления вычислительных мощностей, необходимых для разработки и внедрения системы, до перевода системы в опытную эксплуатацию;</w:t>
      </w:r>
    </w:p>
    <w:p w14:paraId="2EC9BB84" w14:textId="77777777" w:rsidR="00991FD5" w:rsidRPr="00306519" w:rsidRDefault="00991FD5" w:rsidP="00376F88">
      <w:pPr>
        <w:pStyle w:val="a7"/>
        <w:numPr>
          <w:ilvl w:val="0"/>
          <w:numId w:val="17"/>
        </w:numPr>
        <w:tabs>
          <w:tab w:val="left" w:pos="709"/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стоимость командировочных и сопутствующих расходов Участника закупки.</w:t>
      </w:r>
    </w:p>
    <w:p w14:paraId="0C2B9272" w14:textId="77777777" w:rsidR="00991FD5" w:rsidRPr="00306519" w:rsidRDefault="00991FD5" w:rsidP="00376F88">
      <w:pPr>
        <w:pStyle w:val="a7"/>
        <w:tabs>
          <w:tab w:val="left" w:pos="709"/>
          <w:tab w:val="left" w:pos="1134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7E9DCA92" w14:textId="77777777" w:rsidR="00AF437C" w:rsidRPr="00306519" w:rsidRDefault="00AF437C" w:rsidP="007A17AE">
      <w:pPr>
        <w:pStyle w:val="af8"/>
        <w:spacing w:line="276" w:lineRule="auto"/>
        <w:ind w:left="709" w:firstLine="0"/>
        <w:rPr>
          <w:color w:val="000000"/>
          <w:szCs w:val="24"/>
        </w:rPr>
      </w:pPr>
    </w:p>
    <w:p w14:paraId="067134DC" w14:textId="77777777" w:rsidR="00AF437C" w:rsidRPr="00306519" w:rsidRDefault="0064558E" w:rsidP="0064558E">
      <w:pPr>
        <w:pStyle w:val="a7"/>
        <w:numPr>
          <w:ilvl w:val="0"/>
          <w:numId w:val="1"/>
        </w:numPr>
        <w:ind w:hanging="7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Требования к составу и порядку выполнения работ</w:t>
      </w:r>
    </w:p>
    <w:p w14:paraId="40058C1A" w14:textId="77777777" w:rsidR="00D85DD2" w:rsidRPr="00306519" w:rsidRDefault="00D85DD2" w:rsidP="00D85DD2">
      <w:pPr>
        <w:pStyle w:val="a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2FDC936B" w14:textId="77777777" w:rsidR="00D85DD2" w:rsidRPr="00306519" w:rsidRDefault="00D85DD2" w:rsidP="00D85DD2">
      <w:pPr>
        <w:pStyle w:val="a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2.1. Требования к составу работ</w:t>
      </w:r>
    </w:p>
    <w:p w14:paraId="3C103EC5" w14:textId="77777777" w:rsidR="00FD1E3D" w:rsidRPr="00306519" w:rsidRDefault="00DB3ABF" w:rsidP="007A17AE">
      <w:pPr>
        <w:pStyle w:val="af8"/>
        <w:spacing w:line="276" w:lineRule="auto"/>
        <w:ind w:left="709" w:firstLine="0"/>
        <w:rPr>
          <w:color w:val="000000"/>
          <w:szCs w:val="24"/>
        </w:rPr>
      </w:pPr>
      <w:r w:rsidRPr="00306519">
        <w:rPr>
          <w:color w:val="000000"/>
          <w:szCs w:val="24"/>
        </w:rPr>
        <w:t>В соответствии с настоящим техническим заданием</w:t>
      </w:r>
      <w:r w:rsidR="00591F55" w:rsidRPr="00306519">
        <w:rPr>
          <w:color w:val="000000"/>
          <w:szCs w:val="24"/>
        </w:rPr>
        <w:t xml:space="preserve"> </w:t>
      </w:r>
      <w:r w:rsidR="004978BF" w:rsidRPr="00306519">
        <w:rPr>
          <w:color w:val="000000"/>
          <w:szCs w:val="24"/>
        </w:rPr>
        <w:t>Исполнитель должен выполнить работы</w:t>
      </w:r>
      <w:r w:rsidR="007F0384" w:rsidRPr="00306519">
        <w:rPr>
          <w:color w:val="000000"/>
          <w:szCs w:val="24"/>
        </w:rPr>
        <w:t xml:space="preserve"> в соответствии с планом-графиком, включающем в себя следующие этапы, но не ограничиваясь ими:</w:t>
      </w:r>
    </w:p>
    <w:p w14:paraId="5644EFAB" w14:textId="77777777" w:rsidR="00CF2183" w:rsidRPr="00306519" w:rsidRDefault="00CF2183" w:rsidP="007A17AE">
      <w:pPr>
        <w:pStyle w:val="af8"/>
        <w:spacing w:line="276" w:lineRule="auto"/>
        <w:ind w:left="709" w:firstLine="0"/>
        <w:rPr>
          <w:color w:val="000000"/>
          <w:szCs w:val="24"/>
        </w:rPr>
      </w:pPr>
    </w:p>
    <w:tbl>
      <w:tblPr>
        <w:tblW w:w="9983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4"/>
        <w:gridCol w:w="4848"/>
        <w:gridCol w:w="4111"/>
      </w:tblGrid>
      <w:tr w:rsidR="007F0384" w:rsidRPr="00306519" w14:paraId="114DE26A" w14:textId="77777777" w:rsidTr="007F0384">
        <w:trPr>
          <w:trHeight w:val="284"/>
          <w:tblHeader/>
        </w:trPr>
        <w:tc>
          <w:tcPr>
            <w:tcW w:w="5872" w:type="dxa"/>
            <w:gridSpan w:val="2"/>
            <w:shd w:val="clear" w:color="auto" w:fill="auto"/>
            <w:noWrap/>
          </w:tcPr>
          <w:p w14:paraId="2DAB66BD" w14:textId="77777777" w:rsidR="007F0384" w:rsidRPr="00306519" w:rsidRDefault="007F0384" w:rsidP="00280CE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06519">
              <w:rPr>
                <w:rFonts w:ascii="Times New Roman" w:hAnsi="Times New Roman"/>
                <w:b/>
                <w:bCs/>
                <w:color w:val="000000"/>
              </w:rPr>
              <w:t>Наименование этапа/работы</w:t>
            </w:r>
          </w:p>
        </w:tc>
        <w:tc>
          <w:tcPr>
            <w:tcW w:w="4111" w:type="dxa"/>
          </w:tcPr>
          <w:p w14:paraId="23911E8E" w14:textId="77777777" w:rsidR="007F0384" w:rsidRPr="00306519" w:rsidRDefault="007F0384" w:rsidP="00280CE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06519">
              <w:rPr>
                <w:rFonts w:ascii="Times New Roman" w:hAnsi="Times New Roman"/>
                <w:b/>
                <w:bCs/>
                <w:color w:val="000000"/>
              </w:rPr>
              <w:t>Результаты</w:t>
            </w:r>
          </w:p>
        </w:tc>
      </w:tr>
      <w:tr w:rsidR="007F0384" w:rsidRPr="00306519" w14:paraId="37C88146" w14:textId="77777777" w:rsidTr="007F0384">
        <w:trPr>
          <w:trHeight w:val="284"/>
        </w:trPr>
        <w:tc>
          <w:tcPr>
            <w:tcW w:w="1024" w:type="dxa"/>
            <w:shd w:val="clear" w:color="auto" w:fill="auto"/>
            <w:noWrap/>
          </w:tcPr>
          <w:p w14:paraId="73F3B227" w14:textId="77777777" w:rsidR="007F0384" w:rsidRPr="00306519" w:rsidRDefault="007F0384" w:rsidP="007F0384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848" w:type="dxa"/>
            <w:shd w:val="clear" w:color="auto" w:fill="auto"/>
          </w:tcPr>
          <w:p w14:paraId="67068477" w14:textId="77777777" w:rsidR="007F0384" w:rsidRPr="00306519" w:rsidRDefault="007F0384" w:rsidP="00280CEE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06519">
              <w:rPr>
                <w:rFonts w:ascii="Times New Roman" w:hAnsi="Times New Roman"/>
                <w:b/>
                <w:color w:val="000000"/>
              </w:rPr>
              <w:t>Планирование и проектирование</w:t>
            </w:r>
          </w:p>
        </w:tc>
        <w:tc>
          <w:tcPr>
            <w:tcW w:w="4111" w:type="dxa"/>
          </w:tcPr>
          <w:p w14:paraId="0014C4A4" w14:textId="77777777" w:rsidR="007F0384" w:rsidRPr="00306519" w:rsidRDefault="007F0384" w:rsidP="00280CEE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7F0384" w:rsidRPr="00306519" w14:paraId="62708958" w14:textId="77777777" w:rsidTr="007F0384">
        <w:trPr>
          <w:trHeight w:val="284"/>
        </w:trPr>
        <w:tc>
          <w:tcPr>
            <w:tcW w:w="1024" w:type="dxa"/>
            <w:shd w:val="clear" w:color="auto" w:fill="auto"/>
            <w:noWrap/>
          </w:tcPr>
          <w:p w14:paraId="22142F07" w14:textId="77777777" w:rsidR="007F0384" w:rsidRPr="00306519" w:rsidRDefault="007F0384" w:rsidP="007F038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48" w:type="dxa"/>
            <w:shd w:val="clear" w:color="auto" w:fill="auto"/>
          </w:tcPr>
          <w:p w14:paraId="7B5CE36D" w14:textId="485F55B8" w:rsidR="007F0384" w:rsidRPr="00306519" w:rsidRDefault="007F0384" w:rsidP="00F06A96">
            <w:pPr>
              <w:jc w:val="both"/>
              <w:rPr>
                <w:rFonts w:ascii="Times New Roman" w:hAnsi="Times New Roman"/>
                <w:color w:val="000000"/>
              </w:rPr>
            </w:pPr>
            <w:r w:rsidRPr="00306519">
              <w:rPr>
                <w:rFonts w:ascii="Times New Roman" w:hAnsi="Times New Roman"/>
                <w:color w:val="000000"/>
              </w:rPr>
              <w:t xml:space="preserve">На данном этапе Исполнитель должен провести работы по уточнению функциональных требований на </w:t>
            </w:r>
            <w:r w:rsidR="00A31DC2">
              <w:rPr>
                <w:rFonts w:ascii="Times New Roman" w:hAnsi="Times New Roman"/>
                <w:color w:val="000000"/>
              </w:rPr>
              <w:t>ЛКФ, ЛКЮ,</w:t>
            </w:r>
            <w:r w:rsidRPr="00306519">
              <w:rPr>
                <w:rFonts w:ascii="Times New Roman" w:hAnsi="Times New Roman"/>
                <w:color w:val="000000"/>
              </w:rPr>
              <w:t xml:space="preserve"> ЛКП </w:t>
            </w:r>
            <w:r w:rsidR="00A31DC2">
              <w:rPr>
                <w:rFonts w:ascii="Times New Roman" w:hAnsi="Times New Roman"/>
                <w:color w:val="000000"/>
              </w:rPr>
              <w:t xml:space="preserve">и МА </w:t>
            </w:r>
            <w:r w:rsidRPr="00306519">
              <w:rPr>
                <w:rFonts w:ascii="Times New Roman" w:hAnsi="Times New Roman"/>
                <w:color w:val="000000"/>
              </w:rPr>
              <w:t>(</w:t>
            </w:r>
            <w:r w:rsidRPr="00310C08">
              <w:rPr>
                <w:rFonts w:ascii="Times New Roman" w:hAnsi="Times New Roman"/>
                <w:color w:val="000000"/>
              </w:rPr>
              <w:t>Приложение № 1</w:t>
            </w:r>
            <w:r w:rsidRPr="00306519">
              <w:rPr>
                <w:rFonts w:ascii="Times New Roman" w:hAnsi="Times New Roman"/>
                <w:color w:val="000000"/>
              </w:rPr>
              <w:t>) и формированию детального Технического задания на разработку и внедрение информационных систем</w:t>
            </w:r>
            <w:r w:rsidR="00A31DC2">
              <w:rPr>
                <w:rFonts w:ascii="Times New Roman" w:hAnsi="Times New Roman"/>
                <w:color w:val="000000"/>
              </w:rPr>
              <w:t xml:space="preserve"> </w:t>
            </w:r>
            <w:r w:rsidR="00A31DC2" w:rsidRPr="00306519">
              <w:rPr>
                <w:rFonts w:ascii="Times New Roman" w:hAnsi="Times New Roman"/>
                <w:color w:val="000000"/>
              </w:rPr>
              <w:t xml:space="preserve">«Личный кабинет клиента для </w:t>
            </w:r>
            <w:r w:rsidR="00A31DC2">
              <w:rPr>
                <w:rFonts w:ascii="Times New Roman" w:hAnsi="Times New Roman"/>
                <w:color w:val="000000"/>
              </w:rPr>
              <w:t>физических</w:t>
            </w:r>
            <w:r w:rsidR="00A31DC2" w:rsidRPr="00306519">
              <w:rPr>
                <w:rFonts w:ascii="Times New Roman" w:hAnsi="Times New Roman"/>
                <w:color w:val="000000"/>
              </w:rPr>
              <w:t xml:space="preserve"> лиц» (веб-версия, мобильное приложение на платформах </w:t>
            </w:r>
            <w:r w:rsidR="00A31DC2" w:rsidRPr="00306519">
              <w:rPr>
                <w:rFonts w:ascii="Times New Roman" w:hAnsi="Times New Roman"/>
                <w:color w:val="000000"/>
                <w:lang w:val="en-US"/>
              </w:rPr>
              <w:t>Android</w:t>
            </w:r>
            <w:r w:rsidR="00A31DC2" w:rsidRPr="00306519">
              <w:rPr>
                <w:rFonts w:ascii="Times New Roman" w:hAnsi="Times New Roman"/>
                <w:color w:val="000000"/>
              </w:rPr>
              <w:t xml:space="preserve"> и </w:t>
            </w:r>
            <w:r w:rsidR="00A31DC2" w:rsidRPr="00306519">
              <w:rPr>
                <w:rFonts w:ascii="Times New Roman" w:hAnsi="Times New Roman"/>
                <w:color w:val="000000"/>
                <w:lang w:val="en-US"/>
              </w:rPr>
              <w:t>IOS</w:t>
            </w:r>
            <w:r w:rsidR="00A31DC2" w:rsidRPr="00306519">
              <w:rPr>
                <w:rFonts w:ascii="Times New Roman" w:hAnsi="Times New Roman"/>
                <w:color w:val="000000"/>
              </w:rPr>
              <w:t>)</w:t>
            </w:r>
            <w:r w:rsidR="00A31DC2">
              <w:rPr>
                <w:rFonts w:ascii="Times New Roman" w:hAnsi="Times New Roman"/>
                <w:color w:val="000000"/>
              </w:rPr>
              <w:t>,</w:t>
            </w:r>
            <w:r w:rsidRPr="00306519">
              <w:rPr>
                <w:rFonts w:ascii="Times New Roman" w:hAnsi="Times New Roman"/>
                <w:color w:val="000000"/>
              </w:rPr>
              <w:t xml:space="preserve"> «Личный кабинет клиента для юридических лиц» (веб-версия, мобильное приложение на платформах </w:t>
            </w:r>
            <w:r w:rsidRPr="00306519">
              <w:rPr>
                <w:rFonts w:ascii="Times New Roman" w:hAnsi="Times New Roman"/>
                <w:color w:val="000000"/>
                <w:lang w:val="en-US"/>
              </w:rPr>
              <w:t>Android</w:t>
            </w:r>
            <w:r w:rsidRPr="00306519">
              <w:rPr>
                <w:rFonts w:ascii="Times New Roman" w:hAnsi="Times New Roman"/>
                <w:color w:val="000000"/>
              </w:rPr>
              <w:t xml:space="preserve"> и </w:t>
            </w:r>
            <w:r w:rsidRPr="00306519">
              <w:rPr>
                <w:rFonts w:ascii="Times New Roman" w:hAnsi="Times New Roman"/>
                <w:color w:val="000000"/>
                <w:lang w:val="en-US"/>
              </w:rPr>
              <w:t>IOS</w:t>
            </w:r>
            <w:r w:rsidRPr="00306519">
              <w:rPr>
                <w:rFonts w:ascii="Times New Roman" w:hAnsi="Times New Roman"/>
                <w:color w:val="000000"/>
              </w:rPr>
              <w:t xml:space="preserve">) и «Личный кабинета клиента для поставщиков услуг» (веб-версия). При этом необходимо учесть, что </w:t>
            </w:r>
            <w:r w:rsidR="00A31DC2">
              <w:rPr>
                <w:rFonts w:ascii="Times New Roman" w:hAnsi="Times New Roman"/>
                <w:color w:val="000000"/>
              </w:rPr>
              <w:t xml:space="preserve">ЛКФ, </w:t>
            </w:r>
            <w:r w:rsidRPr="00306519">
              <w:rPr>
                <w:rFonts w:ascii="Times New Roman" w:hAnsi="Times New Roman"/>
                <w:color w:val="000000"/>
              </w:rPr>
              <w:t>ЛКЮ и ЛКП, должны иметь единый модуль администрирования</w:t>
            </w:r>
            <w:r w:rsidR="00A31DC2">
              <w:rPr>
                <w:rFonts w:ascii="Times New Roman" w:hAnsi="Times New Roman"/>
                <w:color w:val="000000"/>
              </w:rPr>
              <w:t xml:space="preserve"> (МА)</w:t>
            </w:r>
            <w:r w:rsidRPr="00306519">
              <w:rPr>
                <w:rFonts w:ascii="Times New Roman" w:hAnsi="Times New Roman"/>
                <w:color w:val="000000"/>
              </w:rPr>
              <w:t xml:space="preserve">. Кроме того, детальное Техническое задание должно содержать раздел, описывающий архитектуру Программного комплекса и интеграцию с иными информационными системами, а также раздел с описанием дизайны ЛКЮ и ЛКП (согласно </w:t>
            </w:r>
            <w:proofErr w:type="gramStart"/>
            <w:r w:rsidRPr="00306519">
              <w:rPr>
                <w:rFonts w:ascii="Times New Roman" w:hAnsi="Times New Roman"/>
                <w:color w:val="000000"/>
              </w:rPr>
              <w:t>требованиям</w:t>
            </w:r>
            <w:proofErr w:type="gramEnd"/>
            <w:r w:rsidRPr="00306519">
              <w:rPr>
                <w:rFonts w:ascii="Times New Roman" w:hAnsi="Times New Roman"/>
                <w:color w:val="000000"/>
              </w:rPr>
              <w:t xml:space="preserve"> из п. 2.3.)</w:t>
            </w:r>
          </w:p>
        </w:tc>
        <w:tc>
          <w:tcPr>
            <w:tcW w:w="4111" w:type="dxa"/>
          </w:tcPr>
          <w:p w14:paraId="358DBC2B" w14:textId="77777777" w:rsidR="007F0384" w:rsidRPr="00306519" w:rsidRDefault="007F0384" w:rsidP="007F0384">
            <w:pPr>
              <w:pStyle w:val="af8"/>
              <w:numPr>
                <w:ilvl w:val="0"/>
                <w:numId w:val="9"/>
              </w:numPr>
              <w:tabs>
                <w:tab w:val="left" w:pos="1312"/>
              </w:tabs>
              <w:spacing w:after="120" w:line="276" w:lineRule="auto"/>
              <w:ind w:left="461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Детальное Техническое задание на разработку и внедрение информационных систем «Личный кабинет клиента для </w:t>
            </w:r>
            <w:r w:rsidR="00A31DC2">
              <w:rPr>
                <w:color w:val="000000"/>
                <w:sz w:val="22"/>
                <w:szCs w:val="22"/>
              </w:rPr>
              <w:t>физических</w:t>
            </w:r>
            <w:r w:rsidRPr="00306519">
              <w:rPr>
                <w:color w:val="000000"/>
                <w:sz w:val="22"/>
                <w:szCs w:val="22"/>
              </w:rPr>
              <w:t xml:space="preserve"> лиц» (веб-версия, мобильное приложение на платформах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Pr="00306519">
              <w:rPr>
                <w:color w:val="000000"/>
                <w:sz w:val="22"/>
                <w:szCs w:val="22"/>
              </w:rPr>
              <w:t xml:space="preserve"> и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Pr="00306519">
              <w:rPr>
                <w:color w:val="000000"/>
                <w:sz w:val="22"/>
                <w:szCs w:val="22"/>
              </w:rPr>
              <w:t>)</w:t>
            </w:r>
            <w:r w:rsidR="00A31DC2">
              <w:rPr>
                <w:color w:val="000000"/>
                <w:sz w:val="22"/>
                <w:szCs w:val="22"/>
              </w:rPr>
              <w:t xml:space="preserve">, </w:t>
            </w:r>
            <w:r w:rsidR="00A31DC2" w:rsidRPr="00306519">
              <w:rPr>
                <w:color w:val="000000"/>
                <w:sz w:val="22"/>
                <w:szCs w:val="22"/>
              </w:rPr>
              <w:t xml:space="preserve">«Личный кабинет клиента для юридических лиц» (веб-версия, мобильное приложение на платформах </w:t>
            </w:r>
            <w:r w:rsidR="00A31DC2"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="00A31DC2" w:rsidRPr="00306519">
              <w:rPr>
                <w:color w:val="000000"/>
                <w:sz w:val="22"/>
                <w:szCs w:val="22"/>
              </w:rPr>
              <w:t xml:space="preserve"> и </w:t>
            </w:r>
            <w:r w:rsidR="00A31DC2"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="00A31DC2" w:rsidRPr="00306519">
              <w:rPr>
                <w:color w:val="000000"/>
                <w:sz w:val="22"/>
                <w:szCs w:val="22"/>
              </w:rPr>
              <w:t>)</w:t>
            </w:r>
            <w:r w:rsidRPr="00306519">
              <w:rPr>
                <w:color w:val="000000"/>
                <w:sz w:val="22"/>
                <w:szCs w:val="22"/>
              </w:rPr>
              <w:t xml:space="preserve"> и «Личный кабинета клиента для поставщиков услуг» (веб-версия), включающее раздел с описанием архитектуры Программного комплекса и интеграции с иными информационными системами.</w:t>
            </w:r>
          </w:p>
          <w:p w14:paraId="197882EF" w14:textId="77777777" w:rsidR="007F0384" w:rsidRPr="00306519" w:rsidRDefault="007F0384" w:rsidP="007F0384">
            <w:pPr>
              <w:pStyle w:val="af8"/>
              <w:numPr>
                <w:ilvl w:val="0"/>
                <w:numId w:val="9"/>
              </w:numPr>
              <w:tabs>
                <w:tab w:val="left" w:pos="1312"/>
              </w:tabs>
              <w:spacing w:after="120" w:line="276" w:lineRule="auto"/>
              <w:ind w:left="461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Архив с дизайн-макетами страниц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ЛКП.</w:t>
            </w:r>
          </w:p>
          <w:p w14:paraId="3F43BEFA" w14:textId="77777777" w:rsidR="007F0384" w:rsidRPr="00306519" w:rsidRDefault="007F0384" w:rsidP="007F0384">
            <w:pPr>
              <w:pStyle w:val="af8"/>
              <w:numPr>
                <w:ilvl w:val="0"/>
                <w:numId w:val="9"/>
              </w:numPr>
              <w:tabs>
                <w:tab w:val="left" w:pos="1312"/>
              </w:tabs>
              <w:spacing w:after="120" w:line="276" w:lineRule="auto"/>
              <w:ind w:left="461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>Уточнённый детальный План-график выполнения работ по Проекту.</w:t>
            </w:r>
          </w:p>
          <w:p w14:paraId="2502407C" w14:textId="77777777" w:rsidR="007F0384" w:rsidRPr="00306519" w:rsidRDefault="007F0384" w:rsidP="007F0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F0384" w:rsidRPr="00306519" w14:paraId="71CAEF3A" w14:textId="77777777" w:rsidTr="007F0384">
        <w:trPr>
          <w:trHeight w:val="284"/>
        </w:trPr>
        <w:tc>
          <w:tcPr>
            <w:tcW w:w="1024" w:type="dxa"/>
            <w:shd w:val="clear" w:color="auto" w:fill="auto"/>
            <w:noWrap/>
          </w:tcPr>
          <w:p w14:paraId="1251ECEF" w14:textId="77777777" w:rsidR="007F0384" w:rsidRPr="00306519" w:rsidRDefault="007F0384" w:rsidP="0025113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848" w:type="dxa"/>
            <w:shd w:val="clear" w:color="auto" w:fill="auto"/>
          </w:tcPr>
          <w:p w14:paraId="6BFB38E1" w14:textId="77777777" w:rsidR="007F0384" w:rsidRPr="00306519" w:rsidRDefault="00A31DC2" w:rsidP="00A31DC2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Разработка и тестирование ЛКФ, ЛКЮ и ЛКП</w:t>
            </w:r>
          </w:p>
        </w:tc>
        <w:tc>
          <w:tcPr>
            <w:tcW w:w="4111" w:type="dxa"/>
          </w:tcPr>
          <w:p w14:paraId="1FC20873" w14:textId="77777777" w:rsidR="007F0384" w:rsidRPr="00306519" w:rsidRDefault="007F0384" w:rsidP="007F0384">
            <w:pPr>
              <w:pStyle w:val="af8"/>
              <w:tabs>
                <w:tab w:val="left" w:pos="1312"/>
              </w:tabs>
              <w:spacing w:after="120" w:line="276" w:lineRule="auto"/>
              <w:ind w:left="461" w:firstLine="0"/>
              <w:rPr>
                <w:color w:val="000000"/>
                <w:sz w:val="22"/>
                <w:szCs w:val="22"/>
              </w:rPr>
            </w:pPr>
          </w:p>
        </w:tc>
      </w:tr>
      <w:tr w:rsidR="00251136" w:rsidRPr="00306519" w14:paraId="46B64856" w14:textId="77777777" w:rsidTr="007F0384">
        <w:trPr>
          <w:trHeight w:val="284"/>
        </w:trPr>
        <w:tc>
          <w:tcPr>
            <w:tcW w:w="1024" w:type="dxa"/>
            <w:shd w:val="clear" w:color="auto" w:fill="auto"/>
            <w:noWrap/>
          </w:tcPr>
          <w:p w14:paraId="114880E7" w14:textId="77777777" w:rsidR="00251136" w:rsidRPr="00306519" w:rsidRDefault="00251136" w:rsidP="00251136">
            <w:pPr>
              <w:pStyle w:val="a7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848" w:type="dxa"/>
            <w:shd w:val="clear" w:color="auto" w:fill="auto"/>
          </w:tcPr>
          <w:p w14:paraId="2585E913" w14:textId="77777777" w:rsidR="00251136" w:rsidRPr="00306519" w:rsidRDefault="00251136" w:rsidP="00251136">
            <w:pPr>
              <w:pStyle w:val="af8"/>
              <w:spacing w:after="120" w:line="276" w:lineRule="auto"/>
              <w:ind w:firstLine="0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>На данном этапе Исполнитель должен провести работы по разработке</w:t>
            </w:r>
            <w:r w:rsidR="007E352A" w:rsidRPr="00306519">
              <w:rPr>
                <w:color w:val="000000"/>
                <w:sz w:val="22"/>
                <w:szCs w:val="22"/>
              </w:rPr>
              <w:t>, интеграции</w:t>
            </w:r>
            <w:r w:rsidRPr="00306519">
              <w:rPr>
                <w:color w:val="000000"/>
                <w:sz w:val="22"/>
                <w:szCs w:val="22"/>
              </w:rPr>
              <w:t xml:space="preserve"> и организации приёмо-сдаточных испытаний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 xml:space="preserve">ЛКЮ и ЛКП, включая единый модуль администрирования. Также на данном этапе разрабатывается документация, необходимая для проведения приёмо-сдаточных испытаний и эксплуатационно-техническая документация на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 xml:space="preserve">ЛКЮ и ЛКП. </w:t>
            </w:r>
          </w:p>
          <w:p w14:paraId="1D4B3880" w14:textId="77777777" w:rsidR="00251136" w:rsidRPr="00306519" w:rsidRDefault="00251136" w:rsidP="007F0384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1" w:type="dxa"/>
          </w:tcPr>
          <w:p w14:paraId="69C33B9F" w14:textId="77777777" w:rsidR="003C75F8" w:rsidRPr="00306519" w:rsidRDefault="00251136" w:rsidP="003C75F8">
            <w:pPr>
              <w:pStyle w:val="af8"/>
              <w:numPr>
                <w:ilvl w:val="0"/>
                <w:numId w:val="7"/>
              </w:numPr>
              <w:spacing w:after="120" w:line="276" w:lineRule="auto"/>
              <w:ind w:left="325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Исходные файлы веб-версий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</w:t>
            </w:r>
          </w:p>
          <w:p w14:paraId="01D33AA7" w14:textId="77777777" w:rsidR="003C75F8" w:rsidRPr="00306519" w:rsidRDefault="00251136" w:rsidP="003C75F8">
            <w:pPr>
              <w:pStyle w:val="af8"/>
              <w:numPr>
                <w:ilvl w:val="0"/>
                <w:numId w:val="7"/>
              </w:numPr>
              <w:spacing w:after="120" w:line="276" w:lineRule="auto"/>
              <w:ind w:left="325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Опубликованные на аккаунт Заказчика мобильные приложения </w:t>
            </w:r>
            <w:r w:rsidR="00A31DC2">
              <w:rPr>
                <w:color w:val="000000"/>
                <w:sz w:val="22"/>
                <w:szCs w:val="22"/>
              </w:rPr>
              <w:t xml:space="preserve">ЛКФ и </w:t>
            </w:r>
            <w:r w:rsidRPr="00306519">
              <w:rPr>
                <w:color w:val="000000"/>
                <w:sz w:val="22"/>
                <w:szCs w:val="22"/>
              </w:rPr>
              <w:t>ЛКЮ</w:t>
            </w:r>
            <w:r w:rsidR="003C75F8" w:rsidRPr="00306519">
              <w:rPr>
                <w:color w:val="000000"/>
              </w:rPr>
              <w:t xml:space="preserve"> </w:t>
            </w:r>
          </w:p>
          <w:p w14:paraId="1F7DBDC3" w14:textId="77777777" w:rsidR="003C75F8" w:rsidRPr="00306519" w:rsidRDefault="003C75F8" w:rsidP="003C75F8">
            <w:pPr>
              <w:pStyle w:val="af8"/>
              <w:numPr>
                <w:ilvl w:val="0"/>
                <w:numId w:val="7"/>
              </w:numPr>
              <w:spacing w:after="120" w:line="276" w:lineRule="auto"/>
              <w:ind w:left="325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</w:rPr>
              <w:t>Установленный на тестовой среде Программный комплекс, включая все развёрнутые необходимые для нормального функционирования элементы системы.</w:t>
            </w:r>
          </w:p>
          <w:p w14:paraId="35E591F2" w14:textId="77777777" w:rsidR="00251136" w:rsidRDefault="00251136" w:rsidP="00251136">
            <w:pPr>
              <w:pStyle w:val="af8"/>
              <w:numPr>
                <w:ilvl w:val="0"/>
                <w:numId w:val="7"/>
              </w:numPr>
              <w:spacing w:after="120" w:line="276" w:lineRule="auto"/>
              <w:ind w:left="325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Эксплуатационно-техническая документация на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 xml:space="preserve">ЛКЮ и ЛКП в составе: </w:t>
            </w:r>
          </w:p>
          <w:p w14:paraId="431CD2EC" w14:textId="77777777" w:rsidR="00A31DC2" w:rsidRPr="00306519" w:rsidRDefault="00A31DC2" w:rsidP="00A31DC2">
            <w:pPr>
              <w:pStyle w:val="af8"/>
              <w:spacing w:after="120" w:line="276" w:lineRule="auto"/>
              <w:ind w:left="32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Инструкция пользователя ЛКФ</w:t>
            </w:r>
            <w:r w:rsidRPr="00306519">
              <w:rPr>
                <w:color w:val="000000"/>
                <w:sz w:val="22"/>
                <w:szCs w:val="22"/>
              </w:rPr>
              <w:t xml:space="preserve"> (веб-версия, мобильное приложение на платформах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Pr="00306519">
              <w:rPr>
                <w:color w:val="000000"/>
                <w:sz w:val="22"/>
                <w:szCs w:val="22"/>
              </w:rPr>
              <w:t xml:space="preserve"> и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Pr="00306519">
              <w:rPr>
                <w:color w:val="000000"/>
                <w:sz w:val="22"/>
                <w:szCs w:val="22"/>
              </w:rPr>
              <w:t>)</w:t>
            </w:r>
          </w:p>
          <w:p w14:paraId="43D471B0" w14:textId="77777777" w:rsidR="00251136" w:rsidRPr="00306519" w:rsidRDefault="00251136" w:rsidP="00251136">
            <w:pPr>
              <w:pStyle w:val="af8"/>
              <w:numPr>
                <w:ilvl w:val="0"/>
                <w:numId w:val="6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Инструкция пользователя ЛКЮ (веб-версия, мобильное приложение на платформах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Pr="00306519">
              <w:rPr>
                <w:color w:val="000000"/>
                <w:sz w:val="22"/>
                <w:szCs w:val="22"/>
              </w:rPr>
              <w:t xml:space="preserve"> и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Pr="00306519">
              <w:rPr>
                <w:color w:val="000000"/>
                <w:sz w:val="22"/>
                <w:szCs w:val="22"/>
              </w:rPr>
              <w:t>)</w:t>
            </w:r>
          </w:p>
          <w:p w14:paraId="481A517E" w14:textId="77777777" w:rsidR="00251136" w:rsidRDefault="00251136" w:rsidP="00251136">
            <w:pPr>
              <w:pStyle w:val="af8"/>
              <w:numPr>
                <w:ilvl w:val="0"/>
                <w:numId w:val="6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>Инструкция пользователя ЛКП (веб-версия)</w:t>
            </w:r>
          </w:p>
          <w:p w14:paraId="34B51F79" w14:textId="77777777" w:rsidR="00A31DC2" w:rsidRPr="00A31DC2" w:rsidRDefault="00A31DC2" w:rsidP="00A31DC2">
            <w:pPr>
              <w:pStyle w:val="af8"/>
              <w:numPr>
                <w:ilvl w:val="0"/>
                <w:numId w:val="6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Инструкция администратора ЛКФ</w:t>
            </w:r>
            <w:r w:rsidRPr="00306519">
              <w:rPr>
                <w:color w:val="000000"/>
                <w:sz w:val="22"/>
                <w:szCs w:val="22"/>
              </w:rPr>
              <w:t xml:space="preserve"> (веб-версия, мобильное приложение на платформах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Pr="00306519">
              <w:rPr>
                <w:color w:val="000000"/>
                <w:sz w:val="22"/>
                <w:szCs w:val="22"/>
              </w:rPr>
              <w:t xml:space="preserve"> и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Pr="00306519">
              <w:rPr>
                <w:color w:val="000000"/>
                <w:sz w:val="22"/>
                <w:szCs w:val="22"/>
              </w:rPr>
              <w:t>)</w:t>
            </w:r>
          </w:p>
          <w:p w14:paraId="2385307D" w14:textId="77777777" w:rsidR="00251136" w:rsidRPr="00306519" w:rsidRDefault="00251136" w:rsidP="00251136">
            <w:pPr>
              <w:pStyle w:val="af8"/>
              <w:numPr>
                <w:ilvl w:val="0"/>
                <w:numId w:val="6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Инструкция администратора ЛКЮ (веб-версия, мобильное приложение на платформах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Pr="00306519">
              <w:rPr>
                <w:color w:val="000000"/>
                <w:sz w:val="22"/>
                <w:szCs w:val="22"/>
              </w:rPr>
              <w:t xml:space="preserve"> и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Pr="00306519">
              <w:rPr>
                <w:color w:val="000000"/>
                <w:sz w:val="22"/>
                <w:szCs w:val="22"/>
              </w:rPr>
              <w:t>)</w:t>
            </w:r>
          </w:p>
          <w:p w14:paraId="47A1E27B" w14:textId="77777777" w:rsidR="00251136" w:rsidRPr="00306519" w:rsidRDefault="00251136" w:rsidP="00251136">
            <w:pPr>
              <w:pStyle w:val="af8"/>
              <w:numPr>
                <w:ilvl w:val="0"/>
                <w:numId w:val="6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>Инструкция администратора ЛКП (веб-версия)</w:t>
            </w:r>
          </w:p>
          <w:p w14:paraId="287A75EE" w14:textId="77777777" w:rsidR="00251136" w:rsidRPr="00306519" w:rsidRDefault="00251136" w:rsidP="00251136">
            <w:pPr>
              <w:pStyle w:val="af8"/>
              <w:numPr>
                <w:ilvl w:val="0"/>
                <w:numId w:val="6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Чек-лист по настройкам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</w:t>
            </w:r>
          </w:p>
          <w:p w14:paraId="7D0AFEDA" w14:textId="77777777" w:rsidR="00251136" w:rsidRPr="00306519" w:rsidRDefault="00251136" w:rsidP="00251136">
            <w:pPr>
              <w:pStyle w:val="af8"/>
              <w:numPr>
                <w:ilvl w:val="0"/>
                <w:numId w:val="6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proofErr w:type="spellStart"/>
            <w:r w:rsidRPr="00306519">
              <w:rPr>
                <w:color w:val="000000"/>
                <w:sz w:val="22"/>
                <w:szCs w:val="22"/>
              </w:rPr>
              <w:t>Сайзинг</w:t>
            </w:r>
            <w:proofErr w:type="spellEnd"/>
            <w:r w:rsidRPr="00306519">
              <w:rPr>
                <w:color w:val="000000"/>
                <w:sz w:val="22"/>
                <w:szCs w:val="22"/>
              </w:rPr>
              <w:t xml:space="preserve"> для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</w:t>
            </w:r>
          </w:p>
          <w:p w14:paraId="29DFF7C5" w14:textId="77777777" w:rsidR="00251136" w:rsidRPr="00306519" w:rsidRDefault="00251136" w:rsidP="00251136">
            <w:pPr>
              <w:pStyle w:val="af8"/>
              <w:numPr>
                <w:ilvl w:val="0"/>
                <w:numId w:val="7"/>
              </w:numPr>
              <w:spacing w:after="120" w:line="276" w:lineRule="auto"/>
              <w:ind w:left="325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Результат приёмо-сдаточных испытаний (далее по тексту - ПСИ)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ЛКП, подтверждённый следующими документами:</w:t>
            </w:r>
          </w:p>
          <w:p w14:paraId="1030FCBD" w14:textId="77777777" w:rsidR="00251136" w:rsidRPr="00306519" w:rsidRDefault="00251136" w:rsidP="00251136">
            <w:pPr>
              <w:pStyle w:val="af8"/>
              <w:numPr>
                <w:ilvl w:val="1"/>
                <w:numId w:val="8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>Методика и сценарий ПСИ</w:t>
            </w:r>
          </w:p>
          <w:p w14:paraId="425C8CAB" w14:textId="77777777" w:rsidR="00251136" w:rsidRPr="00306519" w:rsidRDefault="00251136" w:rsidP="00251136">
            <w:pPr>
              <w:pStyle w:val="af8"/>
              <w:numPr>
                <w:ilvl w:val="1"/>
                <w:numId w:val="8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>Протокол ПСИ</w:t>
            </w:r>
          </w:p>
          <w:p w14:paraId="738D43D3" w14:textId="77777777" w:rsidR="00251136" w:rsidRPr="00306519" w:rsidRDefault="00251136" w:rsidP="00251136">
            <w:pPr>
              <w:pStyle w:val="af8"/>
              <w:numPr>
                <w:ilvl w:val="1"/>
                <w:numId w:val="8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Акты приёмки информационных систем </w:t>
            </w:r>
            <w:r w:rsidR="00A31DC2" w:rsidRPr="00306519">
              <w:rPr>
                <w:color w:val="000000"/>
                <w:sz w:val="22"/>
                <w:szCs w:val="22"/>
              </w:rPr>
              <w:t xml:space="preserve">«Личный кабинет клиента для </w:t>
            </w:r>
            <w:r w:rsidR="00A31DC2">
              <w:rPr>
                <w:color w:val="000000"/>
                <w:sz w:val="22"/>
                <w:szCs w:val="22"/>
              </w:rPr>
              <w:t>физических</w:t>
            </w:r>
            <w:r w:rsidR="00A31DC2" w:rsidRPr="00306519">
              <w:rPr>
                <w:color w:val="000000"/>
                <w:sz w:val="22"/>
                <w:szCs w:val="22"/>
              </w:rPr>
              <w:t xml:space="preserve"> лиц» (веб-версия, мобильное приложение на платформах </w:t>
            </w:r>
            <w:r w:rsidR="00A31DC2"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="00A31DC2" w:rsidRPr="00306519">
              <w:rPr>
                <w:color w:val="000000"/>
                <w:sz w:val="22"/>
                <w:szCs w:val="22"/>
              </w:rPr>
              <w:t xml:space="preserve"> и </w:t>
            </w:r>
            <w:r w:rsidR="00A31DC2"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="00A31DC2">
              <w:rPr>
                <w:color w:val="000000"/>
                <w:sz w:val="22"/>
                <w:szCs w:val="22"/>
              </w:rPr>
              <w:t xml:space="preserve">), </w:t>
            </w:r>
            <w:r w:rsidRPr="00306519">
              <w:rPr>
                <w:color w:val="000000"/>
                <w:sz w:val="22"/>
                <w:szCs w:val="22"/>
              </w:rPr>
              <w:t xml:space="preserve">«Личный кабинет клиента для юридических лиц» (веб-версия, мобильное приложение на платформах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Pr="00306519">
              <w:rPr>
                <w:color w:val="000000"/>
                <w:sz w:val="22"/>
                <w:szCs w:val="22"/>
              </w:rPr>
              <w:t xml:space="preserve"> и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Pr="00306519">
              <w:rPr>
                <w:color w:val="000000"/>
                <w:sz w:val="22"/>
                <w:szCs w:val="22"/>
              </w:rPr>
              <w:t>) и «Личный кабинета клиента для поставщиков услуг» (веб-версия) в опытную эксплуатацию</w:t>
            </w:r>
          </w:p>
          <w:p w14:paraId="0D6FEF57" w14:textId="77777777" w:rsidR="00251136" w:rsidRPr="00306519" w:rsidRDefault="00251136" w:rsidP="00251136">
            <w:pPr>
              <w:pStyle w:val="af8"/>
              <w:numPr>
                <w:ilvl w:val="1"/>
                <w:numId w:val="8"/>
              </w:numPr>
              <w:spacing w:after="120" w:line="276" w:lineRule="auto"/>
              <w:ind w:left="325" w:hanging="567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Программа опытной эксплуатации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ЛКП, включающая порядок и параметры оказания технической поддержки на период ОПЭ.</w:t>
            </w:r>
          </w:p>
          <w:p w14:paraId="1A3D8F7C" w14:textId="77777777" w:rsidR="00251136" w:rsidRPr="00306519" w:rsidRDefault="00251136" w:rsidP="007F0384">
            <w:pPr>
              <w:pStyle w:val="af8"/>
              <w:tabs>
                <w:tab w:val="left" w:pos="1312"/>
              </w:tabs>
              <w:spacing w:after="120" w:line="276" w:lineRule="auto"/>
              <w:ind w:left="461" w:firstLine="0"/>
              <w:rPr>
                <w:color w:val="000000"/>
                <w:sz w:val="22"/>
                <w:szCs w:val="22"/>
              </w:rPr>
            </w:pPr>
          </w:p>
        </w:tc>
      </w:tr>
      <w:tr w:rsidR="00251136" w:rsidRPr="00306519" w14:paraId="5E3DAD31" w14:textId="77777777" w:rsidTr="007F0384">
        <w:trPr>
          <w:trHeight w:val="284"/>
        </w:trPr>
        <w:tc>
          <w:tcPr>
            <w:tcW w:w="1024" w:type="dxa"/>
            <w:shd w:val="clear" w:color="auto" w:fill="auto"/>
            <w:noWrap/>
          </w:tcPr>
          <w:p w14:paraId="5A01DF3C" w14:textId="77777777" w:rsidR="00251136" w:rsidRPr="00306519" w:rsidRDefault="00251136" w:rsidP="0025113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848" w:type="dxa"/>
            <w:shd w:val="clear" w:color="auto" w:fill="auto"/>
          </w:tcPr>
          <w:p w14:paraId="14DDF264" w14:textId="77777777" w:rsidR="00251136" w:rsidRPr="00306519" w:rsidRDefault="00251136" w:rsidP="00251136">
            <w:pPr>
              <w:pStyle w:val="af8"/>
              <w:spacing w:after="120" w:line="276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306519">
              <w:rPr>
                <w:b/>
                <w:color w:val="000000"/>
                <w:sz w:val="22"/>
                <w:szCs w:val="22"/>
              </w:rPr>
              <w:t xml:space="preserve">Опытная эксплуатация </w:t>
            </w:r>
            <w:r w:rsidR="00A31DC2">
              <w:rPr>
                <w:b/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b/>
                <w:color w:val="000000"/>
                <w:sz w:val="22"/>
                <w:szCs w:val="22"/>
              </w:rPr>
              <w:t>ЛКЮ и ЛКП</w:t>
            </w:r>
          </w:p>
        </w:tc>
        <w:tc>
          <w:tcPr>
            <w:tcW w:w="4111" w:type="dxa"/>
          </w:tcPr>
          <w:p w14:paraId="21A8A7E4" w14:textId="77777777" w:rsidR="00251136" w:rsidRPr="00306519" w:rsidRDefault="00251136" w:rsidP="00251136">
            <w:pPr>
              <w:pStyle w:val="af8"/>
              <w:spacing w:after="120"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251136" w:rsidRPr="00306519" w14:paraId="0E992FC6" w14:textId="77777777" w:rsidTr="007F0384">
        <w:trPr>
          <w:trHeight w:val="284"/>
        </w:trPr>
        <w:tc>
          <w:tcPr>
            <w:tcW w:w="1024" w:type="dxa"/>
            <w:shd w:val="clear" w:color="auto" w:fill="auto"/>
            <w:noWrap/>
          </w:tcPr>
          <w:p w14:paraId="7F2A290F" w14:textId="77777777" w:rsidR="00251136" w:rsidRPr="00306519" w:rsidRDefault="00251136" w:rsidP="00251136">
            <w:pPr>
              <w:pStyle w:val="a7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848" w:type="dxa"/>
            <w:shd w:val="clear" w:color="auto" w:fill="auto"/>
          </w:tcPr>
          <w:p w14:paraId="0F7612BF" w14:textId="77777777" w:rsidR="00251136" w:rsidRPr="00306519" w:rsidRDefault="00251136" w:rsidP="00251136">
            <w:pPr>
              <w:pStyle w:val="af8"/>
              <w:tabs>
                <w:tab w:val="left" w:pos="918"/>
              </w:tabs>
              <w:spacing w:after="120" w:line="276" w:lineRule="auto"/>
              <w:ind w:firstLine="0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В рамках данного этапа Исполнитель должен провести работы по оказанию </w:t>
            </w:r>
            <w:proofErr w:type="gramStart"/>
            <w:r w:rsidRPr="00306519">
              <w:rPr>
                <w:color w:val="000000"/>
                <w:sz w:val="22"/>
                <w:szCs w:val="22"/>
              </w:rPr>
              <w:t>технической  поддержки</w:t>
            </w:r>
            <w:proofErr w:type="gramEnd"/>
            <w:r w:rsidRPr="00306519">
              <w:rPr>
                <w:color w:val="000000"/>
                <w:sz w:val="22"/>
                <w:szCs w:val="22"/>
              </w:rPr>
              <w:t xml:space="preserve">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ЛКП, включая выполнение необходимых доработок, в период опытной эксплуатации в пилотных филиалах.</w:t>
            </w:r>
          </w:p>
        </w:tc>
        <w:tc>
          <w:tcPr>
            <w:tcW w:w="4111" w:type="dxa"/>
          </w:tcPr>
          <w:p w14:paraId="3FB9EB40" w14:textId="77777777" w:rsidR="00251136" w:rsidRPr="00306519" w:rsidRDefault="00251136" w:rsidP="00251136">
            <w:pPr>
              <w:pStyle w:val="af8"/>
              <w:numPr>
                <w:ilvl w:val="0"/>
                <w:numId w:val="11"/>
              </w:numPr>
              <w:spacing w:after="120" w:line="276" w:lineRule="auto"/>
              <w:ind w:left="467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Протокол проведения опытной эксплуатации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</w:t>
            </w:r>
          </w:p>
          <w:p w14:paraId="5A82C320" w14:textId="77777777" w:rsidR="00251136" w:rsidRPr="00306519" w:rsidRDefault="00251136" w:rsidP="00251136">
            <w:pPr>
              <w:pStyle w:val="af8"/>
              <w:numPr>
                <w:ilvl w:val="0"/>
                <w:numId w:val="11"/>
              </w:numPr>
              <w:spacing w:after="120" w:line="276" w:lineRule="auto"/>
              <w:ind w:left="467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Перечень доработок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ЛКП, реализованных в ходе ОПЭ</w:t>
            </w:r>
          </w:p>
          <w:p w14:paraId="65848A66" w14:textId="77777777" w:rsidR="003C75F8" w:rsidRPr="00306519" w:rsidRDefault="00251136" w:rsidP="003C75F8">
            <w:pPr>
              <w:pStyle w:val="af8"/>
              <w:numPr>
                <w:ilvl w:val="0"/>
                <w:numId w:val="11"/>
              </w:numPr>
              <w:spacing w:after="120" w:line="276" w:lineRule="auto"/>
              <w:ind w:left="467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Изменённая эксплуатационно-техническая документация (см. п. 1.2.2) на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</w:t>
            </w:r>
          </w:p>
          <w:p w14:paraId="28BE5AD9" w14:textId="77777777" w:rsidR="003C75F8" w:rsidRPr="00306519" w:rsidRDefault="003C75F8" w:rsidP="003C75F8">
            <w:pPr>
              <w:pStyle w:val="af8"/>
              <w:numPr>
                <w:ilvl w:val="0"/>
                <w:numId w:val="11"/>
              </w:numPr>
              <w:spacing w:after="120" w:line="276" w:lineRule="auto"/>
              <w:ind w:left="467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</w:rPr>
              <w:t>Установленный на тестовой и продуктивной среде Программный комплекс, включая все развёрнутые необходимые для нормального функционирования элементы системы.</w:t>
            </w:r>
          </w:p>
          <w:p w14:paraId="29B010F9" w14:textId="77777777" w:rsidR="00251136" w:rsidRPr="00306519" w:rsidRDefault="00251136" w:rsidP="003C75F8">
            <w:pPr>
              <w:pStyle w:val="af8"/>
              <w:numPr>
                <w:ilvl w:val="0"/>
                <w:numId w:val="24"/>
              </w:numPr>
              <w:spacing w:after="120" w:line="276" w:lineRule="auto"/>
              <w:ind w:left="467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Исходные файлы веб-версий </w:t>
            </w:r>
            <w:r w:rsidR="00A31DC2">
              <w:rPr>
                <w:color w:val="000000"/>
                <w:sz w:val="22"/>
                <w:szCs w:val="22"/>
              </w:rPr>
              <w:t xml:space="preserve">ЛКФ, </w:t>
            </w:r>
            <w:r w:rsidRPr="00306519">
              <w:rPr>
                <w:color w:val="000000"/>
                <w:sz w:val="22"/>
                <w:szCs w:val="22"/>
              </w:rPr>
              <w:t>ЛКЮ и ЛКП с реализованными в ходе ОПЭ изменениями</w:t>
            </w:r>
          </w:p>
          <w:p w14:paraId="6287E7A3" w14:textId="77777777" w:rsidR="00251136" w:rsidRPr="00306519" w:rsidRDefault="00251136" w:rsidP="003C75F8">
            <w:pPr>
              <w:pStyle w:val="af8"/>
              <w:numPr>
                <w:ilvl w:val="0"/>
                <w:numId w:val="24"/>
              </w:numPr>
              <w:spacing w:after="120" w:line="276" w:lineRule="auto"/>
              <w:ind w:left="467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Опубликованные на аккаунт Заказчика изменённые мобильные приложения </w:t>
            </w:r>
            <w:r w:rsidR="00A31DC2">
              <w:rPr>
                <w:color w:val="000000"/>
                <w:sz w:val="22"/>
                <w:szCs w:val="22"/>
              </w:rPr>
              <w:t xml:space="preserve">ЛКФ и </w:t>
            </w:r>
            <w:r w:rsidRPr="00306519">
              <w:rPr>
                <w:color w:val="000000"/>
                <w:sz w:val="22"/>
                <w:szCs w:val="22"/>
              </w:rPr>
              <w:t>ЛКЮ</w:t>
            </w:r>
          </w:p>
          <w:p w14:paraId="12CE477D" w14:textId="77777777" w:rsidR="00251136" w:rsidRPr="00306519" w:rsidRDefault="00251136" w:rsidP="00A31DC2">
            <w:pPr>
              <w:pStyle w:val="af8"/>
              <w:numPr>
                <w:ilvl w:val="0"/>
                <w:numId w:val="24"/>
              </w:numPr>
              <w:spacing w:after="120" w:line="276" w:lineRule="auto"/>
              <w:ind w:left="467" w:hanging="425"/>
              <w:rPr>
                <w:color w:val="000000"/>
                <w:sz w:val="22"/>
                <w:szCs w:val="22"/>
              </w:rPr>
            </w:pPr>
            <w:r w:rsidRPr="00306519">
              <w:rPr>
                <w:color w:val="000000"/>
                <w:sz w:val="22"/>
                <w:szCs w:val="22"/>
              </w:rPr>
              <w:t xml:space="preserve">Акт приёмки программного комплекса </w:t>
            </w:r>
            <w:r w:rsidR="00A31DC2" w:rsidRPr="00306519">
              <w:rPr>
                <w:color w:val="000000"/>
                <w:sz w:val="22"/>
                <w:szCs w:val="22"/>
              </w:rPr>
              <w:t xml:space="preserve">«Личный кабинет клиента для </w:t>
            </w:r>
            <w:r w:rsidR="00A31DC2">
              <w:rPr>
                <w:color w:val="000000"/>
                <w:sz w:val="22"/>
                <w:szCs w:val="22"/>
              </w:rPr>
              <w:t>физических</w:t>
            </w:r>
            <w:r w:rsidR="00A31DC2" w:rsidRPr="00306519">
              <w:rPr>
                <w:color w:val="000000"/>
                <w:sz w:val="22"/>
                <w:szCs w:val="22"/>
              </w:rPr>
              <w:t xml:space="preserve"> лиц» (веб-версия, мобильное приложение на платформах </w:t>
            </w:r>
            <w:r w:rsidR="00A31DC2"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="00A31DC2" w:rsidRPr="00306519">
              <w:rPr>
                <w:color w:val="000000"/>
                <w:sz w:val="22"/>
                <w:szCs w:val="22"/>
              </w:rPr>
              <w:t xml:space="preserve"> и </w:t>
            </w:r>
            <w:r w:rsidR="00A31DC2"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="00A31DC2">
              <w:rPr>
                <w:color w:val="000000"/>
                <w:sz w:val="22"/>
                <w:szCs w:val="22"/>
              </w:rPr>
              <w:t xml:space="preserve">), </w:t>
            </w:r>
            <w:r w:rsidRPr="00306519">
              <w:rPr>
                <w:color w:val="000000"/>
                <w:sz w:val="22"/>
                <w:szCs w:val="22"/>
              </w:rPr>
              <w:t xml:space="preserve">«Личный кабинет клиента для юридических лиц» (веб-версия, мобильное приложение на платформах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Android</w:t>
            </w:r>
            <w:r w:rsidRPr="00306519">
              <w:rPr>
                <w:color w:val="000000"/>
                <w:sz w:val="22"/>
                <w:szCs w:val="22"/>
              </w:rPr>
              <w:t xml:space="preserve"> и </w:t>
            </w:r>
            <w:r w:rsidRPr="00306519">
              <w:rPr>
                <w:color w:val="000000"/>
                <w:sz w:val="22"/>
                <w:szCs w:val="22"/>
                <w:lang w:val="en-US"/>
              </w:rPr>
              <w:t>IOS</w:t>
            </w:r>
            <w:r w:rsidRPr="00306519">
              <w:rPr>
                <w:color w:val="000000"/>
                <w:sz w:val="22"/>
                <w:szCs w:val="22"/>
              </w:rPr>
              <w:t>) и «Личный кабинета клиента для поставщиков услуг» (веб-версия) в промышленную эксплуатацию.</w:t>
            </w:r>
          </w:p>
        </w:tc>
      </w:tr>
    </w:tbl>
    <w:p w14:paraId="25CA7C99" w14:textId="77777777" w:rsidR="00E05BF7" w:rsidRPr="00306519" w:rsidRDefault="00E05BF7" w:rsidP="007A17AE">
      <w:pPr>
        <w:pStyle w:val="a7"/>
        <w:ind w:left="141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228676571"/>
      <w:bookmarkStart w:id="3" w:name="_Toc232928832"/>
      <w:bookmarkStart w:id="4" w:name="_Toc241389177"/>
      <w:bookmarkStart w:id="5" w:name="_Toc241396664"/>
      <w:bookmarkStart w:id="6" w:name="_Toc245199999"/>
      <w:bookmarkStart w:id="7" w:name="_Toc257377200"/>
      <w:bookmarkStart w:id="8" w:name="_Toc257735206"/>
    </w:p>
    <w:p w14:paraId="641ABFDD" w14:textId="77777777" w:rsidR="00B626AB" w:rsidRPr="00306519" w:rsidRDefault="00D85DD2" w:rsidP="00D85DD2">
      <w:pPr>
        <w:pStyle w:val="a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B626AB" w:rsidRPr="00306519">
        <w:rPr>
          <w:rFonts w:ascii="Times New Roman" w:hAnsi="Times New Roman" w:cs="Times New Roman"/>
          <w:b/>
          <w:sz w:val="24"/>
          <w:szCs w:val="24"/>
        </w:rPr>
        <w:t>Требования к организации работ</w:t>
      </w:r>
    </w:p>
    <w:p w14:paraId="713F69A8" w14:textId="77777777" w:rsidR="00B626AB" w:rsidRDefault="00B626AB" w:rsidP="00D85DD2">
      <w:pPr>
        <w:pStyle w:val="a7"/>
        <w:numPr>
          <w:ilvl w:val="2"/>
          <w:numId w:val="21"/>
        </w:numPr>
        <w:tabs>
          <w:tab w:val="left" w:pos="15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519">
        <w:rPr>
          <w:rFonts w:ascii="Times New Roman" w:eastAsia="Calibri" w:hAnsi="Times New Roman" w:cs="Times New Roman"/>
          <w:sz w:val="24"/>
          <w:szCs w:val="24"/>
        </w:rPr>
        <w:t xml:space="preserve">Перед </w:t>
      </w:r>
      <w:r w:rsidR="00BC4721" w:rsidRPr="00306519">
        <w:rPr>
          <w:rFonts w:ascii="Times New Roman" w:eastAsia="Calibri" w:hAnsi="Times New Roman" w:cs="Times New Roman"/>
          <w:sz w:val="24"/>
          <w:szCs w:val="24"/>
        </w:rPr>
        <w:t>выполнением</w:t>
      </w:r>
      <w:r w:rsidR="00E05BF7" w:rsidRPr="00306519">
        <w:rPr>
          <w:rFonts w:ascii="Times New Roman" w:eastAsia="Calibri" w:hAnsi="Times New Roman" w:cs="Times New Roman"/>
          <w:sz w:val="24"/>
          <w:szCs w:val="24"/>
        </w:rPr>
        <w:t xml:space="preserve"> работ</w:t>
      </w:r>
      <w:r w:rsidRPr="00306519">
        <w:rPr>
          <w:rFonts w:ascii="Times New Roman" w:eastAsia="Calibri" w:hAnsi="Times New Roman" w:cs="Times New Roman"/>
          <w:sz w:val="24"/>
          <w:szCs w:val="24"/>
        </w:rPr>
        <w:t xml:space="preserve"> Исполнитель направляет Заказчику детальный план-график выполнения работ в рамках данного </w:t>
      </w:r>
      <w:r w:rsidR="00E05BF7" w:rsidRPr="00306519">
        <w:rPr>
          <w:rFonts w:ascii="Times New Roman" w:eastAsia="Calibri" w:hAnsi="Times New Roman" w:cs="Times New Roman"/>
          <w:sz w:val="24"/>
          <w:szCs w:val="24"/>
        </w:rPr>
        <w:t>задания</w:t>
      </w:r>
      <w:r w:rsidRPr="00306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C55336" w14:textId="77777777" w:rsidR="004978BF" w:rsidRPr="00306519" w:rsidRDefault="004978BF" w:rsidP="00D85DD2">
      <w:pPr>
        <w:pStyle w:val="a7"/>
        <w:numPr>
          <w:ilvl w:val="2"/>
          <w:numId w:val="21"/>
        </w:numPr>
        <w:tabs>
          <w:tab w:val="left" w:pos="15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519">
        <w:rPr>
          <w:rFonts w:ascii="Times New Roman" w:eastAsia="Calibri" w:hAnsi="Times New Roman" w:cs="Times New Roman"/>
          <w:sz w:val="24"/>
          <w:szCs w:val="24"/>
        </w:rPr>
        <w:t>Работы по Проекту должны выполняться по общепризнанным стандартам управления проектами (PMBOK, ISO 1006)</w:t>
      </w:r>
      <w:r w:rsidR="00A0590D" w:rsidRPr="00306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15F7CA" w14:textId="77777777" w:rsidR="00B626AB" w:rsidRPr="00306519" w:rsidRDefault="00B626AB" w:rsidP="00D85DD2">
      <w:pPr>
        <w:pStyle w:val="a7"/>
        <w:numPr>
          <w:ilvl w:val="2"/>
          <w:numId w:val="21"/>
        </w:numPr>
        <w:tabs>
          <w:tab w:val="left" w:pos="15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519">
        <w:rPr>
          <w:rFonts w:ascii="Times New Roman" w:eastAsia="Calibri" w:hAnsi="Times New Roman" w:cs="Times New Roman"/>
          <w:sz w:val="24"/>
          <w:szCs w:val="24"/>
        </w:rPr>
        <w:t>Все производимые работы должны соответствовать действующим нормам и правилам техники безопасности, пожаробезопасности, а также охраны окружающей среды;</w:t>
      </w:r>
    </w:p>
    <w:p w14:paraId="26CFCA90" w14:textId="77777777" w:rsidR="00B626AB" w:rsidRPr="00306519" w:rsidRDefault="00B626AB" w:rsidP="00D85DD2">
      <w:pPr>
        <w:pStyle w:val="a7"/>
        <w:numPr>
          <w:ilvl w:val="2"/>
          <w:numId w:val="21"/>
        </w:numPr>
        <w:tabs>
          <w:tab w:val="left" w:pos="15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519">
        <w:rPr>
          <w:rFonts w:ascii="Times New Roman" w:eastAsia="Calibri" w:hAnsi="Times New Roman" w:cs="Times New Roman"/>
          <w:sz w:val="24"/>
          <w:szCs w:val="24"/>
        </w:rPr>
        <w:t>В ходе выполнения работ все согласования и разрешения, необходимые для организации работ и взаимодействия с внешними контрагентами, обеспечивает Заказчик;</w:t>
      </w:r>
    </w:p>
    <w:p w14:paraId="0C9AC969" w14:textId="77777777" w:rsidR="00E05BF7" w:rsidRPr="00306519" w:rsidRDefault="00B626AB" w:rsidP="00D85DD2">
      <w:pPr>
        <w:pStyle w:val="a7"/>
        <w:numPr>
          <w:ilvl w:val="2"/>
          <w:numId w:val="21"/>
        </w:numPr>
        <w:tabs>
          <w:tab w:val="left" w:pos="15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519">
        <w:rPr>
          <w:rFonts w:ascii="Times New Roman" w:eastAsia="Calibri" w:hAnsi="Times New Roman" w:cs="Times New Roman"/>
          <w:sz w:val="24"/>
          <w:szCs w:val="24"/>
        </w:rPr>
        <w:t>Все созданные в процессе проекта документы должны быть предоставлены Заказчику в электронном и бумажном виде по результатам их согласования.</w:t>
      </w:r>
    </w:p>
    <w:p w14:paraId="292D857B" w14:textId="77777777" w:rsidR="00B626AB" w:rsidRPr="00306519" w:rsidRDefault="00B626AB" w:rsidP="00D85DD2">
      <w:pPr>
        <w:pStyle w:val="a7"/>
        <w:numPr>
          <w:ilvl w:val="2"/>
          <w:numId w:val="21"/>
        </w:numPr>
        <w:tabs>
          <w:tab w:val="left" w:pos="15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519">
        <w:rPr>
          <w:rFonts w:ascii="Times New Roman" w:eastAsia="Calibri" w:hAnsi="Times New Roman" w:cs="Times New Roman"/>
          <w:sz w:val="24"/>
          <w:szCs w:val="24"/>
        </w:rPr>
        <w:t>Каждый документ должен проходить последовательно два этап</w:t>
      </w:r>
      <w:r w:rsidR="006B1A8E" w:rsidRPr="00306519">
        <w:rPr>
          <w:rFonts w:ascii="Times New Roman" w:eastAsia="Calibri" w:hAnsi="Times New Roman" w:cs="Times New Roman"/>
          <w:sz w:val="24"/>
          <w:szCs w:val="24"/>
        </w:rPr>
        <w:t>а - согласование и утверждение Заказчиком.</w:t>
      </w:r>
    </w:p>
    <w:p w14:paraId="52668C56" w14:textId="77777777" w:rsidR="00E05BF7" w:rsidRPr="00306519" w:rsidRDefault="00B626AB" w:rsidP="00D85DD2">
      <w:pPr>
        <w:pStyle w:val="a7"/>
        <w:numPr>
          <w:ilvl w:val="2"/>
          <w:numId w:val="21"/>
        </w:numPr>
        <w:tabs>
          <w:tab w:val="left" w:pos="15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519">
        <w:rPr>
          <w:rFonts w:ascii="Times New Roman" w:eastAsia="Calibri" w:hAnsi="Times New Roman" w:cs="Times New Roman"/>
          <w:sz w:val="24"/>
          <w:szCs w:val="24"/>
        </w:rPr>
        <w:t xml:space="preserve">Документы, указанные в п. </w:t>
      </w:r>
      <w:proofErr w:type="gramStart"/>
      <w:r w:rsidR="001C4CA1" w:rsidRPr="00306519">
        <w:rPr>
          <w:rFonts w:ascii="Times New Roman" w:eastAsia="Calibri" w:hAnsi="Times New Roman" w:cs="Times New Roman"/>
          <w:sz w:val="24"/>
          <w:szCs w:val="24"/>
        </w:rPr>
        <w:t>2.1</w:t>
      </w:r>
      <w:r w:rsidR="001E1845" w:rsidRPr="00306519">
        <w:rPr>
          <w:rFonts w:ascii="Times New Roman" w:eastAsia="Calibri" w:hAnsi="Times New Roman" w:cs="Times New Roman"/>
          <w:sz w:val="24"/>
          <w:szCs w:val="24"/>
        </w:rPr>
        <w:t>.</w:t>
      </w:r>
      <w:r w:rsidRPr="00306519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306519">
        <w:rPr>
          <w:rFonts w:ascii="Times New Roman" w:eastAsia="Calibri" w:hAnsi="Times New Roman" w:cs="Times New Roman"/>
          <w:sz w:val="24"/>
          <w:szCs w:val="24"/>
        </w:rPr>
        <w:t xml:space="preserve"> присылаются ответственным лицом Исполнителя по электронной почте ответственному лицу Заказчика и рассматрива</w:t>
      </w:r>
      <w:r w:rsidR="001E1845" w:rsidRPr="00306519">
        <w:rPr>
          <w:rFonts w:ascii="Times New Roman" w:eastAsia="Calibri" w:hAnsi="Times New Roman" w:cs="Times New Roman"/>
          <w:sz w:val="24"/>
          <w:szCs w:val="24"/>
        </w:rPr>
        <w:t>ю</w:t>
      </w:r>
      <w:r w:rsidRPr="00306519">
        <w:rPr>
          <w:rFonts w:ascii="Times New Roman" w:eastAsia="Calibri" w:hAnsi="Times New Roman" w:cs="Times New Roman"/>
          <w:sz w:val="24"/>
          <w:szCs w:val="24"/>
        </w:rPr>
        <w:t>тся Заказчиком в течение 5 рабочих дней. Заказчик обязан в течение 5 рабочих дней после получения документа прислать по электронной почте Исполнителю замечания по документу, либо свое согласие с документом. Если заказчик не присылает Исполнителю ответ (замечания, либо согласование) в течении 5 рабочих дней, то документ считается принятым и этап считается пройденным.</w:t>
      </w:r>
    </w:p>
    <w:p w14:paraId="4322921D" w14:textId="77777777" w:rsidR="006B1A8E" w:rsidRPr="00306519" w:rsidRDefault="006B1A8E" w:rsidP="007A17AE">
      <w:pPr>
        <w:pStyle w:val="Default"/>
        <w:spacing w:line="276" w:lineRule="auto"/>
        <w:ind w:left="1418"/>
        <w:jc w:val="both"/>
        <w:rPr>
          <w:rFonts w:ascii="Times New Roman" w:hAnsi="Times New Roman" w:cs="Times New Roman"/>
        </w:rPr>
      </w:pPr>
    </w:p>
    <w:p w14:paraId="204C3855" w14:textId="77777777" w:rsidR="001E1845" w:rsidRPr="00306519" w:rsidRDefault="001E1845" w:rsidP="007A17AE">
      <w:pPr>
        <w:pStyle w:val="a7"/>
        <w:ind w:left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14:paraId="2719C788" w14:textId="77777777" w:rsidR="004B11C0" w:rsidRPr="00306519" w:rsidRDefault="007E352A" w:rsidP="001C4CA1">
      <w:pPr>
        <w:pStyle w:val="a7"/>
        <w:numPr>
          <w:ilvl w:val="1"/>
          <w:numId w:val="21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Технические требования</w:t>
      </w:r>
    </w:p>
    <w:p w14:paraId="23087E28" w14:textId="77777777" w:rsidR="004B11C0" w:rsidRPr="00306519" w:rsidRDefault="00A31DC2" w:rsidP="001C4CA1">
      <w:pPr>
        <w:pStyle w:val="a7"/>
        <w:numPr>
          <w:ilvl w:val="2"/>
          <w:numId w:val="21"/>
        </w:numPr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ЛКФ, </w:t>
      </w:r>
      <w:r w:rsidR="001E1845" w:rsidRPr="00306519">
        <w:rPr>
          <w:rFonts w:ascii="Times New Roman" w:hAnsi="Times New Roman"/>
          <w:sz w:val="24"/>
          <w:szCs w:val="24"/>
        </w:rPr>
        <w:t xml:space="preserve">ЛКЮ и ЛКП должны разрабатываться как функционально </w:t>
      </w:r>
      <w:r w:rsidR="00046241" w:rsidRPr="00306519">
        <w:rPr>
          <w:rFonts w:ascii="Times New Roman" w:hAnsi="Times New Roman"/>
          <w:sz w:val="24"/>
          <w:szCs w:val="24"/>
        </w:rPr>
        <w:t>единая система</w:t>
      </w:r>
      <w:r w:rsidR="001E1845" w:rsidRPr="00306519">
        <w:rPr>
          <w:rFonts w:ascii="Times New Roman" w:hAnsi="Times New Roman"/>
          <w:sz w:val="24"/>
          <w:szCs w:val="24"/>
        </w:rPr>
        <w:t>, включающая в себя</w:t>
      </w:r>
      <w:r w:rsidR="00046241" w:rsidRPr="00306519">
        <w:rPr>
          <w:rFonts w:ascii="Times New Roman" w:hAnsi="Times New Roman"/>
          <w:sz w:val="24"/>
          <w:szCs w:val="24"/>
        </w:rPr>
        <w:t xml:space="preserve"> единые функции администрирования и</w:t>
      </w:r>
      <w:r w:rsidR="001E1845" w:rsidRPr="00306519">
        <w:rPr>
          <w:rFonts w:ascii="Times New Roman" w:hAnsi="Times New Roman"/>
          <w:sz w:val="24"/>
          <w:szCs w:val="24"/>
        </w:rPr>
        <w:t xml:space="preserve"> взаимосвязанный комплекс технических, программных, информационных, алгоритмических и организационных средств. </w:t>
      </w:r>
      <w:r w:rsidR="00046241" w:rsidRPr="00306519">
        <w:rPr>
          <w:rFonts w:ascii="Times New Roman" w:hAnsi="Times New Roman"/>
          <w:sz w:val="24"/>
          <w:szCs w:val="24"/>
        </w:rPr>
        <w:t xml:space="preserve">Данный программный комплекс </w:t>
      </w:r>
      <w:r w:rsidR="001E1845" w:rsidRPr="00306519">
        <w:rPr>
          <w:rFonts w:ascii="Times New Roman" w:hAnsi="Times New Roman"/>
          <w:sz w:val="24"/>
          <w:szCs w:val="24"/>
        </w:rPr>
        <w:t>должен быть открытым, т.е. допускать расширение состава реализуемых функций,</w:t>
      </w:r>
      <w:r w:rsidR="00046241" w:rsidRPr="00306519">
        <w:rPr>
          <w:rFonts w:ascii="Times New Roman" w:hAnsi="Times New Roman"/>
          <w:sz w:val="24"/>
          <w:szCs w:val="24"/>
        </w:rPr>
        <w:t xml:space="preserve"> структуры баз данных, сервисов</w:t>
      </w:r>
      <w:r w:rsidR="004B11C0" w:rsidRPr="00306519">
        <w:rPr>
          <w:rFonts w:ascii="Times New Roman" w:hAnsi="Times New Roman"/>
          <w:sz w:val="24"/>
          <w:szCs w:val="24"/>
        </w:rPr>
        <w:t>.</w:t>
      </w:r>
    </w:p>
    <w:p w14:paraId="17DC7E87" w14:textId="77777777" w:rsidR="004B11C0" w:rsidRPr="00306519" w:rsidRDefault="004B11C0" w:rsidP="001C4CA1">
      <w:pPr>
        <w:pStyle w:val="a7"/>
        <w:numPr>
          <w:ilvl w:val="2"/>
          <w:numId w:val="21"/>
        </w:numPr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/>
          <w:sz w:val="24"/>
          <w:szCs w:val="24"/>
        </w:rPr>
        <w:t xml:space="preserve">Разработка </w:t>
      </w:r>
      <w:r w:rsidR="000F097A" w:rsidRPr="00306519">
        <w:rPr>
          <w:rFonts w:ascii="Times New Roman" w:hAnsi="Times New Roman"/>
          <w:sz w:val="24"/>
          <w:szCs w:val="24"/>
        </w:rPr>
        <w:t xml:space="preserve">функциональных модулей </w:t>
      </w:r>
      <w:r w:rsidR="00A31DC2">
        <w:rPr>
          <w:rFonts w:ascii="Times New Roman" w:hAnsi="Times New Roman"/>
          <w:sz w:val="24"/>
          <w:szCs w:val="24"/>
        </w:rPr>
        <w:t xml:space="preserve">ЛКФ, </w:t>
      </w:r>
      <w:r w:rsidRPr="00306519">
        <w:rPr>
          <w:rFonts w:ascii="Times New Roman" w:hAnsi="Times New Roman"/>
          <w:sz w:val="24"/>
          <w:szCs w:val="24"/>
        </w:rPr>
        <w:t>ЛКЮ и ЛКП должна осуществляться с помощью следующих средств разработки:</w:t>
      </w:r>
    </w:p>
    <w:p w14:paraId="00EECB27" w14:textId="77777777" w:rsidR="00AF6EC3" w:rsidRPr="00306519" w:rsidRDefault="00524B8D" w:rsidP="001C4CA1">
      <w:pPr>
        <w:pStyle w:val="a7"/>
        <w:numPr>
          <w:ilvl w:val="0"/>
          <w:numId w:val="10"/>
        </w:numPr>
        <w:spacing w:before="240" w:after="0"/>
        <w:ind w:left="15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color w:val="000000"/>
          <w:sz w:val="24"/>
          <w:szCs w:val="24"/>
        </w:rPr>
        <w:t>Язык разработки: П</w:t>
      </w:r>
      <w:r w:rsidR="00AF6EC3" w:rsidRPr="00306519">
        <w:rPr>
          <w:rFonts w:ascii="Times New Roman" w:hAnsi="Times New Roman" w:cs="Times New Roman"/>
          <w:color w:val="000000"/>
          <w:sz w:val="24"/>
          <w:szCs w:val="24"/>
        </w:rPr>
        <w:t>рограммн</w:t>
      </w:r>
      <w:r w:rsidRPr="00306519">
        <w:rPr>
          <w:rFonts w:ascii="Times New Roman" w:hAnsi="Times New Roman" w:cs="Times New Roman"/>
          <w:color w:val="000000"/>
          <w:sz w:val="24"/>
          <w:szCs w:val="24"/>
        </w:rPr>
        <w:t>ый продукт</w:t>
      </w:r>
      <w:r w:rsidR="00AF6EC3" w:rsidRPr="00306519">
        <w:rPr>
          <w:rFonts w:ascii="Times New Roman" w:hAnsi="Times New Roman" w:cs="Times New Roman"/>
          <w:color w:val="000000"/>
          <w:sz w:val="24"/>
          <w:szCs w:val="24"/>
        </w:rPr>
        <w:t xml:space="preserve"> с открытым исходным кодом, с возрастом перв</w:t>
      </w:r>
      <w:r w:rsidR="00A31DC2">
        <w:rPr>
          <w:rFonts w:ascii="Times New Roman" w:hAnsi="Times New Roman" w:cs="Times New Roman"/>
          <w:color w:val="000000"/>
          <w:sz w:val="24"/>
          <w:szCs w:val="24"/>
        </w:rPr>
        <w:t xml:space="preserve">ого релиза не менее 3х лет, с </w:t>
      </w:r>
      <w:proofErr w:type="spellStart"/>
      <w:r w:rsidR="00A31DC2">
        <w:rPr>
          <w:rFonts w:ascii="Times New Roman" w:hAnsi="Times New Roman" w:cs="Times New Roman"/>
          <w:color w:val="000000"/>
          <w:sz w:val="24"/>
          <w:szCs w:val="24"/>
        </w:rPr>
        <w:t>ком</w:t>
      </w:r>
      <w:r w:rsidR="00AF6EC3" w:rsidRPr="00306519">
        <w:rPr>
          <w:rFonts w:ascii="Times New Roman" w:hAnsi="Times New Roman" w:cs="Times New Roman"/>
          <w:color w:val="000000"/>
          <w:sz w:val="24"/>
          <w:szCs w:val="24"/>
        </w:rPr>
        <w:t>митами</w:t>
      </w:r>
      <w:proofErr w:type="spellEnd"/>
      <w:r w:rsidR="00AF6EC3" w:rsidRPr="00306519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="00AF6EC3" w:rsidRPr="00306519">
        <w:rPr>
          <w:rFonts w:ascii="Times New Roman" w:hAnsi="Times New Roman" w:cs="Times New Roman"/>
          <w:color w:val="000000"/>
          <w:sz w:val="24"/>
          <w:szCs w:val="24"/>
        </w:rPr>
        <w:t>репозиторий</w:t>
      </w:r>
      <w:proofErr w:type="spellEnd"/>
      <w:r w:rsidR="00AF6EC3" w:rsidRPr="00306519">
        <w:rPr>
          <w:rFonts w:ascii="Times New Roman" w:hAnsi="Times New Roman" w:cs="Times New Roman"/>
          <w:color w:val="000000"/>
          <w:sz w:val="24"/>
          <w:szCs w:val="24"/>
        </w:rPr>
        <w:t xml:space="preserve"> не реже одного раза в полгода</w:t>
      </w:r>
      <w:r w:rsidR="003C75F8" w:rsidRPr="00306519">
        <w:rPr>
          <w:rFonts w:ascii="Times New Roman" w:hAnsi="Times New Roman" w:cs="Times New Roman"/>
          <w:sz w:val="24"/>
          <w:szCs w:val="24"/>
        </w:rPr>
        <w:t>.</w:t>
      </w:r>
    </w:p>
    <w:p w14:paraId="63F43CEE" w14:textId="77777777" w:rsidR="00932D25" w:rsidRPr="00306519" w:rsidRDefault="004B11C0" w:rsidP="001C4CA1">
      <w:pPr>
        <w:pStyle w:val="a7"/>
        <w:numPr>
          <w:ilvl w:val="0"/>
          <w:numId w:val="10"/>
        </w:numPr>
        <w:spacing w:before="240" w:after="0"/>
        <w:ind w:left="15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Средства управления базами данных: </w:t>
      </w:r>
      <w:r w:rsidRPr="0030651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306519">
        <w:rPr>
          <w:rFonts w:ascii="Times New Roman" w:hAnsi="Times New Roman" w:cs="Times New Roman"/>
          <w:sz w:val="24"/>
          <w:szCs w:val="24"/>
        </w:rPr>
        <w:t xml:space="preserve"> </w:t>
      </w:r>
      <w:r w:rsidRPr="00306519">
        <w:rPr>
          <w:rFonts w:ascii="Times New Roman" w:hAnsi="Times New Roman" w:cs="Times New Roman"/>
          <w:sz w:val="24"/>
          <w:szCs w:val="24"/>
          <w:lang w:val="en-US"/>
        </w:rPr>
        <w:t>SQL</w:t>
      </w:r>
      <w:r w:rsidR="003C75F8" w:rsidRPr="00306519">
        <w:rPr>
          <w:rFonts w:ascii="Times New Roman" w:hAnsi="Times New Roman" w:cs="Times New Roman"/>
          <w:sz w:val="24"/>
          <w:szCs w:val="24"/>
        </w:rPr>
        <w:t xml:space="preserve"> (не ниже версии </w:t>
      </w:r>
      <w:r w:rsidR="00524B8D" w:rsidRPr="00306519">
        <w:rPr>
          <w:rFonts w:ascii="Times New Roman" w:hAnsi="Times New Roman" w:cs="Times New Roman"/>
          <w:sz w:val="24"/>
          <w:szCs w:val="24"/>
        </w:rPr>
        <w:t>2012</w:t>
      </w:r>
      <w:r w:rsidR="003C75F8" w:rsidRPr="00306519">
        <w:rPr>
          <w:rFonts w:ascii="Times New Roman" w:hAnsi="Times New Roman" w:cs="Times New Roman"/>
          <w:sz w:val="24"/>
          <w:szCs w:val="24"/>
        </w:rPr>
        <w:t xml:space="preserve">) либо </w:t>
      </w:r>
      <w:r w:rsidR="003C75F8" w:rsidRPr="00306519">
        <w:rPr>
          <w:rFonts w:ascii="Times New Roman" w:hAnsi="Times New Roman" w:cs="Times New Roman"/>
          <w:sz w:val="24"/>
          <w:szCs w:val="24"/>
          <w:lang w:val="en-US"/>
        </w:rPr>
        <w:t>Pos</w:t>
      </w:r>
      <w:r w:rsidR="008D2325" w:rsidRPr="0030651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3C75F8" w:rsidRPr="00306519">
        <w:rPr>
          <w:rFonts w:ascii="Times New Roman" w:hAnsi="Times New Roman" w:cs="Times New Roman"/>
          <w:sz w:val="24"/>
          <w:szCs w:val="24"/>
          <w:lang w:val="en-US"/>
        </w:rPr>
        <w:t>greSQL</w:t>
      </w:r>
    </w:p>
    <w:p w14:paraId="2BD26548" w14:textId="77777777" w:rsidR="00932D25" w:rsidRPr="00306519" w:rsidRDefault="004B11C0" w:rsidP="001C4CA1">
      <w:pPr>
        <w:pStyle w:val="a7"/>
        <w:numPr>
          <w:ilvl w:val="0"/>
          <w:numId w:val="10"/>
        </w:numPr>
        <w:spacing w:before="240" w:after="0"/>
        <w:ind w:left="15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Средства проектирования приложений: </w:t>
      </w:r>
      <w:r w:rsidRPr="00306519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306519">
        <w:rPr>
          <w:rFonts w:ascii="Times New Roman" w:hAnsi="Times New Roman" w:cs="Times New Roman"/>
          <w:sz w:val="24"/>
          <w:szCs w:val="24"/>
        </w:rPr>
        <w:t xml:space="preserve">-диаграммы, </w:t>
      </w:r>
      <w:r w:rsidRPr="00306519">
        <w:rPr>
          <w:rFonts w:ascii="Times New Roman" w:hAnsi="Times New Roman" w:cs="Times New Roman"/>
          <w:sz w:val="24"/>
          <w:szCs w:val="24"/>
          <w:lang w:val="en-US"/>
        </w:rPr>
        <w:t>UML</w:t>
      </w:r>
      <w:r w:rsidRPr="00306519">
        <w:rPr>
          <w:rFonts w:ascii="Times New Roman" w:hAnsi="Times New Roman" w:cs="Times New Roman"/>
          <w:sz w:val="24"/>
          <w:szCs w:val="24"/>
        </w:rPr>
        <w:t>-диаграммы.</w:t>
      </w:r>
      <w:r w:rsidR="00932D25" w:rsidRPr="003065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452E6" w14:textId="77777777" w:rsidR="00BE27B2" w:rsidRPr="00306519" w:rsidRDefault="00932D25" w:rsidP="001C4CA1">
      <w:pPr>
        <w:pStyle w:val="a7"/>
        <w:numPr>
          <w:ilvl w:val="2"/>
          <w:numId w:val="21"/>
        </w:numPr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/>
          <w:sz w:val="24"/>
          <w:szCs w:val="24"/>
        </w:rPr>
        <w:t>Код готового решения должен отвечать требованиям конвенций по базам данных и по сопровождению программного кода.</w:t>
      </w:r>
      <w:r w:rsidR="00BE27B2" w:rsidRPr="00306519">
        <w:rPr>
          <w:rFonts w:ascii="Times New Roman" w:hAnsi="Times New Roman"/>
          <w:sz w:val="24"/>
          <w:szCs w:val="24"/>
        </w:rPr>
        <w:t xml:space="preserve"> Программным продуктом, выбранным в качестве платформы для реализации функциональных требований, может быть какой-либо </w:t>
      </w:r>
      <w:proofErr w:type="spellStart"/>
      <w:r w:rsidR="00BE27B2" w:rsidRPr="00306519">
        <w:rPr>
          <w:rFonts w:ascii="Times New Roman" w:hAnsi="Times New Roman"/>
          <w:sz w:val="24"/>
          <w:szCs w:val="24"/>
        </w:rPr>
        <w:t>фреймворк</w:t>
      </w:r>
      <w:proofErr w:type="spellEnd"/>
      <w:r w:rsidR="00BE27B2" w:rsidRPr="00306519">
        <w:rPr>
          <w:rFonts w:ascii="Times New Roman" w:hAnsi="Times New Roman"/>
          <w:sz w:val="24"/>
          <w:szCs w:val="24"/>
        </w:rPr>
        <w:t>, CMS, CRM или другое. Платформа должна поддерживать способ развёртывания с использованием пакетного менеджера. Выбранная платформа должна обладать полной документацией на исходный код или руководством пользователя, раскрывающим все аспекты использования платформы.</w:t>
      </w:r>
    </w:p>
    <w:p w14:paraId="0C6D0FEF" w14:textId="77777777" w:rsidR="00932D25" w:rsidRPr="00306519" w:rsidRDefault="00932D25" w:rsidP="001C4CA1">
      <w:pPr>
        <w:pStyle w:val="a7"/>
        <w:numPr>
          <w:ilvl w:val="2"/>
          <w:numId w:val="21"/>
        </w:numPr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/>
          <w:sz w:val="24"/>
          <w:szCs w:val="24"/>
        </w:rPr>
        <w:t>Вся бизнес логика проекта должна быть вынесена во внешний модуль (библиотека).</w:t>
      </w:r>
      <w:r w:rsidR="00BE27B2" w:rsidRPr="00306519">
        <w:rPr>
          <w:rFonts w:ascii="Times New Roman" w:hAnsi="Times New Roman"/>
          <w:sz w:val="24"/>
          <w:szCs w:val="24"/>
        </w:rPr>
        <w:t xml:space="preserve"> Все функциональные требования, которые могут быть реализованы с помощью платформы, должны быть реализованы с помощью платформы. Реализация сторонними средствами возможна только по согласованию с Заказчиком.</w:t>
      </w:r>
    </w:p>
    <w:p w14:paraId="4F08F726" w14:textId="77777777" w:rsidR="003C75F8" w:rsidRPr="00306519" w:rsidRDefault="00046241" w:rsidP="00A83E38">
      <w:pPr>
        <w:pStyle w:val="a7"/>
        <w:numPr>
          <w:ilvl w:val="2"/>
          <w:numId w:val="21"/>
        </w:numPr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/>
          <w:sz w:val="24"/>
          <w:szCs w:val="24"/>
        </w:rPr>
        <w:t xml:space="preserve">Веб-версии </w:t>
      </w:r>
      <w:r w:rsidR="00A31DC2">
        <w:rPr>
          <w:rFonts w:ascii="Times New Roman" w:hAnsi="Times New Roman"/>
          <w:sz w:val="24"/>
          <w:szCs w:val="24"/>
        </w:rPr>
        <w:t xml:space="preserve">ЛКФ, </w:t>
      </w:r>
      <w:r w:rsidRPr="00306519">
        <w:rPr>
          <w:rFonts w:ascii="Times New Roman" w:hAnsi="Times New Roman"/>
          <w:sz w:val="24"/>
          <w:szCs w:val="24"/>
        </w:rPr>
        <w:t>ЛКЮ и ЛКП</w:t>
      </w:r>
      <w:r w:rsidR="001E1845" w:rsidRPr="00306519">
        <w:rPr>
          <w:rFonts w:ascii="Times New Roman" w:hAnsi="Times New Roman"/>
          <w:sz w:val="24"/>
          <w:szCs w:val="24"/>
        </w:rPr>
        <w:t xml:space="preserve"> долж</w:t>
      </w:r>
      <w:r w:rsidRPr="00306519">
        <w:rPr>
          <w:rFonts w:ascii="Times New Roman" w:hAnsi="Times New Roman"/>
          <w:sz w:val="24"/>
          <w:szCs w:val="24"/>
        </w:rPr>
        <w:t>ны</w:t>
      </w:r>
      <w:r w:rsidR="001E1845" w:rsidRPr="00306519">
        <w:rPr>
          <w:rFonts w:ascii="Times New Roman" w:hAnsi="Times New Roman"/>
          <w:sz w:val="24"/>
          <w:szCs w:val="24"/>
        </w:rPr>
        <w:t xml:space="preserve"> нормально функционировать на UNIX/LINUX совместимой платформ</w:t>
      </w:r>
      <w:r w:rsidR="003C75F8" w:rsidRPr="00306519">
        <w:rPr>
          <w:rFonts w:ascii="Times New Roman" w:hAnsi="Times New Roman"/>
          <w:sz w:val="24"/>
          <w:szCs w:val="24"/>
        </w:rPr>
        <w:t xml:space="preserve">е в среде WEB-сервера </w:t>
      </w:r>
      <w:proofErr w:type="spellStart"/>
      <w:r w:rsidR="003C75F8" w:rsidRPr="00306519">
        <w:rPr>
          <w:rFonts w:ascii="Times New Roman" w:hAnsi="Times New Roman"/>
          <w:sz w:val="24"/>
          <w:szCs w:val="24"/>
        </w:rPr>
        <w:t>Apache</w:t>
      </w:r>
      <w:proofErr w:type="spellEnd"/>
      <w:r w:rsidR="003C75F8" w:rsidRPr="00306519">
        <w:rPr>
          <w:rFonts w:ascii="Times New Roman" w:hAnsi="Times New Roman"/>
          <w:sz w:val="24"/>
          <w:szCs w:val="24"/>
        </w:rPr>
        <w:t>.</w:t>
      </w:r>
    </w:p>
    <w:p w14:paraId="25FE56E8" w14:textId="77777777" w:rsidR="00932D25" w:rsidRPr="00306519" w:rsidRDefault="00046241" w:rsidP="00A83E38">
      <w:pPr>
        <w:pStyle w:val="a7"/>
        <w:numPr>
          <w:ilvl w:val="2"/>
          <w:numId w:val="21"/>
        </w:numPr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/>
          <w:sz w:val="24"/>
          <w:szCs w:val="24"/>
        </w:rPr>
        <w:t>Клиентское программное обеспечение не должно требовать установки дополнительных программных средств, за исключением WEB-браузе</w:t>
      </w:r>
      <w:r w:rsidR="00A31DC2">
        <w:rPr>
          <w:rFonts w:ascii="Times New Roman" w:hAnsi="Times New Roman"/>
          <w:sz w:val="24"/>
          <w:szCs w:val="24"/>
        </w:rPr>
        <w:t>ра и распространенных плагинов.</w:t>
      </w:r>
    </w:p>
    <w:p w14:paraId="2958BD8D" w14:textId="77777777" w:rsidR="004B11C0" w:rsidRPr="00306519" w:rsidRDefault="00A31DC2" w:rsidP="001C4CA1">
      <w:pPr>
        <w:pStyle w:val="a7"/>
        <w:numPr>
          <w:ilvl w:val="2"/>
          <w:numId w:val="21"/>
        </w:numPr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ЛКФ, </w:t>
      </w:r>
      <w:r w:rsidR="004B11C0" w:rsidRPr="00306519">
        <w:rPr>
          <w:rFonts w:ascii="Times New Roman" w:hAnsi="Times New Roman"/>
          <w:sz w:val="24"/>
          <w:szCs w:val="24"/>
        </w:rPr>
        <w:t>ЛКЮ и ЛКП должны иметь возможность подключения новых филиалов. Настройка новых филиалов должна происходить посредством файлов с настройками без дополнительных изменений в структуре проекта.</w:t>
      </w:r>
    </w:p>
    <w:p w14:paraId="4C6C97B3" w14:textId="77777777" w:rsidR="00176230" w:rsidRPr="00306519" w:rsidRDefault="00176230" w:rsidP="00176230">
      <w:pPr>
        <w:pStyle w:val="a7"/>
        <w:ind w:left="38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D0480D2" w14:textId="77777777" w:rsidR="00176230" w:rsidRPr="00306519" w:rsidRDefault="00176230" w:rsidP="001C4CA1">
      <w:pPr>
        <w:pStyle w:val="a7"/>
        <w:numPr>
          <w:ilvl w:val="1"/>
          <w:numId w:val="21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Требования к дизайну.</w:t>
      </w:r>
    </w:p>
    <w:p w14:paraId="30CEED7A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Дизайн должен быть выполнен на высокопрофессиональном уров</w:t>
      </w:r>
      <w:r w:rsidR="001545D0">
        <w:rPr>
          <w:rFonts w:ascii="Times New Roman" w:hAnsi="Times New Roman" w:cs="Times New Roman"/>
          <w:sz w:val="24"/>
          <w:szCs w:val="24"/>
        </w:rPr>
        <w:t>не в соответствии с бренд-буком компании.</w:t>
      </w:r>
    </w:p>
    <w:p w14:paraId="0D793E76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Дизайн должен разрабатываться поэтапно – сначала прототипы – схема расположения элементов на странице, затем – варианты в *.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 (для согласования), затем макеты в *.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psd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 (после согласования).</w:t>
      </w:r>
    </w:p>
    <w:p w14:paraId="7F5DDFDF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Дизайн должен быть полностью адаптивным (ПК, ноутбук, планшеты, смартфоны, телевизор) – под каждый вариант свои прототипы.</w:t>
      </w:r>
    </w:p>
    <w:p w14:paraId="4F627841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Шрифты (в соответствии с бренд-буком компании) должны быть читабельны и корректно отображаться у всех пользователей в их системах.</w:t>
      </w:r>
    </w:p>
    <w:p w14:paraId="0FAC3467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Концепция дизайна: до трех вариантов (если первый не подошел, далее предлагают второй вариант, если не подошел второй, предлагают третий вариант) на примере главной страницы и одного из разделов.</w:t>
      </w:r>
    </w:p>
    <w:p w14:paraId="5C62FE47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В рамках дизайна используются оригинальные фотоматериалы, видеоматериалы, оригинальные иллюстрации и т.д. с соблюдением авторских прав. При этом Заказчику сообщаются источники получения данных материалов.</w:t>
      </w:r>
    </w:p>
    <w:p w14:paraId="5CC1BFBC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В рамках дизайна разрабатываются: технический дизайн и креатив. Дизайн-макеты для главной страницы, вторых страниц, сервисных страниц (страница ошибки, формы, 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автоподсказки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 и пр.), иконки и баннеры.</w:t>
      </w:r>
    </w:p>
    <w:p w14:paraId="0FE57640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Стиль дизайна должен быть подобран с учетом будущих изменений на стороне Заказчика в процессе работы, должно быть удобно и просто обновлять дизайн. Возможен карточный интерфейс, «плоский» дизайн.</w:t>
      </w:r>
    </w:p>
    <w:p w14:paraId="70F63EC1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В результате работ должны быть разработаны: единая система компонентов 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gui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гайдлайн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 </w:t>
      </w:r>
      <w:r w:rsidR="001545D0">
        <w:rPr>
          <w:rFonts w:ascii="Times New Roman" w:hAnsi="Times New Roman" w:cs="Times New Roman"/>
          <w:sz w:val="24"/>
          <w:szCs w:val="24"/>
        </w:rPr>
        <w:t xml:space="preserve">ЛКФ, </w:t>
      </w:r>
      <w:r w:rsidR="0099701E" w:rsidRPr="00306519">
        <w:rPr>
          <w:rFonts w:ascii="Times New Roman" w:hAnsi="Times New Roman" w:cs="Times New Roman"/>
          <w:sz w:val="24"/>
          <w:szCs w:val="24"/>
        </w:rPr>
        <w:t>ЛКЮ и ЛКП</w:t>
      </w:r>
      <w:r w:rsidRPr="00306519">
        <w:rPr>
          <w:rFonts w:ascii="Times New Roman" w:hAnsi="Times New Roman" w:cs="Times New Roman"/>
          <w:sz w:val="24"/>
          <w:szCs w:val="24"/>
        </w:rPr>
        <w:t xml:space="preserve"> (всех элементов, размеры и т.п.).</w:t>
      </w:r>
    </w:p>
    <w:p w14:paraId="31D25339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Дизайн должен быть подготовлен в следующих форматах: макеты в формате *.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psd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, со слоями (обязательны исходники </w:t>
      </w:r>
      <w:r w:rsidR="001545D0">
        <w:rPr>
          <w:rFonts w:ascii="Times New Roman" w:hAnsi="Times New Roman" w:cs="Times New Roman"/>
          <w:sz w:val="24"/>
          <w:szCs w:val="24"/>
        </w:rPr>
        <w:t>+ превью в *.</w:t>
      </w:r>
      <w:proofErr w:type="spellStart"/>
      <w:r w:rsidR="001545D0">
        <w:rPr>
          <w:rFonts w:ascii="Times New Roman" w:hAnsi="Times New Roman" w:cs="Times New Roman"/>
          <w:sz w:val="24"/>
          <w:szCs w:val="24"/>
        </w:rPr>
        <w:t>jp</w:t>
      </w:r>
      <w:r w:rsidRPr="00306519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). По окончании разработки Исполнитель должен предоставить Заказчику архив с дизайн-макетами страниц </w:t>
      </w:r>
      <w:r w:rsidR="001545D0">
        <w:rPr>
          <w:rFonts w:ascii="Times New Roman" w:hAnsi="Times New Roman" w:cs="Times New Roman"/>
          <w:sz w:val="24"/>
          <w:szCs w:val="24"/>
        </w:rPr>
        <w:t xml:space="preserve">ЛКФ, </w:t>
      </w:r>
      <w:r w:rsidR="0099701E" w:rsidRPr="00306519">
        <w:rPr>
          <w:rFonts w:ascii="Times New Roman" w:hAnsi="Times New Roman" w:cs="Times New Roman"/>
          <w:sz w:val="24"/>
          <w:szCs w:val="24"/>
        </w:rPr>
        <w:t>ЛКЮ и ЛКП</w:t>
      </w:r>
      <w:r w:rsidRPr="00306519">
        <w:rPr>
          <w:rFonts w:ascii="Times New Roman" w:hAnsi="Times New Roman" w:cs="Times New Roman"/>
          <w:sz w:val="24"/>
          <w:szCs w:val="24"/>
        </w:rPr>
        <w:t>.</w:t>
      </w:r>
    </w:p>
    <w:p w14:paraId="6CCF74C4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Все баннеры/картинки должны быть прорисованы в окончательном варианте и должны быть предоставлены как исходники, так и сами баннеры в формате для размещения.</w:t>
      </w:r>
    </w:p>
    <w:p w14:paraId="6DBF72D8" w14:textId="77777777" w:rsidR="00176230" w:rsidRPr="00306519" w:rsidRDefault="00176230" w:rsidP="00176230">
      <w:pPr>
        <w:pStyle w:val="a7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64A5BB2F" w14:textId="77777777" w:rsidR="00176230" w:rsidRPr="00306519" w:rsidRDefault="00D02327" w:rsidP="001C4CA1">
      <w:pPr>
        <w:pStyle w:val="a7"/>
        <w:numPr>
          <w:ilvl w:val="1"/>
          <w:numId w:val="21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Требования к верстке</w:t>
      </w:r>
    </w:p>
    <w:p w14:paraId="450AD783" w14:textId="77777777" w:rsidR="00176230" w:rsidRPr="00306519" w:rsidRDefault="00176230" w:rsidP="001C4CA1">
      <w:pPr>
        <w:pStyle w:val="a7"/>
        <w:numPr>
          <w:ilvl w:val="2"/>
          <w:numId w:val="21"/>
        </w:numPr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Исполнитель делает качественную верстку, в точности адаптивную под все устройства (ПК, ноутбуки, планшеты, смартфоны, телевизор), операционные системы и браузеры – для каждого устройства свой прототип. </w:t>
      </w:r>
    </w:p>
    <w:p w14:paraId="4BFA8379" w14:textId="77777777" w:rsidR="006375D2" w:rsidRPr="00306519" w:rsidRDefault="00176230" w:rsidP="001C4CA1">
      <w:pPr>
        <w:pStyle w:val="a7"/>
        <w:numPr>
          <w:ilvl w:val="2"/>
          <w:numId w:val="21"/>
        </w:numPr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Исполнитель отдельно предоставляет список устройств, браузеров, разрешений экранов, в которых осуществлялось тестирование </w:t>
      </w:r>
      <w:r w:rsidR="001545D0">
        <w:rPr>
          <w:rFonts w:ascii="Times New Roman" w:hAnsi="Times New Roman" w:cs="Times New Roman"/>
          <w:sz w:val="24"/>
          <w:szCs w:val="24"/>
        </w:rPr>
        <w:t xml:space="preserve">ЛКФ, </w:t>
      </w:r>
      <w:r w:rsidR="006375D2" w:rsidRPr="00306519">
        <w:rPr>
          <w:rFonts w:ascii="Times New Roman" w:hAnsi="Times New Roman" w:cs="Times New Roman"/>
          <w:sz w:val="24"/>
          <w:szCs w:val="24"/>
        </w:rPr>
        <w:t>ЛКЮ и ЛКП.</w:t>
      </w:r>
    </w:p>
    <w:p w14:paraId="64928C5A" w14:textId="77777777" w:rsidR="006375D2" w:rsidRPr="00306519" w:rsidRDefault="006375D2" w:rsidP="001C4CA1">
      <w:pPr>
        <w:pStyle w:val="a7"/>
        <w:numPr>
          <w:ilvl w:val="2"/>
          <w:numId w:val="21"/>
        </w:numPr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Вёрстка </w:t>
      </w:r>
      <w:r w:rsidR="001545D0">
        <w:rPr>
          <w:rFonts w:ascii="Times New Roman" w:hAnsi="Times New Roman" w:cs="Times New Roman"/>
          <w:sz w:val="24"/>
          <w:szCs w:val="24"/>
        </w:rPr>
        <w:t xml:space="preserve">ЛКФ, </w:t>
      </w:r>
      <w:r w:rsidRPr="00306519">
        <w:rPr>
          <w:rFonts w:ascii="Times New Roman" w:hAnsi="Times New Roman" w:cs="Times New Roman"/>
          <w:sz w:val="24"/>
          <w:szCs w:val="24"/>
        </w:rPr>
        <w:t>ЛКЮ и ЛКП должна отвечать следующим условиям:</w:t>
      </w:r>
    </w:p>
    <w:p w14:paraId="651F38E7" w14:textId="77777777" w:rsidR="006375D2" w:rsidRPr="00306519" w:rsidRDefault="00176230" w:rsidP="0071239B">
      <w:pPr>
        <w:pStyle w:val="a7"/>
        <w:numPr>
          <w:ilvl w:val="0"/>
          <w:numId w:val="12"/>
        </w:numPr>
        <w:spacing w:before="240" w:after="240"/>
        <w:ind w:left="1560" w:hanging="425"/>
        <w:rPr>
          <w:rFonts w:ascii="Times New Roman" w:hAnsi="Times New Roman" w:cs="Times New Roman"/>
          <w:sz w:val="24"/>
          <w:szCs w:val="24"/>
        </w:rPr>
      </w:pPr>
      <w:proofErr w:type="spellStart"/>
      <w:r w:rsidRPr="00306519">
        <w:rPr>
          <w:rFonts w:ascii="Times New Roman" w:hAnsi="Times New Roman" w:cs="Times New Roman"/>
          <w:sz w:val="24"/>
          <w:szCs w:val="24"/>
        </w:rPr>
        <w:t>Кроссбраузерность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, корректное отображение во всех популярных браузерах, </w:t>
      </w:r>
      <w:r w:rsidR="000712C4" w:rsidRPr="00306519"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Pr="00306519">
        <w:rPr>
          <w:rFonts w:ascii="Times New Roman" w:hAnsi="Times New Roman" w:cs="Times New Roman"/>
          <w:sz w:val="24"/>
          <w:szCs w:val="24"/>
        </w:rPr>
        <w:t xml:space="preserve">в таких как </w:t>
      </w:r>
      <w:r w:rsidRPr="00306519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irefox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 5.0, </w:t>
      </w:r>
      <w:r w:rsidRPr="00306519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oogle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 </w:t>
      </w:r>
      <w:r w:rsidRPr="00306519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hrome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 60.0, </w:t>
      </w:r>
      <w:r w:rsidRPr="00306519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pera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 49.0, </w:t>
      </w:r>
      <w:r w:rsidRPr="00306519">
        <w:rPr>
          <w:rFonts w:ascii="Times New Roman" w:hAnsi="Times New Roman" w:cs="Times New Roman"/>
          <w:sz w:val="24"/>
          <w:szCs w:val="24"/>
          <w:lang w:val="en-US"/>
        </w:rPr>
        <w:t>IE</w:t>
      </w:r>
      <w:r w:rsidR="001545D0" w:rsidRPr="001545D0">
        <w:rPr>
          <w:rFonts w:ascii="Times New Roman" w:hAnsi="Times New Roman" w:cs="Times New Roman"/>
          <w:sz w:val="24"/>
          <w:szCs w:val="24"/>
        </w:rPr>
        <w:t>/</w:t>
      </w:r>
      <w:r w:rsidR="001545D0">
        <w:rPr>
          <w:rFonts w:ascii="Times New Roman" w:hAnsi="Times New Roman" w:cs="Times New Roman"/>
          <w:sz w:val="24"/>
          <w:szCs w:val="24"/>
          <w:lang w:val="en-US"/>
        </w:rPr>
        <w:t>Edge</w:t>
      </w:r>
      <w:r w:rsidRPr="00306519">
        <w:rPr>
          <w:rFonts w:ascii="Times New Roman" w:hAnsi="Times New Roman" w:cs="Times New Roman"/>
          <w:sz w:val="24"/>
          <w:szCs w:val="24"/>
        </w:rPr>
        <w:t xml:space="preserve"> 11</w:t>
      </w:r>
      <w:r w:rsidR="001545D0" w:rsidRPr="001545D0">
        <w:rPr>
          <w:rFonts w:ascii="Times New Roman" w:hAnsi="Times New Roman" w:cs="Times New Roman"/>
          <w:sz w:val="24"/>
          <w:szCs w:val="24"/>
        </w:rPr>
        <w:t xml:space="preserve">, </w:t>
      </w:r>
      <w:r w:rsidR="001545D0">
        <w:rPr>
          <w:rFonts w:ascii="Times New Roman" w:hAnsi="Times New Roman" w:cs="Times New Roman"/>
          <w:sz w:val="24"/>
          <w:szCs w:val="24"/>
          <w:lang w:val="en-US"/>
        </w:rPr>
        <w:t>Safari</w:t>
      </w:r>
      <w:r w:rsidR="001545D0" w:rsidRPr="001545D0">
        <w:rPr>
          <w:rFonts w:ascii="Times New Roman" w:hAnsi="Times New Roman" w:cs="Times New Roman"/>
          <w:sz w:val="24"/>
          <w:szCs w:val="24"/>
        </w:rPr>
        <w:t xml:space="preserve"> 10</w:t>
      </w:r>
      <w:r w:rsidRPr="00306519">
        <w:rPr>
          <w:rFonts w:ascii="Times New Roman" w:hAnsi="Times New Roman" w:cs="Times New Roman"/>
          <w:sz w:val="24"/>
          <w:szCs w:val="24"/>
        </w:rPr>
        <w:t>;</w:t>
      </w:r>
    </w:p>
    <w:p w14:paraId="79D6D872" w14:textId="77777777" w:rsidR="006375D2" w:rsidRPr="00306519" w:rsidRDefault="00176230" w:rsidP="0071239B">
      <w:pPr>
        <w:pStyle w:val="a7"/>
        <w:numPr>
          <w:ilvl w:val="0"/>
          <w:numId w:val="12"/>
        </w:numPr>
        <w:spacing w:before="240" w:after="240"/>
        <w:ind w:left="1560" w:hanging="425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Адаптивность;</w:t>
      </w:r>
    </w:p>
    <w:p w14:paraId="423A8826" w14:textId="77777777" w:rsidR="006375D2" w:rsidRPr="00306519" w:rsidRDefault="00176230" w:rsidP="0071239B">
      <w:pPr>
        <w:pStyle w:val="a7"/>
        <w:numPr>
          <w:ilvl w:val="0"/>
          <w:numId w:val="12"/>
        </w:numPr>
        <w:spacing w:before="240" w:after="240"/>
        <w:ind w:left="1560" w:hanging="425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Минимум кода («чистый» код);</w:t>
      </w:r>
    </w:p>
    <w:p w14:paraId="5A85E1A9" w14:textId="77777777" w:rsidR="006375D2" w:rsidRPr="00306519" w:rsidRDefault="00176230" w:rsidP="0071239B">
      <w:pPr>
        <w:pStyle w:val="a7"/>
        <w:numPr>
          <w:ilvl w:val="0"/>
          <w:numId w:val="12"/>
        </w:numPr>
        <w:spacing w:before="240" w:after="240"/>
        <w:ind w:left="1560" w:hanging="425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Высокая скорость загрузки страниц;</w:t>
      </w:r>
    </w:p>
    <w:p w14:paraId="5D2EF1A6" w14:textId="77777777" w:rsidR="00AF6EC3" w:rsidRPr="00306519" w:rsidRDefault="00176230" w:rsidP="0071239B">
      <w:pPr>
        <w:pStyle w:val="a7"/>
        <w:numPr>
          <w:ilvl w:val="0"/>
          <w:numId w:val="12"/>
        </w:numPr>
        <w:spacing w:before="240" w:after="240"/>
        <w:ind w:left="1560" w:hanging="425"/>
        <w:rPr>
          <w:rFonts w:ascii="Times New Roman" w:hAnsi="Times New Roman" w:cs="Times New Roman"/>
          <w:sz w:val="24"/>
          <w:szCs w:val="24"/>
        </w:rPr>
      </w:pPr>
      <w:proofErr w:type="spellStart"/>
      <w:r w:rsidRPr="00306519">
        <w:rPr>
          <w:rFonts w:ascii="Times New Roman" w:hAnsi="Times New Roman" w:cs="Times New Roman"/>
          <w:sz w:val="24"/>
          <w:szCs w:val="24"/>
        </w:rPr>
        <w:t>Валидность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 xml:space="preserve"> (</w:t>
      </w:r>
      <w:r w:rsidRPr="00306519">
        <w:rPr>
          <w:rFonts w:ascii="Times New Roman" w:hAnsi="Times New Roman" w:cs="Times New Roman"/>
          <w:sz w:val="24"/>
          <w:szCs w:val="24"/>
          <w:shd w:val="clear" w:color="auto" w:fill="FFFFFF"/>
        </w:rPr>
        <w:t>соответствие стандартам W3C).</w:t>
      </w:r>
    </w:p>
    <w:p w14:paraId="6CF964AA" w14:textId="77777777" w:rsidR="006375D2" w:rsidRPr="00306519" w:rsidRDefault="006375D2" w:rsidP="006375D2">
      <w:pPr>
        <w:pStyle w:val="a7"/>
        <w:spacing w:before="240" w:after="240"/>
        <w:ind w:left="1134"/>
        <w:rPr>
          <w:rFonts w:ascii="Times New Roman" w:hAnsi="Times New Roman" w:cs="Times New Roman"/>
          <w:sz w:val="24"/>
          <w:szCs w:val="24"/>
        </w:rPr>
      </w:pPr>
    </w:p>
    <w:p w14:paraId="3697B529" w14:textId="77777777" w:rsidR="00AF6EC3" w:rsidRPr="00306519" w:rsidRDefault="00AF6EC3" w:rsidP="001C4CA1">
      <w:pPr>
        <w:pStyle w:val="a7"/>
        <w:numPr>
          <w:ilvl w:val="1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Требования к а</w:t>
      </w:r>
      <w:r w:rsidR="00BE27B2" w:rsidRPr="00306519">
        <w:rPr>
          <w:rFonts w:ascii="Times New Roman" w:hAnsi="Times New Roman" w:cs="Times New Roman"/>
          <w:b/>
          <w:sz w:val="24"/>
          <w:szCs w:val="24"/>
        </w:rPr>
        <w:t>р</w:t>
      </w:r>
      <w:r w:rsidRPr="00306519">
        <w:rPr>
          <w:rFonts w:ascii="Times New Roman" w:hAnsi="Times New Roman" w:cs="Times New Roman"/>
          <w:b/>
          <w:sz w:val="24"/>
          <w:szCs w:val="24"/>
        </w:rPr>
        <w:t>хитектуре</w:t>
      </w:r>
    </w:p>
    <w:p w14:paraId="750DB2D8" w14:textId="77777777" w:rsidR="00AF6EC3" w:rsidRPr="00306519" w:rsidRDefault="00BE27B2" w:rsidP="001C4CA1">
      <w:pPr>
        <w:pStyle w:val="a7"/>
        <w:numPr>
          <w:ilvl w:val="2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Разраба</w:t>
      </w:r>
      <w:r w:rsidR="00176230" w:rsidRPr="00306519">
        <w:rPr>
          <w:rFonts w:ascii="Times New Roman" w:hAnsi="Times New Roman" w:cs="Times New Roman"/>
          <w:sz w:val="24"/>
          <w:szCs w:val="24"/>
        </w:rPr>
        <w:t>тываемый П</w:t>
      </w:r>
      <w:r w:rsidR="00AF6EC3" w:rsidRPr="00306519">
        <w:rPr>
          <w:rFonts w:ascii="Times New Roman" w:hAnsi="Times New Roman" w:cs="Times New Roman"/>
          <w:sz w:val="24"/>
          <w:szCs w:val="24"/>
        </w:rPr>
        <w:t>рограммный</w:t>
      </w:r>
      <w:r w:rsidRPr="00306519">
        <w:rPr>
          <w:rFonts w:ascii="Times New Roman" w:hAnsi="Times New Roman" w:cs="Times New Roman"/>
          <w:sz w:val="24"/>
          <w:szCs w:val="24"/>
        </w:rPr>
        <w:t xml:space="preserve"> комплекс </w:t>
      </w:r>
      <w:r w:rsidR="00AF6EC3" w:rsidRPr="00306519">
        <w:rPr>
          <w:rFonts w:ascii="Times New Roman" w:hAnsi="Times New Roman" w:cs="Times New Roman"/>
          <w:sz w:val="24"/>
          <w:szCs w:val="24"/>
        </w:rPr>
        <w:t>долже</w:t>
      </w:r>
      <w:r w:rsidRPr="00306519">
        <w:rPr>
          <w:rFonts w:ascii="Times New Roman" w:hAnsi="Times New Roman" w:cs="Times New Roman"/>
          <w:sz w:val="24"/>
          <w:szCs w:val="24"/>
        </w:rPr>
        <w:t>н иметь трёхзвенную архитектуру, а именно должен состоять из отдельного</w:t>
      </w:r>
      <w:r w:rsidR="00AF6EC3" w:rsidRPr="00306519">
        <w:rPr>
          <w:rFonts w:ascii="Times New Roman" w:hAnsi="Times New Roman" w:cs="Times New Roman"/>
          <w:sz w:val="24"/>
          <w:szCs w:val="24"/>
        </w:rPr>
        <w:t xml:space="preserve"> сервер</w:t>
      </w:r>
      <w:r w:rsidRPr="00306519">
        <w:rPr>
          <w:rFonts w:ascii="Times New Roman" w:hAnsi="Times New Roman" w:cs="Times New Roman"/>
          <w:sz w:val="24"/>
          <w:szCs w:val="24"/>
        </w:rPr>
        <w:t>а</w:t>
      </w:r>
      <w:r w:rsidR="00AF6EC3" w:rsidRPr="00306519">
        <w:rPr>
          <w:rFonts w:ascii="Times New Roman" w:hAnsi="Times New Roman" w:cs="Times New Roman"/>
          <w:sz w:val="24"/>
          <w:szCs w:val="24"/>
        </w:rPr>
        <w:t xml:space="preserve"> баз данных, отдельно</w:t>
      </w:r>
      <w:r w:rsidRPr="00306519">
        <w:rPr>
          <w:rFonts w:ascii="Times New Roman" w:hAnsi="Times New Roman" w:cs="Times New Roman"/>
          <w:sz w:val="24"/>
          <w:szCs w:val="24"/>
        </w:rPr>
        <w:t>го</w:t>
      </w:r>
      <w:r w:rsidR="00AF6EC3" w:rsidRPr="00306519">
        <w:rPr>
          <w:rFonts w:ascii="Times New Roman" w:hAnsi="Times New Roman" w:cs="Times New Roman"/>
          <w:sz w:val="24"/>
          <w:szCs w:val="24"/>
        </w:rPr>
        <w:t xml:space="preserve"> сервер</w:t>
      </w:r>
      <w:r w:rsidRPr="00306519">
        <w:rPr>
          <w:rFonts w:ascii="Times New Roman" w:hAnsi="Times New Roman" w:cs="Times New Roman"/>
          <w:sz w:val="24"/>
          <w:szCs w:val="24"/>
        </w:rPr>
        <w:t>а</w:t>
      </w:r>
      <w:r w:rsidR="00997AFF" w:rsidRPr="00306519">
        <w:rPr>
          <w:rFonts w:ascii="Times New Roman" w:hAnsi="Times New Roman" w:cs="Times New Roman"/>
          <w:sz w:val="24"/>
          <w:szCs w:val="24"/>
        </w:rPr>
        <w:t xml:space="preserve"> приложений и отдельных</w:t>
      </w:r>
      <w:r w:rsidR="00AF6EC3" w:rsidRPr="00306519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997AFF" w:rsidRPr="00306519">
        <w:rPr>
          <w:rFonts w:ascii="Times New Roman" w:hAnsi="Times New Roman" w:cs="Times New Roman"/>
          <w:sz w:val="24"/>
          <w:szCs w:val="24"/>
        </w:rPr>
        <w:t>ов</w:t>
      </w:r>
      <w:r w:rsidR="00AF6EC3" w:rsidRPr="00306519">
        <w:rPr>
          <w:rFonts w:ascii="Times New Roman" w:hAnsi="Times New Roman" w:cs="Times New Roman"/>
          <w:sz w:val="24"/>
          <w:szCs w:val="24"/>
        </w:rPr>
        <w:t xml:space="preserve"> для браузера и мобильных приложений.</w:t>
      </w:r>
    </w:p>
    <w:p w14:paraId="2992F737" w14:textId="77777777" w:rsidR="00AF6EC3" w:rsidRPr="00306519" w:rsidRDefault="00AF6EC3" w:rsidP="001C4CA1">
      <w:pPr>
        <w:pStyle w:val="a7"/>
        <w:numPr>
          <w:ilvl w:val="2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Обмен информацией между сервером баз данных и сервером приложений должен происходить с использованием ORM, использование хранимых процедур, функций и триг</w:t>
      </w:r>
      <w:r w:rsidR="007A17AE" w:rsidRPr="00306519">
        <w:rPr>
          <w:rFonts w:ascii="Times New Roman" w:hAnsi="Times New Roman" w:cs="Times New Roman"/>
          <w:sz w:val="24"/>
          <w:szCs w:val="24"/>
        </w:rPr>
        <w:t>г</w:t>
      </w:r>
      <w:r w:rsidRPr="00306519">
        <w:rPr>
          <w:rFonts w:ascii="Times New Roman" w:hAnsi="Times New Roman" w:cs="Times New Roman"/>
          <w:sz w:val="24"/>
          <w:szCs w:val="24"/>
        </w:rPr>
        <w:t>еров на стороне сервера баз данных не допускается, использование в программном коде разрабатываемого программного продукта чистого SQL не</w:t>
      </w:r>
      <w:r w:rsidR="007A17AE" w:rsidRPr="00306519">
        <w:rPr>
          <w:rFonts w:ascii="Times New Roman" w:hAnsi="Times New Roman" w:cs="Times New Roman"/>
          <w:sz w:val="24"/>
          <w:szCs w:val="24"/>
        </w:rPr>
        <w:t xml:space="preserve"> </w:t>
      </w:r>
      <w:r w:rsidRPr="00306519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0622BE71" w14:textId="77777777" w:rsidR="007A17AE" w:rsidRPr="00306519" w:rsidRDefault="00AF6EC3" w:rsidP="001C4CA1">
      <w:pPr>
        <w:pStyle w:val="a7"/>
        <w:numPr>
          <w:ilvl w:val="2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Обмен информац</w:t>
      </w:r>
      <w:r w:rsidR="007A17AE" w:rsidRPr="00306519">
        <w:rPr>
          <w:rFonts w:ascii="Times New Roman" w:hAnsi="Times New Roman" w:cs="Times New Roman"/>
          <w:sz w:val="24"/>
          <w:szCs w:val="24"/>
        </w:rPr>
        <w:t>и</w:t>
      </w:r>
      <w:r w:rsidRPr="00306519">
        <w:rPr>
          <w:rFonts w:ascii="Times New Roman" w:hAnsi="Times New Roman" w:cs="Times New Roman"/>
          <w:sz w:val="24"/>
          <w:szCs w:val="24"/>
        </w:rPr>
        <w:t>ей между сервером приложений и клиентскими приложениями должен происходить через API сервера приложений, это API не должно иметь вызовов</w:t>
      </w:r>
      <w:r w:rsidR="007A17AE" w:rsidRPr="00306519">
        <w:rPr>
          <w:rFonts w:ascii="Times New Roman" w:hAnsi="Times New Roman" w:cs="Times New Roman"/>
          <w:sz w:val="24"/>
          <w:szCs w:val="24"/>
        </w:rPr>
        <w:t>,</w:t>
      </w:r>
      <w:r w:rsidRPr="00306519">
        <w:rPr>
          <w:rFonts w:ascii="Times New Roman" w:hAnsi="Times New Roman" w:cs="Times New Roman"/>
          <w:sz w:val="24"/>
          <w:szCs w:val="24"/>
        </w:rPr>
        <w:t xml:space="preserve"> специфичных д</w:t>
      </w:r>
      <w:r w:rsidR="007A17AE" w:rsidRPr="00306519">
        <w:rPr>
          <w:rFonts w:ascii="Times New Roman" w:hAnsi="Times New Roman" w:cs="Times New Roman"/>
          <w:sz w:val="24"/>
          <w:szCs w:val="24"/>
        </w:rPr>
        <w:t>ля какого-</w:t>
      </w:r>
      <w:r w:rsidRPr="00306519">
        <w:rPr>
          <w:rFonts w:ascii="Times New Roman" w:hAnsi="Times New Roman" w:cs="Times New Roman"/>
          <w:sz w:val="24"/>
          <w:szCs w:val="24"/>
        </w:rPr>
        <w:t>либо клиента.</w:t>
      </w:r>
    </w:p>
    <w:p w14:paraId="7DF0B722" w14:textId="77777777" w:rsidR="007A17AE" w:rsidRPr="00306519" w:rsidRDefault="007A17AE" w:rsidP="001C4CA1">
      <w:pPr>
        <w:pStyle w:val="a7"/>
        <w:numPr>
          <w:ilvl w:val="2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Единственная ответственность сервера баз данных - это хранение и предоставление данных по условия выборки. Хранение данных должно отвечать требованиям ACID, данные должны храниться в нормальной форме.</w:t>
      </w:r>
    </w:p>
    <w:p w14:paraId="0DF2F5A6" w14:textId="540A3B92" w:rsidR="007E352A" w:rsidRPr="00B13C73" w:rsidRDefault="007A17AE" w:rsidP="007E352A">
      <w:pPr>
        <w:pStyle w:val="a7"/>
        <w:numPr>
          <w:ilvl w:val="2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сервера приложений - это выполнение команд пользователя: обработка информации и подготовка результата обработки для отображения на клиенте.</w:t>
      </w:r>
    </w:p>
    <w:p w14:paraId="3CC6ACC2" w14:textId="77777777" w:rsidR="00AA738D" w:rsidRPr="00306519" w:rsidRDefault="00AA738D" w:rsidP="007E352A">
      <w:pPr>
        <w:autoSpaceDE w:val="0"/>
        <w:autoSpaceDN w:val="0"/>
        <w:spacing w:before="40" w:after="4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DE64F2" w14:textId="77777777" w:rsidR="007E352A" w:rsidRPr="00017C59" w:rsidRDefault="007E352A" w:rsidP="007E352A">
      <w:pPr>
        <w:pStyle w:val="a7"/>
        <w:numPr>
          <w:ilvl w:val="1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7C59">
        <w:rPr>
          <w:rFonts w:ascii="Times New Roman" w:hAnsi="Times New Roman"/>
          <w:b/>
          <w:sz w:val="24"/>
          <w:szCs w:val="24"/>
        </w:rPr>
        <w:t>Требования к интеграции.</w:t>
      </w:r>
    </w:p>
    <w:p w14:paraId="6AD362EA" w14:textId="40C60890" w:rsidR="007E352A" w:rsidRDefault="007E352A" w:rsidP="007E352A">
      <w:pPr>
        <w:pStyle w:val="a7"/>
        <w:numPr>
          <w:ilvl w:val="2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/>
          <w:sz w:val="24"/>
          <w:szCs w:val="24"/>
        </w:rPr>
      </w:pPr>
      <w:r w:rsidRPr="00017C59">
        <w:rPr>
          <w:rFonts w:ascii="Times New Roman" w:hAnsi="Times New Roman"/>
          <w:sz w:val="24"/>
          <w:szCs w:val="24"/>
        </w:rPr>
        <w:t xml:space="preserve">Программный комплекс должен быть интегрирован с существующими у </w:t>
      </w:r>
      <w:r w:rsidR="00B9055E">
        <w:rPr>
          <w:rFonts w:ascii="Times New Roman" w:hAnsi="Times New Roman"/>
          <w:sz w:val="24"/>
          <w:szCs w:val="24"/>
        </w:rPr>
        <w:t xml:space="preserve">Заказчика </w:t>
      </w:r>
      <w:proofErr w:type="spellStart"/>
      <w:r w:rsidR="00B9055E">
        <w:rPr>
          <w:rFonts w:ascii="Times New Roman" w:hAnsi="Times New Roman"/>
          <w:sz w:val="24"/>
          <w:szCs w:val="24"/>
        </w:rPr>
        <w:t>биллинговыми</w:t>
      </w:r>
      <w:proofErr w:type="spellEnd"/>
      <w:r w:rsidR="00B9055E">
        <w:rPr>
          <w:rFonts w:ascii="Times New Roman" w:hAnsi="Times New Roman"/>
          <w:sz w:val="24"/>
          <w:szCs w:val="24"/>
        </w:rPr>
        <w:t xml:space="preserve"> системами</w:t>
      </w:r>
      <w:r w:rsidRPr="00017C59">
        <w:rPr>
          <w:rFonts w:ascii="Times New Roman" w:hAnsi="Times New Roman"/>
          <w:sz w:val="24"/>
          <w:szCs w:val="24"/>
        </w:rPr>
        <w:t xml:space="preserve">, а также с иными программными продуктами, таким образом, чтобы все входящие в состав Программного комплекса функции были работоспособны и наполнены </w:t>
      </w:r>
      <w:r w:rsidR="008D2325" w:rsidRPr="00017C59">
        <w:rPr>
          <w:rFonts w:ascii="Times New Roman" w:hAnsi="Times New Roman"/>
          <w:sz w:val="24"/>
          <w:szCs w:val="24"/>
        </w:rPr>
        <w:t xml:space="preserve">необходимыми данными (согласно Функциональным требованиям из </w:t>
      </w:r>
      <w:r w:rsidR="008D2325" w:rsidRPr="00310C08">
        <w:rPr>
          <w:rFonts w:ascii="Times New Roman" w:hAnsi="Times New Roman"/>
          <w:sz w:val="24"/>
          <w:szCs w:val="24"/>
        </w:rPr>
        <w:t>Приложени</w:t>
      </w:r>
      <w:r w:rsidR="00F06A96" w:rsidRPr="00310C08">
        <w:rPr>
          <w:rFonts w:ascii="Times New Roman" w:hAnsi="Times New Roman"/>
          <w:sz w:val="24"/>
          <w:szCs w:val="24"/>
        </w:rPr>
        <w:t>я</w:t>
      </w:r>
      <w:r w:rsidR="008D2325" w:rsidRPr="00310C08">
        <w:rPr>
          <w:rFonts w:ascii="Times New Roman" w:hAnsi="Times New Roman"/>
          <w:sz w:val="24"/>
          <w:szCs w:val="24"/>
        </w:rPr>
        <w:t xml:space="preserve"> № 1</w:t>
      </w:r>
      <w:r w:rsidR="008D2325" w:rsidRPr="00017C59">
        <w:rPr>
          <w:rFonts w:ascii="Times New Roman" w:hAnsi="Times New Roman"/>
          <w:sz w:val="24"/>
          <w:szCs w:val="24"/>
        </w:rPr>
        <w:t>).</w:t>
      </w:r>
      <w:r w:rsidR="00AA738D">
        <w:rPr>
          <w:rFonts w:ascii="Times New Roman" w:hAnsi="Times New Roman"/>
          <w:sz w:val="24"/>
          <w:szCs w:val="24"/>
        </w:rPr>
        <w:t xml:space="preserve"> </w:t>
      </w:r>
    </w:p>
    <w:p w14:paraId="4A86A464" w14:textId="77777777" w:rsidR="00AA738D" w:rsidRPr="00017C59" w:rsidRDefault="00AA738D" w:rsidP="007E352A">
      <w:pPr>
        <w:pStyle w:val="a7"/>
        <w:numPr>
          <w:ilvl w:val="2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Интеграция должна предусматривать возможность добавления и/или изменения источника данных, а также добавление и/или изменение одного или нескольких программных продуктов Компании. </w:t>
      </w:r>
    </w:p>
    <w:p w14:paraId="2A5D740F" w14:textId="77777777" w:rsidR="000712C4" w:rsidRPr="00306519" w:rsidRDefault="000712C4" w:rsidP="000712C4">
      <w:pPr>
        <w:pStyle w:val="a7"/>
        <w:autoSpaceDE w:val="0"/>
        <w:autoSpaceDN w:val="0"/>
        <w:spacing w:before="40" w:after="40" w:line="240" w:lineRule="auto"/>
        <w:ind w:left="1428"/>
        <w:jc w:val="both"/>
        <w:rPr>
          <w:rFonts w:ascii="Times New Roman" w:hAnsi="Times New Roman"/>
          <w:sz w:val="24"/>
          <w:szCs w:val="24"/>
        </w:rPr>
      </w:pPr>
    </w:p>
    <w:p w14:paraId="5E3A3438" w14:textId="77777777" w:rsidR="000712C4" w:rsidRPr="00306519" w:rsidRDefault="000712C4" w:rsidP="000712C4">
      <w:pPr>
        <w:pStyle w:val="a7"/>
        <w:numPr>
          <w:ilvl w:val="1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6519">
        <w:rPr>
          <w:rFonts w:ascii="Times New Roman" w:hAnsi="Times New Roman"/>
          <w:b/>
          <w:sz w:val="24"/>
          <w:szCs w:val="24"/>
        </w:rPr>
        <w:t>Требования к производительности.</w:t>
      </w:r>
    </w:p>
    <w:p w14:paraId="79F24133" w14:textId="77777777" w:rsidR="000712C4" w:rsidRPr="00306519" w:rsidRDefault="000712C4" w:rsidP="00A302FD">
      <w:pPr>
        <w:pStyle w:val="a7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/>
          <w:sz w:val="24"/>
          <w:szCs w:val="24"/>
        </w:rPr>
        <w:t>Детализация требований к производительности должна быть выполнена Исполнителем на этапе разработки детального Технического задания, и включать при этом следующие обязательные условия (но не ограничиваясь этим):</w:t>
      </w:r>
    </w:p>
    <w:p w14:paraId="5DBC4134" w14:textId="77777777" w:rsidR="000712C4" w:rsidRPr="00306519" w:rsidRDefault="000712C4" w:rsidP="00A302FD">
      <w:pPr>
        <w:pStyle w:val="a7"/>
        <w:numPr>
          <w:ilvl w:val="2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/>
          <w:sz w:val="24"/>
          <w:szCs w:val="24"/>
        </w:rPr>
        <w:t xml:space="preserve">Время отклика веб-страницы не должно превышать </w:t>
      </w:r>
      <w:r w:rsidR="001545D0">
        <w:rPr>
          <w:rFonts w:ascii="Times New Roman" w:hAnsi="Times New Roman"/>
          <w:sz w:val="24"/>
          <w:szCs w:val="24"/>
        </w:rPr>
        <w:t>3</w:t>
      </w:r>
      <w:r w:rsidRPr="00306519">
        <w:rPr>
          <w:rFonts w:ascii="Times New Roman" w:hAnsi="Times New Roman"/>
          <w:sz w:val="24"/>
          <w:szCs w:val="24"/>
        </w:rPr>
        <w:t xml:space="preserve"> секунд.</w:t>
      </w:r>
    </w:p>
    <w:p w14:paraId="1A1E5583" w14:textId="77777777" w:rsidR="000712C4" w:rsidRPr="00306519" w:rsidRDefault="000712C4" w:rsidP="00A302FD">
      <w:pPr>
        <w:pStyle w:val="a7"/>
        <w:numPr>
          <w:ilvl w:val="2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Количество обращений в секунду (пиковое) – 50.</w:t>
      </w:r>
    </w:p>
    <w:p w14:paraId="18C35277" w14:textId="77777777" w:rsidR="000712C4" w:rsidRPr="00306519" w:rsidRDefault="000712C4" w:rsidP="00A302FD">
      <w:pPr>
        <w:pStyle w:val="a7"/>
        <w:numPr>
          <w:ilvl w:val="2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Вес веб-страницы – не должен превышать более 2 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мб</w:t>
      </w:r>
      <w:proofErr w:type="spellEnd"/>
      <w:r w:rsidRPr="00306519">
        <w:rPr>
          <w:rFonts w:ascii="Times New Roman" w:hAnsi="Times New Roman" w:cs="Times New Roman"/>
          <w:sz w:val="24"/>
          <w:szCs w:val="24"/>
        </w:rPr>
        <w:t>.</w:t>
      </w:r>
    </w:p>
    <w:p w14:paraId="183F6AD6" w14:textId="77777777" w:rsidR="000712C4" w:rsidRPr="00306519" w:rsidRDefault="000712C4" w:rsidP="00A302FD">
      <w:pPr>
        <w:pStyle w:val="a7"/>
        <w:autoSpaceDE w:val="0"/>
        <w:autoSpaceDN w:val="0"/>
        <w:spacing w:before="40" w:after="4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53F251C8" w14:textId="77777777" w:rsidR="007A17AE" w:rsidRPr="00306519" w:rsidRDefault="007A17AE" w:rsidP="006B1A8E">
      <w:pPr>
        <w:pStyle w:val="a7"/>
        <w:autoSpaceDE w:val="0"/>
        <w:autoSpaceDN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84EC9" w14:textId="77777777" w:rsidR="006B1A8E" w:rsidRPr="00306519" w:rsidRDefault="006B1A8E" w:rsidP="001C4CA1">
      <w:pPr>
        <w:pStyle w:val="a7"/>
        <w:numPr>
          <w:ilvl w:val="1"/>
          <w:numId w:val="21"/>
        </w:numPr>
        <w:autoSpaceDE w:val="0"/>
        <w:autoSpaceDN w:val="0"/>
        <w:spacing w:before="40" w:after="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D02327" w:rsidRPr="00306519">
        <w:rPr>
          <w:rFonts w:ascii="Times New Roman" w:hAnsi="Times New Roman" w:cs="Times New Roman"/>
          <w:b/>
          <w:sz w:val="24"/>
          <w:szCs w:val="24"/>
        </w:rPr>
        <w:t>поставке Программного комплекса</w:t>
      </w:r>
    </w:p>
    <w:p w14:paraId="1533226E" w14:textId="77777777" w:rsidR="00176230" w:rsidRPr="00306519" w:rsidRDefault="006B1A8E" w:rsidP="001C4CA1">
      <w:pPr>
        <w:pStyle w:val="a7"/>
        <w:numPr>
          <w:ilvl w:val="2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Все компоненты </w:t>
      </w:r>
      <w:r w:rsidR="007D3682" w:rsidRPr="00306519">
        <w:rPr>
          <w:rFonts w:ascii="Times New Roman" w:hAnsi="Times New Roman" w:cs="Times New Roman"/>
          <w:sz w:val="24"/>
          <w:szCs w:val="24"/>
        </w:rPr>
        <w:t xml:space="preserve">разрабатываемого </w:t>
      </w:r>
      <w:r w:rsidRPr="00306519">
        <w:rPr>
          <w:rFonts w:ascii="Times New Roman" w:hAnsi="Times New Roman" w:cs="Times New Roman"/>
          <w:sz w:val="24"/>
          <w:szCs w:val="24"/>
        </w:rPr>
        <w:t xml:space="preserve">программного </w:t>
      </w:r>
      <w:r w:rsidR="007D3682" w:rsidRPr="00306519">
        <w:rPr>
          <w:rFonts w:ascii="Times New Roman" w:hAnsi="Times New Roman" w:cs="Times New Roman"/>
          <w:sz w:val="24"/>
          <w:szCs w:val="24"/>
        </w:rPr>
        <w:t>комплекса</w:t>
      </w:r>
      <w:r w:rsidRPr="00306519">
        <w:rPr>
          <w:rFonts w:ascii="Times New Roman" w:hAnsi="Times New Roman" w:cs="Times New Roman"/>
          <w:sz w:val="24"/>
          <w:szCs w:val="24"/>
        </w:rPr>
        <w:t xml:space="preserve">, кроме клиентов, должны поставлять в формате контейнеров 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1545D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306519">
        <w:rPr>
          <w:rFonts w:ascii="Times New Roman" w:hAnsi="Times New Roman" w:cs="Times New Roman"/>
          <w:sz w:val="24"/>
          <w:szCs w:val="24"/>
        </w:rPr>
        <w:t>ker</w:t>
      </w:r>
      <w:proofErr w:type="spellEnd"/>
      <w:r w:rsidR="00176230" w:rsidRPr="00306519">
        <w:rPr>
          <w:rFonts w:ascii="Times New Roman" w:hAnsi="Times New Roman" w:cs="Times New Roman"/>
          <w:sz w:val="24"/>
          <w:szCs w:val="24"/>
        </w:rPr>
        <w:t>.</w:t>
      </w:r>
    </w:p>
    <w:p w14:paraId="65BC8C48" w14:textId="77777777" w:rsidR="00176230" w:rsidRPr="00306519" w:rsidRDefault="006B1A8E" w:rsidP="001C4CA1">
      <w:pPr>
        <w:pStyle w:val="a7"/>
        <w:numPr>
          <w:ilvl w:val="2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Все компоненты программного </w:t>
      </w:r>
      <w:r w:rsidR="00176230" w:rsidRPr="00306519">
        <w:rPr>
          <w:rFonts w:ascii="Times New Roman" w:hAnsi="Times New Roman" w:cs="Times New Roman"/>
          <w:sz w:val="24"/>
          <w:szCs w:val="24"/>
        </w:rPr>
        <w:t>комплекса</w:t>
      </w:r>
      <w:r w:rsidRPr="00306519">
        <w:rPr>
          <w:rFonts w:ascii="Times New Roman" w:hAnsi="Times New Roman" w:cs="Times New Roman"/>
          <w:sz w:val="24"/>
          <w:szCs w:val="24"/>
        </w:rPr>
        <w:t xml:space="preserve"> должны иметь документацию</w:t>
      </w:r>
      <w:r w:rsidR="00176230" w:rsidRPr="00306519">
        <w:rPr>
          <w:rFonts w:ascii="Times New Roman" w:hAnsi="Times New Roman" w:cs="Times New Roman"/>
          <w:sz w:val="24"/>
          <w:szCs w:val="24"/>
        </w:rPr>
        <w:t>,</w:t>
      </w:r>
      <w:r w:rsidR="0099701E" w:rsidRPr="00306519">
        <w:rPr>
          <w:rFonts w:ascii="Times New Roman" w:hAnsi="Times New Roman" w:cs="Times New Roman"/>
          <w:sz w:val="24"/>
          <w:szCs w:val="24"/>
        </w:rPr>
        <w:t xml:space="preserve"> описывающую внутренне</w:t>
      </w:r>
      <w:r w:rsidRPr="00306519">
        <w:rPr>
          <w:rFonts w:ascii="Times New Roman" w:hAnsi="Times New Roman" w:cs="Times New Roman"/>
          <w:sz w:val="24"/>
          <w:szCs w:val="24"/>
        </w:rPr>
        <w:t>е устройство, способы использования, администрирования, развёртывания и полного удаления.</w:t>
      </w:r>
    </w:p>
    <w:p w14:paraId="0D5E9A73" w14:textId="77777777" w:rsidR="00046241" w:rsidRPr="00306519" w:rsidRDefault="00176230" w:rsidP="001C4CA1">
      <w:pPr>
        <w:pStyle w:val="a7"/>
        <w:numPr>
          <w:ilvl w:val="2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Программный комплекс</w:t>
      </w:r>
      <w:r w:rsidR="006B1A8E" w:rsidRPr="00306519">
        <w:rPr>
          <w:rFonts w:ascii="Times New Roman" w:hAnsi="Times New Roman" w:cs="Times New Roman"/>
          <w:sz w:val="24"/>
          <w:szCs w:val="24"/>
        </w:rPr>
        <w:t xml:space="preserve"> долж</w:t>
      </w:r>
      <w:r w:rsidRPr="00306519">
        <w:rPr>
          <w:rFonts w:ascii="Times New Roman" w:hAnsi="Times New Roman" w:cs="Times New Roman"/>
          <w:sz w:val="24"/>
          <w:szCs w:val="24"/>
        </w:rPr>
        <w:t>ен</w:t>
      </w:r>
      <w:r w:rsidR="006B1A8E" w:rsidRPr="00306519">
        <w:rPr>
          <w:rFonts w:ascii="Times New Roman" w:hAnsi="Times New Roman" w:cs="Times New Roman"/>
          <w:sz w:val="24"/>
          <w:szCs w:val="24"/>
        </w:rPr>
        <w:t xml:space="preserve"> иметь механизмы непрерывной интеграции с этапами сборки, тестирования и развёртывания.</w:t>
      </w:r>
    </w:p>
    <w:p w14:paraId="0157DDA9" w14:textId="77777777" w:rsidR="007014A0" w:rsidRPr="00306519" w:rsidRDefault="007014A0" w:rsidP="007A17AE">
      <w:pPr>
        <w:pStyle w:val="a7"/>
        <w:ind w:left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2DF527F" w14:textId="77777777" w:rsidR="00E05BF7" w:rsidRPr="00306519" w:rsidRDefault="007D3682" w:rsidP="001C4CA1">
      <w:pPr>
        <w:pStyle w:val="a7"/>
        <w:numPr>
          <w:ilvl w:val="0"/>
          <w:numId w:val="21"/>
        </w:numPr>
        <w:tabs>
          <w:tab w:val="left" w:pos="0"/>
        </w:tabs>
        <w:spacing w:after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Требования к результатам работ</w:t>
      </w:r>
    </w:p>
    <w:p w14:paraId="6C6C8B28" w14:textId="77777777" w:rsidR="00E05BF7" w:rsidRPr="00306519" w:rsidRDefault="00E05BF7" w:rsidP="007D3682">
      <w:pPr>
        <w:pStyle w:val="a7"/>
        <w:numPr>
          <w:ilvl w:val="1"/>
          <w:numId w:val="2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06519">
        <w:rPr>
          <w:rFonts w:ascii="Times New Roman" w:hAnsi="Times New Roman"/>
          <w:sz w:val="24"/>
          <w:szCs w:val="24"/>
        </w:rPr>
        <w:t>Все результаты работ должны быть задокументированы в соответствии с требованиями ГОСТ 34.201-89 Виды, комплектность и обозначение документов при создании автоматизированных систем и РД 50-34.698-90 Автоматизированные системы: требования к содержанию документов.</w:t>
      </w:r>
    </w:p>
    <w:p w14:paraId="1B236BA4" w14:textId="77777777" w:rsidR="00E05BF7" w:rsidRPr="00306519" w:rsidRDefault="00E05BF7" w:rsidP="007D3682">
      <w:pPr>
        <w:pStyle w:val="a7"/>
        <w:numPr>
          <w:ilvl w:val="1"/>
          <w:numId w:val="21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По итогам проведения работ Исполнитель формирует и переда</w:t>
      </w:r>
      <w:r w:rsidR="006375D2" w:rsidRPr="00306519">
        <w:rPr>
          <w:rFonts w:ascii="Times New Roman" w:hAnsi="Times New Roman" w:cs="Times New Roman"/>
          <w:sz w:val="24"/>
          <w:szCs w:val="24"/>
        </w:rPr>
        <w:t>ёт Заказчику следующие материалы и документы</w:t>
      </w:r>
      <w:r w:rsidRPr="00306519">
        <w:rPr>
          <w:rFonts w:ascii="Times New Roman" w:hAnsi="Times New Roman" w:cs="Times New Roman"/>
          <w:sz w:val="24"/>
          <w:szCs w:val="24"/>
        </w:rPr>
        <w:t>:</w:t>
      </w:r>
    </w:p>
    <w:p w14:paraId="38E5363D" w14:textId="77777777" w:rsidR="006375D2" w:rsidRPr="00306519" w:rsidRDefault="006375D2" w:rsidP="005F2971">
      <w:pPr>
        <w:pStyle w:val="af8"/>
        <w:numPr>
          <w:ilvl w:val="0"/>
          <w:numId w:val="13"/>
        </w:numPr>
        <w:tabs>
          <w:tab w:val="left" w:pos="1134"/>
        </w:tabs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>Отчёт об исполнении детального Плана-графика выполнения работ по Проекту</w:t>
      </w:r>
    </w:p>
    <w:p w14:paraId="4C5E9CD3" w14:textId="77777777" w:rsidR="006375D2" w:rsidRPr="00306519" w:rsidRDefault="006375D2" w:rsidP="005F2971">
      <w:pPr>
        <w:pStyle w:val="af8"/>
        <w:numPr>
          <w:ilvl w:val="0"/>
          <w:numId w:val="13"/>
        </w:numPr>
        <w:tabs>
          <w:tab w:val="left" w:pos="1134"/>
        </w:tabs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Детальное Техническое задание на разработку и внедрение информационных систем </w:t>
      </w:r>
      <w:r w:rsidR="00A333E9" w:rsidRPr="00306519">
        <w:rPr>
          <w:color w:val="000000"/>
          <w:szCs w:val="24"/>
        </w:rPr>
        <w:t xml:space="preserve">«Личный кабинет клиента для </w:t>
      </w:r>
      <w:r w:rsidR="00A333E9">
        <w:rPr>
          <w:color w:val="000000"/>
          <w:szCs w:val="24"/>
        </w:rPr>
        <w:t>физических</w:t>
      </w:r>
      <w:r w:rsidR="00A333E9" w:rsidRPr="00306519">
        <w:rPr>
          <w:color w:val="000000"/>
          <w:szCs w:val="24"/>
        </w:rPr>
        <w:t xml:space="preserve"> лиц» (веб-версия, мобильное приложение на платформах </w:t>
      </w:r>
      <w:r w:rsidR="00A333E9" w:rsidRPr="00306519">
        <w:rPr>
          <w:color w:val="000000"/>
          <w:szCs w:val="24"/>
          <w:lang w:val="en-US"/>
        </w:rPr>
        <w:t>Android</w:t>
      </w:r>
      <w:r w:rsidR="00A333E9" w:rsidRPr="00306519">
        <w:rPr>
          <w:color w:val="000000"/>
          <w:szCs w:val="24"/>
        </w:rPr>
        <w:t xml:space="preserve"> и </w:t>
      </w:r>
      <w:r w:rsidR="00A333E9" w:rsidRPr="00306519">
        <w:rPr>
          <w:color w:val="000000"/>
          <w:szCs w:val="24"/>
          <w:lang w:val="en-US"/>
        </w:rPr>
        <w:t>IOS</w:t>
      </w:r>
      <w:r w:rsidR="00A333E9" w:rsidRPr="00306519">
        <w:rPr>
          <w:color w:val="000000"/>
          <w:szCs w:val="24"/>
        </w:rPr>
        <w:t>)</w:t>
      </w:r>
      <w:r w:rsidR="00A333E9">
        <w:rPr>
          <w:color w:val="000000"/>
          <w:szCs w:val="24"/>
        </w:rPr>
        <w:t xml:space="preserve">, </w:t>
      </w:r>
      <w:r w:rsidRPr="00306519">
        <w:rPr>
          <w:color w:val="000000"/>
          <w:szCs w:val="24"/>
        </w:rPr>
        <w:t xml:space="preserve">«Личный кабинет клиента для юридических лиц» (веб-версия, мобильное приложение на платформах </w:t>
      </w:r>
      <w:r w:rsidRPr="00306519">
        <w:rPr>
          <w:color w:val="000000"/>
          <w:szCs w:val="24"/>
          <w:lang w:val="en-US"/>
        </w:rPr>
        <w:t>Android</w:t>
      </w:r>
      <w:r w:rsidRPr="00306519">
        <w:rPr>
          <w:color w:val="000000"/>
          <w:szCs w:val="24"/>
        </w:rPr>
        <w:t xml:space="preserve"> и </w:t>
      </w:r>
      <w:r w:rsidRPr="00306519">
        <w:rPr>
          <w:color w:val="000000"/>
          <w:szCs w:val="24"/>
          <w:lang w:val="en-US"/>
        </w:rPr>
        <w:t>IOS</w:t>
      </w:r>
      <w:r w:rsidRPr="00306519">
        <w:rPr>
          <w:color w:val="000000"/>
          <w:szCs w:val="24"/>
        </w:rPr>
        <w:t>) и «Личный кабинета клиента для поставщиков услуг» (веб-версия), включающее раздел с описанием архитектуры Программного комплекса и интеграции с иными информационными системами.</w:t>
      </w:r>
    </w:p>
    <w:p w14:paraId="64B31C3F" w14:textId="77777777" w:rsidR="0099701E" w:rsidRPr="00306519" w:rsidRDefault="0099701E" w:rsidP="005F2971">
      <w:pPr>
        <w:pStyle w:val="af8"/>
        <w:numPr>
          <w:ilvl w:val="0"/>
          <w:numId w:val="13"/>
        </w:numPr>
        <w:tabs>
          <w:tab w:val="left" w:pos="1134"/>
        </w:tabs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Архив с дизайн-макетами страниц </w:t>
      </w:r>
      <w:r w:rsidR="00A333E9">
        <w:rPr>
          <w:color w:val="000000"/>
          <w:szCs w:val="24"/>
        </w:rPr>
        <w:t xml:space="preserve">ЛКФ, </w:t>
      </w:r>
      <w:r w:rsidRPr="00306519">
        <w:rPr>
          <w:color w:val="000000"/>
          <w:szCs w:val="24"/>
        </w:rPr>
        <w:t>ЛКЮ и ЛКП.</w:t>
      </w:r>
    </w:p>
    <w:p w14:paraId="464F95AC" w14:textId="77777777" w:rsidR="006375D2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Эксплуатационно-техническая документация на </w:t>
      </w:r>
      <w:r w:rsidR="00A333E9">
        <w:rPr>
          <w:color w:val="000000"/>
          <w:szCs w:val="24"/>
        </w:rPr>
        <w:t xml:space="preserve">ЛКФ, </w:t>
      </w:r>
      <w:r w:rsidRPr="00306519">
        <w:rPr>
          <w:color w:val="000000"/>
          <w:szCs w:val="24"/>
        </w:rPr>
        <w:t xml:space="preserve">ЛКЮ и ЛКП в составе: </w:t>
      </w:r>
    </w:p>
    <w:p w14:paraId="762DB9D4" w14:textId="77777777" w:rsidR="006375D2" w:rsidRDefault="00A333E9" w:rsidP="005F2971">
      <w:pPr>
        <w:pStyle w:val="af8"/>
        <w:numPr>
          <w:ilvl w:val="0"/>
          <w:numId w:val="6"/>
        </w:numPr>
        <w:spacing w:after="120" w:line="276" w:lineRule="auto"/>
        <w:ind w:left="1701" w:hanging="567"/>
        <w:rPr>
          <w:color w:val="000000"/>
          <w:szCs w:val="24"/>
        </w:rPr>
      </w:pPr>
      <w:r>
        <w:rPr>
          <w:color w:val="000000"/>
          <w:szCs w:val="24"/>
        </w:rPr>
        <w:t>Инструкция пользователя ЛКФ</w:t>
      </w:r>
      <w:r w:rsidR="006375D2" w:rsidRPr="00306519">
        <w:rPr>
          <w:color w:val="000000"/>
          <w:szCs w:val="24"/>
        </w:rPr>
        <w:t xml:space="preserve"> (веб-версия, мобильное приложение на платформах </w:t>
      </w:r>
      <w:r w:rsidR="006375D2" w:rsidRPr="00306519">
        <w:rPr>
          <w:color w:val="000000"/>
          <w:szCs w:val="24"/>
          <w:lang w:val="en-US"/>
        </w:rPr>
        <w:t>Android</w:t>
      </w:r>
      <w:r w:rsidR="006375D2" w:rsidRPr="00306519">
        <w:rPr>
          <w:color w:val="000000"/>
          <w:szCs w:val="24"/>
        </w:rPr>
        <w:t xml:space="preserve"> и </w:t>
      </w:r>
      <w:r w:rsidR="006375D2" w:rsidRPr="00306519">
        <w:rPr>
          <w:color w:val="000000"/>
          <w:szCs w:val="24"/>
          <w:lang w:val="en-US"/>
        </w:rPr>
        <w:t>IOS</w:t>
      </w:r>
      <w:r w:rsidR="006375D2" w:rsidRPr="00306519">
        <w:rPr>
          <w:color w:val="000000"/>
          <w:szCs w:val="24"/>
        </w:rPr>
        <w:t>)</w:t>
      </w:r>
      <w:r w:rsidR="007D3682" w:rsidRPr="00306519">
        <w:rPr>
          <w:color w:val="000000"/>
          <w:szCs w:val="24"/>
        </w:rPr>
        <w:t>;</w:t>
      </w:r>
    </w:p>
    <w:p w14:paraId="533EEBC2" w14:textId="77777777" w:rsidR="00A333E9" w:rsidRPr="00A333E9" w:rsidRDefault="00A333E9" w:rsidP="00A333E9">
      <w:pPr>
        <w:pStyle w:val="af8"/>
        <w:numPr>
          <w:ilvl w:val="0"/>
          <w:numId w:val="6"/>
        </w:numPr>
        <w:spacing w:after="120" w:line="276" w:lineRule="auto"/>
        <w:ind w:left="1701" w:hanging="567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Инструкция пользователя ЛКЮ (веб-версия, мобильное приложение на платформах </w:t>
      </w:r>
      <w:r w:rsidRPr="00306519">
        <w:rPr>
          <w:color w:val="000000"/>
          <w:szCs w:val="24"/>
          <w:lang w:val="en-US"/>
        </w:rPr>
        <w:t>Android</w:t>
      </w:r>
      <w:r w:rsidRPr="00306519">
        <w:rPr>
          <w:color w:val="000000"/>
          <w:szCs w:val="24"/>
        </w:rPr>
        <w:t xml:space="preserve"> и </w:t>
      </w:r>
      <w:r w:rsidRPr="00306519">
        <w:rPr>
          <w:color w:val="000000"/>
          <w:szCs w:val="24"/>
          <w:lang w:val="en-US"/>
        </w:rPr>
        <w:t>IOS</w:t>
      </w:r>
      <w:r w:rsidRPr="00306519">
        <w:rPr>
          <w:color w:val="000000"/>
          <w:szCs w:val="24"/>
        </w:rPr>
        <w:t>);</w:t>
      </w:r>
    </w:p>
    <w:p w14:paraId="2FE74120" w14:textId="77777777" w:rsidR="006375D2" w:rsidRDefault="006375D2" w:rsidP="005F2971">
      <w:pPr>
        <w:pStyle w:val="af8"/>
        <w:numPr>
          <w:ilvl w:val="0"/>
          <w:numId w:val="6"/>
        </w:numPr>
        <w:spacing w:after="120" w:line="276" w:lineRule="auto"/>
        <w:ind w:left="1701" w:hanging="567"/>
        <w:rPr>
          <w:color w:val="000000"/>
          <w:szCs w:val="24"/>
        </w:rPr>
      </w:pPr>
      <w:r w:rsidRPr="00306519">
        <w:rPr>
          <w:color w:val="000000"/>
          <w:szCs w:val="24"/>
        </w:rPr>
        <w:t>Инструкция пользователя ЛКП (веб-версия)</w:t>
      </w:r>
      <w:r w:rsidR="007D3682" w:rsidRPr="00306519">
        <w:rPr>
          <w:color w:val="000000"/>
          <w:szCs w:val="24"/>
        </w:rPr>
        <w:t>;</w:t>
      </w:r>
    </w:p>
    <w:p w14:paraId="55BA45AF" w14:textId="77777777" w:rsidR="00A333E9" w:rsidRPr="00306519" w:rsidRDefault="00A333E9" w:rsidP="005F2971">
      <w:pPr>
        <w:pStyle w:val="af8"/>
        <w:numPr>
          <w:ilvl w:val="0"/>
          <w:numId w:val="6"/>
        </w:numPr>
        <w:spacing w:after="120" w:line="276" w:lineRule="auto"/>
        <w:ind w:left="1701" w:hanging="567"/>
        <w:rPr>
          <w:color w:val="000000"/>
          <w:szCs w:val="24"/>
        </w:rPr>
      </w:pPr>
      <w:r>
        <w:rPr>
          <w:color w:val="000000"/>
          <w:szCs w:val="24"/>
        </w:rPr>
        <w:t>Инструкция администратора ЛКФ</w:t>
      </w:r>
      <w:r w:rsidRPr="00306519">
        <w:rPr>
          <w:color w:val="000000"/>
          <w:szCs w:val="24"/>
        </w:rPr>
        <w:t xml:space="preserve"> (веб-версия, мобильное приложение на платформах </w:t>
      </w:r>
      <w:r w:rsidRPr="00306519">
        <w:rPr>
          <w:color w:val="000000"/>
          <w:szCs w:val="24"/>
          <w:lang w:val="en-US"/>
        </w:rPr>
        <w:t>Android</w:t>
      </w:r>
      <w:r w:rsidRPr="00306519">
        <w:rPr>
          <w:color w:val="000000"/>
          <w:szCs w:val="24"/>
        </w:rPr>
        <w:t xml:space="preserve"> и </w:t>
      </w:r>
      <w:r w:rsidRPr="00306519">
        <w:rPr>
          <w:color w:val="000000"/>
          <w:szCs w:val="24"/>
          <w:lang w:val="en-US"/>
        </w:rPr>
        <w:t>IOS</w:t>
      </w:r>
      <w:r w:rsidRPr="00306519">
        <w:rPr>
          <w:color w:val="000000"/>
          <w:szCs w:val="24"/>
        </w:rPr>
        <w:t xml:space="preserve">); </w:t>
      </w:r>
    </w:p>
    <w:p w14:paraId="66103B57" w14:textId="77777777" w:rsidR="006375D2" w:rsidRPr="00306519" w:rsidRDefault="006375D2" w:rsidP="005F2971">
      <w:pPr>
        <w:pStyle w:val="af8"/>
        <w:numPr>
          <w:ilvl w:val="0"/>
          <w:numId w:val="6"/>
        </w:numPr>
        <w:spacing w:after="120" w:line="276" w:lineRule="auto"/>
        <w:ind w:left="1701" w:hanging="567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Инструкция администратора ЛКЮ (веб-версия, мобильное приложение на платформах </w:t>
      </w:r>
      <w:r w:rsidRPr="00306519">
        <w:rPr>
          <w:color w:val="000000"/>
          <w:szCs w:val="24"/>
          <w:lang w:val="en-US"/>
        </w:rPr>
        <w:t>Android</w:t>
      </w:r>
      <w:r w:rsidRPr="00306519">
        <w:rPr>
          <w:color w:val="000000"/>
          <w:szCs w:val="24"/>
        </w:rPr>
        <w:t xml:space="preserve"> и </w:t>
      </w:r>
      <w:r w:rsidRPr="00306519">
        <w:rPr>
          <w:color w:val="000000"/>
          <w:szCs w:val="24"/>
          <w:lang w:val="en-US"/>
        </w:rPr>
        <w:t>IOS</w:t>
      </w:r>
      <w:r w:rsidRPr="00306519">
        <w:rPr>
          <w:color w:val="000000"/>
          <w:szCs w:val="24"/>
        </w:rPr>
        <w:t>)</w:t>
      </w:r>
      <w:r w:rsidR="007D3682" w:rsidRPr="00306519">
        <w:rPr>
          <w:color w:val="000000"/>
          <w:szCs w:val="24"/>
        </w:rPr>
        <w:t>;</w:t>
      </w:r>
    </w:p>
    <w:p w14:paraId="17C1609C" w14:textId="77777777" w:rsidR="006375D2" w:rsidRPr="00306519" w:rsidRDefault="006375D2" w:rsidP="005F2971">
      <w:pPr>
        <w:pStyle w:val="af8"/>
        <w:numPr>
          <w:ilvl w:val="0"/>
          <w:numId w:val="6"/>
        </w:numPr>
        <w:spacing w:after="120" w:line="276" w:lineRule="auto"/>
        <w:ind w:left="1701" w:hanging="567"/>
        <w:rPr>
          <w:color w:val="000000"/>
          <w:szCs w:val="24"/>
        </w:rPr>
      </w:pPr>
      <w:r w:rsidRPr="00306519">
        <w:rPr>
          <w:color w:val="000000"/>
          <w:szCs w:val="24"/>
        </w:rPr>
        <w:t>Инструкция администратора ЛКП (веб-версия)</w:t>
      </w:r>
      <w:r w:rsidR="007D3682" w:rsidRPr="00306519">
        <w:rPr>
          <w:color w:val="000000"/>
          <w:szCs w:val="24"/>
        </w:rPr>
        <w:t>;</w:t>
      </w:r>
    </w:p>
    <w:p w14:paraId="70A3F8A4" w14:textId="77777777" w:rsidR="006375D2" w:rsidRPr="00306519" w:rsidRDefault="006375D2" w:rsidP="005F2971">
      <w:pPr>
        <w:pStyle w:val="af8"/>
        <w:numPr>
          <w:ilvl w:val="0"/>
          <w:numId w:val="6"/>
        </w:numPr>
        <w:spacing w:after="120" w:line="276" w:lineRule="auto"/>
        <w:ind w:left="1701" w:hanging="567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Чек-лист по настройкам </w:t>
      </w:r>
      <w:r w:rsidR="00A333E9">
        <w:rPr>
          <w:color w:val="000000"/>
          <w:szCs w:val="24"/>
        </w:rPr>
        <w:t xml:space="preserve">ЛКФ, </w:t>
      </w:r>
      <w:r w:rsidRPr="00306519">
        <w:rPr>
          <w:color w:val="000000"/>
          <w:szCs w:val="24"/>
        </w:rPr>
        <w:t>ЛКЮ и ЛКП</w:t>
      </w:r>
      <w:r w:rsidR="007D3682" w:rsidRPr="00306519">
        <w:rPr>
          <w:color w:val="000000"/>
          <w:szCs w:val="24"/>
        </w:rPr>
        <w:t>;</w:t>
      </w:r>
    </w:p>
    <w:p w14:paraId="5D869FB7" w14:textId="77777777" w:rsidR="006375D2" w:rsidRPr="00306519" w:rsidRDefault="006375D2" w:rsidP="005F2971">
      <w:pPr>
        <w:pStyle w:val="af8"/>
        <w:numPr>
          <w:ilvl w:val="0"/>
          <w:numId w:val="6"/>
        </w:numPr>
        <w:spacing w:after="120" w:line="276" w:lineRule="auto"/>
        <w:ind w:left="1701" w:hanging="567"/>
        <w:rPr>
          <w:color w:val="000000"/>
          <w:szCs w:val="24"/>
        </w:rPr>
      </w:pPr>
      <w:proofErr w:type="spellStart"/>
      <w:r w:rsidRPr="00306519">
        <w:rPr>
          <w:color w:val="000000"/>
          <w:szCs w:val="24"/>
        </w:rPr>
        <w:t>Сайзинг</w:t>
      </w:r>
      <w:proofErr w:type="spellEnd"/>
      <w:r w:rsidRPr="00306519">
        <w:rPr>
          <w:color w:val="000000"/>
          <w:szCs w:val="24"/>
        </w:rPr>
        <w:t xml:space="preserve"> для </w:t>
      </w:r>
      <w:r w:rsidR="00A333E9">
        <w:rPr>
          <w:color w:val="000000"/>
          <w:szCs w:val="24"/>
        </w:rPr>
        <w:t xml:space="preserve">ЛКФ, </w:t>
      </w:r>
      <w:r w:rsidRPr="00306519">
        <w:rPr>
          <w:color w:val="000000"/>
          <w:szCs w:val="24"/>
        </w:rPr>
        <w:t>ЛКЮ и ЛКП</w:t>
      </w:r>
      <w:r w:rsidR="007D3682" w:rsidRPr="00306519">
        <w:rPr>
          <w:color w:val="000000"/>
          <w:szCs w:val="24"/>
        </w:rPr>
        <w:t>;</w:t>
      </w:r>
    </w:p>
    <w:p w14:paraId="10AA1E4D" w14:textId="77777777" w:rsidR="006375D2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>Методика и сценарий ПСИ</w:t>
      </w:r>
      <w:r w:rsidR="007D3682" w:rsidRPr="00306519">
        <w:rPr>
          <w:color w:val="000000"/>
          <w:szCs w:val="24"/>
        </w:rPr>
        <w:t>.</w:t>
      </w:r>
    </w:p>
    <w:p w14:paraId="69593C3F" w14:textId="77777777" w:rsidR="006375D2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>Протокол ПСИ</w:t>
      </w:r>
      <w:r w:rsidR="007D3682" w:rsidRPr="00306519">
        <w:rPr>
          <w:color w:val="000000"/>
          <w:szCs w:val="24"/>
        </w:rPr>
        <w:t>.</w:t>
      </w:r>
    </w:p>
    <w:p w14:paraId="1F6939A5" w14:textId="77777777" w:rsidR="006375D2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Акты приёмки информационных систем «Личный кабинет клиента для </w:t>
      </w:r>
      <w:r w:rsidR="00490F59">
        <w:rPr>
          <w:color w:val="000000"/>
          <w:szCs w:val="24"/>
        </w:rPr>
        <w:t>физических</w:t>
      </w:r>
      <w:r w:rsidRPr="00306519">
        <w:rPr>
          <w:color w:val="000000"/>
          <w:szCs w:val="24"/>
        </w:rPr>
        <w:t xml:space="preserve"> лиц» (веб-версия, мобильное приложение на платформах </w:t>
      </w:r>
      <w:r w:rsidRPr="00306519">
        <w:rPr>
          <w:color w:val="000000"/>
          <w:szCs w:val="24"/>
          <w:lang w:val="en-US"/>
        </w:rPr>
        <w:t>Android</w:t>
      </w:r>
      <w:r w:rsidRPr="00306519">
        <w:rPr>
          <w:color w:val="000000"/>
          <w:szCs w:val="24"/>
        </w:rPr>
        <w:t xml:space="preserve"> и </w:t>
      </w:r>
      <w:r w:rsidRPr="00306519">
        <w:rPr>
          <w:color w:val="000000"/>
          <w:szCs w:val="24"/>
          <w:lang w:val="en-US"/>
        </w:rPr>
        <w:t>IOS</w:t>
      </w:r>
      <w:r w:rsidRPr="00306519">
        <w:rPr>
          <w:color w:val="000000"/>
          <w:szCs w:val="24"/>
        </w:rPr>
        <w:t>)</w:t>
      </w:r>
      <w:r w:rsidR="00490F59">
        <w:rPr>
          <w:color w:val="000000"/>
          <w:szCs w:val="24"/>
        </w:rPr>
        <w:t xml:space="preserve">, </w:t>
      </w:r>
      <w:r w:rsidR="00490F59" w:rsidRPr="00306519">
        <w:rPr>
          <w:color w:val="000000"/>
          <w:szCs w:val="24"/>
        </w:rPr>
        <w:t>«Личный кабинет клиента для юридических лиц» (ве</w:t>
      </w:r>
      <w:bookmarkStart w:id="9" w:name="_GoBack"/>
      <w:bookmarkEnd w:id="9"/>
      <w:r w:rsidR="00490F59" w:rsidRPr="00306519">
        <w:rPr>
          <w:color w:val="000000"/>
          <w:szCs w:val="24"/>
        </w:rPr>
        <w:t xml:space="preserve">б-версия, мобильное приложение на платформах </w:t>
      </w:r>
      <w:r w:rsidR="00490F59" w:rsidRPr="00306519">
        <w:rPr>
          <w:color w:val="000000"/>
          <w:szCs w:val="24"/>
          <w:lang w:val="en-US"/>
        </w:rPr>
        <w:t>Android</w:t>
      </w:r>
      <w:r w:rsidR="00490F59" w:rsidRPr="00306519">
        <w:rPr>
          <w:color w:val="000000"/>
          <w:szCs w:val="24"/>
        </w:rPr>
        <w:t xml:space="preserve"> и </w:t>
      </w:r>
      <w:r w:rsidR="00490F59" w:rsidRPr="00306519">
        <w:rPr>
          <w:color w:val="000000"/>
          <w:szCs w:val="24"/>
          <w:lang w:val="en-US"/>
        </w:rPr>
        <w:t>IOS</w:t>
      </w:r>
      <w:r w:rsidR="00490F59" w:rsidRPr="00306519">
        <w:rPr>
          <w:color w:val="000000"/>
          <w:szCs w:val="24"/>
        </w:rPr>
        <w:t>)</w:t>
      </w:r>
      <w:r w:rsidRPr="00306519">
        <w:rPr>
          <w:color w:val="000000"/>
          <w:szCs w:val="24"/>
        </w:rPr>
        <w:t xml:space="preserve"> и «Личный кабинета клиента для поставщиков услуг» (веб-версия) в опытную эксплуатацию</w:t>
      </w:r>
      <w:r w:rsidR="007D3682" w:rsidRPr="00306519">
        <w:rPr>
          <w:color w:val="000000"/>
          <w:szCs w:val="24"/>
        </w:rPr>
        <w:t>.</w:t>
      </w:r>
    </w:p>
    <w:p w14:paraId="22D532FA" w14:textId="77777777" w:rsidR="006375D2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Программа опытной эксплуатации </w:t>
      </w:r>
      <w:r w:rsidR="00490F59">
        <w:rPr>
          <w:color w:val="000000"/>
          <w:szCs w:val="24"/>
        </w:rPr>
        <w:t xml:space="preserve">ЛКФ, </w:t>
      </w:r>
      <w:r w:rsidRPr="00306519">
        <w:rPr>
          <w:color w:val="000000"/>
          <w:szCs w:val="24"/>
        </w:rPr>
        <w:t>ЛКЮ и ЛКП, включающая порядок и параметры оказания технической поддержки на период ОПЭ.</w:t>
      </w:r>
    </w:p>
    <w:p w14:paraId="681177F6" w14:textId="77777777" w:rsidR="006375D2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Протокол проведения опытной эксплуатации </w:t>
      </w:r>
      <w:r w:rsidR="00490F59">
        <w:rPr>
          <w:color w:val="000000"/>
          <w:szCs w:val="24"/>
        </w:rPr>
        <w:t xml:space="preserve">ЛКФ, </w:t>
      </w:r>
      <w:r w:rsidRPr="00306519">
        <w:rPr>
          <w:color w:val="000000"/>
          <w:szCs w:val="24"/>
        </w:rPr>
        <w:t>ЛКЮ и ЛКП</w:t>
      </w:r>
      <w:r w:rsidR="007D3682" w:rsidRPr="00306519">
        <w:rPr>
          <w:color w:val="000000"/>
          <w:szCs w:val="24"/>
        </w:rPr>
        <w:t>.</w:t>
      </w:r>
    </w:p>
    <w:p w14:paraId="0133FBBA" w14:textId="77777777" w:rsidR="006375D2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Перечень доработок </w:t>
      </w:r>
      <w:r w:rsidR="00490F59">
        <w:rPr>
          <w:color w:val="000000"/>
          <w:szCs w:val="24"/>
        </w:rPr>
        <w:t xml:space="preserve">ЛКФ, </w:t>
      </w:r>
      <w:r w:rsidRPr="00306519">
        <w:rPr>
          <w:color w:val="000000"/>
          <w:szCs w:val="24"/>
        </w:rPr>
        <w:t>ЛКЮ и ЛКП, реализованных в ходе ОПЭ</w:t>
      </w:r>
      <w:r w:rsidR="007D3682" w:rsidRPr="00306519">
        <w:rPr>
          <w:color w:val="000000"/>
          <w:szCs w:val="24"/>
        </w:rPr>
        <w:t>.</w:t>
      </w:r>
    </w:p>
    <w:p w14:paraId="424CBC80" w14:textId="77777777" w:rsidR="003C75F8" w:rsidRPr="00306519" w:rsidRDefault="003C75F8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>Установленный на тестовой и продуктивной среде Программный комплекс, включая все развёрнутые необходимые для нормального функционирования элементы системы.</w:t>
      </w:r>
    </w:p>
    <w:p w14:paraId="14E8619B" w14:textId="77777777" w:rsidR="006375D2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Исходные файлы веб-версий </w:t>
      </w:r>
      <w:r w:rsidR="00490F59">
        <w:rPr>
          <w:color w:val="000000"/>
          <w:szCs w:val="24"/>
        </w:rPr>
        <w:t xml:space="preserve">ЛКФ, </w:t>
      </w:r>
      <w:r w:rsidRPr="00306519">
        <w:rPr>
          <w:color w:val="000000"/>
          <w:szCs w:val="24"/>
        </w:rPr>
        <w:t>ЛКЮ и ЛКП с реализованными в ходе ОПЭ изменениями</w:t>
      </w:r>
      <w:r w:rsidR="007D3682" w:rsidRPr="00306519">
        <w:rPr>
          <w:color w:val="000000"/>
          <w:szCs w:val="24"/>
        </w:rPr>
        <w:t>.</w:t>
      </w:r>
    </w:p>
    <w:p w14:paraId="31F533DA" w14:textId="77777777" w:rsidR="006375D2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Опубликованные на аккаунт Заказчика изменённые мобильные приложения </w:t>
      </w:r>
      <w:r w:rsidR="00490F59">
        <w:rPr>
          <w:color w:val="000000"/>
          <w:szCs w:val="24"/>
        </w:rPr>
        <w:t xml:space="preserve">ЛКФ и </w:t>
      </w:r>
      <w:r w:rsidRPr="00306519">
        <w:rPr>
          <w:color w:val="000000"/>
          <w:szCs w:val="24"/>
        </w:rPr>
        <w:t>ЛКЮ</w:t>
      </w:r>
      <w:r w:rsidR="007D3682" w:rsidRPr="00306519">
        <w:rPr>
          <w:color w:val="000000"/>
          <w:szCs w:val="24"/>
        </w:rPr>
        <w:t>.</w:t>
      </w:r>
    </w:p>
    <w:p w14:paraId="26D3030B" w14:textId="77777777" w:rsidR="00E05BF7" w:rsidRPr="00306519" w:rsidRDefault="006375D2" w:rsidP="005F2971">
      <w:pPr>
        <w:pStyle w:val="af8"/>
        <w:numPr>
          <w:ilvl w:val="0"/>
          <w:numId w:val="13"/>
        </w:numPr>
        <w:spacing w:after="120" w:line="276" w:lineRule="auto"/>
        <w:ind w:left="1134" w:hanging="425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Акт приёмки программного комплекса «Личный кабинет клиента для </w:t>
      </w:r>
      <w:r w:rsidR="00490F59">
        <w:rPr>
          <w:color w:val="000000"/>
          <w:szCs w:val="24"/>
        </w:rPr>
        <w:t>физических</w:t>
      </w:r>
      <w:r w:rsidRPr="00306519">
        <w:rPr>
          <w:color w:val="000000"/>
          <w:szCs w:val="24"/>
        </w:rPr>
        <w:t xml:space="preserve"> лиц» (веб-версия, мобильное приложение на платформах </w:t>
      </w:r>
      <w:r w:rsidRPr="00306519">
        <w:rPr>
          <w:color w:val="000000"/>
          <w:szCs w:val="24"/>
          <w:lang w:val="en-US"/>
        </w:rPr>
        <w:t>Android</w:t>
      </w:r>
      <w:r w:rsidRPr="00306519">
        <w:rPr>
          <w:color w:val="000000"/>
          <w:szCs w:val="24"/>
        </w:rPr>
        <w:t xml:space="preserve"> и </w:t>
      </w:r>
      <w:r w:rsidRPr="00306519">
        <w:rPr>
          <w:color w:val="000000"/>
          <w:szCs w:val="24"/>
          <w:lang w:val="en-US"/>
        </w:rPr>
        <w:t>IOS</w:t>
      </w:r>
      <w:r w:rsidRPr="00306519">
        <w:rPr>
          <w:color w:val="000000"/>
          <w:szCs w:val="24"/>
        </w:rPr>
        <w:t>)</w:t>
      </w:r>
      <w:r w:rsidR="00490F59">
        <w:rPr>
          <w:color w:val="000000"/>
          <w:szCs w:val="24"/>
        </w:rPr>
        <w:t xml:space="preserve">, </w:t>
      </w:r>
      <w:r w:rsidR="00490F59" w:rsidRPr="00306519">
        <w:rPr>
          <w:color w:val="000000"/>
          <w:szCs w:val="24"/>
        </w:rPr>
        <w:t xml:space="preserve">«Личный кабинет клиента для юридических лиц» (веб-версия, мобильное приложение на платформах </w:t>
      </w:r>
      <w:r w:rsidR="00490F59" w:rsidRPr="00306519">
        <w:rPr>
          <w:color w:val="000000"/>
          <w:szCs w:val="24"/>
          <w:lang w:val="en-US"/>
        </w:rPr>
        <w:t>Android</w:t>
      </w:r>
      <w:r w:rsidR="00490F59" w:rsidRPr="00306519">
        <w:rPr>
          <w:color w:val="000000"/>
          <w:szCs w:val="24"/>
        </w:rPr>
        <w:t xml:space="preserve"> и </w:t>
      </w:r>
      <w:r w:rsidR="00490F59" w:rsidRPr="00306519">
        <w:rPr>
          <w:color w:val="000000"/>
          <w:szCs w:val="24"/>
          <w:lang w:val="en-US"/>
        </w:rPr>
        <w:t>IOS</w:t>
      </w:r>
      <w:r w:rsidR="00490F59" w:rsidRPr="00306519">
        <w:rPr>
          <w:color w:val="000000"/>
          <w:szCs w:val="24"/>
        </w:rPr>
        <w:t>)</w:t>
      </w:r>
      <w:r w:rsidRPr="00306519">
        <w:rPr>
          <w:color w:val="000000"/>
          <w:szCs w:val="24"/>
        </w:rPr>
        <w:t xml:space="preserve"> и «Личный кабинета клиента для поставщиков услуг» (веб-версия) в промышленную эксплуатацию.</w:t>
      </w:r>
    </w:p>
    <w:p w14:paraId="08289677" w14:textId="77777777" w:rsidR="00CD450C" w:rsidRPr="00306519" w:rsidRDefault="00CD450C" w:rsidP="007A17AE">
      <w:pPr>
        <w:pStyle w:val="a7"/>
        <w:tabs>
          <w:tab w:val="left" w:pos="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8210210" w14:textId="77777777" w:rsidR="00E05BF7" w:rsidRPr="00306519" w:rsidRDefault="00E05BF7" w:rsidP="001C4CA1">
      <w:pPr>
        <w:pStyle w:val="a7"/>
        <w:numPr>
          <w:ilvl w:val="0"/>
          <w:numId w:val="21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>Требования к исполнителю работ</w:t>
      </w:r>
    </w:p>
    <w:p w14:paraId="4558E772" w14:textId="77777777" w:rsidR="00E05BF7" w:rsidRPr="00306519" w:rsidRDefault="00E05BF7" w:rsidP="001C4CA1">
      <w:pPr>
        <w:pStyle w:val="a7"/>
        <w:numPr>
          <w:ilvl w:val="1"/>
          <w:numId w:val="21"/>
        </w:num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К участию приглашаются юридические лица и индивидуальные предприниматели, удовлетвор</w:t>
      </w:r>
      <w:r w:rsidR="005A59A7" w:rsidRPr="00306519">
        <w:rPr>
          <w:rFonts w:ascii="Times New Roman" w:hAnsi="Times New Roman" w:cs="Times New Roman"/>
          <w:sz w:val="24"/>
          <w:szCs w:val="24"/>
        </w:rPr>
        <w:t xml:space="preserve">яющие </w:t>
      </w:r>
      <w:r w:rsidRPr="00306519">
        <w:rPr>
          <w:rFonts w:ascii="Times New Roman" w:hAnsi="Times New Roman" w:cs="Times New Roman"/>
          <w:sz w:val="24"/>
          <w:szCs w:val="24"/>
        </w:rPr>
        <w:t>следующим требованиям:</w:t>
      </w:r>
    </w:p>
    <w:p w14:paraId="7EB3CCC3" w14:textId="77777777" w:rsidR="00E05BF7" w:rsidRPr="00306519" w:rsidRDefault="00E05BF7" w:rsidP="005F2971">
      <w:pPr>
        <w:pStyle w:val="a7"/>
        <w:numPr>
          <w:ilvl w:val="0"/>
          <w:numId w:val="15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обладающие гражданской правоспособностью для заключения договора;</w:t>
      </w:r>
    </w:p>
    <w:p w14:paraId="52C35890" w14:textId="77777777" w:rsidR="00E05BF7" w:rsidRPr="00306519" w:rsidRDefault="00E05BF7" w:rsidP="005F2971">
      <w:pPr>
        <w:pStyle w:val="a7"/>
        <w:numPr>
          <w:ilvl w:val="0"/>
          <w:numId w:val="15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не являющиеся неплатёжеспособными, банкротами, не находящиеся в процессе ликвидации;</w:t>
      </w:r>
    </w:p>
    <w:p w14:paraId="2B2972BE" w14:textId="77777777" w:rsidR="005A59A7" w:rsidRPr="00306519" w:rsidRDefault="00E05BF7" w:rsidP="005F2971">
      <w:pPr>
        <w:pStyle w:val="a7"/>
        <w:numPr>
          <w:ilvl w:val="0"/>
          <w:numId w:val="15"/>
        </w:numPr>
        <w:tabs>
          <w:tab w:val="left" w:pos="1134"/>
          <w:tab w:val="left" w:pos="1985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на имущество в части, существенной для исполнения договора, не должен быть наложен арест</w:t>
      </w:r>
    </w:p>
    <w:p w14:paraId="7023A21C" w14:textId="77777777" w:rsidR="00E05BF7" w:rsidRPr="00306519" w:rsidRDefault="00E05BF7" w:rsidP="005F2971">
      <w:pPr>
        <w:pStyle w:val="a7"/>
        <w:numPr>
          <w:ilvl w:val="0"/>
          <w:numId w:val="15"/>
        </w:numPr>
        <w:tabs>
          <w:tab w:val="left" w:pos="1134"/>
          <w:tab w:val="left" w:pos="1985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экономическая деятельность не должна быть приостановлена;</w:t>
      </w:r>
    </w:p>
    <w:p w14:paraId="220F0A21" w14:textId="77777777" w:rsidR="00E05BF7" w:rsidRPr="00306519" w:rsidRDefault="00E05BF7" w:rsidP="005F2971">
      <w:pPr>
        <w:pStyle w:val="a7"/>
        <w:numPr>
          <w:ilvl w:val="0"/>
          <w:numId w:val="15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исполнитель должен обладать гражданской правоспособностью в полном объеме для заключения и исполнения договора (должен быть зарегистрирован в установленном законодательством РФ порядке)</w:t>
      </w:r>
    </w:p>
    <w:p w14:paraId="36045481" w14:textId="77777777" w:rsidR="00E05BF7" w:rsidRPr="00306519" w:rsidRDefault="00E05BF7" w:rsidP="005F2971">
      <w:pPr>
        <w:pStyle w:val="a7"/>
        <w:numPr>
          <w:ilvl w:val="0"/>
          <w:numId w:val="15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>отсутствие сведений об Исполнителе в реестре недобросовестных поставщиков, предусмотренном Федеральным от 18.07.2011 №223-ФЗ «О закупках товаров, работ и услуг отдельными видами юридических лиц».</w:t>
      </w:r>
    </w:p>
    <w:p w14:paraId="5F2A9B66" w14:textId="77777777" w:rsidR="0075452A" w:rsidRPr="00306519" w:rsidRDefault="0075452A" w:rsidP="0075452A">
      <w:pPr>
        <w:pStyle w:val="a7"/>
        <w:tabs>
          <w:tab w:val="left" w:pos="1134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00987D49" w14:textId="77777777" w:rsidR="00E05BF7" w:rsidRPr="00306519" w:rsidRDefault="00E05BF7" w:rsidP="001C4CA1">
      <w:pPr>
        <w:pStyle w:val="a7"/>
        <w:numPr>
          <w:ilvl w:val="1"/>
          <w:numId w:val="21"/>
        </w:num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519">
        <w:rPr>
          <w:rFonts w:ascii="Times New Roman" w:hAnsi="Times New Roman" w:cs="Times New Roman"/>
          <w:sz w:val="24"/>
          <w:szCs w:val="24"/>
        </w:rPr>
        <w:t xml:space="preserve">Исполнитель должен иметь успешный опыт </w:t>
      </w:r>
      <w:r w:rsidR="0075452A" w:rsidRPr="00306519">
        <w:rPr>
          <w:rFonts w:ascii="Times New Roman" w:hAnsi="Times New Roman" w:cs="Times New Roman"/>
          <w:sz w:val="24"/>
          <w:szCs w:val="24"/>
        </w:rPr>
        <w:t>разработки и внедрения Личных кабинетов клиентов (как веб-версий, так и мобильных приложений)</w:t>
      </w:r>
      <w:r w:rsidRPr="00306519">
        <w:rPr>
          <w:rFonts w:ascii="Times New Roman" w:hAnsi="Times New Roman" w:cs="Times New Roman"/>
          <w:sz w:val="24"/>
          <w:szCs w:val="24"/>
        </w:rPr>
        <w:t xml:space="preserve"> в компаниях, </w:t>
      </w:r>
      <w:r w:rsidR="00CC6D13">
        <w:rPr>
          <w:rFonts w:ascii="Times New Roman" w:hAnsi="Times New Roman" w:cs="Times New Roman"/>
          <w:sz w:val="24"/>
          <w:szCs w:val="24"/>
        </w:rPr>
        <w:t>относящихся к сфере энергетики,</w:t>
      </w:r>
      <w:r w:rsidRPr="00306519">
        <w:rPr>
          <w:rFonts w:ascii="Times New Roman" w:hAnsi="Times New Roman" w:cs="Times New Roman"/>
          <w:sz w:val="24"/>
          <w:szCs w:val="24"/>
        </w:rPr>
        <w:t xml:space="preserve"> услуг ЖКХ</w:t>
      </w:r>
      <w:r w:rsidR="00CC6D13">
        <w:rPr>
          <w:rFonts w:ascii="Times New Roman" w:hAnsi="Times New Roman" w:cs="Times New Roman"/>
          <w:sz w:val="24"/>
          <w:szCs w:val="24"/>
        </w:rPr>
        <w:t xml:space="preserve"> или телекоммуникации</w:t>
      </w:r>
      <w:r w:rsidRPr="00306519">
        <w:rPr>
          <w:rFonts w:ascii="Times New Roman" w:hAnsi="Times New Roman" w:cs="Times New Roman"/>
          <w:sz w:val="24"/>
          <w:szCs w:val="24"/>
        </w:rPr>
        <w:t>, а также опыт проведения проектно-изыскательских работ и написания всей соответствующей документации по составлению технического задания на разработку и внедрения</w:t>
      </w:r>
      <w:r w:rsidR="0075452A" w:rsidRPr="00306519">
        <w:rPr>
          <w:rFonts w:ascii="Times New Roman" w:hAnsi="Times New Roman" w:cs="Times New Roman"/>
          <w:sz w:val="24"/>
          <w:szCs w:val="24"/>
        </w:rPr>
        <w:t xml:space="preserve"> подобных</w:t>
      </w:r>
      <w:r w:rsidRPr="00306519">
        <w:rPr>
          <w:rFonts w:ascii="Times New Roman" w:hAnsi="Times New Roman" w:cs="Times New Roman"/>
          <w:sz w:val="24"/>
          <w:szCs w:val="24"/>
        </w:rPr>
        <w:t xml:space="preserve"> информационных систем.</w:t>
      </w:r>
    </w:p>
    <w:p w14:paraId="750B1C34" w14:textId="77777777" w:rsidR="00A0590D" w:rsidRPr="00306519" w:rsidRDefault="00A0590D" w:rsidP="00A0590D">
      <w:pPr>
        <w:tabs>
          <w:tab w:val="left" w:pos="184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45EA0E" w14:textId="77777777" w:rsidR="00280CEE" w:rsidRPr="00306519" w:rsidRDefault="00280CEE" w:rsidP="004B6E32">
      <w:pPr>
        <w:pStyle w:val="a7"/>
        <w:numPr>
          <w:ilvl w:val="0"/>
          <w:numId w:val="21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06519">
        <w:rPr>
          <w:rFonts w:ascii="Times New Roman" w:hAnsi="Times New Roman" w:cs="Times New Roman"/>
          <w:b/>
          <w:sz w:val="24"/>
          <w:szCs w:val="24"/>
        </w:rPr>
        <w:t xml:space="preserve">Требования к гарантийному </w:t>
      </w:r>
      <w:r w:rsidR="0094444F" w:rsidRPr="00306519">
        <w:rPr>
          <w:rFonts w:ascii="Times New Roman" w:hAnsi="Times New Roman" w:cs="Times New Roman"/>
          <w:b/>
          <w:sz w:val="24"/>
          <w:szCs w:val="24"/>
        </w:rPr>
        <w:t>обслуживанию</w:t>
      </w:r>
    </w:p>
    <w:p w14:paraId="03310783" w14:textId="77777777" w:rsidR="00280CEE" w:rsidRPr="00306519" w:rsidRDefault="00280CEE" w:rsidP="0094444F">
      <w:pPr>
        <w:pStyle w:val="af8"/>
        <w:spacing w:line="276" w:lineRule="auto"/>
        <w:ind w:firstLine="709"/>
        <w:rPr>
          <w:color w:val="000000"/>
          <w:szCs w:val="24"/>
        </w:rPr>
      </w:pPr>
      <w:r w:rsidRPr="00306519">
        <w:rPr>
          <w:color w:val="000000"/>
          <w:szCs w:val="24"/>
        </w:rPr>
        <w:t xml:space="preserve">Исполнитель должен гарантировать качество и надежность функционирования системы не менее 12 (двенадцати) месяцев (минимальный гарантийный срок) с даты подписания Акта сдачи-приемки работ. </w:t>
      </w:r>
    </w:p>
    <w:p w14:paraId="0AF9D9B3" w14:textId="77777777" w:rsidR="00280CEE" w:rsidRPr="00306519" w:rsidRDefault="00280CEE" w:rsidP="0094444F">
      <w:pPr>
        <w:pStyle w:val="af8"/>
        <w:spacing w:line="276" w:lineRule="auto"/>
        <w:ind w:firstLine="709"/>
        <w:rPr>
          <w:color w:val="000000"/>
          <w:szCs w:val="24"/>
        </w:rPr>
      </w:pPr>
      <w:r w:rsidRPr="00306519">
        <w:rPr>
          <w:color w:val="000000"/>
          <w:szCs w:val="24"/>
        </w:rPr>
        <w:t>В рамках гарантийного срока обслуживания Исполнитель обязан:</w:t>
      </w:r>
    </w:p>
    <w:p w14:paraId="2E2168D8" w14:textId="77777777" w:rsidR="00280CEE" w:rsidRPr="00306519" w:rsidRDefault="00280CEE" w:rsidP="0094444F">
      <w:pPr>
        <w:pStyle w:val="afff8"/>
        <w:numPr>
          <w:ilvl w:val="0"/>
          <w:numId w:val="23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6519">
        <w:rPr>
          <w:rFonts w:ascii="Times New Roman" w:hAnsi="Times New Roman"/>
          <w:color w:val="000000"/>
          <w:sz w:val="24"/>
          <w:szCs w:val="24"/>
        </w:rPr>
        <w:t>консультировать специалистов Заказчика по вопросам эксплуатации, а также устранения ошибок системы в режиме «вопрос-ответ» по телефону, электронной почте и с помощью специального сервиса в системе;</w:t>
      </w:r>
    </w:p>
    <w:p w14:paraId="52BFF582" w14:textId="77777777" w:rsidR="00280CEE" w:rsidRPr="00306519" w:rsidRDefault="00280CEE" w:rsidP="0094444F">
      <w:pPr>
        <w:pStyle w:val="afff8"/>
        <w:numPr>
          <w:ilvl w:val="0"/>
          <w:numId w:val="23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6519">
        <w:rPr>
          <w:rFonts w:ascii="Times New Roman" w:hAnsi="Times New Roman"/>
          <w:color w:val="000000"/>
          <w:sz w:val="24"/>
          <w:szCs w:val="24"/>
        </w:rPr>
        <w:t>устранять ошибки с выездом к Заказчику. В случае невозможности устранения ошибки Исполнителем удаленно или силами Заказчика в соответствии с консультациями Исполнителя,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ошибок;</w:t>
      </w:r>
    </w:p>
    <w:p w14:paraId="293A5F05" w14:textId="77777777" w:rsidR="00280CEE" w:rsidRPr="00306519" w:rsidRDefault="00280CEE" w:rsidP="0094444F">
      <w:pPr>
        <w:pStyle w:val="afff8"/>
        <w:numPr>
          <w:ilvl w:val="0"/>
          <w:numId w:val="23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6519">
        <w:rPr>
          <w:rFonts w:ascii="Times New Roman" w:hAnsi="Times New Roman"/>
          <w:color w:val="000000"/>
          <w:sz w:val="24"/>
          <w:szCs w:val="24"/>
        </w:rPr>
        <w:t>поставлять новые версии программного обеспечения, произведенные в период гарантийного обслуживания.</w:t>
      </w:r>
    </w:p>
    <w:p w14:paraId="3F5C1C6E" w14:textId="77777777" w:rsidR="00280CEE" w:rsidRPr="00306519" w:rsidRDefault="00280CEE" w:rsidP="0094444F">
      <w:pPr>
        <w:pStyle w:val="af8"/>
        <w:spacing w:line="276" w:lineRule="auto"/>
        <w:ind w:firstLine="709"/>
        <w:rPr>
          <w:color w:val="000000"/>
          <w:szCs w:val="24"/>
        </w:rPr>
      </w:pPr>
      <w:r w:rsidRPr="00306519">
        <w:rPr>
          <w:color w:val="000000"/>
          <w:szCs w:val="24"/>
        </w:rPr>
        <w:t>Ошибками в работе системы считается отклонения в работе Системы относительно требований, зафиксированных в Техническом Задании.</w:t>
      </w:r>
    </w:p>
    <w:p w14:paraId="4BBB8B17" w14:textId="77777777" w:rsidR="00280CEE" w:rsidRDefault="00280CEE" w:rsidP="0094444F">
      <w:pPr>
        <w:pStyle w:val="af8"/>
        <w:spacing w:line="276" w:lineRule="auto"/>
        <w:ind w:firstLine="709"/>
        <w:rPr>
          <w:color w:val="000000"/>
          <w:szCs w:val="24"/>
        </w:rPr>
      </w:pPr>
      <w:r w:rsidRPr="00306519">
        <w:rPr>
          <w:color w:val="000000"/>
          <w:szCs w:val="24"/>
        </w:rPr>
        <w:t>Срок устранения выявленных ошибок – не более 3 рабочих дней</w:t>
      </w:r>
    </w:p>
    <w:p w14:paraId="74D3D71B" w14:textId="77777777" w:rsidR="00A0590D" w:rsidRPr="00D076BC" w:rsidRDefault="00A0590D" w:rsidP="00A0590D">
      <w:pPr>
        <w:tabs>
          <w:tab w:val="left" w:pos="184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F01A45" w14:textId="77777777" w:rsidR="00A0590D" w:rsidRPr="00D076BC" w:rsidRDefault="00A0590D" w:rsidP="00A0590D">
      <w:pPr>
        <w:tabs>
          <w:tab w:val="left" w:pos="184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2CC5D2" w14:textId="77777777" w:rsidR="0075452A" w:rsidRPr="004978BF" w:rsidRDefault="0075452A" w:rsidP="0075452A">
      <w:pPr>
        <w:pStyle w:val="a7"/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bookmarkEnd w:id="4"/>
    <w:bookmarkEnd w:id="5"/>
    <w:bookmarkEnd w:id="6"/>
    <w:bookmarkEnd w:id="7"/>
    <w:bookmarkEnd w:id="8"/>
    <w:p w14:paraId="73ADF3C2" w14:textId="44F14478" w:rsidR="00F06A96" w:rsidRDefault="00F06A9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6DC86A8" w14:textId="3F171A26" w:rsidR="003D570C" w:rsidRDefault="00F06A96" w:rsidP="007A17A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№1</w:t>
      </w:r>
    </w:p>
    <w:p w14:paraId="7452EB22" w14:textId="3C03D02C" w:rsidR="00F06A96" w:rsidRDefault="00F06A96" w:rsidP="007A17A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Функциональные требования к реализуемому программному комплексу</w:t>
      </w:r>
    </w:p>
    <w:p w14:paraId="00118ABB" w14:textId="55E6A833" w:rsidR="00F06A96" w:rsidRDefault="00F06A96" w:rsidP="00F06A96">
      <w:pPr>
        <w:pStyle w:val="a7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Личный кабинет клиента для физических лиц</w:t>
      </w:r>
    </w:p>
    <w:p w14:paraId="68ABB7BF" w14:textId="15920F65" w:rsidR="00F06A96" w:rsidRDefault="00770755" w:rsidP="00F06A96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«Личный кабинет клиента для физических лиц» </w:t>
      </w:r>
      <w:r w:rsidRPr="00770755">
        <w:rPr>
          <w:rFonts w:ascii="Times New Roman" w:hAnsi="Times New Roman"/>
          <w:sz w:val="24"/>
          <w:szCs w:val="24"/>
        </w:rPr>
        <w:t xml:space="preserve">(веб-версия, мобильное приложение на платформах </w:t>
      </w:r>
      <w:proofErr w:type="spellStart"/>
      <w:r w:rsidRPr="00770755">
        <w:rPr>
          <w:rFonts w:ascii="Times New Roman" w:hAnsi="Times New Roman"/>
          <w:sz w:val="24"/>
          <w:szCs w:val="24"/>
        </w:rPr>
        <w:t>Android</w:t>
      </w:r>
      <w:proofErr w:type="spellEnd"/>
      <w:r w:rsidRPr="00770755">
        <w:rPr>
          <w:rFonts w:ascii="Times New Roman" w:hAnsi="Times New Roman"/>
          <w:sz w:val="24"/>
          <w:szCs w:val="24"/>
        </w:rPr>
        <w:t xml:space="preserve"> и IOS)</w:t>
      </w:r>
      <w:r>
        <w:rPr>
          <w:rFonts w:ascii="Times New Roman" w:hAnsi="Times New Roman"/>
          <w:sz w:val="24"/>
          <w:szCs w:val="24"/>
        </w:rPr>
        <w:t xml:space="preserve"> должна реализовывать следующие функции</w:t>
      </w:r>
      <w:r w:rsidR="00C06018">
        <w:rPr>
          <w:rFonts w:ascii="Times New Roman" w:hAnsi="Times New Roman"/>
          <w:sz w:val="24"/>
          <w:szCs w:val="24"/>
        </w:rPr>
        <w:t>:</w:t>
      </w:r>
    </w:p>
    <w:p w14:paraId="6D84569C" w14:textId="09231B04" w:rsidR="00770755" w:rsidRPr="00770755" w:rsidRDefault="00770755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 w:rsidRPr="00770755">
        <w:rPr>
          <w:rFonts w:ascii="Times New Roman" w:hAnsi="Times New Roman"/>
          <w:sz w:val="24"/>
          <w:szCs w:val="24"/>
        </w:rPr>
        <w:t xml:space="preserve">Просмотр информации о </w:t>
      </w:r>
      <w:r>
        <w:rPr>
          <w:rFonts w:ascii="Times New Roman" w:hAnsi="Times New Roman"/>
          <w:sz w:val="24"/>
          <w:szCs w:val="24"/>
        </w:rPr>
        <w:t>помещении</w:t>
      </w:r>
      <w:r w:rsidRPr="00770755">
        <w:rPr>
          <w:rFonts w:ascii="Times New Roman" w:hAnsi="Times New Roman"/>
          <w:sz w:val="24"/>
          <w:szCs w:val="24"/>
        </w:rPr>
        <w:t xml:space="preserve">, его владельце, договоре на обслуживание, </w:t>
      </w:r>
      <w:r>
        <w:rPr>
          <w:rFonts w:ascii="Times New Roman" w:hAnsi="Times New Roman"/>
          <w:sz w:val="24"/>
          <w:szCs w:val="24"/>
        </w:rPr>
        <w:t>услугах, приборах учета, текущем сальдо.</w:t>
      </w:r>
    </w:p>
    <w:p w14:paraId="16694403" w14:textId="76703745" w:rsidR="00770755" w:rsidRDefault="00770755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Запрос на изменение данных </w:t>
      </w:r>
      <w:r w:rsidRPr="00770755">
        <w:rPr>
          <w:rFonts w:ascii="Times New Roman" w:hAnsi="Times New Roman"/>
          <w:sz w:val="24"/>
          <w:szCs w:val="24"/>
        </w:rPr>
        <w:t>о помещении, его владельце, договоре на обслуживание, услугах, приборах учета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551415E" w14:textId="3728756D" w:rsidR="00770755" w:rsidRDefault="00770755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Просмотр истории начислений в разрезе </w:t>
      </w:r>
      <w:r w:rsidR="00C06018">
        <w:rPr>
          <w:rFonts w:ascii="Times New Roman" w:hAnsi="Times New Roman"/>
          <w:sz w:val="24"/>
          <w:szCs w:val="24"/>
        </w:rPr>
        <w:t xml:space="preserve">договоров, </w:t>
      </w:r>
      <w:r>
        <w:rPr>
          <w:rFonts w:ascii="Times New Roman" w:hAnsi="Times New Roman"/>
          <w:sz w:val="24"/>
          <w:szCs w:val="24"/>
        </w:rPr>
        <w:t>периодов начисления и подключенных услуг.</w:t>
      </w:r>
    </w:p>
    <w:p w14:paraId="7EE21930" w14:textId="61C2F743" w:rsidR="00770755" w:rsidRDefault="00770755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оплаты по счету прямо из приложения.</w:t>
      </w:r>
    </w:p>
    <w:p w14:paraId="4A054049" w14:textId="7FE97E39" w:rsidR="00770755" w:rsidRDefault="00770755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Просмотр </w:t>
      </w:r>
      <w:r w:rsidR="00A464FD">
        <w:rPr>
          <w:rFonts w:ascii="Times New Roman" w:hAnsi="Times New Roman"/>
          <w:sz w:val="24"/>
          <w:szCs w:val="24"/>
        </w:rPr>
        <w:t xml:space="preserve">и скачивание </w:t>
      </w:r>
      <w:r>
        <w:rPr>
          <w:rFonts w:ascii="Times New Roman" w:hAnsi="Times New Roman"/>
          <w:sz w:val="24"/>
          <w:szCs w:val="24"/>
        </w:rPr>
        <w:t>счетов на оплату (квитанций) за несколько периодов.</w:t>
      </w:r>
    </w:p>
    <w:p w14:paraId="5599E323" w14:textId="262DA799" w:rsidR="00770755" w:rsidRDefault="00770755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истории переданных показаний приборов учета в разрезе</w:t>
      </w:r>
      <w:r w:rsidR="00C06018">
        <w:rPr>
          <w:rFonts w:ascii="Times New Roman" w:hAnsi="Times New Roman"/>
          <w:sz w:val="24"/>
          <w:szCs w:val="24"/>
        </w:rPr>
        <w:t xml:space="preserve"> помещений,</w:t>
      </w:r>
      <w:r>
        <w:rPr>
          <w:rFonts w:ascii="Times New Roman" w:hAnsi="Times New Roman"/>
          <w:sz w:val="24"/>
          <w:szCs w:val="24"/>
        </w:rPr>
        <w:t xml:space="preserve"> приборов учета, периодов и источников передачи показаний.</w:t>
      </w:r>
    </w:p>
    <w:p w14:paraId="52A02A60" w14:textId="1851BA29" w:rsidR="00770755" w:rsidRDefault="00A464FD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Передача</w:t>
      </w:r>
      <w:r w:rsidR="00770755">
        <w:rPr>
          <w:rFonts w:ascii="Times New Roman" w:hAnsi="Times New Roman"/>
          <w:sz w:val="24"/>
          <w:szCs w:val="24"/>
        </w:rPr>
        <w:t xml:space="preserve"> показаний приборов учета.</w:t>
      </w:r>
    </w:p>
    <w:p w14:paraId="4D7DAAC2" w14:textId="71699137" w:rsidR="00770755" w:rsidRDefault="00770755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Отправк</w:t>
      </w:r>
      <w:r w:rsidR="00A464F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обращений в адрес Компании.</w:t>
      </w:r>
    </w:p>
    <w:p w14:paraId="22D0230D" w14:textId="4037B5CF" w:rsidR="00770755" w:rsidRDefault="00770755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привязки более одного п</w:t>
      </w:r>
      <w:r w:rsidR="00C06018">
        <w:rPr>
          <w:rFonts w:ascii="Times New Roman" w:hAnsi="Times New Roman"/>
          <w:sz w:val="24"/>
          <w:szCs w:val="24"/>
        </w:rPr>
        <w:t>омещения к учетной записи и оперативного переключения между ними.</w:t>
      </w:r>
    </w:p>
    <w:p w14:paraId="683CF586" w14:textId="614C1E30" w:rsidR="00770755" w:rsidRDefault="00770755" w:rsidP="00770755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Настройка учетной записи – адрес электронной почты, </w:t>
      </w:r>
      <w:r w:rsidR="00997B94">
        <w:rPr>
          <w:rFonts w:ascii="Times New Roman" w:hAnsi="Times New Roman"/>
          <w:sz w:val="24"/>
          <w:szCs w:val="24"/>
        </w:rPr>
        <w:t>пароль, контактные данные</w:t>
      </w:r>
      <w:r>
        <w:rPr>
          <w:rFonts w:ascii="Times New Roman" w:hAnsi="Times New Roman"/>
          <w:sz w:val="24"/>
          <w:szCs w:val="24"/>
        </w:rPr>
        <w:t xml:space="preserve">, управление подписками, управление помещениями, привязанными к данной учетной записи. </w:t>
      </w:r>
    </w:p>
    <w:p w14:paraId="6CA7F6A4" w14:textId="77777777" w:rsidR="001B5E1A" w:rsidRDefault="001B5E1A" w:rsidP="001B5E1A">
      <w:pPr>
        <w:pStyle w:val="a7"/>
        <w:ind w:left="993"/>
        <w:jc w:val="both"/>
        <w:rPr>
          <w:rFonts w:ascii="Times New Roman" w:hAnsi="Times New Roman"/>
          <w:sz w:val="24"/>
          <w:szCs w:val="24"/>
        </w:rPr>
      </w:pPr>
    </w:p>
    <w:p w14:paraId="344690D4" w14:textId="5A5B1EE5" w:rsidR="00C06018" w:rsidRDefault="00C06018" w:rsidP="00C06018">
      <w:pPr>
        <w:pStyle w:val="a7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C06018">
        <w:rPr>
          <w:rFonts w:ascii="Times New Roman" w:hAnsi="Times New Roman"/>
          <w:b/>
          <w:sz w:val="24"/>
          <w:szCs w:val="24"/>
        </w:rPr>
        <w:t>Личный кабинет клиента для юридических лиц</w:t>
      </w:r>
    </w:p>
    <w:p w14:paraId="66F40B4F" w14:textId="755A6339" w:rsidR="00C06018" w:rsidRPr="00C06018" w:rsidRDefault="00C06018" w:rsidP="00C0601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C06018">
        <w:rPr>
          <w:rFonts w:ascii="Times New Roman" w:hAnsi="Times New Roman"/>
          <w:sz w:val="24"/>
          <w:szCs w:val="24"/>
        </w:rPr>
        <w:t>Система</w:t>
      </w:r>
      <w:r>
        <w:rPr>
          <w:rFonts w:ascii="Times New Roman" w:hAnsi="Times New Roman"/>
          <w:sz w:val="24"/>
          <w:szCs w:val="24"/>
        </w:rPr>
        <w:t xml:space="preserve"> «Личный кабинет клиента для юридических лиц» </w:t>
      </w:r>
      <w:r w:rsidRPr="00770755">
        <w:rPr>
          <w:rFonts w:ascii="Times New Roman" w:hAnsi="Times New Roman"/>
          <w:sz w:val="24"/>
          <w:szCs w:val="24"/>
        </w:rPr>
        <w:t xml:space="preserve">(веб-версия, мобильное приложение на платформах </w:t>
      </w:r>
      <w:proofErr w:type="spellStart"/>
      <w:r w:rsidRPr="00770755">
        <w:rPr>
          <w:rFonts w:ascii="Times New Roman" w:hAnsi="Times New Roman"/>
          <w:sz w:val="24"/>
          <w:szCs w:val="24"/>
        </w:rPr>
        <w:t>Android</w:t>
      </w:r>
      <w:proofErr w:type="spellEnd"/>
      <w:r w:rsidRPr="00770755">
        <w:rPr>
          <w:rFonts w:ascii="Times New Roman" w:hAnsi="Times New Roman"/>
          <w:sz w:val="24"/>
          <w:szCs w:val="24"/>
        </w:rPr>
        <w:t xml:space="preserve"> и IOS)</w:t>
      </w:r>
      <w:r>
        <w:rPr>
          <w:rFonts w:ascii="Times New Roman" w:hAnsi="Times New Roman"/>
          <w:sz w:val="24"/>
          <w:szCs w:val="24"/>
        </w:rPr>
        <w:t xml:space="preserve"> должна реализовывать следующие функции:</w:t>
      </w:r>
    </w:p>
    <w:p w14:paraId="74BD2BDA" w14:textId="597F0809" w:rsidR="00C06018" w:rsidRDefault="00C06018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 w:rsidRPr="00C06018">
        <w:rPr>
          <w:rFonts w:ascii="Times New Roman" w:hAnsi="Times New Roman"/>
          <w:sz w:val="24"/>
          <w:szCs w:val="24"/>
        </w:rPr>
        <w:t xml:space="preserve">Просмотр информации о помещении, организации, договоре на обслуживание, услугах, приборах учета, </w:t>
      </w:r>
      <w:r w:rsidR="00A464FD">
        <w:rPr>
          <w:rFonts w:ascii="Times New Roman" w:hAnsi="Times New Roman"/>
          <w:sz w:val="24"/>
          <w:szCs w:val="24"/>
        </w:rPr>
        <w:t xml:space="preserve">договорных величинах, </w:t>
      </w:r>
      <w:r w:rsidRPr="00C06018">
        <w:rPr>
          <w:rFonts w:ascii="Times New Roman" w:hAnsi="Times New Roman"/>
          <w:sz w:val="24"/>
          <w:szCs w:val="24"/>
        </w:rPr>
        <w:t>текущем сальдо.</w:t>
      </w:r>
    </w:p>
    <w:p w14:paraId="79642F43" w14:textId="1D9B2EE6" w:rsidR="00A464FD" w:rsidRPr="00C06018" w:rsidRDefault="00A464FD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Запрос на изменение данных о </w:t>
      </w:r>
      <w:r w:rsidRPr="00C06018">
        <w:rPr>
          <w:rFonts w:ascii="Times New Roman" w:hAnsi="Times New Roman"/>
          <w:sz w:val="24"/>
          <w:szCs w:val="24"/>
        </w:rPr>
        <w:t xml:space="preserve">помещении, организации, договоре на обслуживание, услугах, приборах учета, </w:t>
      </w:r>
      <w:r>
        <w:rPr>
          <w:rFonts w:ascii="Times New Roman" w:hAnsi="Times New Roman"/>
          <w:sz w:val="24"/>
          <w:szCs w:val="24"/>
        </w:rPr>
        <w:t>договорных величинах.</w:t>
      </w:r>
    </w:p>
    <w:p w14:paraId="5A8DA707" w14:textId="1E9F66E8" w:rsidR="00C06018" w:rsidRDefault="00A464FD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Просмотр истории выставленных счетов-фактур за несколько периодов с возможностью </w:t>
      </w:r>
      <w:r w:rsidR="001B5E1A">
        <w:rPr>
          <w:rFonts w:ascii="Times New Roman" w:hAnsi="Times New Roman"/>
          <w:sz w:val="24"/>
          <w:szCs w:val="24"/>
        </w:rPr>
        <w:t>фильтрации (по периодам, типам) и скачивания.</w:t>
      </w:r>
    </w:p>
    <w:p w14:paraId="3DA43FD0" w14:textId="5CD47AA3" w:rsidR="00A464FD" w:rsidRDefault="00A464FD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Просмотр истории выставленных счетов за несколько периодов с возможностью </w:t>
      </w:r>
      <w:r w:rsidR="001B5E1A">
        <w:rPr>
          <w:rFonts w:ascii="Times New Roman" w:hAnsi="Times New Roman"/>
          <w:sz w:val="24"/>
          <w:szCs w:val="24"/>
        </w:rPr>
        <w:t>фильтрации (по периодам, типам) и скачивания.</w:t>
      </w:r>
    </w:p>
    <w:p w14:paraId="65AE9D8A" w14:textId="46D8A1F5" w:rsidR="00A464FD" w:rsidRDefault="00A464FD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истории по зачисленным платежам за несколько периодов с возможностью фильтрации (по периодам, видам</w:t>
      </w:r>
      <w:r w:rsidR="001B5E1A">
        <w:rPr>
          <w:rFonts w:ascii="Times New Roman" w:hAnsi="Times New Roman"/>
          <w:sz w:val="24"/>
          <w:szCs w:val="24"/>
        </w:rPr>
        <w:t>) и скачивания.</w:t>
      </w:r>
    </w:p>
    <w:p w14:paraId="3AE2EB74" w14:textId="72CF4C51" w:rsidR="00A464FD" w:rsidRDefault="00A464FD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Передача показаний приборов учета.</w:t>
      </w:r>
    </w:p>
    <w:p w14:paraId="05F3BE11" w14:textId="4695F71A" w:rsidR="00A464FD" w:rsidRDefault="00997B94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истории переданных показаний приборов учета в разрезе приборов учета, периодов и источников передачи показаний.</w:t>
      </w:r>
    </w:p>
    <w:p w14:paraId="6B99884E" w14:textId="0470D56E" w:rsidR="00997B94" w:rsidRDefault="00997B94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документов произвольной формы, напр</w:t>
      </w:r>
      <w:r w:rsidR="001B5E1A">
        <w:rPr>
          <w:rFonts w:ascii="Times New Roman" w:hAnsi="Times New Roman"/>
          <w:sz w:val="24"/>
          <w:szCs w:val="24"/>
        </w:rPr>
        <w:t>авленных специалистами Компании и скачивания.</w:t>
      </w:r>
    </w:p>
    <w:p w14:paraId="0BAA0885" w14:textId="15157CFB" w:rsidR="001B5E1A" w:rsidRDefault="001B5E1A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Отправка обращений в адрес Компании.</w:t>
      </w:r>
    </w:p>
    <w:p w14:paraId="02358261" w14:textId="77B897ED" w:rsidR="00997B94" w:rsidRDefault="00997B94" w:rsidP="00A464FD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Настройка учетной записи – адрес электронной почты, пароль, контактные данные, дополнительная информация.</w:t>
      </w:r>
    </w:p>
    <w:p w14:paraId="02ADEF9D" w14:textId="77777777" w:rsidR="001B5E1A" w:rsidRDefault="001B5E1A" w:rsidP="001B5E1A">
      <w:pPr>
        <w:pStyle w:val="a7"/>
        <w:ind w:left="993"/>
        <w:jc w:val="both"/>
        <w:rPr>
          <w:rFonts w:ascii="Times New Roman" w:hAnsi="Times New Roman"/>
          <w:sz w:val="24"/>
          <w:szCs w:val="24"/>
        </w:rPr>
      </w:pPr>
    </w:p>
    <w:p w14:paraId="197E1DA9" w14:textId="506A1648" w:rsidR="001B5E1A" w:rsidRPr="001B5E1A" w:rsidRDefault="001B5E1A" w:rsidP="001B5E1A">
      <w:pPr>
        <w:pStyle w:val="a7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1B5E1A">
        <w:rPr>
          <w:rFonts w:ascii="Times New Roman" w:hAnsi="Times New Roman"/>
          <w:b/>
          <w:sz w:val="24"/>
          <w:szCs w:val="24"/>
        </w:rPr>
        <w:t>Личный кабинет принципала</w:t>
      </w:r>
    </w:p>
    <w:p w14:paraId="7CCA695D" w14:textId="16448B74" w:rsidR="001B5E1A" w:rsidRDefault="001B5E1A" w:rsidP="001B5E1A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1B5E1A">
        <w:rPr>
          <w:rFonts w:ascii="Times New Roman" w:hAnsi="Times New Roman"/>
          <w:sz w:val="24"/>
          <w:szCs w:val="24"/>
        </w:rPr>
        <w:t>Сис</w:t>
      </w:r>
      <w:r>
        <w:rPr>
          <w:rFonts w:ascii="Times New Roman" w:hAnsi="Times New Roman"/>
          <w:sz w:val="24"/>
          <w:szCs w:val="24"/>
        </w:rPr>
        <w:t>тема «Личный кабинет принципала» (веб-версия) должна реализовывать следующие функции:</w:t>
      </w:r>
    </w:p>
    <w:p w14:paraId="7D0FA182" w14:textId="780AB8C3" w:rsidR="001B5E1A" w:rsidRDefault="001B5E1A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 w:rsidRPr="001B5E1A">
        <w:rPr>
          <w:rFonts w:ascii="Times New Roman" w:hAnsi="Times New Roman"/>
          <w:sz w:val="24"/>
          <w:szCs w:val="24"/>
        </w:rPr>
        <w:t>Просмотр информации о помещениях, договоре на обслуж</w:t>
      </w:r>
      <w:r w:rsidR="00310C08">
        <w:rPr>
          <w:rFonts w:ascii="Times New Roman" w:hAnsi="Times New Roman"/>
          <w:sz w:val="24"/>
          <w:szCs w:val="24"/>
        </w:rPr>
        <w:t>ивание, услугах, текущем сальдо.</w:t>
      </w:r>
    </w:p>
    <w:p w14:paraId="7682432B" w14:textId="0D1CD65F" w:rsidR="00310C08" w:rsidRDefault="00310C08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Запрос на изменение данных о </w:t>
      </w:r>
      <w:r w:rsidRPr="001B5E1A">
        <w:rPr>
          <w:rFonts w:ascii="Times New Roman" w:hAnsi="Times New Roman"/>
          <w:sz w:val="24"/>
          <w:szCs w:val="24"/>
        </w:rPr>
        <w:t>помещениях, договоре на обслуж</w:t>
      </w:r>
      <w:r>
        <w:rPr>
          <w:rFonts w:ascii="Times New Roman" w:hAnsi="Times New Roman"/>
          <w:sz w:val="24"/>
          <w:szCs w:val="24"/>
        </w:rPr>
        <w:t>ивание, услугах.</w:t>
      </w:r>
    </w:p>
    <w:p w14:paraId="63C42D4C" w14:textId="2FFE0618" w:rsidR="00310C08" w:rsidRPr="001B5E1A" w:rsidRDefault="00310C08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информации по МКД и помещениям, с возможностью поиска.</w:t>
      </w:r>
    </w:p>
    <w:p w14:paraId="085C770E" w14:textId="4A2B2EC3" w:rsidR="001B5E1A" w:rsidRDefault="001B5E1A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 на изменение данных о помещениях, договоре на обслуживание, услугах</w:t>
      </w:r>
    </w:p>
    <w:p w14:paraId="74687888" w14:textId="1F720208" w:rsidR="001B5E1A" w:rsidRDefault="001B5E1A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истории начислений в разрезе периодов, услуг, МКД, помещений.</w:t>
      </w:r>
    </w:p>
    <w:p w14:paraId="71914CA1" w14:textId="2FB4646D" w:rsidR="001B5E1A" w:rsidRDefault="001B5E1A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 отчетов «</w:t>
      </w:r>
      <w:proofErr w:type="spellStart"/>
      <w:r>
        <w:rPr>
          <w:rFonts w:ascii="Times New Roman" w:hAnsi="Times New Roman"/>
          <w:sz w:val="24"/>
          <w:szCs w:val="24"/>
        </w:rPr>
        <w:t>Оборотно</w:t>
      </w:r>
      <w:proofErr w:type="spellEnd"/>
      <w:r>
        <w:rPr>
          <w:rFonts w:ascii="Times New Roman" w:hAnsi="Times New Roman"/>
          <w:sz w:val="24"/>
          <w:szCs w:val="24"/>
        </w:rPr>
        <w:t>-сальдовая ведомость» и «Справка ЖКХ» с возможностью получения на электронный адрес или скачивания из браузера.</w:t>
      </w:r>
      <w:r w:rsidRPr="001B5E1A">
        <w:rPr>
          <w:rFonts w:ascii="Times New Roman" w:hAnsi="Times New Roman"/>
          <w:sz w:val="24"/>
          <w:szCs w:val="24"/>
        </w:rPr>
        <w:t xml:space="preserve"> </w:t>
      </w:r>
    </w:p>
    <w:p w14:paraId="3F3C80B7" w14:textId="2D7C399A" w:rsidR="00310C08" w:rsidRDefault="00310C08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Передача показаний приборов учета.</w:t>
      </w:r>
    </w:p>
    <w:p w14:paraId="2410A44F" w14:textId="1136986D" w:rsidR="00310C08" w:rsidRDefault="00310C08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истории переданных показаний в разрезе МКД, помещений, приборов учета, периодов.</w:t>
      </w:r>
    </w:p>
    <w:p w14:paraId="40E0F57D" w14:textId="32319EEE" w:rsidR="00310C08" w:rsidRDefault="00310C08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Отправка обращений в адрес Компании.</w:t>
      </w:r>
    </w:p>
    <w:p w14:paraId="2658A7FF" w14:textId="5C3BEBB6" w:rsidR="00310C08" w:rsidRPr="001B5E1A" w:rsidRDefault="00310C08" w:rsidP="001B5E1A">
      <w:pPr>
        <w:pStyle w:val="a7"/>
        <w:numPr>
          <w:ilvl w:val="1"/>
          <w:numId w:val="27"/>
        </w:numPr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Настройка учетной записи – адрес электронной почты, пароль, контактные данные, дополнительная информация.</w:t>
      </w:r>
    </w:p>
    <w:sectPr w:rsidR="00310C08" w:rsidRPr="001B5E1A" w:rsidSect="00767C0E">
      <w:pgSz w:w="11906" w:h="16838"/>
      <w:pgMar w:top="709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74CE0"/>
    <w:multiLevelType w:val="hybridMultilevel"/>
    <w:tmpl w:val="D49633A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80715B"/>
    <w:multiLevelType w:val="multilevel"/>
    <w:tmpl w:val="C6205FF2"/>
    <w:styleLink w:val="418"/>
    <w:lvl w:ilvl="0">
      <w:start w:val="4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8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3"/>
      <w:numFmt w:val="decimal"/>
      <w:suff w:val="space"/>
      <w:lvlText w:val="%1.%2.%3.%4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E5A173C"/>
    <w:multiLevelType w:val="hybridMultilevel"/>
    <w:tmpl w:val="0D560D8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204B210F"/>
    <w:multiLevelType w:val="multilevel"/>
    <w:tmpl w:val="100298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21113DA9"/>
    <w:multiLevelType w:val="hybridMultilevel"/>
    <w:tmpl w:val="807CB08C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157DA1"/>
    <w:multiLevelType w:val="multilevel"/>
    <w:tmpl w:val="ACB2B4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>
    <w:nsid w:val="25973ED0"/>
    <w:multiLevelType w:val="hybridMultilevel"/>
    <w:tmpl w:val="F89AF2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36C96"/>
    <w:multiLevelType w:val="hybridMultilevel"/>
    <w:tmpl w:val="232A6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563E3"/>
    <w:multiLevelType w:val="hybridMultilevel"/>
    <w:tmpl w:val="84261566"/>
    <w:lvl w:ilvl="0" w:tplc="0419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2F0C1327"/>
    <w:multiLevelType w:val="hybridMultilevel"/>
    <w:tmpl w:val="5180105A"/>
    <w:lvl w:ilvl="0" w:tplc="D63EB318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>
    <w:nsid w:val="3EDE09F0"/>
    <w:multiLevelType w:val="hybridMultilevel"/>
    <w:tmpl w:val="E15065F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F4B5F88"/>
    <w:multiLevelType w:val="hybridMultilevel"/>
    <w:tmpl w:val="74B6F6E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DD37D9"/>
    <w:multiLevelType w:val="hybridMultilevel"/>
    <w:tmpl w:val="2EA86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E5516"/>
    <w:multiLevelType w:val="singleLevel"/>
    <w:tmpl w:val="7D8605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78A395C"/>
    <w:multiLevelType w:val="multilevel"/>
    <w:tmpl w:val="097E8EF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814"/>
        </w:tabs>
        <w:ind w:left="2814" w:hanging="1134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2736" w:hanging="936"/>
      </w:pPr>
      <w:rPr>
        <w:rFonts w:ascii="Symbol" w:hAnsi="Symbol" w:cs="Times New Roman" w:hint="default"/>
        <w:color w:val="auto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5">
    <w:nsid w:val="4D3D53E2"/>
    <w:multiLevelType w:val="hybridMultilevel"/>
    <w:tmpl w:val="84261566"/>
    <w:lvl w:ilvl="0" w:tplc="0419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4DD77674"/>
    <w:multiLevelType w:val="hybridMultilevel"/>
    <w:tmpl w:val="275690A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>
    <w:nsid w:val="57FF284A"/>
    <w:multiLevelType w:val="multilevel"/>
    <w:tmpl w:val="405676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C882A35"/>
    <w:multiLevelType w:val="multilevel"/>
    <w:tmpl w:val="ABF8C1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29F3691"/>
    <w:multiLevelType w:val="multilevel"/>
    <w:tmpl w:val="AC581796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2AB05CA"/>
    <w:multiLevelType w:val="multilevel"/>
    <w:tmpl w:val="9FFCEC9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62E07C65"/>
    <w:multiLevelType w:val="multilevel"/>
    <w:tmpl w:val="79FA0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52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2">
    <w:nsid w:val="69E015BC"/>
    <w:multiLevelType w:val="hybridMultilevel"/>
    <w:tmpl w:val="EE9C5666"/>
    <w:lvl w:ilvl="0" w:tplc="04190017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>
    <w:nsid w:val="6A9E0DF8"/>
    <w:multiLevelType w:val="hybridMultilevel"/>
    <w:tmpl w:val="1EE22A94"/>
    <w:lvl w:ilvl="0" w:tplc="04190017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>
    <w:nsid w:val="78232961"/>
    <w:multiLevelType w:val="hybridMultilevel"/>
    <w:tmpl w:val="A38E28F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887354C"/>
    <w:multiLevelType w:val="hybridMultilevel"/>
    <w:tmpl w:val="D172B130"/>
    <w:lvl w:ilvl="0" w:tplc="04190017">
      <w:start w:val="1"/>
      <w:numFmt w:val="lowerLetter"/>
      <w:lvlText w:val="%1)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6">
    <w:nsid w:val="79A631F0"/>
    <w:multiLevelType w:val="hybridMultilevel"/>
    <w:tmpl w:val="6A106672"/>
    <w:lvl w:ilvl="0" w:tplc="0419001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4"/>
  </w:num>
  <w:num w:numId="4">
    <w:abstractNumId w:val="13"/>
  </w:num>
  <w:num w:numId="5">
    <w:abstractNumId w:val="19"/>
  </w:num>
  <w:num w:numId="6">
    <w:abstractNumId w:val="2"/>
  </w:num>
  <w:num w:numId="7">
    <w:abstractNumId w:val="24"/>
  </w:num>
  <w:num w:numId="8">
    <w:abstractNumId w:val="7"/>
  </w:num>
  <w:num w:numId="9">
    <w:abstractNumId w:val="10"/>
  </w:num>
  <w:num w:numId="10">
    <w:abstractNumId w:val="25"/>
  </w:num>
  <w:num w:numId="11">
    <w:abstractNumId w:val="8"/>
  </w:num>
  <w:num w:numId="12">
    <w:abstractNumId w:val="0"/>
  </w:num>
  <w:num w:numId="13">
    <w:abstractNumId w:val="6"/>
  </w:num>
  <w:num w:numId="14">
    <w:abstractNumId w:val="11"/>
  </w:num>
  <w:num w:numId="15">
    <w:abstractNumId w:val="23"/>
  </w:num>
  <w:num w:numId="16">
    <w:abstractNumId w:val="4"/>
  </w:num>
  <w:num w:numId="17">
    <w:abstractNumId w:val="22"/>
  </w:num>
  <w:num w:numId="18">
    <w:abstractNumId w:val="3"/>
  </w:num>
  <w:num w:numId="19">
    <w:abstractNumId w:val="17"/>
  </w:num>
  <w:num w:numId="20">
    <w:abstractNumId w:val="9"/>
  </w:num>
  <w:num w:numId="21">
    <w:abstractNumId w:val="5"/>
  </w:num>
  <w:num w:numId="22">
    <w:abstractNumId w:val="16"/>
  </w:num>
  <w:num w:numId="23">
    <w:abstractNumId w:val="26"/>
  </w:num>
  <w:num w:numId="24">
    <w:abstractNumId w:val="1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99"/>
    <w:rsid w:val="000002EE"/>
    <w:rsid w:val="00001B22"/>
    <w:rsid w:val="0001240D"/>
    <w:rsid w:val="00012F46"/>
    <w:rsid w:val="00013AA6"/>
    <w:rsid w:val="0001467A"/>
    <w:rsid w:val="00016645"/>
    <w:rsid w:val="000171FE"/>
    <w:rsid w:val="00017C59"/>
    <w:rsid w:val="000203F5"/>
    <w:rsid w:val="0002305B"/>
    <w:rsid w:val="000264CD"/>
    <w:rsid w:val="0002717B"/>
    <w:rsid w:val="00030152"/>
    <w:rsid w:val="00030D4F"/>
    <w:rsid w:val="00031793"/>
    <w:rsid w:val="00032C22"/>
    <w:rsid w:val="000352F6"/>
    <w:rsid w:val="0003531F"/>
    <w:rsid w:val="000369B6"/>
    <w:rsid w:val="00037308"/>
    <w:rsid w:val="00040183"/>
    <w:rsid w:val="000401D2"/>
    <w:rsid w:val="0004147A"/>
    <w:rsid w:val="00042825"/>
    <w:rsid w:val="00042D9B"/>
    <w:rsid w:val="00043E79"/>
    <w:rsid w:val="0004424E"/>
    <w:rsid w:val="00045284"/>
    <w:rsid w:val="00046241"/>
    <w:rsid w:val="0004681A"/>
    <w:rsid w:val="000507D7"/>
    <w:rsid w:val="00051BDD"/>
    <w:rsid w:val="00052937"/>
    <w:rsid w:val="00053128"/>
    <w:rsid w:val="00056FC7"/>
    <w:rsid w:val="00060262"/>
    <w:rsid w:val="0006035A"/>
    <w:rsid w:val="000603D8"/>
    <w:rsid w:val="00061922"/>
    <w:rsid w:val="00062A81"/>
    <w:rsid w:val="00063DF3"/>
    <w:rsid w:val="000712C4"/>
    <w:rsid w:val="000738A3"/>
    <w:rsid w:val="000754CB"/>
    <w:rsid w:val="00075540"/>
    <w:rsid w:val="00075C48"/>
    <w:rsid w:val="00075D34"/>
    <w:rsid w:val="00076FE3"/>
    <w:rsid w:val="00080647"/>
    <w:rsid w:val="00084632"/>
    <w:rsid w:val="00084F71"/>
    <w:rsid w:val="000908E1"/>
    <w:rsid w:val="00090AB2"/>
    <w:rsid w:val="00090F89"/>
    <w:rsid w:val="000927D3"/>
    <w:rsid w:val="00094BC9"/>
    <w:rsid w:val="000959BE"/>
    <w:rsid w:val="000978D7"/>
    <w:rsid w:val="00097D64"/>
    <w:rsid w:val="000A0009"/>
    <w:rsid w:val="000A20B6"/>
    <w:rsid w:val="000A20C1"/>
    <w:rsid w:val="000A2BDB"/>
    <w:rsid w:val="000A3228"/>
    <w:rsid w:val="000A3F96"/>
    <w:rsid w:val="000B09C6"/>
    <w:rsid w:val="000B2079"/>
    <w:rsid w:val="000B33D7"/>
    <w:rsid w:val="000B42A8"/>
    <w:rsid w:val="000B4F9D"/>
    <w:rsid w:val="000B6A3B"/>
    <w:rsid w:val="000B7741"/>
    <w:rsid w:val="000C0642"/>
    <w:rsid w:val="000C1007"/>
    <w:rsid w:val="000C16CD"/>
    <w:rsid w:val="000C188C"/>
    <w:rsid w:val="000C2282"/>
    <w:rsid w:val="000C3D6B"/>
    <w:rsid w:val="000C3F41"/>
    <w:rsid w:val="000C68E0"/>
    <w:rsid w:val="000D06E8"/>
    <w:rsid w:val="000D0F6A"/>
    <w:rsid w:val="000D2037"/>
    <w:rsid w:val="000D34A5"/>
    <w:rsid w:val="000D4CC9"/>
    <w:rsid w:val="000D4EF9"/>
    <w:rsid w:val="000D6032"/>
    <w:rsid w:val="000D72D0"/>
    <w:rsid w:val="000E1A57"/>
    <w:rsid w:val="000E1D05"/>
    <w:rsid w:val="000E3C6F"/>
    <w:rsid w:val="000E426A"/>
    <w:rsid w:val="000E688E"/>
    <w:rsid w:val="000E7B21"/>
    <w:rsid w:val="000F097A"/>
    <w:rsid w:val="000F2BAA"/>
    <w:rsid w:val="000F4CCB"/>
    <w:rsid w:val="000F4E26"/>
    <w:rsid w:val="00100693"/>
    <w:rsid w:val="001023AD"/>
    <w:rsid w:val="001031DB"/>
    <w:rsid w:val="0010444D"/>
    <w:rsid w:val="001054BC"/>
    <w:rsid w:val="00106E17"/>
    <w:rsid w:val="00107E04"/>
    <w:rsid w:val="00113DC2"/>
    <w:rsid w:val="001167DE"/>
    <w:rsid w:val="001176E4"/>
    <w:rsid w:val="00117C28"/>
    <w:rsid w:val="001215F0"/>
    <w:rsid w:val="00121EDA"/>
    <w:rsid w:val="001228BA"/>
    <w:rsid w:val="001244F0"/>
    <w:rsid w:val="00124724"/>
    <w:rsid w:val="00131B6D"/>
    <w:rsid w:val="001320AE"/>
    <w:rsid w:val="001338BD"/>
    <w:rsid w:val="00134CF5"/>
    <w:rsid w:val="001352AC"/>
    <w:rsid w:val="00135C89"/>
    <w:rsid w:val="00137389"/>
    <w:rsid w:val="00140D24"/>
    <w:rsid w:val="00141E26"/>
    <w:rsid w:val="00141EB2"/>
    <w:rsid w:val="0014246A"/>
    <w:rsid w:val="001432EF"/>
    <w:rsid w:val="00144131"/>
    <w:rsid w:val="00144B02"/>
    <w:rsid w:val="00146C43"/>
    <w:rsid w:val="001545D0"/>
    <w:rsid w:val="0016161E"/>
    <w:rsid w:val="001627D3"/>
    <w:rsid w:val="0016396B"/>
    <w:rsid w:val="00167A24"/>
    <w:rsid w:val="00167BFA"/>
    <w:rsid w:val="00174444"/>
    <w:rsid w:val="0017475B"/>
    <w:rsid w:val="001752CD"/>
    <w:rsid w:val="00176230"/>
    <w:rsid w:val="00176906"/>
    <w:rsid w:val="00182F5A"/>
    <w:rsid w:val="00183B47"/>
    <w:rsid w:val="001842F9"/>
    <w:rsid w:val="001905CF"/>
    <w:rsid w:val="0019198B"/>
    <w:rsid w:val="00192BFC"/>
    <w:rsid w:val="00194432"/>
    <w:rsid w:val="001944F6"/>
    <w:rsid w:val="001950D9"/>
    <w:rsid w:val="001950F8"/>
    <w:rsid w:val="001955D2"/>
    <w:rsid w:val="001960A2"/>
    <w:rsid w:val="00196E09"/>
    <w:rsid w:val="001A3593"/>
    <w:rsid w:val="001B0F18"/>
    <w:rsid w:val="001B3CAC"/>
    <w:rsid w:val="001B489F"/>
    <w:rsid w:val="001B55A4"/>
    <w:rsid w:val="001B5E1A"/>
    <w:rsid w:val="001C0F0A"/>
    <w:rsid w:val="001C24D3"/>
    <w:rsid w:val="001C3827"/>
    <w:rsid w:val="001C4792"/>
    <w:rsid w:val="001C4CA1"/>
    <w:rsid w:val="001C550A"/>
    <w:rsid w:val="001C7147"/>
    <w:rsid w:val="001C755C"/>
    <w:rsid w:val="001D0736"/>
    <w:rsid w:val="001D092D"/>
    <w:rsid w:val="001D22FF"/>
    <w:rsid w:val="001D44F1"/>
    <w:rsid w:val="001D4665"/>
    <w:rsid w:val="001D5CDF"/>
    <w:rsid w:val="001E0959"/>
    <w:rsid w:val="001E0B7C"/>
    <w:rsid w:val="001E0F23"/>
    <w:rsid w:val="001E1845"/>
    <w:rsid w:val="001E1CBD"/>
    <w:rsid w:val="001E46E9"/>
    <w:rsid w:val="001E4F5E"/>
    <w:rsid w:val="001E6B4E"/>
    <w:rsid w:val="001F4D5E"/>
    <w:rsid w:val="001F573D"/>
    <w:rsid w:val="001F5A35"/>
    <w:rsid w:val="001F69CF"/>
    <w:rsid w:val="001F7302"/>
    <w:rsid w:val="0020107A"/>
    <w:rsid w:val="002012B4"/>
    <w:rsid w:val="002020D9"/>
    <w:rsid w:val="0021017D"/>
    <w:rsid w:val="0021135A"/>
    <w:rsid w:val="002118F3"/>
    <w:rsid w:val="00214245"/>
    <w:rsid w:val="00214915"/>
    <w:rsid w:val="00214B30"/>
    <w:rsid w:val="00215B37"/>
    <w:rsid w:val="00215EAE"/>
    <w:rsid w:val="00217FA1"/>
    <w:rsid w:val="00221D15"/>
    <w:rsid w:val="00222FE9"/>
    <w:rsid w:val="0022437F"/>
    <w:rsid w:val="00225F60"/>
    <w:rsid w:val="00230E55"/>
    <w:rsid w:val="00235471"/>
    <w:rsid w:val="00235482"/>
    <w:rsid w:val="00241306"/>
    <w:rsid w:val="00242F78"/>
    <w:rsid w:val="00247449"/>
    <w:rsid w:val="002477AB"/>
    <w:rsid w:val="00251136"/>
    <w:rsid w:val="002528EB"/>
    <w:rsid w:val="00256965"/>
    <w:rsid w:val="00256B18"/>
    <w:rsid w:val="00260B37"/>
    <w:rsid w:val="00262520"/>
    <w:rsid w:val="00263DD5"/>
    <w:rsid w:val="00265495"/>
    <w:rsid w:val="0026572B"/>
    <w:rsid w:val="00266D11"/>
    <w:rsid w:val="0027431D"/>
    <w:rsid w:val="00275DEB"/>
    <w:rsid w:val="00277083"/>
    <w:rsid w:val="00277128"/>
    <w:rsid w:val="0027736F"/>
    <w:rsid w:val="00280CEE"/>
    <w:rsid w:val="002813F9"/>
    <w:rsid w:val="00283131"/>
    <w:rsid w:val="00283501"/>
    <w:rsid w:val="002843FD"/>
    <w:rsid w:val="00284AB7"/>
    <w:rsid w:val="002856EE"/>
    <w:rsid w:val="00286123"/>
    <w:rsid w:val="00286CD0"/>
    <w:rsid w:val="00286DA7"/>
    <w:rsid w:val="00294374"/>
    <w:rsid w:val="00294E5B"/>
    <w:rsid w:val="00297432"/>
    <w:rsid w:val="002A177F"/>
    <w:rsid w:val="002A29D3"/>
    <w:rsid w:val="002A2E9E"/>
    <w:rsid w:val="002A3339"/>
    <w:rsid w:val="002A35EC"/>
    <w:rsid w:val="002A4300"/>
    <w:rsid w:val="002A6FAE"/>
    <w:rsid w:val="002A71F5"/>
    <w:rsid w:val="002A7417"/>
    <w:rsid w:val="002B267F"/>
    <w:rsid w:val="002B308A"/>
    <w:rsid w:val="002C012E"/>
    <w:rsid w:val="002C070A"/>
    <w:rsid w:val="002C1490"/>
    <w:rsid w:val="002C1731"/>
    <w:rsid w:val="002C1F60"/>
    <w:rsid w:val="002C503D"/>
    <w:rsid w:val="002C559C"/>
    <w:rsid w:val="002C7153"/>
    <w:rsid w:val="002D0866"/>
    <w:rsid w:val="002D11CD"/>
    <w:rsid w:val="002D22B9"/>
    <w:rsid w:val="002D2D71"/>
    <w:rsid w:val="002D3B27"/>
    <w:rsid w:val="002E211D"/>
    <w:rsid w:val="002E2796"/>
    <w:rsid w:val="002E29B7"/>
    <w:rsid w:val="002E2AF0"/>
    <w:rsid w:val="002E40FE"/>
    <w:rsid w:val="002F0660"/>
    <w:rsid w:val="002F0A69"/>
    <w:rsid w:val="002F0CEA"/>
    <w:rsid w:val="002F18EE"/>
    <w:rsid w:val="002F1EAE"/>
    <w:rsid w:val="002F5AAC"/>
    <w:rsid w:val="002F7BFC"/>
    <w:rsid w:val="00301AB7"/>
    <w:rsid w:val="00302707"/>
    <w:rsid w:val="00302EE8"/>
    <w:rsid w:val="0030439C"/>
    <w:rsid w:val="00304942"/>
    <w:rsid w:val="00304C7C"/>
    <w:rsid w:val="00306519"/>
    <w:rsid w:val="0030735A"/>
    <w:rsid w:val="00310316"/>
    <w:rsid w:val="00310C08"/>
    <w:rsid w:val="00310F36"/>
    <w:rsid w:val="0031120A"/>
    <w:rsid w:val="00314473"/>
    <w:rsid w:val="00314585"/>
    <w:rsid w:val="00316334"/>
    <w:rsid w:val="00316399"/>
    <w:rsid w:val="0032070C"/>
    <w:rsid w:val="003208D7"/>
    <w:rsid w:val="0032442F"/>
    <w:rsid w:val="00327F64"/>
    <w:rsid w:val="00331E37"/>
    <w:rsid w:val="00332E58"/>
    <w:rsid w:val="00333342"/>
    <w:rsid w:val="00333B9E"/>
    <w:rsid w:val="00333E85"/>
    <w:rsid w:val="00333F71"/>
    <w:rsid w:val="00333F99"/>
    <w:rsid w:val="00336014"/>
    <w:rsid w:val="003405B3"/>
    <w:rsid w:val="00341B0F"/>
    <w:rsid w:val="00341B1D"/>
    <w:rsid w:val="0034280C"/>
    <w:rsid w:val="003428CC"/>
    <w:rsid w:val="0034579D"/>
    <w:rsid w:val="00350444"/>
    <w:rsid w:val="00352945"/>
    <w:rsid w:val="003538F6"/>
    <w:rsid w:val="00353EC5"/>
    <w:rsid w:val="00354271"/>
    <w:rsid w:val="00355F69"/>
    <w:rsid w:val="00356384"/>
    <w:rsid w:val="0035644C"/>
    <w:rsid w:val="00360B93"/>
    <w:rsid w:val="003614B1"/>
    <w:rsid w:val="0036193F"/>
    <w:rsid w:val="00361BEF"/>
    <w:rsid w:val="0036357F"/>
    <w:rsid w:val="00363A6D"/>
    <w:rsid w:val="003642F9"/>
    <w:rsid w:val="003649AA"/>
    <w:rsid w:val="00370D88"/>
    <w:rsid w:val="00372C83"/>
    <w:rsid w:val="00374440"/>
    <w:rsid w:val="003748D8"/>
    <w:rsid w:val="00374E93"/>
    <w:rsid w:val="00375765"/>
    <w:rsid w:val="00376F88"/>
    <w:rsid w:val="00382437"/>
    <w:rsid w:val="00383B2B"/>
    <w:rsid w:val="00383FC5"/>
    <w:rsid w:val="003843A0"/>
    <w:rsid w:val="00387FEB"/>
    <w:rsid w:val="00390763"/>
    <w:rsid w:val="00390DAD"/>
    <w:rsid w:val="00390E67"/>
    <w:rsid w:val="00390FA6"/>
    <w:rsid w:val="0039120E"/>
    <w:rsid w:val="0039291F"/>
    <w:rsid w:val="00393E65"/>
    <w:rsid w:val="0039405F"/>
    <w:rsid w:val="003942F6"/>
    <w:rsid w:val="003A0C59"/>
    <w:rsid w:val="003A4BBF"/>
    <w:rsid w:val="003A509D"/>
    <w:rsid w:val="003B1494"/>
    <w:rsid w:val="003B3CE7"/>
    <w:rsid w:val="003B4875"/>
    <w:rsid w:val="003B56C2"/>
    <w:rsid w:val="003B776A"/>
    <w:rsid w:val="003B77E1"/>
    <w:rsid w:val="003B7D9B"/>
    <w:rsid w:val="003C020D"/>
    <w:rsid w:val="003C249B"/>
    <w:rsid w:val="003C28AA"/>
    <w:rsid w:val="003C564A"/>
    <w:rsid w:val="003C6B2A"/>
    <w:rsid w:val="003C75F8"/>
    <w:rsid w:val="003D0688"/>
    <w:rsid w:val="003D319A"/>
    <w:rsid w:val="003D34BE"/>
    <w:rsid w:val="003D39A3"/>
    <w:rsid w:val="003D4482"/>
    <w:rsid w:val="003D570C"/>
    <w:rsid w:val="003D590B"/>
    <w:rsid w:val="003D6139"/>
    <w:rsid w:val="003E2AE5"/>
    <w:rsid w:val="003E2D8E"/>
    <w:rsid w:val="003E3354"/>
    <w:rsid w:val="003E528B"/>
    <w:rsid w:val="003E5940"/>
    <w:rsid w:val="003F0026"/>
    <w:rsid w:val="003F11B9"/>
    <w:rsid w:val="003F2E34"/>
    <w:rsid w:val="003F334E"/>
    <w:rsid w:val="003F56BC"/>
    <w:rsid w:val="004036D1"/>
    <w:rsid w:val="004045D5"/>
    <w:rsid w:val="00406B30"/>
    <w:rsid w:val="00407C0B"/>
    <w:rsid w:val="00413AD5"/>
    <w:rsid w:val="00413BCB"/>
    <w:rsid w:val="00413ED3"/>
    <w:rsid w:val="00416751"/>
    <w:rsid w:val="00417A9A"/>
    <w:rsid w:val="004250A5"/>
    <w:rsid w:val="004251E4"/>
    <w:rsid w:val="0043344A"/>
    <w:rsid w:val="0043657B"/>
    <w:rsid w:val="00440A60"/>
    <w:rsid w:val="00440B53"/>
    <w:rsid w:val="00441548"/>
    <w:rsid w:val="004424BE"/>
    <w:rsid w:val="00442AF6"/>
    <w:rsid w:val="00445872"/>
    <w:rsid w:val="00451C89"/>
    <w:rsid w:val="00452616"/>
    <w:rsid w:val="00453D60"/>
    <w:rsid w:val="00453F8A"/>
    <w:rsid w:val="004550CA"/>
    <w:rsid w:val="00455B70"/>
    <w:rsid w:val="00460228"/>
    <w:rsid w:val="00463EEF"/>
    <w:rsid w:val="0046536A"/>
    <w:rsid w:val="00466C8E"/>
    <w:rsid w:val="0047056C"/>
    <w:rsid w:val="0047088B"/>
    <w:rsid w:val="00472648"/>
    <w:rsid w:val="004727D5"/>
    <w:rsid w:val="004749EF"/>
    <w:rsid w:val="004752A0"/>
    <w:rsid w:val="00476D19"/>
    <w:rsid w:val="004777C6"/>
    <w:rsid w:val="004779CB"/>
    <w:rsid w:val="00477B4D"/>
    <w:rsid w:val="004800F6"/>
    <w:rsid w:val="0048052F"/>
    <w:rsid w:val="0048075A"/>
    <w:rsid w:val="004808A3"/>
    <w:rsid w:val="004813D8"/>
    <w:rsid w:val="004827DD"/>
    <w:rsid w:val="00483AA4"/>
    <w:rsid w:val="0049000B"/>
    <w:rsid w:val="004909D2"/>
    <w:rsid w:val="00490C03"/>
    <w:rsid w:val="00490D66"/>
    <w:rsid w:val="00490F59"/>
    <w:rsid w:val="004921B1"/>
    <w:rsid w:val="00492742"/>
    <w:rsid w:val="00492F26"/>
    <w:rsid w:val="00493960"/>
    <w:rsid w:val="00495B3A"/>
    <w:rsid w:val="00496C62"/>
    <w:rsid w:val="004978BF"/>
    <w:rsid w:val="004A28E4"/>
    <w:rsid w:val="004A3198"/>
    <w:rsid w:val="004A3B4D"/>
    <w:rsid w:val="004A455D"/>
    <w:rsid w:val="004B11C0"/>
    <w:rsid w:val="004B2379"/>
    <w:rsid w:val="004B406D"/>
    <w:rsid w:val="004B570D"/>
    <w:rsid w:val="004B58F3"/>
    <w:rsid w:val="004B5D9F"/>
    <w:rsid w:val="004B6A83"/>
    <w:rsid w:val="004B6E32"/>
    <w:rsid w:val="004C08DD"/>
    <w:rsid w:val="004C2130"/>
    <w:rsid w:val="004C2199"/>
    <w:rsid w:val="004C21D8"/>
    <w:rsid w:val="004C30E5"/>
    <w:rsid w:val="004C4E12"/>
    <w:rsid w:val="004C51A9"/>
    <w:rsid w:val="004C5D20"/>
    <w:rsid w:val="004D343B"/>
    <w:rsid w:val="004D4E1B"/>
    <w:rsid w:val="004D4F3F"/>
    <w:rsid w:val="004D5992"/>
    <w:rsid w:val="004D63A3"/>
    <w:rsid w:val="004D695C"/>
    <w:rsid w:val="004E27A7"/>
    <w:rsid w:val="004E2A88"/>
    <w:rsid w:val="004E3511"/>
    <w:rsid w:val="004E523A"/>
    <w:rsid w:val="004E6C33"/>
    <w:rsid w:val="004F0C1D"/>
    <w:rsid w:val="004F18AA"/>
    <w:rsid w:val="004F5768"/>
    <w:rsid w:val="004F60A4"/>
    <w:rsid w:val="004F7884"/>
    <w:rsid w:val="004F7E54"/>
    <w:rsid w:val="00501C21"/>
    <w:rsid w:val="00503906"/>
    <w:rsid w:val="0050581F"/>
    <w:rsid w:val="0050607B"/>
    <w:rsid w:val="0050648D"/>
    <w:rsid w:val="00506872"/>
    <w:rsid w:val="00511214"/>
    <w:rsid w:val="005117F2"/>
    <w:rsid w:val="00511821"/>
    <w:rsid w:val="00511935"/>
    <w:rsid w:val="005152D7"/>
    <w:rsid w:val="005235BB"/>
    <w:rsid w:val="00523E5F"/>
    <w:rsid w:val="005246D8"/>
    <w:rsid w:val="00524B8D"/>
    <w:rsid w:val="00524F6D"/>
    <w:rsid w:val="005256BC"/>
    <w:rsid w:val="0052763F"/>
    <w:rsid w:val="00531B78"/>
    <w:rsid w:val="00533B23"/>
    <w:rsid w:val="00533D7C"/>
    <w:rsid w:val="00536372"/>
    <w:rsid w:val="00536C13"/>
    <w:rsid w:val="005420A6"/>
    <w:rsid w:val="00543219"/>
    <w:rsid w:val="00545C11"/>
    <w:rsid w:val="00550F7F"/>
    <w:rsid w:val="00554F02"/>
    <w:rsid w:val="005571EE"/>
    <w:rsid w:val="00562A80"/>
    <w:rsid w:val="00562C6F"/>
    <w:rsid w:val="00562E7E"/>
    <w:rsid w:val="0056357D"/>
    <w:rsid w:val="00563BD0"/>
    <w:rsid w:val="005664C8"/>
    <w:rsid w:val="00566A46"/>
    <w:rsid w:val="00566FBF"/>
    <w:rsid w:val="005728A8"/>
    <w:rsid w:val="00574AC4"/>
    <w:rsid w:val="005819C1"/>
    <w:rsid w:val="00582F70"/>
    <w:rsid w:val="005830B9"/>
    <w:rsid w:val="00584429"/>
    <w:rsid w:val="00584C57"/>
    <w:rsid w:val="00585A63"/>
    <w:rsid w:val="00586049"/>
    <w:rsid w:val="005864F2"/>
    <w:rsid w:val="00591F55"/>
    <w:rsid w:val="005948EE"/>
    <w:rsid w:val="00595176"/>
    <w:rsid w:val="00595BF5"/>
    <w:rsid w:val="005A04FD"/>
    <w:rsid w:val="005A59A7"/>
    <w:rsid w:val="005B013F"/>
    <w:rsid w:val="005B0AA8"/>
    <w:rsid w:val="005B3406"/>
    <w:rsid w:val="005B7533"/>
    <w:rsid w:val="005C01D0"/>
    <w:rsid w:val="005C1AA0"/>
    <w:rsid w:val="005C2580"/>
    <w:rsid w:val="005C51ED"/>
    <w:rsid w:val="005C5241"/>
    <w:rsid w:val="005C674E"/>
    <w:rsid w:val="005C689C"/>
    <w:rsid w:val="005D007E"/>
    <w:rsid w:val="005D05C9"/>
    <w:rsid w:val="005D0F8D"/>
    <w:rsid w:val="005D4F37"/>
    <w:rsid w:val="005D5739"/>
    <w:rsid w:val="005D5F28"/>
    <w:rsid w:val="005D65A4"/>
    <w:rsid w:val="005E067C"/>
    <w:rsid w:val="005E0718"/>
    <w:rsid w:val="005E20F8"/>
    <w:rsid w:val="005E215C"/>
    <w:rsid w:val="005E3C56"/>
    <w:rsid w:val="005E4354"/>
    <w:rsid w:val="005E522B"/>
    <w:rsid w:val="005E5388"/>
    <w:rsid w:val="005E54D9"/>
    <w:rsid w:val="005F1E70"/>
    <w:rsid w:val="005F2495"/>
    <w:rsid w:val="005F2971"/>
    <w:rsid w:val="005F6C6C"/>
    <w:rsid w:val="005F757A"/>
    <w:rsid w:val="00603185"/>
    <w:rsid w:val="00605205"/>
    <w:rsid w:val="0060619E"/>
    <w:rsid w:val="00606D86"/>
    <w:rsid w:val="00607182"/>
    <w:rsid w:val="00610754"/>
    <w:rsid w:val="006115BB"/>
    <w:rsid w:val="0061170A"/>
    <w:rsid w:val="00612C3E"/>
    <w:rsid w:val="006130D9"/>
    <w:rsid w:val="006167ED"/>
    <w:rsid w:val="006168F6"/>
    <w:rsid w:val="00620A80"/>
    <w:rsid w:val="00621640"/>
    <w:rsid w:val="00621FA2"/>
    <w:rsid w:val="006338DB"/>
    <w:rsid w:val="006345EA"/>
    <w:rsid w:val="006346C9"/>
    <w:rsid w:val="00635144"/>
    <w:rsid w:val="0063564B"/>
    <w:rsid w:val="00636202"/>
    <w:rsid w:val="006375D2"/>
    <w:rsid w:val="00640919"/>
    <w:rsid w:val="00640BC9"/>
    <w:rsid w:val="00640D99"/>
    <w:rsid w:val="006419CC"/>
    <w:rsid w:val="00643978"/>
    <w:rsid w:val="0064480C"/>
    <w:rsid w:val="006450FD"/>
    <w:rsid w:val="0064558E"/>
    <w:rsid w:val="00645995"/>
    <w:rsid w:val="00646188"/>
    <w:rsid w:val="00650266"/>
    <w:rsid w:val="006523BF"/>
    <w:rsid w:val="006575E1"/>
    <w:rsid w:val="00660F48"/>
    <w:rsid w:val="0066133E"/>
    <w:rsid w:val="00663679"/>
    <w:rsid w:val="00666A3A"/>
    <w:rsid w:val="006673D3"/>
    <w:rsid w:val="00673B17"/>
    <w:rsid w:val="00676D27"/>
    <w:rsid w:val="006808EB"/>
    <w:rsid w:val="00681E57"/>
    <w:rsid w:val="006847C4"/>
    <w:rsid w:val="00694E17"/>
    <w:rsid w:val="006967A3"/>
    <w:rsid w:val="0069680B"/>
    <w:rsid w:val="006A4E4A"/>
    <w:rsid w:val="006A5DE2"/>
    <w:rsid w:val="006B0542"/>
    <w:rsid w:val="006B1A8E"/>
    <w:rsid w:val="006B2B6C"/>
    <w:rsid w:val="006B2FD3"/>
    <w:rsid w:val="006B46C7"/>
    <w:rsid w:val="006C27C2"/>
    <w:rsid w:val="006C3C86"/>
    <w:rsid w:val="006C3E4E"/>
    <w:rsid w:val="006C444F"/>
    <w:rsid w:val="006C4627"/>
    <w:rsid w:val="006C485A"/>
    <w:rsid w:val="006C5267"/>
    <w:rsid w:val="006C56C6"/>
    <w:rsid w:val="006C5AB4"/>
    <w:rsid w:val="006D01E1"/>
    <w:rsid w:val="006D09CC"/>
    <w:rsid w:val="006D0AAC"/>
    <w:rsid w:val="006D0F2D"/>
    <w:rsid w:val="006D1631"/>
    <w:rsid w:val="006D183D"/>
    <w:rsid w:val="006D4091"/>
    <w:rsid w:val="006D4878"/>
    <w:rsid w:val="006D48F9"/>
    <w:rsid w:val="006E3AE2"/>
    <w:rsid w:val="006E5713"/>
    <w:rsid w:val="006E5AF9"/>
    <w:rsid w:val="006E690D"/>
    <w:rsid w:val="006E7B6C"/>
    <w:rsid w:val="006F55AC"/>
    <w:rsid w:val="006F6620"/>
    <w:rsid w:val="006F790C"/>
    <w:rsid w:val="006F792F"/>
    <w:rsid w:val="006F7950"/>
    <w:rsid w:val="006F7DD8"/>
    <w:rsid w:val="00700550"/>
    <w:rsid w:val="00700ED2"/>
    <w:rsid w:val="007011FA"/>
    <w:rsid w:val="007014A0"/>
    <w:rsid w:val="00707932"/>
    <w:rsid w:val="00707F7F"/>
    <w:rsid w:val="00710102"/>
    <w:rsid w:val="00711E3E"/>
    <w:rsid w:val="00711EEE"/>
    <w:rsid w:val="00711FBB"/>
    <w:rsid w:val="0071239B"/>
    <w:rsid w:val="00712D2B"/>
    <w:rsid w:val="00714377"/>
    <w:rsid w:val="00714D41"/>
    <w:rsid w:val="00716C96"/>
    <w:rsid w:val="007174E9"/>
    <w:rsid w:val="007217DF"/>
    <w:rsid w:val="00722A3A"/>
    <w:rsid w:val="007258A4"/>
    <w:rsid w:val="00727015"/>
    <w:rsid w:val="00730663"/>
    <w:rsid w:val="007312F0"/>
    <w:rsid w:val="0073161D"/>
    <w:rsid w:val="00732914"/>
    <w:rsid w:val="00733648"/>
    <w:rsid w:val="007346D2"/>
    <w:rsid w:val="00735AFC"/>
    <w:rsid w:val="007373F8"/>
    <w:rsid w:val="00743036"/>
    <w:rsid w:val="00743ED4"/>
    <w:rsid w:val="007462D2"/>
    <w:rsid w:val="00746551"/>
    <w:rsid w:val="007468D6"/>
    <w:rsid w:val="00747478"/>
    <w:rsid w:val="007503C1"/>
    <w:rsid w:val="00750D4C"/>
    <w:rsid w:val="00750E71"/>
    <w:rsid w:val="0075173D"/>
    <w:rsid w:val="0075452A"/>
    <w:rsid w:val="00755CD1"/>
    <w:rsid w:val="00755DCC"/>
    <w:rsid w:val="007578BE"/>
    <w:rsid w:val="00760B8C"/>
    <w:rsid w:val="00761748"/>
    <w:rsid w:val="00763D2A"/>
    <w:rsid w:val="00764032"/>
    <w:rsid w:val="0076446D"/>
    <w:rsid w:val="007647EC"/>
    <w:rsid w:val="00765B4E"/>
    <w:rsid w:val="00767C0E"/>
    <w:rsid w:val="00767DF3"/>
    <w:rsid w:val="00770755"/>
    <w:rsid w:val="00774FDB"/>
    <w:rsid w:val="007769A8"/>
    <w:rsid w:val="00777EAD"/>
    <w:rsid w:val="00781169"/>
    <w:rsid w:val="007812E2"/>
    <w:rsid w:val="0078259E"/>
    <w:rsid w:val="00782AEC"/>
    <w:rsid w:val="00782BC1"/>
    <w:rsid w:val="00784E26"/>
    <w:rsid w:val="007858E9"/>
    <w:rsid w:val="00792513"/>
    <w:rsid w:val="00794771"/>
    <w:rsid w:val="00794BC4"/>
    <w:rsid w:val="00796796"/>
    <w:rsid w:val="007A15D2"/>
    <w:rsid w:val="007A17AE"/>
    <w:rsid w:val="007A292D"/>
    <w:rsid w:val="007A4785"/>
    <w:rsid w:val="007A615E"/>
    <w:rsid w:val="007A7E9F"/>
    <w:rsid w:val="007B118E"/>
    <w:rsid w:val="007B2696"/>
    <w:rsid w:val="007B4C06"/>
    <w:rsid w:val="007B7979"/>
    <w:rsid w:val="007B7EAF"/>
    <w:rsid w:val="007C25DE"/>
    <w:rsid w:val="007C2B48"/>
    <w:rsid w:val="007C4672"/>
    <w:rsid w:val="007C50E7"/>
    <w:rsid w:val="007C5DDB"/>
    <w:rsid w:val="007D08CC"/>
    <w:rsid w:val="007D17E5"/>
    <w:rsid w:val="007D3682"/>
    <w:rsid w:val="007E352A"/>
    <w:rsid w:val="007E5F4C"/>
    <w:rsid w:val="007E6EE8"/>
    <w:rsid w:val="007F028A"/>
    <w:rsid w:val="007F0384"/>
    <w:rsid w:val="007F2FD8"/>
    <w:rsid w:val="007F419B"/>
    <w:rsid w:val="007F476D"/>
    <w:rsid w:val="007F680B"/>
    <w:rsid w:val="007F6A64"/>
    <w:rsid w:val="007F7BD9"/>
    <w:rsid w:val="008005AC"/>
    <w:rsid w:val="008028CB"/>
    <w:rsid w:val="0080583F"/>
    <w:rsid w:val="00805AA8"/>
    <w:rsid w:val="00805B9C"/>
    <w:rsid w:val="008069B1"/>
    <w:rsid w:val="0081310C"/>
    <w:rsid w:val="0081334D"/>
    <w:rsid w:val="00815503"/>
    <w:rsid w:val="00815EAD"/>
    <w:rsid w:val="00817FC0"/>
    <w:rsid w:val="00820C4E"/>
    <w:rsid w:val="00823B1B"/>
    <w:rsid w:val="00823C1E"/>
    <w:rsid w:val="008254C9"/>
    <w:rsid w:val="00825C42"/>
    <w:rsid w:val="00827458"/>
    <w:rsid w:val="0083162A"/>
    <w:rsid w:val="00831D21"/>
    <w:rsid w:val="008335B0"/>
    <w:rsid w:val="00834402"/>
    <w:rsid w:val="00836EAB"/>
    <w:rsid w:val="00837781"/>
    <w:rsid w:val="00837829"/>
    <w:rsid w:val="00843576"/>
    <w:rsid w:val="00844F16"/>
    <w:rsid w:val="00846DF2"/>
    <w:rsid w:val="0084755B"/>
    <w:rsid w:val="00850610"/>
    <w:rsid w:val="00850862"/>
    <w:rsid w:val="00850A94"/>
    <w:rsid w:val="00851C5E"/>
    <w:rsid w:val="00854C00"/>
    <w:rsid w:val="008561F6"/>
    <w:rsid w:val="00857F2F"/>
    <w:rsid w:val="00861449"/>
    <w:rsid w:val="008627CF"/>
    <w:rsid w:val="00862B99"/>
    <w:rsid w:val="008633E9"/>
    <w:rsid w:val="00865561"/>
    <w:rsid w:val="00865C62"/>
    <w:rsid w:val="008663EB"/>
    <w:rsid w:val="00870F4F"/>
    <w:rsid w:val="00871546"/>
    <w:rsid w:val="008731AD"/>
    <w:rsid w:val="00875A7A"/>
    <w:rsid w:val="00875E9A"/>
    <w:rsid w:val="00877499"/>
    <w:rsid w:val="00880D5D"/>
    <w:rsid w:val="00882B66"/>
    <w:rsid w:val="008836DA"/>
    <w:rsid w:val="008841F1"/>
    <w:rsid w:val="00884817"/>
    <w:rsid w:val="00884C4F"/>
    <w:rsid w:val="00884CE9"/>
    <w:rsid w:val="00884EAA"/>
    <w:rsid w:val="00886B80"/>
    <w:rsid w:val="00887177"/>
    <w:rsid w:val="008876A0"/>
    <w:rsid w:val="00892488"/>
    <w:rsid w:val="00894FC1"/>
    <w:rsid w:val="008A1323"/>
    <w:rsid w:val="008A290B"/>
    <w:rsid w:val="008A2E50"/>
    <w:rsid w:val="008A3004"/>
    <w:rsid w:val="008A329C"/>
    <w:rsid w:val="008A4054"/>
    <w:rsid w:val="008A53A9"/>
    <w:rsid w:val="008A53FB"/>
    <w:rsid w:val="008A5443"/>
    <w:rsid w:val="008A6871"/>
    <w:rsid w:val="008A7CEC"/>
    <w:rsid w:val="008B4A45"/>
    <w:rsid w:val="008B6E3F"/>
    <w:rsid w:val="008C005C"/>
    <w:rsid w:val="008C1CE9"/>
    <w:rsid w:val="008C6C3D"/>
    <w:rsid w:val="008C6C7B"/>
    <w:rsid w:val="008C73E0"/>
    <w:rsid w:val="008C76CA"/>
    <w:rsid w:val="008D07FA"/>
    <w:rsid w:val="008D207D"/>
    <w:rsid w:val="008D2325"/>
    <w:rsid w:val="008D3B88"/>
    <w:rsid w:val="008D4463"/>
    <w:rsid w:val="008D4819"/>
    <w:rsid w:val="008D49B7"/>
    <w:rsid w:val="008D6680"/>
    <w:rsid w:val="008D6947"/>
    <w:rsid w:val="008D71A3"/>
    <w:rsid w:val="008D7394"/>
    <w:rsid w:val="008D7A2F"/>
    <w:rsid w:val="008E02F2"/>
    <w:rsid w:val="008E403A"/>
    <w:rsid w:val="008E7A13"/>
    <w:rsid w:val="008F0698"/>
    <w:rsid w:val="008F09B7"/>
    <w:rsid w:val="008F1E07"/>
    <w:rsid w:val="008F2874"/>
    <w:rsid w:val="008F665F"/>
    <w:rsid w:val="008F73CC"/>
    <w:rsid w:val="00902209"/>
    <w:rsid w:val="009025B5"/>
    <w:rsid w:val="0090418A"/>
    <w:rsid w:val="0090500F"/>
    <w:rsid w:val="00905325"/>
    <w:rsid w:val="00906F95"/>
    <w:rsid w:val="00910F75"/>
    <w:rsid w:val="00912BF4"/>
    <w:rsid w:val="009149FA"/>
    <w:rsid w:val="0092068C"/>
    <w:rsid w:val="009248D1"/>
    <w:rsid w:val="00925772"/>
    <w:rsid w:val="00925BD3"/>
    <w:rsid w:val="00926BA1"/>
    <w:rsid w:val="009300C2"/>
    <w:rsid w:val="00932D25"/>
    <w:rsid w:val="00933D59"/>
    <w:rsid w:val="00937A61"/>
    <w:rsid w:val="00937E9B"/>
    <w:rsid w:val="00937F65"/>
    <w:rsid w:val="00941799"/>
    <w:rsid w:val="00942754"/>
    <w:rsid w:val="0094444F"/>
    <w:rsid w:val="009447E0"/>
    <w:rsid w:val="00944DC4"/>
    <w:rsid w:val="0094648C"/>
    <w:rsid w:val="009500F9"/>
    <w:rsid w:val="0095068A"/>
    <w:rsid w:val="00952E52"/>
    <w:rsid w:val="009530B3"/>
    <w:rsid w:val="00953D3D"/>
    <w:rsid w:val="0095798E"/>
    <w:rsid w:val="00957DE7"/>
    <w:rsid w:val="00964C11"/>
    <w:rsid w:val="00964D83"/>
    <w:rsid w:val="00965606"/>
    <w:rsid w:val="00966BEF"/>
    <w:rsid w:val="009722BF"/>
    <w:rsid w:val="00973D10"/>
    <w:rsid w:val="00973F2E"/>
    <w:rsid w:val="00974FF0"/>
    <w:rsid w:val="009821F3"/>
    <w:rsid w:val="00985803"/>
    <w:rsid w:val="009860B9"/>
    <w:rsid w:val="00990BD1"/>
    <w:rsid w:val="00991FD5"/>
    <w:rsid w:val="009925E2"/>
    <w:rsid w:val="00994D06"/>
    <w:rsid w:val="00996F9C"/>
    <w:rsid w:val="0099701E"/>
    <w:rsid w:val="00997AFF"/>
    <w:rsid w:val="00997B94"/>
    <w:rsid w:val="00997C21"/>
    <w:rsid w:val="009A11C6"/>
    <w:rsid w:val="009A19B6"/>
    <w:rsid w:val="009A20CD"/>
    <w:rsid w:val="009A220F"/>
    <w:rsid w:val="009A6A91"/>
    <w:rsid w:val="009A6E5D"/>
    <w:rsid w:val="009B14ED"/>
    <w:rsid w:val="009B2840"/>
    <w:rsid w:val="009B3F0E"/>
    <w:rsid w:val="009B6AE8"/>
    <w:rsid w:val="009B70C0"/>
    <w:rsid w:val="009C07F1"/>
    <w:rsid w:val="009C3F26"/>
    <w:rsid w:val="009C401E"/>
    <w:rsid w:val="009C67DD"/>
    <w:rsid w:val="009C6821"/>
    <w:rsid w:val="009C6AD1"/>
    <w:rsid w:val="009D2508"/>
    <w:rsid w:val="009D70B0"/>
    <w:rsid w:val="009D795B"/>
    <w:rsid w:val="009E1877"/>
    <w:rsid w:val="009E7AE2"/>
    <w:rsid w:val="009F0400"/>
    <w:rsid w:val="009F0C86"/>
    <w:rsid w:val="009F3506"/>
    <w:rsid w:val="009F3A36"/>
    <w:rsid w:val="009F62C6"/>
    <w:rsid w:val="009F7D88"/>
    <w:rsid w:val="00A004AC"/>
    <w:rsid w:val="00A0230D"/>
    <w:rsid w:val="00A02743"/>
    <w:rsid w:val="00A04404"/>
    <w:rsid w:val="00A0590D"/>
    <w:rsid w:val="00A10B08"/>
    <w:rsid w:val="00A125C1"/>
    <w:rsid w:val="00A13C39"/>
    <w:rsid w:val="00A156FA"/>
    <w:rsid w:val="00A22587"/>
    <w:rsid w:val="00A229D2"/>
    <w:rsid w:val="00A232CC"/>
    <w:rsid w:val="00A2504E"/>
    <w:rsid w:val="00A26817"/>
    <w:rsid w:val="00A2774A"/>
    <w:rsid w:val="00A302FD"/>
    <w:rsid w:val="00A305DC"/>
    <w:rsid w:val="00A314CF"/>
    <w:rsid w:val="00A31DC2"/>
    <w:rsid w:val="00A32C53"/>
    <w:rsid w:val="00A333E9"/>
    <w:rsid w:val="00A366AF"/>
    <w:rsid w:val="00A367DB"/>
    <w:rsid w:val="00A36F6A"/>
    <w:rsid w:val="00A379E5"/>
    <w:rsid w:val="00A4006A"/>
    <w:rsid w:val="00A43539"/>
    <w:rsid w:val="00A452B9"/>
    <w:rsid w:val="00A45414"/>
    <w:rsid w:val="00A45688"/>
    <w:rsid w:val="00A464FD"/>
    <w:rsid w:val="00A533C4"/>
    <w:rsid w:val="00A53B38"/>
    <w:rsid w:val="00A565BF"/>
    <w:rsid w:val="00A56ED8"/>
    <w:rsid w:val="00A6056E"/>
    <w:rsid w:val="00A60CD0"/>
    <w:rsid w:val="00A70B78"/>
    <w:rsid w:val="00A725F6"/>
    <w:rsid w:val="00A72DB2"/>
    <w:rsid w:val="00A73341"/>
    <w:rsid w:val="00A73A37"/>
    <w:rsid w:val="00A7461B"/>
    <w:rsid w:val="00A752CF"/>
    <w:rsid w:val="00A757AB"/>
    <w:rsid w:val="00A819D4"/>
    <w:rsid w:val="00A826CC"/>
    <w:rsid w:val="00A82864"/>
    <w:rsid w:val="00A829A6"/>
    <w:rsid w:val="00A83EBC"/>
    <w:rsid w:val="00A928E7"/>
    <w:rsid w:val="00A92A4F"/>
    <w:rsid w:val="00A933D1"/>
    <w:rsid w:val="00A939CC"/>
    <w:rsid w:val="00A93DAD"/>
    <w:rsid w:val="00A940CB"/>
    <w:rsid w:val="00A9542A"/>
    <w:rsid w:val="00A95992"/>
    <w:rsid w:val="00A97766"/>
    <w:rsid w:val="00AA09AD"/>
    <w:rsid w:val="00AA0FF8"/>
    <w:rsid w:val="00AA1043"/>
    <w:rsid w:val="00AA194A"/>
    <w:rsid w:val="00AA1E28"/>
    <w:rsid w:val="00AA3D40"/>
    <w:rsid w:val="00AA6EDC"/>
    <w:rsid w:val="00AA6EE2"/>
    <w:rsid w:val="00AA738D"/>
    <w:rsid w:val="00AB445B"/>
    <w:rsid w:val="00AB5724"/>
    <w:rsid w:val="00AB5CA2"/>
    <w:rsid w:val="00AB6604"/>
    <w:rsid w:val="00AB6E8B"/>
    <w:rsid w:val="00AC0D6C"/>
    <w:rsid w:val="00AC0E8A"/>
    <w:rsid w:val="00AC42A2"/>
    <w:rsid w:val="00AC42F8"/>
    <w:rsid w:val="00AC4CBF"/>
    <w:rsid w:val="00AC5587"/>
    <w:rsid w:val="00AC66F6"/>
    <w:rsid w:val="00AC72F4"/>
    <w:rsid w:val="00AD2987"/>
    <w:rsid w:val="00AD3724"/>
    <w:rsid w:val="00AD3BB0"/>
    <w:rsid w:val="00AD5C79"/>
    <w:rsid w:val="00AE008A"/>
    <w:rsid w:val="00AE2098"/>
    <w:rsid w:val="00AE3A20"/>
    <w:rsid w:val="00AE511D"/>
    <w:rsid w:val="00AE61D1"/>
    <w:rsid w:val="00AE6BFE"/>
    <w:rsid w:val="00AE7035"/>
    <w:rsid w:val="00AE7E33"/>
    <w:rsid w:val="00AE7EFA"/>
    <w:rsid w:val="00AF1DF7"/>
    <w:rsid w:val="00AF1F48"/>
    <w:rsid w:val="00AF2624"/>
    <w:rsid w:val="00AF3204"/>
    <w:rsid w:val="00AF3466"/>
    <w:rsid w:val="00AF39FE"/>
    <w:rsid w:val="00AF3DCD"/>
    <w:rsid w:val="00AF437C"/>
    <w:rsid w:val="00AF6EC3"/>
    <w:rsid w:val="00AF76D1"/>
    <w:rsid w:val="00B022EF"/>
    <w:rsid w:val="00B034AD"/>
    <w:rsid w:val="00B03C71"/>
    <w:rsid w:val="00B04516"/>
    <w:rsid w:val="00B04EDC"/>
    <w:rsid w:val="00B05243"/>
    <w:rsid w:val="00B066EB"/>
    <w:rsid w:val="00B0701E"/>
    <w:rsid w:val="00B12610"/>
    <w:rsid w:val="00B12CCB"/>
    <w:rsid w:val="00B132DA"/>
    <w:rsid w:val="00B13C73"/>
    <w:rsid w:val="00B206BC"/>
    <w:rsid w:val="00B20AA2"/>
    <w:rsid w:val="00B275A5"/>
    <w:rsid w:val="00B27CE5"/>
    <w:rsid w:val="00B30005"/>
    <w:rsid w:val="00B30E9B"/>
    <w:rsid w:val="00B32DEB"/>
    <w:rsid w:val="00B33AA6"/>
    <w:rsid w:val="00B33EC7"/>
    <w:rsid w:val="00B34167"/>
    <w:rsid w:val="00B3484B"/>
    <w:rsid w:val="00B34CD6"/>
    <w:rsid w:val="00B35828"/>
    <w:rsid w:val="00B35ACA"/>
    <w:rsid w:val="00B36B34"/>
    <w:rsid w:val="00B37753"/>
    <w:rsid w:val="00B37E59"/>
    <w:rsid w:val="00B41462"/>
    <w:rsid w:val="00B4193C"/>
    <w:rsid w:val="00B436BC"/>
    <w:rsid w:val="00B44F98"/>
    <w:rsid w:val="00B45CFB"/>
    <w:rsid w:val="00B4601B"/>
    <w:rsid w:val="00B467A9"/>
    <w:rsid w:val="00B475D0"/>
    <w:rsid w:val="00B500E9"/>
    <w:rsid w:val="00B502B5"/>
    <w:rsid w:val="00B50B34"/>
    <w:rsid w:val="00B50C9B"/>
    <w:rsid w:val="00B516E4"/>
    <w:rsid w:val="00B51B3A"/>
    <w:rsid w:val="00B5319C"/>
    <w:rsid w:val="00B57600"/>
    <w:rsid w:val="00B57BBD"/>
    <w:rsid w:val="00B6012B"/>
    <w:rsid w:val="00B61884"/>
    <w:rsid w:val="00B62631"/>
    <w:rsid w:val="00B626AB"/>
    <w:rsid w:val="00B6285C"/>
    <w:rsid w:val="00B64770"/>
    <w:rsid w:val="00B6768F"/>
    <w:rsid w:val="00B720D4"/>
    <w:rsid w:val="00B73B2D"/>
    <w:rsid w:val="00B740D4"/>
    <w:rsid w:val="00B75009"/>
    <w:rsid w:val="00B76DEB"/>
    <w:rsid w:val="00B80148"/>
    <w:rsid w:val="00B81095"/>
    <w:rsid w:val="00B81C09"/>
    <w:rsid w:val="00B9055E"/>
    <w:rsid w:val="00B97DC7"/>
    <w:rsid w:val="00BA0D7F"/>
    <w:rsid w:val="00BA4418"/>
    <w:rsid w:val="00BA478E"/>
    <w:rsid w:val="00BA4C40"/>
    <w:rsid w:val="00BA4DF9"/>
    <w:rsid w:val="00BA6ADF"/>
    <w:rsid w:val="00BA72AC"/>
    <w:rsid w:val="00BA792F"/>
    <w:rsid w:val="00BB09C2"/>
    <w:rsid w:val="00BB6B3A"/>
    <w:rsid w:val="00BC1AB0"/>
    <w:rsid w:val="00BC2D71"/>
    <w:rsid w:val="00BC3565"/>
    <w:rsid w:val="00BC3BC0"/>
    <w:rsid w:val="00BC4721"/>
    <w:rsid w:val="00BC5101"/>
    <w:rsid w:val="00BC56B2"/>
    <w:rsid w:val="00BC6383"/>
    <w:rsid w:val="00BD1CD0"/>
    <w:rsid w:val="00BD3FC2"/>
    <w:rsid w:val="00BD4974"/>
    <w:rsid w:val="00BD4EEF"/>
    <w:rsid w:val="00BD507A"/>
    <w:rsid w:val="00BD7FFA"/>
    <w:rsid w:val="00BE27B2"/>
    <w:rsid w:val="00BE4EB6"/>
    <w:rsid w:val="00BE521E"/>
    <w:rsid w:val="00BE5859"/>
    <w:rsid w:val="00BE7170"/>
    <w:rsid w:val="00BE76C8"/>
    <w:rsid w:val="00BE7CDE"/>
    <w:rsid w:val="00BF0C8E"/>
    <w:rsid w:val="00BF0F56"/>
    <w:rsid w:val="00BF1E28"/>
    <w:rsid w:val="00BF595D"/>
    <w:rsid w:val="00BF699B"/>
    <w:rsid w:val="00BF7DB9"/>
    <w:rsid w:val="00C00F81"/>
    <w:rsid w:val="00C01111"/>
    <w:rsid w:val="00C028D9"/>
    <w:rsid w:val="00C02E36"/>
    <w:rsid w:val="00C034CB"/>
    <w:rsid w:val="00C0590C"/>
    <w:rsid w:val="00C059D0"/>
    <w:rsid w:val="00C06018"/>
    <w:rsid w:val="00C06516"/>
    <w:rsid w:val="00C072F2"/>
    <w:rsid w:val="00C122CA"/>
    <w:rsid w:val="00C12C7D"/>
    <w:rsid w:val="00C133D1"/>
    <w:rsid w:val="00C15592"/>
    <w:rsid w:val="00C17771"/>
    <w:rsid w:val="00C17EF2"/>
    <w:rsid w:val="00C21AF4"/>
    <w:rsid w:val="00C25612"/>
    <w:rsid w:val="00C26AAE"/>
    <w:rsid w:val="00C34155"/>
    <w:rsid w:val="00C35B3F"/>
    <w:rsid w:val="00C36064"/>
    <w:rsid w:val="00C40F9B"/>
    <w:rsid w:val="00C41768"/>
    <w:rsid w:val="00C4221E"/>
    <w:rsid w:val="00C42271"/>
    <w:rsid w:val="00C446CB"/>
    <w:rsid w:val="00C46234"/>
    <w:rsid w:val="00C51843"/>
    <w:rsid w:val="00C536DB"/>
    <w:rsid w:val="00C540D8"/>
    <w:rsid w:val="00C54F12"/>
    <w:rsid w:val="00C56691"/>
    <w:rsid w:val="00C572E1"/>
    <w:rsid w:val="00C57533"/>
    <w:rsid w:val="00C62200"/>
    <w:rsid w:val="00C62DD7"/>
    <w:rsid w:val="00C64031"/>
    <w:rsid w:val="00C64DFB"/>
    <w:rsid w:val="00C6548E"/>
    <w:rsid w:val="00C70491"/>
    <w:rsid w:val="00C705E1"/>
    <w:rsid w:val="00C71583"/>
    <w:rsid w:val="00C724FE"/>
    <w:rsid w:val="00C73E46"/>
    <w:rsid w:val="00C74621"/>
    <w:rsid w:val="00C75DBD"/>
    <w:rsid w:val="00C76239"/>
    <w:rsid w:val="00C76806"/>
    <w:rsid w:val="00C779F4"/>
    <w:rsid w:val="00C8003E"/>
    <w:rsid w:val="00C802EF"/>
    <w:rsid w:val="00C81639"/>
    <w:rsid w:val="00C816CB"/>
    <w:rsid w:val="00C82BEB"/>
    <w:rsid w:val="00C83369"/>
    <w:rsid w:val="00C9093C"/>
    <w:rsid w:val="00C910AF"/>
    <w:rsid w:val="00C939E6"/>
    <w:rsid w:val="00C95A9D"/>
    <w:rsid w:val="00C972F6"/>
    <w:rsid w:val="00C97ECD"/>
    <w:rsid w:val="00CA5297"/>
    <w:rsid w:val="00CA6029"/>
    <w:rsid w:val="00CB2698"/>
    <w:rsid w:val="00CB352D"/>
    <w:rsid w:val="00CB4380"/>
    <w:rsid w:val="00CC2E45"/>
    <w:rsid w:val="00CC3142"/>
    <w:rsid w:val="00CC318D"/>
    <w:rsid w:val="00CC3B98"/>
    <w:rsid w:val="00CC3C91"/>
    <w:rsid w:val="00CC447D"/>
    <w:rsid w:val="00CC4769"/>
    <w:rsid w:val="00CC478E"/>
    <w:rsid w:val="00CC5A53"/>
    <w:rsid w:val="00CC6D13"/>
    <w:rsid w:val="00CC6D68"/>
    <w:rsid w:val="00CC7BAB"/>
    <w:rsid w:val="00CD06CF"/>
    <w:rsid w:val="00CD06EC"/>
    <w:rsid w:val="00CD1C2C"/>
    <w:rsid w:val="00CD1D15"/>
    <w:rsid w:val="00CD272A"/>
    <w:rsid w:val="00CD2ABD"/>
    <w:rsid w:val="00CD2BDB"/>
    <w:rsid w:val="00CD4396"/>
    <w:rsid w:val="00CD450C"/>
    <w:rsid w:val="00CD484B"/>
    <w:rsid w:val="00CD5CC3"/>
    <w:rsid w:val="00CD647A"/>
    <w:rsid w:val="00CD6AB4"/>
    <w:rsid w:val="00CE5146"/>
    <w:rsid w:val="00CE679B"/>
    <w:rsid w:val="00CF0831"/>
    <w:rsid w:val="00CF0F15"/>
    <w:rsid w:val="00CF0F64"/>
    <w:rsid w:val="00CF2183"/>
    <w:rsid w:val="00CF5304"/>
    <w:rsid w:val="00D02327"/>
    <w:rsid w:val="00D02C87"/>
    <w:rsid w:val="00D0302F"/>
    <w:rsid w:val="00D030FF"/>
    <w:rsid w:val="00D03D4C"/>
    <w:rsid w:val="00D051F4"/>
    <w:rsid w:val="00D0533C"/>
    <w:rsid w:val="00D06818"/>
    <w:rsid w:val="00D07301"/>
    <w:rsid w:val="00D076BC"/>
    <w:rsid w:val="00D100E2"/>
    <w:rsid w:val="00D10F68"/>
    <w:rsid w:val="00D11F5A"/>
    <w:rsid w:val="00D1386B"/>
    <w:rsid w:val="00D13B4E"/>
    <w:rsid w:val="00D13F3F"/>
    <w:rsid w:val="00D14125"/>
    <w:rsid w:val="00D144C9"/>
    <w:rsid w:val="00D1451F"/>
    <w:rsid w:val="00D14EBE"/>
    <w:rsid w:val="00D20287"/>
    <w:rsid w:val="00D20AAD"/>
    <w:rsid w:val="00D21510"/>
    <w:rsid w:val="00D217F1"/>
    <w:rsid w:val="00D22821"/>
    <w:rsid w:val="00D22E7F"/>
    <w:rsid w:val="00D239E9"/>
    <w:rsid w:val="00D26D8A"/>
    <w:rsid w:val="00D27DA5"/>
    <w:rsid w:val="00D30A3F"/>
    <w:rsid w:val="00D3257A"/>
    <w:rsid w:val="00D3314F"/>
    <w:rsid w:val="00D332C6"/>
    <w:rsid w:val="00D334E3"/>
    <w:rsid w:val="00D36506"/>
    <w:rsid w:val="00D3687C"/>
    <w:rsid w:val="00D40B84"/>
    <w:rsid w:val="00D41334"/>
    <w:rsid w:val="00D4142C"/>
    <w:rsid w:val="00D423B3"/>
    <w:rsid w:val="00D4285A"/>
    <w:rsid w:val="00D4371F"/>
    <w:rsid w:val="00D43C14"/>
    <w:rsid w:val="00D46060"/>
    <w:rsid w:val="00D47343"/>
    <w:rsid w:val="00D47994"/>
    <w:rsid w:val="00D50962"/>
    <w:rsid w:val="00D51BD9"/>
    <w:rsid w:val="00D55EE0"/>
    <w:rsid w:val="00D5628F"/>
    <w:rsid w:val="00D56C98"/>
    <w:rsid w:val="00D57072"/>
    <w:rsid w:val="00D578EB"/>
    <w:rsid w:val="00D57E4C"/>
    <w:rsid w:val="00D617A8"/>
    <w:rsid w:val="00D62A8C"/>
    <w:rsid w:val="00D63571"/>
    <w:rsid w:val="00D643C2"/>
    <w:rsid w:val="00D65CF9"/>
    <w:rsid w:val="00D66C4A"/>
    <w:rsid w:val="00D66C5A"/>
    <w:rsid w:val="00D67B16"/>
    <w:rsid w:val="00D73FE5"/>
    <w:rsid w:val="00D74FC7"/>
    <w:rsid w:val="00D75385"/>
    <w:rsid w:val="00D759FD"/>
    <w:rsid w:val="00D77804"/>
    <w:rsid w:val="00D80FFE"/>
    <w:rsid w:val="00D814E3"/>
    <w:rsid w:val="00D81801"/>
    <w:rsid w:val="00D8312D"/>
    <w:rsid w:val="00D84486"/>
    <w:rsid w:val="00D85DD2"/>
    <w:rsid w:val="00D87321"/>
    <w:rsid w:val="00D904E7"/>
    <w:rsid w:val="00D90A06"/>
    <w:rsid w:val="00D90CBD"/>
    <w:rsid w:val="00D90D0C"/>
    <w:rsid w:val="00D91059"/>
    <w:rsid w:val="00D9172E"/>
    <w:rsid w:val="00D91FE3"/>
    <w:rsid w:val="00D93222"/>
    <w:rsid w:val="00D96E6D"/>
    <w:rsid w:val="00DA1094"/>
    <w:rsid w:val="00DA12D1"/>
    <w:rsid w:val="00DA253F"/>
    <w:rsid w:val="00DA2591"/>
    <w:rsid w:val="00DA269E"/>
    <w:rsid w:val="00DA3359"/>
    <w:rsid w:val="00DA5EBD"/>
    <w:rsid w:val="00DB011D"/>
    <w:rsid w:val="00DB38F6"/>
    <w:rsid w:val="00DB3ABF"/>
    <w:rsid w:val="00DB63EE"/>
    <w:rsid w:val="00DC0A10"/>
    <w:rsid w:val="00DC2C2C"/>
    <w:rsid w:val="00DC3DC8"/>
    <w:rsid w:val="00DC61F1"/>
    <w:rsid w:val="00DC6F72"/>
    <w:rsid w:val="00DC73C9"/>
    <w:rsid w:val="00DD12DF"/>
    <w:rsid w:val="00DD2ED3"/>
    <w:rsid w:val="00DD37C0"/>
    <w:rsid w:val="00DD38C8"/>
    <w:rsid w:val="00DD47A7"/>
    <w:rsid w:val="00DD4F93"/>
    <w:rsid w:val="00DD5871"/>
    <w:rsid w:val="00DD68B0"/>
    <w:rsid w:val="00DD6D11"/>
    <w:rsid w:val="00DE04D3"/>
    <w:rsid w:val="00DE126A"/>
    <w:rsid w:val="00DE185B"/>
    <w:rsid w:val="00DE1A46"/>
    <w:rsid w:val="00DE40DD"/>
    <w:rsid w:val="00DE5E4B"/>
    <w:rsid w:val="00DE6349"/>
    <w:rsid w:val="00DF2A1C"/>
    <w:rsid w:val="00DF5BD3"/>
    <w:rsid w:val="00DF6318"/>
    <w:rsid w:val="00DF68A0"/>
    <w:rsid w:val="00DF7BAF"/>
    <w:rsid w:val="00E0013F"/>
    <w:rsid w:val="00E0196B"/>
    <w:rsid w:val="00E01F83"/>
    <w:rsid w:val="00E0540A"/>
    <w:rsid w:val="00E05BF7"/>
    <w:rsid w:val="00E0609F"/>
    <w:rsid w:val="00E1078D"/>
    <w:rsid w:val="00E11469"/>
    <w:rsid w:val="00E125DE"/>
    <w:rsid w:val="00E14AE1"/>
    <w:rsid w:val="00E16638"/>
    <w:rsid w:val="00E16C51"/>
    <w:rsid w:val="00E170C2"/>
    <w:rsid w:val="00E200F4"/>
    <w:rsid w:val="00E210B8"/>
    <w:rsid w:val="00E21547"/>
    <w:rsid w:val="00E257A4"/>
    <w:rsid w:val="00E25BA5"/>
    <w:rsid w:val="00E26924"/>
    <w:rsid w:val="00E35798"/>
    <w:rsid w:val="00E3637D"/>
    <w:rsid w:val="00E368E2"/>
    <w:rsid w:val="00E36E1D"/>
    <w:rsid w:val="00E373A4"/>
    <w:rsid w:val="00E37708"/>
    <w:rsid w:val="00E409D6"/>
    <w:rsid w:val="00E43305"/>
    <w:rsid w:val="00E44941"/>
    <w:rsid w:val="00E46FB6"/>
    <w:rsid w:val="00E516A2"/>
    <w:rsid w:val="00E53FF1"/>
    <w:rsid w:val="00E54196"/>
    <w:rsid w:val="00E542D7"/>
    <w:rsid w:val="00E549E7"/>
    <w:rsid w:val="00E54F4C"/>
    <w:rsid w:val="00E5520A"/>
    <w:rsid w:val="00E5549C"/>
    <w:rsid w:val="00E56C76"/>
    <w:rsid w:val="00E632E9"/>
    <w:rsid w:val="00E633CB"/>
    <w:rsid w:val="00E82651"/>
    <w:rsid w:val="00E829C0"/>
    <w:rsid w:val="00E82B7E"/>
    <w:rsid w:val="00E83DA3"/>
    <w:rsid w:val="00E83EA2"/>
    <w:rsid w:val="00E84426"/>
    <w:rsid w:val="00E85A44"/>
    <w:rsid w:val="00E86500"/>
    <w:rsid w:val="00E86A1E"/>
    <w:rsid w:val="00E91C1D"/>
    <w:rsid w:val="00E9351F"/>
    <w:rsid w:val="00E97F37"/>
    <w:rsid w:val="00EA132A"/>
    <w:rsid w:val="00EA1C28"/>
    <w:rsid w:val="00EA5AD4"/>
    <w:rsid w:val="00EA5BB5"/>
    <w:rsid w:val="00EA682B"/>
    <w:rsid w:val="00EA6F49"/>
    <w:rsid w:val="00EB04D8"/>
    <w:rsid w:val="00EB197C"/>
    <w:rsid w:val="00EB1F76"/>
    <w:rsid w:val="00EB2D95"/>
    <w:rsid w:val="00EB3109"/>
    <w:rsid w:val="00EB3F61"/>
    <w:rsid w:val="00EB408B"/>
    <w:rsid w:val="00EB44A9"/>
    <w:rsid w:val="00EB4A33"/>
    <w:rsid w:val="00EB4C0E"/>
    <w:rsid w:val="00EB4D4C"/>
    <w:rsid w:val="00EB6A56"/>
    <w:rsid w:val="00EB7371"/>
    <w:rsid w:val="00EC02F1"/>
    <w:rsid w:val="00EC1077"/>
    <w:rsid w:val="00EC2A13"/>
    <w:rsid w:val="00EC595A"/>
    <w:rsid w:val="00EC5F07"/>
    <w:rsid w:val="00EC715B"/>
    <w:rsid w:val="00ED033E"/>
    <w:rsid w:val="00ED0DB1"/>
    <w:rsid w:val="00ED3743"/>
    <w:rsid w:val="00ED437D"/>
    <w:rsid w:val="00ED4A8F"/>
    <w:rsid w:val="00ED581F"/>
    <w:rsid w:val="00ED658B"/>
    <w:rsid w:val="00ED70D4"/>
    <w:rsid w:val="00ED7375"/>
    <w:rsid w:val="00ED7F63"/>
    <w:rsid w:val="00EE2179"/>
    <w:rsid w:val="00EE3B1D"/>
    <w:rsid w:val="00EF0572"/>
    <w:rsid w:val="00EF0BD9"/>
    <w:rsid w:val="00EF354B"/>
    <w:rsid w:val="00EF63BF"/>
    <w:rsid w:val="00EF67E5"/>
    <w:rsid w:val="00F011E6"/>
    <w:rsid w:val="00F01D97"/>
    <w:rsid w:val="00F0285A"/>
    <w:rsid w:val="00F0420C"/>
    <w:rsid w:val="00F05912"/>
    <w:rsid w:val="00F06A96"/>
    <w:rsid w:val="00F070EF"/>
    <w:rsid w:val="00F11F4A"/>
    <w:rsid w:val="00F1284C"/>
    <w:rsid w:val="00F1338E"/>
    <w:rsid w:val="00F14151"/>
    <w:rsid w:val="00F154F3"/>
    <w:rsid w:val="00F16810"/>
    <w:rsid w:val="00F173BE"/>
    <w:rsid w:val="00F211B8"/>
    <w:rsid w:val="00F2331F"/>
    <w:rsid w:val="00F244AD"/>
    <w:rsid w:val="00F25D24"/>
    <w:rsid w:val="00F27E07"/>
    <w:rsid w:val="00F3173F"/>
    <w:rsid w:val="00F3190D"/>
    <w:rsid w:val="00F33155"/>
    <w:rsid w:val="00F35286"/>
    <w:rsid w:val="00F37EDE"/>
    <w:rsid w:val="00F37F9A"/>
    <w:rsid w:val="00F4084E"/>
    <w:rsid w:val="00F433B5"/>
    <w:rsid w:val="00F45D6C"/>
    <w:rsid w:val="00F47DA9"/>
    <w:rsid w:val="00F50722"/>
    <w:rsid w:val="00F50C6C"/>
    <w:rsid w:val="00F52A72"/>
    <w:rsid w:val="00F531A1"/>
    <w:rsid w:val="00F54A22"/>
    <w:rsid w:val="00F566BE"/>
    <w:rsid w:val="00F56CA4"/>
    <w:rsid w:val="00F63348"/>
    <w:rsid w:val="00F64B7F"/>
    <w:rsid w:val="00F67C57"/>
    <w:rsid w:val="00F731E6"/>
    <w:rsid w:val="00F743A4"/>
    <w:rsid w:val="00F743E6"/>
    <w:rsid w:val="00F75385"/>
    <w:rsid w:val="00F771AE"/>
    <w:rsid w:val="00F8048B"/>
    <w:rsid w:val="00F81313"/>
    <w:rsid w:val="00F82124"/>
    <w:rsid w:val="00F82C58"/>
    <w:rsid w:val="00F83850"/>
    <w:rsid w:val="00F83E59"/>
    <w:rsid w:val="00F90176"/>
    <w:rsid w:val="00F94167"/>
    <w:rsid w:val="00F9439D"/>
    <w:rsid w:val="00F946CE"/>
    <w:rsid w:val="00F964C1"/>
    <w:rsid w:val="00F96BA6"/>
    <w:rsid w:val="00F96CEF"/>
    <w:rsid w:val="00FA2172"/>
    <w:rsid w:val="00FA2DE0"/>
    <w:rsid w:val="00FA6941"/>
    <w:rsid w:val="00FB1B8E"/>
    <w:rsid w:val="00FB22BD"/>
    <w:rsid w:val="00FB2469"/>
    <w:rsid w:val="00FB721C"/>
    <w:rsid w:val="00FB7B56"/>
    <w:rsid w:val="00FB7D1B"/>
    <w:rsid w:val="00FC1699"/>
    <w:rsid w:val="00FC4AB3"/>
    <w:rsid w:val="00FC4F7C"/>
    <w:rsid w:val="00FD04BA"/>
    <w:rsid w:val="00FD1E3D"/>
    <w:rsid w:val="00FE0EB9"/>
    <w:rsid w:val="00FE1F88"/>
    <w:rsid w:val="00FE218E"/>
    <w:rsid w:val="00FE3979"/>
    <w:rsid w:val="00FE5217"/>
    <w:rsid w:val="00FE7DFF"/>
    <w:rsid w:val="00FF021D"/>
    <w:rsid w:val="00FF1368"/>
    <w:rsid w:val="00FF38F4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9184"/>
  <w15:docId w15:val="{636A768C-C790-4119-AC75-5D55D660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4C219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3"/>
    <w:next w:val="a3"/>
    <w:link w:val="10"/>
    <w:uiPriority w:val="9"/>
    <w:qFormat/>
    <w:rsid w:val="00B467A9"/>
    <w:pPr>
      <w:keepNext/>
      <w:spacing w:after="0" w:line="240" w:lineRule="auto"/>
      <w:jc w:val="center"/>
      <w:outlineLvl w:val="0"/>
    </w:pPr>
    <w:rPr>
      <w:rFonts w:ascii="Tahoma" w:hAnsi="Tahoma" w:cs="Tahoma"/>
      <w:b/>
      <w:sz w:val="20"/>
      <w:szCs w:val="26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214B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3"/>
    <w:next w:val="a3"/>
    <w:link w:val="30"/>
    <w:uiPriority w:val="9"/>
    <w:unhideWhenUsed/>
    <w:qFormat/>
    <w:rsid w:val="005256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3D57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2A17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3D570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3D570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3D57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3D570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Заголовок_3,Bullet_IRAO,Мой Список,AC List 01,Подпись рисунка,Table-Normal,RSHB_Table-Normal,List Paragraph1,Абзац списка литеральный,it_List1,Bullet List,FooterText,numbered,Paragraphe de liste1,lp1,Bullet 1,Use Case List Paragraph,Таблицы"/>
    <w:basedOn w:val="a3"/>
    <w:link w:val="a8"/>
    <w:uiPriority w:val="34"/>
    <w:qFormat/>
    <w:rsid w:val="00A232C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8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Абзац списка литеральный Знак,it_List1 Знак,Bullet List Знак,FooterText Знак,lp1 Знак"/>
    <w:basedOn w:val="a4"/>
    <w:link w:val="a7"/>
    <w:uiPriority w:val="34"/>
    <w:rsid w:val="00A232CC"/>
  </w:style>
  <w:style w:type="character" w:customStyle="1" w:styleId="10">
    <w:name w:val="Заголовок 1 Знак"/>
    <w:basedOn w:val="a4"/>
    <w:link w:val="1"/>
    <w:uiPriority w:val="9"/>
    <w:rsid w:val="00B467A9"/>
    <w:rPr>
      <w:rFonts w:ascii="Tahoma" w:eastAsia="Times New Roman" w:hAnsi="Tahoma" w:cs="Tahoma"/>
      <w:b/>
      <w:sz w:val="20"/>
      <w:szCs w:val="26"/>
      <w:lang w:eastAsia="ru-RU"/>
    </w:rPr>
  </w:style>
  <w:style w:type="character" w:styleId="a9">
    <w:name w:val="Emphasis"/>
    <w:basedOn w:val="a4"/>
    <w:uiPriority w:val="20"/>
    <w:qFormat/>
    <w:rsid w:val="001338BD"/>
    <w:rPr>
      <w:i/>
      <w:iCs/>
    </w:rPr>
  </w:style>
  <w:style w:type="paragraph" w:styleId="aa">
    <w:name w:val="List Number"/>
    <w:rsid w:val="006D09CC"/>
    <w:pPr>
      <w:spacing w:after="60" w:line="288" w:lineRule="auto"/>
    </w:pPr>
    <w:rPr>
      <w:rFonts w:ascii="Times New Roman" w:eastAsia="Batang" w:hAnsi="Times New Roman" w:cs="Times New Roman"/>
      <w:sz w:val="24"/>
      <w:szCs w:val="24"/>
    </w:rPr>
  </w:style>
  <w:style w:type="numbering" w:customStyle="1" w:styleId="418">
    <w:name w:val="4_1_8"/>
    <w:basedOn w:val="a6"/>
    <w:rsid w:val="006D09CC"/>
    <w:pPr>
      <w:numPr>
        <w:numId w:val="2"/>
      </w:numPr>
    </w:pPr>
  </w:style>
  <w:style w:type="character" w:customStyle="1" w:styleId="50">
    <w:name w:val="Заголовок 5 Знак"/>
    <w:basedOn w:val="a4"/>
    <w:link w:val="5"/>
    <w:uiPriority w:val="9"/>
    <w:semiHidden/>
    <w:rsid w:val="002A177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b">
    <w:name w:val="Document Map"/>
    <w:basedOn w:val="a3"/>
    <w:link w:val="ac"/>
    <w:semiHidden/>
    <w:rsid w:val="00090AB2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ac">
    <w:name w:val="Схема документа Знак"/>
    <w:basedOn w:val="a4"/>
    <w:link w:val="ab"/>
    <w:semiHidden/>
    <w:rsid w:val="00090AB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a0">
    <w:name w:val="Пункт"/>
    <w:basedOn w:val="a3"/>
    <w:rsid w:val="00090AB2"/>
    <w:pPr>
      <w:numPr>
        <w:ilvl w:val="2"/>
        <w:numId w:val="3"/>
      </w:num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1">
    <w:name w:val="Подпункт"/>
    <w:basedOn w:val="a0"/>
    <w:rsid w:val="00090AB2"/>
    <w:pPr>
      <w:numPr>
        <w:ilvl w:val="3"/>
      </w:numPr>
    </w:pPr>
  </w:style>
  <w:style w:type="paragraph" w:customStyle="1" w:styleId="a2">
    <w:name w:val="Подподпункт"/>
    <w:basedOn w:val="a3"/>
    <w:rsid w:val="00090AB2"/>
    <w:pPr>
      <w:numPr>
        <w:ilvl w:val="4"/>
        <w:numId w:val="3"/>
      </w:num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styleId="ad">
    <w:name w:val="Hyperlink"/>
    <w:basedOn w:val="a4"/>
    <w:uiPriority w:val="99"/>
    <w:unhideWhenUsed/>
    <w:rsid w:val="00CC318D"/>
    <w:rPr>
      <w:color w:val="0000FF" w:themeColor="hyperlink"/>
      <w:u w:val="single"/>
    </w:rPr>
  </w:style>
  <w:style w:type="paragraph" w:styleId="ae">
    <w:name w:val="Normal (Web)"/>
    <w:basedOn w:val="a3"/>
    <w:uiPriority w:val="99"/>
    <w:unhideWhenUsed/>
    <w:rsid w:val="00263DD5"/>
    <w:pPr>
      <w:spacing w:after="130" w:line="240" w:lineRule="auto"/>
    </w:pPr>
    <w:rPr>
      <w:rFonts w:ascii="Times New Roman" w:hAnsi="Times New Roman"/>
      <w:sz w:val="24"/>
      <w:szCs w:val="24"/>
    </w:rPr>
  </w:style>
  <w:style w:type="paragraph" w:customStyle="1" w:styleId="TableHeading2">
    <w:name w:val="Table Heading 2"/>
    <w:basedOn w:val="a3"/>
    <w:rsid w:val="00D217F1"/>
    <w:pPr>
      <w:keepNext/>
      <w:spacing w:before="120" w:after="40" w:line="240" w:lineRule="auto"/>
    </w:pPr>
    <w:rPr>
      <w:rFonts w:ascii="Arial" w:hAnsi="Arial"/>
      <w:b/>
      <w:sz w:val="16"/>
      <w:szCs w:val="20"/>
      <w:lang w:val="en-US" w:eastAsia="en-US"/>
    </w:rPr>
  </w:style>
  <w:style w:type="paragraph" w:customStyle="1" w:styleId="TSOsnovnoytext">
    <w:name w:val="TS_Osnovnoy_text"/>
    <w:basedOn w:val="a3"/>
    <w:link w:val="TSOsnovnoytext0"/>
    <w:qFormat/>
    <w:rsid w:val="006167ED"/>
    <w:pPr>
      <w:keepLines/>
      <w:spacing w:before="60" w:after="60" w:line="240" w:lineRule="auto"/>
      <w:ind w:left="57" w:right="57" w:firstLine="720"/>
      <w:jc w:val="both"/>
    </w:pPr>
    <w:rPr>
      <w:rFonts w:ascii="Arial" w:hAnsi="Arial"/>
      <w:sz w:val="24"/>
      <w:szCs w:val="24"/>
    </w:rPr>
  </w:style>
  <w:style w:type="character" w:customStyle="1" w:styleId="TSOsnovnoytext0">
    <w:name w:val="TS_Osnovnoy_text Знак"/>
    <w:link w:val="TSOsnovnoytext"/>
    <w:rsid w:val="006167ED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Bodytext2">
    <w:name w:val="Body text (2)"/>
    <w:basedOn w:val="a4"/>
    <w:rsid w:val="008C6C7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">
    <w:name w:val="Strong"/>
    <w:basedOn w:val="a4"/>
    <w:uiPriority w:val="22"/>
    <w:qFormat/>
    <w:rsid w:val="007F680B"/>
    <w:rPr>
      <w:b/>
      <w:bCs/>
    </w:rPr>
  </w:style>
  <w:style w:type="character" w:customStyle="1" w:styleId="30">
    <w:name w:val="Заголовок 3 Знак"/>
    <w:basedOn w:val="a4"/>
    <w:link w:val="3"/>
    <w:uiPriority w:val="9"/>
    <w:rsid w:val="005256B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f0">
    <w:name w:val="Balloon Text"/>
    <w:basedOn w:val="a3"/>
    <w:link w:val="af1"/>
    <w:uiPriority w:val="99"/>
    <w:semiHidden/>
    <w:unhideWhenUsed/>
    <w:rsid w:val="005C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4"/>
    <w:link w:val="af0"/>
    <w:uiPriority w:val="99"/>
    <w:semiHidden/>
    <w:rsid w:val="005C51ED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annotation reference"/>
    <w:basedOn w:val="a4"/>
    <w:uiPriority w:val="99"/>
    <w:semiHidden/>
    <w:unhideWhenUsed/>
    <w:rsid w:val="00F2331F"/>
    <w:rPr>
      <w:sz w:val="16"/>
      <w:szCs w:val="16"/>
    </w:rPr>
  </w:style>
  <w:style w:type="paragraph" w:styleId="af3">
    <w:name w:val="annotation text"/>
    <w:basedOn w:val="a3"/>
    <w:link w:val="af4"/>
    <w:uiPriority w:val="99"/>
    <w:semiHidden/>
    <w:unhideWhenUsed/>
    <w:rsid w:val="00F2331F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4"/>
    <w:link w:val="af3"/>
    <w:uiPriority w:val="99"/>
    <w:semiHidden/>
    <w:rsid w:val="00F2331F"/>
    <w:rPr>
      <w:rFonts w:ascii="Calibri" w:eastAsia="Times New Roman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2331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2331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F154F3"/>
    <w:pPr>
      <w:autoSpaceDE w:val="0"/>
      <w:autoSpaceDN w:val="0"/>
      <w:adjustRightInd w:val="0"/>
      <w:spacing w:after="0" w:line="240" w:lineRule="auto"/>
    </w:pPr>
    <w:rPr>
      <w:rFonts w:ascii="Tahoma" w:eastAsia="Cambria" w:hAnsi="Tahoma" w:cs="Tahoma"/>
      <w:color w:val="000000"/>
      <w:sz w:val="24"/>
      <w:szCs w:val="24"/>
      <w:lang w:eastAsia="ru-RU"/>
    </w:rPr>
  </w:style>
  <w:style w:type="paragraph" w:styleId="af7">
    <w:name w:val="No Spacing"/>
    <w:uiPriority w:val="1"/>
    <w:qFormat/>
    <w:rsid w:val="00AC4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4"/>
    <w:link w:val="2"/>
    <w:uiPriority w:val="9"/>
    <w:semiHidden/>
    <w:rsid w:val="00214B3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">
    <w:name w:val="Ном_таб"/>
    <w:basedOn w:val="a3"/>
    <w:rsid w:val="00DB3ABF"/>
    <w:pPr>
      <w:widowControl w:val="0"/>
      <w:numPr>
        <w:numId w:val="4"/>
      </w:numPr>
      <w:spacing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styleId="af8">
    <w:name w:val="Body Text Indent"/>
    <w:aliases w:val="Основной текст 1,Нумерованный список !!,Надин стиль"/>
    <w:basedOn w:val="a3"/>
    <w:link w:val="af9"/>
    <w:rsid w:val="00DB3ABF"/>
    <w:pPr>
      <w:spacing w:after="0" w:line="36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af9">
    <w:name w:val="Основной текст с отступом Знак"/>
    <w:aliases w:val="Основной текст 1 Знак,Нумерованный список !! Знак,Надин стиль Знак"/>
    <w:basedOn w:val="a4"/>
    <w:link w:val="af8"/>
    <w:rsid w:val="00DB3A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3D570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60">
    <w:name w:val="Заголовок 6 Знак"/>
    <w:basedOn w:val="a4"/>
    <w:link w:val="6"/>
    <w:uiPriority w:val="9"/>
    <w:semiHidden/>
    <w:rsid w:val="003D570C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4"/>
    <w:link w:val="7"/>
    <w:uiPriority w:val="9"/>
    <w:semiHidden/>
    <w:rsid w:val="003D570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4"/>
    <w:link w:val="8"/>
    <w:uiPriority w:val="9"/>
    <w:semiHidden/>
    <w:rsid w:val="003D570C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uiPriority w:val="9"/>
    <w:semiHidden/>
    <w:rsid w:val="003D57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fa">
    <w:name w:val="FollowedHyperlink"/>
    <w:basedOn w:val="a4"/>
    <w:uiPriority w:val="99"/>
    <w:semiHidden/>
    <w:unhideWhenUsed/>
    <w:rsid w:val="003D570C"/>
    <w:rPr>
      <w:color w:val="800080" w:themeColor="followedHyperlink"/>
      <w:u w:val="single"/>
    </w:rPr>
  </w:style>
  <w:style w:type="paragraph" w:customStyle="1" w:styleId="msonormal0">
    <w:name w:val="msonormal"/>
    <w:basedOn w:val="a3"/>
    <w:uiPriority w:val="99"/>
    <w:rsid w:val="003D570C"/>
    <w:pPr>
      <w:spacing w:after="130"/>
    </w:pPr>
    <w:rPr>
      <w:rFonts w:ascii="Times New Roman" w:eastAsiaTheme="minorEastAsia" w:hAnsi="Times New Roman" w:cstheme="minorBidi"/>
      <w:sz w:val="24"/>
    </w:rPr>
  </w:style>
  <w:style w:type="paragraph" w:styleId="11">
    <w:name w:val="toc 1"/>
    <w:basedOn w:val="a3"/>
    <w:next w:val="a3"/>
    <w:autoRedefine/>
    <w:uiPriority w:val="39"/>
    <w:semiHidden/>
    <w:unhideWhenUsed/>
    <w:rsid w:val="003D570C"/>
    <w:pPr>
      <w:tabs>
        <w:tab w:val="left" w:pos="440"/>
        <w:tab w:val="left" w:pos="567"/>
        <w:tab w:val="right" w:leader="dot" w:pos="9346"/>
      </w:tabs>
    </w:pPr>
    <w:rPr>
      <w:rFonts w:ascii="Times New Roman" w:eastAsiaTheme="minorEastAsia" w:hAnsi="Times New Roman" w:cstheme="minorBidi"/>
      <w:sz w:val="24"/>
    </w:rPr>
  </w:style>
  <w:style w:type="paragraph" w:styleId="21">
    <w:name w:val="toc 2"/>
    <w:basedOn w:val="a3"/>
    <w:next w:val="a3"/>
    <w:autoRedefine/>
    <w:uiPriority w:val="39"/>
    <w:semiHidden/>
    <w:unhideWhenUsed/>
    <w:rsid w:val="003D570C"/>
    <w:pPr>
      <w:ind w:left="240"/>
    </w:pPr>
    <w:rPr>
      <w:rFonts w:ascii="Times New Roman" w:eastAsiaTheme="minorEastAsia" w:hAnsi="Times New Roman" w:cstheme="minorBidi"/>
      <w:sz w:val="24"/>
    </w:rPr>
  </w:style>
  <w:style w:type="paragraph" w:styleId="31">
    <w:name w:val="toc 3"/>
    <w:basedOn w:val="a3"/>
    <w:next w:val="a3"/>
    <w:autoRedefine/>
    <w:uiPriority w:val="39"/>
    <w:semiHidden/>
    <w:unhideWhenUsed/>
    <w:rsid w:val="003D570C"/>
    <w:pPr>
      <w:spacing w:after="100"/>
      <w:ind w:left="440"/>
    </w:pPr>
    <w:rPr>
      <w:rFonts w:asciiTheme="minorHAnsi" w:eastAsiaTheme="minorEastAsia" w:hAnsiTheme="minorHAnsi" w:cstheme="minorBidi"/>
    </w:rPr>
  </w:style>
  <w:style w:type="paragraph" w:styleId="afb">
    <w:name w:val="footnote text"/>
    <w:basedOn w:val="a3"/>
    <w:link w:val="afc"/>
    <w:uiPriority w:val="99"/>
    <w:semiHidden/>
    <w:unhideWhenUsed/>
    <w:rsid w:val="003D570C"/>
    <w:rPr>
      <w:rFonts w:asciiTheme="minorHAnsi" w:eastAsiaTheme="minorEastAsia" w:hAnsiTheme="minorHAnsi" w:cstheme="minorBidi"/>
      <w:szCs w:val="20"/>
    </w:rPr>
  </w:style>
  <w:style w:type="character" w:customStyle="1" w:styleId="afc">
    <w:name w:val="Текст сноски Знак"/>
    <w:basedOn w:val="a4"/>
    <w:link w:val="afb"/>
    <w:uiPriority w:val="99"/>
    <w:semiHidden/>
    <w:rsid w:val="003D570C"/>
    <w:rPr>
      <w:rFonts w:eastAsiaTheme="minorEastAsia"/>
      <w:szCs w:val="20"/>
      <w:lang w:eastAsia="ru-RU"/>
    </w:rPr>
  </w:style>
  <w:style w:type="paragraph" w:styleId="afd">
    <w:name w:val="header"/>
    <w:basedOn w:val="a3"/>
    <w:link w:val="afe"/>
    <w:uiPriority w:val="99"/>
    <w:semiHidden/>
    <w:unhideWhenUsed/>
    <w:rsid w:val="003D570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</w:rPr>
  </w:style>
  <w:style w:type="character" w:customStyle="1" w:styleId="afe">
    <w:name w:val="Верхний колонтитул Знак"/>
    <w:basedOn w:val="a4"/>
    <w:link w:val="afd"/>
    <w:uiPriority w:val="99"/>
    <w:semiHidden/>
    <w:rsid w:val="003D570C"/>
    <w:rPr>
      <w:rFonts w:eastAsiaTheme="minorEastAsia"/>
      <w:lang w:eastAsia="ru-RU"/>
    </w:rPr>
  </w:style>
  <w:style w:type="paragraph" w:styleId="aff">
    <w:name w:val="footer"/>
    <w:basedOn w:val="a3"/>
    <w:link w:val="aff0"/>
    <w:uiPriority w:val="99"/>
    <w:semiHidden/>
    <w:unhideWhenUsed/>
    <w:rsid w:val="003D570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</w:rPr>
  </w:style>
  <w:style w:type="character" w:customStyle="1" w:styleId="aff0">
    <w:name w:val="Нижний колонтитул Знак"/>
    <w:basedOn w:val="a4"/>
    <w:link w:val="aff"/>
    <w:uiPriority w:val="99"/>
    <w:semiHidden/>
    <w:rsid w:val="003D570C"/>
    <w:rPr>
      <w:rFonts w:eastAsiaTheme="minorEastAsia"/>
      <w:lang w:eastAsia="ru-RU"/>
    </w:rPr>
  </w:style>
  <w:style w:type="paragraph" w:styleId="aff1">
    <w:name w:val="caption"/>
    <w:basedOn w:val="a3"/>
    <w:next w:val="a3"/>
    <w:uiPriority w:val="35"/>
    <w:semiHidden/>
    <w:unhideWhenUsed/>
    <w:qFormat/>
    <w:rsid w:val="003D570C"/>
    <w:pPr>
      <w:spacing w:line="240" w:lineRule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ff2">
    <w:name w:val="Title"/>
    <w:basedOn w:val="a3"/>
    <w:next w:val="a3"/>
    <w:link w:val="aff3"/>
    <w:uiPriority w:val="10"/>
    <w:qFormat/>
    <w:rsid w:val="003D5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4"/>
    <w:link w:val="aff2"/>
    <w:uiPriority w:val="10"/>
    <w:rsid w:val="003D5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f4">
    <w:name w:val="Subtitle"/>
    <w:basedOn w:val="a3"/>
    <w:next w:val="a3"/>
    <w:link w:val="aff5"/>
    <w:uiPriority w:val="11"/>
    <w:qFormat/>
    <w:rsid w:val="003D5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4"/>
    <w:link w:val="aff4"/>
    <w:uiPriority w:val="11"/>
    <w:rsid w:val="003D5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22">
    <w:name w:val="Body Text 2"/>
    <w:basedOn w:val="a3"/>
    <w:link w:val="23"/>
    <w:uiPriority w:val="99"/>
    <w:semiHidden/>
    <w:unhideWhenUsed/>
    <w:rsid w:val="003D570C"/>
    <w:pPr>
      <w:ind w:right="284"/>
    </w:pPr>
    <w:rPr>
      <w:rFonts w:ascii="Arial" w:eastAsiaTheme="minorEastAsia" w:hAnsi="Arial" w:cs="Arial"/>
      <w:sz w:val="24"/>
    </w:rPr>
  </w:style>
  <w:style w:type="character" w:customStyle="1" w:styleId="23">
    <w:name w:val="Основной текст 2 Знак"/>
    <w:basedOn w:val="a4"/>
    <w:link w:val="22"/>
    <w:uiPriority w:val="99"/>
    <w:semiHidden/>
    <w:rsid w:val="003D570C"/>
    <w:rPr>
      <w:rFonts w:ascii="Arial" w:eastAsiaTheme="minorEastAsia" w:hAnsi="Arial" w:cs="Arial"/>
      <w:sz w:val="24"/>
      <w:lang w:eastAsia="ru-RU"/>
    </w:rPr>
  </w:style>
  <w:style w:type="paragraph" w:styleId="24">
    <w:name w:val="Quote"/>
    <w:basedOn w:val="a3"/>
    <w:next w:val="a3"/>
    <w:link w:val="25"/>
    <w:uiPriority w:val="29"/>
    <w:qFormat/>
    <w:rsid w:val="003D570C"/>
    <w:rPr>
      <w:rFonts w:asciiTheme="minorHAnsi" w:eastAsiaTheme="minorEastAsia" w:hAnsiTheme="minorHAnsi" w:cstheme="minorBidi"/>
      <w:i/>
      <w:iCs/>
      <w:color w:val="000000" w:themeColor="text1"/>
    </w:rPr>
  </w:style>
  <w:style w:type="character" w:customStyle="1" w:styleId="25">
    <w:name w:val="Цитата 2 Знак"/>
    <w:basedOn w:val="a4"/>
    <w:link w:val="24"/>
    <w:uiPriority w:val="29"/>
    <w:rsid w:val="003D570C"/>
    <w:rPr>
      <w:rFonts w:eastAsiaTheme="minorEastAsia"/>
      <w:i/>
      <w:iCs/>
      <w:color w:val="000000" w:themeColor="text1"/>
      <w:lang w:eastAsia="ru-RU"/>
    </w:rPr>
  </w:style>
  <w:style w:type="paragraph" w:styleId="aff6">
    <w:name w:val="Intense Quote"/>
    <w:basedOn w:val="a3"/>
    <w:next w:val="a3"/>
    <w:link w:val="aff7"/>
    <w:uiPriority w:val="30"/>
    <w:qFormat/>
    <w:rsid w:val="003D570C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</w:rPr>
  </w:style>
  <w:style w:type="character" w:customStyle="1" w:styleId="aff7">
    <w:name w:val="Выделенная цитата Знак"/>
    <w:basedOn w:val="a4"/>
    <w:link w:val="aff6"/>
    <w:uiPriority w:val="30"/>
    <w:rsid w:val="003D570C"/>
    <w:rPr>
      <w:rFonts w:eastAsiaTheme="minorEastAsia"/>
      <w:b/>
      <w:bCs/>
      <w:i/>
      <w:iCs/>
      <w:color w:val="4F81BD" w:themeColor="accent1"/>
      <w:lang w:eastAsia="ru-RU"/>
    </w:rPr>
  </w:style>
  <w:style w:type="paragraph" w:styleId="aff8">
    <w:name w:val="TOC Heading"/>
    <w:basedOn w:val="1"/>
    <w:next w:val="a3"/>
    <w:uiPriority w:val="39"/>
    <w:unhideWhenUsed/>
    <w:qFormat/>
    <w:rsid w:val="003D570C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12">
    <w:name w:val="Стиль1 Знак"/>
    <w:basedOn w:val="aff0"/>
    <w:link w:val="13"/>
    <w:locked/>
    <w:rsid w:val="003D570C"/>
    <w:rPr>
      <w:rFonts w:eastAsiaTheme="minorEastAsia"/>
      <w:lang w:eastAsia="ru-RU"/>
    </w:rPr>
  </w:style>
  <w:style w:type="paragraph" w:customStyle="1" w:styleId="13">
    <w:name w:val="Стиль1"/>
    <w:basedOn w:val="aff"/>
    <w:link w:val="12"/>
    <w:rsid w:val="003D570C"/>
    <w:pPr>
      <w:tabs>
        <w:tab w:val="clear" w:pos="4677"/>
        <w:tab w:val="clear" w:pos="9355"/>
        <w:tab w:val="left" w:pos="964"/>
      </w:tabs>
    </w:pPr>
  </w:style>
  <w:style w:type="paragraph" w:customStyle="1" w:styleId="110">
    <w:name w:val="Заголовок 11"/>
    <w:basedOn w:val="2"/>
    <w:next w:val="a3"/>
    <w:uiPriority w:val="99"/>
    <w:rsid w:val="003D570C"/>
    <w:pPr>
      <w:tabs>
        <w:tab w:val="left" w:pos="426"/>
      </w:tabs>
      <w:spacing w:before="240" w:after="120"/>
      <w:ind w:left="1080" w:hanging="720"/>
    </w:pPr>
    <w:rPr>
      <w:rFonts w:cs="Arial"/>
      <w:color w:val="4F81BD" w:themeColor="accent1"/>
      <w:kern w:val="32"/>
      <w:sz w:val="20"/>
    </w:rPr>
  </w:style>
  <w:style w:type="character" w:customStyle="1" w:styleId="aff9">
    <w:name w:val="Обычный (тбл) Знак"/>
    <w:link w:val="affa"/>
    <w:locked/>
    <w:rsid w:val="003D570C"/>
    <w:rPr>
      <w:rFonts w:ascii="Times New Roman" w:hAnsi="Times New Roman" w:cs="Times New Roman"/>
      <w:bCs/>
      <w:sz w:val="24"/>
      <w:szCs w:val="18"/>
    </w:rPr>
  </w:style>
  <w:style w:type="paragraph" w:customStyle="1" w:styleId="affa">
    <w:name w:val="Обычный (тбл)"/>
    <w:basedOn w:val="a3"/>
    <w:link w:val="aff9"/>
    <w:autoRedefine/>
    <w:rsid w:val="003D570C"/>
    <w:pPr>
      <w:spacing w:line="360" w:lineRule="auto"/>
    </w:pPr>
    <w:rPr>
      <w:rFonts w:ascii="Times New Roman" w:eastAsiaTheme="minorHAnsi" w:hAnsi="Times New Roman"/>
      <w:bCs/>
      <w:sz w:val="24"/>
      <w:szCs w:val="18"/>
      <w:lang w:eastAsia="en-US"/>
    </w:rPr>
  </w:style>
  <w:style w:type="character" w:customStyle="1" w:styleId="affb">
    <w:name w:val="Шапка таблицы Знак"/>
    <w:link w:val="affc"/>
    <w:locked/>
    <w:rsid w:val="003D570C"/>
    <w:rPr>
      <w:rFonts w:ascii="Times New Roman" w:hAnsi="Times New Roman" w:cs="Times New Roman"/>
      <w:b/>
      <w:bCs/>
      <w:sz w:val="24"/>
      <w:szCs w:val="18"/>
    </w:rPr>
  </w:style>
  <w:style w:type="paragraph" w:customStyle="1" w:styleId="affc">
    <w:name w:val="Шапка таблицы"/>
    <w:basedOn w:val="affa"/>
    <w:link w:val="affb"/>
    <w:autoRedefine/>
    <w:rsid w:val="003D570C"/>
    <w:pPr>
      <w:keepNext/>
      <w:spacing w:before="60"/>
    </w:pPr>
    <w:rPr>
      <w:b/>
    </w:rPr>
  </w:style>
  <w:style w:type="character" w:styleId="affd">
    <w:name w:val="footnote reference"/>
    <w:basedOn w:val="a4"/>
    <w:uiPriority w:val="99"/>
    <w:semiHidden/>
    <w:unhideWhenUsed/>
    <w:rsid w:val="003D570C"/>
    <w:rPr>
      <w:vertAlign w:val="superscript"/>
    </w:rPr>
  </w:style>
  <w:style w:type="character" w:styleId="affe">
    <w:name w:val="Placeholder Text"/>
    <w:basedOn w:val="a4"/>
    <w:uiPriority w:val="99"/>
    <w:semiHidden/>
    <w:rsid w:val="003D570C"/>
    <w:rPr>
      <w:color w:val="808080"/>
    </w:rPr>
  </w:style>
  <w:style w:type="character" w:styleId="afff">
    <w:name w:val="Subtle Emphasis"/>
    <w:basedOn w:val="a4"/>
    <w:uiPriority w:val="19"/>
    <w:qFormat/>
    <w:rsid w:val="003D570C"/>
    <w:rPr>
      <w:i/>
      <w:iCs/>
      <w:color w:val="808080" w:themeColor="text1" w:themeTint="7F"/>
    </w:rPr>
  </w:style>
  <w:style w:type="character" w:styleId="afff0">
    <w:name w:val="Intense Emphasis"/>
    <w:basedOn w:val="a4"/>
    <w:uiPriority w:val="21"/>
    <w:qFormat/>
    <w:rsid w:val="003D570C"/>
    <w:rPr>
      <w:b/>
      <w:bCs/>
      <w:i/>
      <w:iCs/>
      <w:color w:val="4F81BD" w:themeColor="accent1"/>
    </w:rPr>
  </w:style>
  <w:style w:type="character" w:styleId="afff1">
    <w:name w:val="Subtle Reference"/>
    <w:basedOn w:val="a4"/>
    <w:uiPriority w:val="31"/>
    <w:qFormat/>
    <w:rsid w:val="003D570C"/>
    <w:rPr>
      <w:smallCaps/>
      <w:color w:val="C0504D" w:themeColor="accent2"/>
      <w:u w:val="single"/>
    </w:rPr>
  </w:style>
  <w:style w:type="character" w:styleId="afff2">
    <w:name w:val="Intense Reference"/>
    <w:basedOn w:val="a4"/>
    <w:uiPriority w:val="32"/>
    <w:qFormat/>
    <w:rsid w:val="003D570C"/>
    <w:rPr>
      <w:b/>
      <w:bCs/>
      <w:smallCaps/>
      <w:color w:val="C0504D" w:themeColor="accent2"/>
      <w:spacing w:val="5"/>
      <w:u w:val="single"/>
    </w:rPr>
  </w:style>
  <w:style w:type="character" w:styleId="afff3">
    <w:name w:val="Book Title"/>
    <w:basedOn w:val="a4"/>
    <w:uiPriority w:val="33"/>
    <w:qFormat/>
    <w:rsid w:val="003D570C"/>
    <w:rPr>
      <w:b/>
      <w:bCs/>
      <w:smallCaps/>
      <w:spacing w:val="5"/>
    </w:rPr>
  </w:style>
  <w:style w:type="table" w:styleId="afff4">
    <w:name w:val="Table Grid"/>
    <w:basedOn w:val="a5"/>
    <w:uiPriority w:val="59"/>
    <w:rsid w:val="003D570C"/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5">
    <w:name w:val="endnote text"/>
    <w:basedOn w:val="a3"/>
    <w:link w:val="afff6"/>
    <w:uiPriority w:val="99"/>
    <w:semiHidden/>
    <w:unhideWhenUsed/>
    <w:rsid w:val="003D570C"/>
    <w:pPr>
      <w:spacing w:after="0" w:line="240" w:lineRule="auto"/>
    </w:pPr>
    <w:rPr>
      <w:rFonts w:eastAsiaTheme="minorHAnsi"/>
      <w:sz w:val="20"/>
    </w:rPr>
  </w:style>
  <w:style w:type="character" w:customStyle="1" w:styleId="afff6">
    <w:name w:val="Текст концевой сноски Знак"/>
    <w:basedOn w:val="a4"/>
    <w:link w:val="afff5"/>
    <w:uiPriority w:val="99"/>
    <w:semiHidden/>
    <w:rsid w:val="003D570C"/>
    <w:rPr>
      <w:rFonts w:ascii="Calibri" w:hAnsi="Calibri" w:cs="Times New Roman"/>
      <w:sz w:val="20"/>
      <w:lang w:eastAsia="ru-RU"/>
    </w:rPr>
  </w:style>
  <w:style w:type="character" w:styleId="afff7">
    <w:name w:val="endnote reference"/>
    <w:basedOn w:val="a4"/>
    <w:uiPriority w:val="99"/>
    <w:semiHidden/>
    <w:unhideWhenUsed/>
    <w:rsid w:val="003D570C"/>
    <w:rPr>
      <w:vertAlign w:val="superscript"/>
    </w:rPr>
  </w:style>
  <w:style w:type="table" w:styleId="-6">
    <w:name w:val="Light Shading Accent 6"/>
    <w:basedOn w:val="a5"/>
    <w:uiPriority w:val="60"/>
    <w:semiHidden/>
    <w:unhideWhenUsed/>
    <w:rsid w:val="003D570C"/>
    <w:pPr>
      <w:spacing w:after="0" w:line="240" w:lineRule="auto"/>
    </w:pPr>
    <w:rPr>
      <w:rFonts w:eastAsiaTheme="minorEastAsia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fff8">
    <w:name w:val="Body Text"/>
    <w:basedOn w:val="a3"/>
    <w:link w:val="afff9"/>
    <w:uiPriority w:val="99"/>
    <w:semiHidden/>
    <w:unhideWhenUsed/>
    <w:rsid w:val="00280CEE"/>
    <w:pPr>
      <w:spacing w:after="120"/>
    </w:pPr>
  </w:style>
  <w:style w:type="character" w:customStyle="1" w:styleId="afff9">
    <w:name w:val="Основной текст Знак"/>
    <w:basedOn w:val="a4"/>
    <w:link w:val="afff8"/>
    <w:uiPriority w:val="99"/>
    <w:semiHidden/>
    <w:rsid w:val="00280CE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0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51499C5CD6C5442B86A469E93E49728" ma:contentTypeVersion="0" ma:contentTypeDescription="Создание документа." ma:contentTypeScope="" ma:versionID="1dad3c4e3bfbc62aa7f23eeef704ae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2E493-B985-4811-B9F7-6D69DF24F1DE}">
  <ds:schemaRefs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7BACD5-362E-491D-A9B5-A14370850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6937AB-14E1-42F4-B101-2F5453273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A38017-AB95-43DD-A5E4-FB0F0D79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3846</Words>
  <Characters>21926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S.Kurkov</dc:creator>
  <cp:keywords/>
  <dc:description/>
  <cp:lastModifiedBy>Носкова Алевтина Евгеньевна</cp:lastModifiedBy>
  <cp:revision>4</cp:revision>
  <cp:lastPrinted>2017-04-27T12:39:00Z</cp:lastPrinted>
  <dcterms:created xsi:type="dcterms:W3CDTF">2019-03-27T08:08:00Z</dcterms:created>
  <dcterms:modified xsi:type="dcterms:W3CDTF">2019-04-01T13:45:00Z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0x010100751499C5CD6C5442B86A469E93E49728</vt:lpwstr>
  </property>
</Properties>
</file>