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CFB34B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8157E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91ADC58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683CBEC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3EFCBE8D" w14:textId="77777777" w:rsidR="00294AC4" w:rsidRPr="00294AC4" w:rsidRDefault="00294AC4" w:rsidP="00294AC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C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</w:p>
          <w:p w14:paraId="28328E1C" w14:textId="0126F9B9" w:rsidR="00B90BF5" w:rsidRPr="00C16CC5" w:rsidRDefault="00294AC4" w:rsidP="00294AC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C4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36827EA5" w14:textId="14EB5575" w:rsidR="00B90BF5" w:rsidRPr="007D368F" w:rsidRDefault="007D368F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68F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71237720" w14:textId="77777777" w:rsidR="00B90BF5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47415BCE" w14:textId="61671B77" w:rsidR="007D368F" w:rsidRPr="007D368F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4B1A94BC" w:rsidR="00B30A2F" w:rsidRPr="00F35DB1" w:rsidRDefault="0038157E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признании утратившим силу постановления Департамента энергетики и тарифов Ивановской области от 14.04.2022 № 12-к/1</w:t>
            </w:r>
          </w:p>
        </w:tc>
        <w:tc>
          <w:tcPr>
            <w:tcW w:w="1798" w:type="dxa"/>
            <w:vAlign w:val="center"/>
          </w:tcPr>
          <w:p w14:paraId="4E0EA334" w14:textId="16A485C1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368F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395949A3" w14:textId="55C8D30D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</w:rPr>
              <w:t>Гущина Н.Б., Полозов И.Г.</w:t>
            </w:r>
            <w:r w:rsidR="0038157E" w:rsidRPr="007D36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8157E" w:rsidRPr="007D368F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="0038157E" w:rsidRPr="007D368F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B30A2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1846F7A" w:rsidR="00B30A2F" w:rsidRPr="00F35DB1" w:rsidRDefault="0018339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94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29.12.2023 № 56-г/1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70B565B9" w:rsidR="00B30A2F" w:rsidRPr="007D368F" w:rsidRDefault="00183394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</w:rPr>
              <w:t>Проект решения,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A0C5234" w:rsidR="00B30A2F" w:rsidRPr="007D368F" w:rsidRDefault="0018339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</w:rPr>
              <w:t>Гущина Н.Б., Краснятова А.С.</w:t>
            </w:r>
          </w:p>
        </w:tc>
      </w:tr>
      <w:tr w:rsidR="00B30A2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3557BA84-12A7-4854-930D-35629D7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C173-9220-4BAB-A8E1-405AB712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0100</cp:lastModifiedBy>
  <cp:revision>203</cp:revision>
  <cp:lastPrinted>2021-10-06T09:13:00Z</cp:lastPrinted>
  <dcterms:created xsi:type="dcterms:W3CDTF">2023-09-29T07:43:00Z</dcterms:created>
  <dcterms:modified xsi:type="dcterms:W3CDTF">2024-02-07T12:44:00Z</dcterms:modified>
</cp:coreProperties>
</file>