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B506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E74BF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95"/>
        <w:gridCol w:w="1798"/>
        <w:gridCol w:w="1890"/>
      </w:tblGrid>
      <w:tr w:rsidR="00326755" w:rsidRPr="00E41598" w:rsidTr="00A14A3D">
        <w:trPr>
          <w:trHeight w:val="396"/>
        </w:trPr>
        <w:tc>
          <w:tcPr>
            <w:tcW w:w="629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:rsidR="008333DA" w:rsidRDefault="00326755" w:rsidP="00B343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  <w:p w:rsidR="00326755" w:rsidRPr="00E41598" w:rsidRDefault="008333DA" w:rsidP="00B343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(вопрос 4 перенесен на 30.11.2023)</w:t>
            </w:r>
          </w:p>
        </w:tc>
      </w:tr>
      <w:tr w:rsidR="00756C0D" w:rsidRPr="00E41598" w:rsidTr="004E67B8">
        <w:trPr>
          <w:trHeight w:val="10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Default="0016274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Pr="004E67B8" w:rsidRDefault="00756C0D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hAnsi="Times New Roman" w:cs="Times New Roman"/>
                <w:sz w:val="24"/>
                <w:szCs w:val="24"/>
              </w:rPr>
              <w:t>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Ивановской области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Pr="00756C0D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756C0D" w:rsidRPr="00E41598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756C0D" w:rsidRPr="00E41598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Сергеев</w:t>
            </w:r>
          </w:p>
        </w:tc>
      </w:tr>
      <w:tr w:rsidR="00756C0D" w:rsidRPr="00E41598" w:rsidTr="004E67B8">
        <w:trPr>
          <w:trHeight w:val="10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Default="0016274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Pr="004E67B8" w:rsidRDefault="0008403C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Pr="00756C0D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756C0D" w:rsidRPr="00E41598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756C0D" w:rsidRPr="00E41598" w:rsidRDefault="0008403C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Сергеев</w:t>
            </w:r>
          </w:p>
        </w:tc>
      </w:tr>
      <w:tr w:rsidR="00756C0D" w:rsidRPr="00E41598" w:rsidTr="004E67B8">
        <w:trPr>
          <w:trHeight w:val="10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Default="0016274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Pr="004E67B8" w:rsidRDefault="00756C0D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Департамента энергетики и тарифов Ивановской области от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Pr="00756C0D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756C0D" w:rsidRPr="00E41598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756C0D" w:rsidRPr="00E41598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Назарова</w:t>
            </w:r>
          </w:p>
        </w:tc>
      </w:tr>
      <w:tr w:rsidR="00756C0D" w:rsidRPr="00E41598" w:rsidTr="004E67B8">
        <w:trPr>
          <w:trHeight w:val="10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Default="0016274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Pr="004E67B8" w:rsidRDefault="00756C0D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hAnsi="Times New Roman" w:cs="Times New Roman"/>
                <w:sz w:val="24"/>
                <w:szCs w:val="24"/>
              </w:rPr>
              <w:t>Об установлении сбытовых надбавок для гарантирующих поставщиков электрической энергии на территории Ивановской области на 2024 год (ООО «Ивановоэнергосбыт», Ивановский филиал АО «Энергосбыт Плюс»)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Pr="00756C0D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756C0D" w:rsidRPr="00E41598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D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756C0D" w:rsidRPr="00E41598" w:rsidRDefault="00756C0D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Е.С. Кузьмичева</w:t>
            </w:r>
          </w:p>
        </w:tc>
      </w:tr>
      <w:tr w:rsidR="004E67B8" w:rsidRPr="00E41598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:rsidR="003224D3" w:rsidRDefault="004E67B8" w:rsidP="001A351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:rsidR="002410B2" w:rsidRPr="00E41598" w:rsidRDefault="002410B2" w:rsidP="001A351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 по п. 4 перенесен на 01.12.2023)</w:t>
            </w:r>
          </w:p>
        </w:tc>
      </w:tr>
      <w:tr w:rsidR="004E67B8" w:rsidRPr="00E41598" w:rsidTr="00AC772F">
        <w:trPr>
          <w:trHeight w:val="850"/>
        </w:trPr>
        <w:tc>
          <w:tcPr>
            <w:tcW w:w="629" w:type="dxa"/>
          </w:tcPr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4E67B8" w:rsidRPr="00E41598" w:rsidRDefault="002E31CA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2023-2025 годы, об утверждении тарифов на горячую воду,</w:t>
            </w:r>
            <w:r>
              <w:t xml:space="preserve"> </w:t>
            </w:r>
            <w:r w:rsidRPr="002E31CA">
              <w:rPr>
                <w:rFonts w:ascii="Times New Roman" w:hAnsi="Times New Roman" w:cs="Times New Roman"/>
                <w:sz w:val="24"/>
                <w:szCs w:val="24"/>
              </w:rPr>
              <w:t>поставляемую с использованием закрытой системы горячего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2023, 2024 годы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Эквуд</w:t>
            </w:r>
            <w:proofErr w:type="spellEnd"/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2E31CA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4E67B8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 Зуева</w:t>
            </w:r>
          </w:p>
        </w:tc>
      </w:tr>
      <w:tr w:rsidR="002E31CA" w:rsidRPr="00E41598" w:rsidTr="00A14A3D">
        <w:trPr>
          <w:trHeight w:val="1470"/>
        </w:trPr>
        <w:tc>
          <w:tcPr>
            <w:tcW w:w="629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E31CA" w:rsidRPr="00E41598" w:rsidRDefault="002E31CA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передаче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параметров регулирования для формирования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метода индексации установленных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Теплоинвест</w:t>
            </w:r>
            <w:proofErr w:type="spellEnd"/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5F5E">
              <w:rPr>
                <w:rFonts w:ascii="Times New Roman" w:hAnsi="Times New Roman" w:cs="Times New Roman"/>
                <w:sz w:val="24"/>
                <w:szCs w:val="24"/>
              </w:rPr>
              <w:t xml:space="preserve"> на 2023-2025 годы</w:t>
            </w:r>
          </w:p>
        </w:tc>
        <w:tc>
          <w:tcPr>
            <w:tcW w:w="1798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2E31CA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 Зуева</w:t>
            </w:r>
          </w:p>
        </w:tc>
      </w:tr>
      <w:tr w:rsidR="002E31CA" w:rsidRPr="00E41598" w:rsidTr="00E15F5E">
        <w:trPr>
          <w:trHeight w:val="1570"/>
        </w:trPr>
        <w:tc>
          <w:tcPr>
            <w:tcW w:w="629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95" w:type="dxa"/>
          </w:tcPr>
          <w:p w:rsidR="002E31CA" w:rsidRPr="00E41598" w:rsidRDefault="00E15F5E" w:rsidP="00B34392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ТеплоЛюдям.Южа</w:t>
            </w:r>
            <w:proofErr w:type="spellEnd"/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</w:t>
            </w:r>
          </w:p>
        </w:tc>
        <w:tc>
          <w:tcPr>
            <w:tcW w:w="1798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E15F5E" w:rsidRDefault="00E15F5E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2E31CA" w:rsidRPr="00E41598" w:rsidRDefault="00E15F5E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 Зуева</w:t>
            </w:r>
          </w:p>
        </w:tc>
      </w:tr>
      <w:tr w:rsidR="002E31CA" w:rsidRPr="00E41598" w:rsidTr="00AC772F">
        <w:trPr>
          <w:trHeight w:val="227"/>
        </w:trPr>
        <w:tc>
          <w:tcPr>
            <w:tcW w:w="629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E31CA" w:rsidRPr="00E41598" w:rsidRDefault="00BE43DC" w:rsidP="00B3439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«ТСК» </w:t>
            </w:r>
            <w:r w:rsidR="00F57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>(г. Кинешма) на 2024-2027 годы</w:t>
            </w:r>
          </w:p>
        </w:tc>
        <w:tc>
          <w:tcPr>
            <w:tcW w:w="1798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2E31CA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2E31CA" w:rsidRPr="00BE43DC" w:rsidRDefault="00BE43DC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А.Р. Корнилов</w:t>
            </w:r>
          </w:p>
        </w:tc>
      </w:tr>
      <w:tr w:rsidR="002E31CA" w:rsidRPr="00E41598" w:rsidTr="00A14A3D">
        <w:trPr>
          <w:trHeight w:val="330"/>
        </w:trPr>
        <w:tc>
          <w:tcPr>
            <w:tcW w:w="629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E31CA" w:rsidRPr="00E41598" w:rsidRDefault="00AC56FA" w:rsidP="00B3439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тепловую энергию,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метода индексации установленных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4E1F79">
              <w:rPr>
                <w:rFonts w:ascii="Times New Roman" w:hAnsi="Times New Roman" w:cs="Times New Roman"/>
                <w:sz w:val="24"/>
                <w:szCs w:val="24"/>
              </w:rPr>
              <w:t>Газтехсервис</w:t>
            </w:r>
            <w:proofErr w:type="spellEnd"/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7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1F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E1F79"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 w:rsidR="004E1F79">
              <w:rPr>
                <w:rFonts w:ascii="Times New Roman" w:hAnsi="Times New Roman" w:cs="Times New Roman"/>
                <w:sz w:val="24"/>
                <w:szCs w:val="24"/>
              </w:rPr>
              <w:t>, Шуйский район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2023-2025 годы</w:t>
            </w:r>
          </w:p>
        </w:tc>
        <w:tc>
          <w:tcPr>
            <w:tcW w:w="1798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2E31CA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Г.В. Бондарева</w:t>
            </w:r>
          </w:p>
        </w:tc>
      </w:tr>
      <w:tr w:rsidR="002E31CA" w:rsidRPr="00E41598" w:rsidTr="00A14A3D">
        <w:trPr>
          <w:trHeight w:val="330"/>
        </w:trPr>
        <w:tc>
          <w:tcPr>
            <w:tcW w:w="629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E31CA" w:rsidRPr="00EE2FFB" w:rsidRDefault="001039BE" w:rsidP="00B34392">
            <w:pPr>
              <w:pStyle w:val="ConsNormal"/>
              <w:ind w:right="0" w:firstLine="0"/>
              <w:jc w:val="both"/>
              <w:rPr>
                <w:b/>
                <w:szCs w:val="24"/>
              </w:rPr>
            </w:pP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 w:rsidR="00F57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Теплопром</w:t>
            </w:r>
            <w:proofErr w:type="spellEnd"/>
            <w:r w:rsidRPr="00BE43D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>) на 2024 год</w:t>
            </w:r>
          </w:p>
        </w:tc>
        <w:tc>
          <w:tcPr>
            <w:tcW w:w="1798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2E31CA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2E31CA" w:rsidRPr="00E41598" w:rsidRDefault="001039BE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Янова</w:t>
            </w:r>
          </w:p>
        </w:tc>
      </w:tr>
      <w:tr w:rsidR="002E31CA" w:rsidRPr="00E41598" w:rsidTr="00A14A3D">
        <w:trPr>
          <w:trHeight w:val="330"/>
        </w:trPr>
        <w:tc>
          <w:tcPr>
            <w:tcW w:w="629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2E31CA" w:rsidRPr="00E41598" w:rsidRDefault="001039BE" w:rsidP="00B3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тепловую энергию,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метода индексации установленных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«МИЦ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Пеньки, Палехский район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2024-2028 годы</w:t>
            </w:r>
          </w:p>
        </w:tc>
        <w:tc>
          <w:tcPr>
            <w:tcW w:w="1798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2E31CA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2E31CA" w:rsidRPr="00E41598" w:rsidRDefault="001039BE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Т.А. Янова</w:t>
            </w:r>
          </w:p>
        </w:tc>
      </w:tr>
      <w:tr w:rsidR="002E31CA" w:rsidRPr="00E41598" w:rsidTr="00A14A3D">
        <w:trPr>
          <w:trHeight w:val="330"/>
        </w:trPr>
        <w:tc>
          <w:tcPr>
            <w:tcW w:w="629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2E31CA" w:rsidRPr="00615768" w:rsidRDefault="00BB222A" w:rsidP="00A20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тарифов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метода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обоснованных расходов (затрат),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МУТПП «Альтернатива-2»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котельной ЗАО «Надежда», </w:t>
            </w:r>
            <w:r w:rsidR="00F57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Савино, Савинский район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081F"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 xml:space="preserve">тарифов </w:t>
            </w:r>
            <w:r w:rsidR="00A2081F" w:rsidRPr="00E415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81F" w:rsidRPr="00E41598">
              <w:rPr>
                <w:rFonts w:ascii="Times New Roman" w:hAnsi="Times New Roman" w:cs="Times New Roman"/>
                <w:sz w:val="24"/>
                <w:szCs w:val="24"/>
              </w:rPr>
              <w:t>тепловую энергию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 xml:space="preserve">,  долгосрочных параметров регулирования </w:t>
            </w:r>
            <w:r w:rsidR="00A2081F"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тарифов на тепловую энергию с использованием метода 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 xml:space="preserve">индексации установленных тарифов </w:t>
            </w:r>
            <w:r w:rsidR="00A2081F" w:rsidRPr="00E415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81F"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>МУТПП «Альтернатива-2»</w:t>
            </w:r>
            <w:r w:rsidR="00A2081F"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>от котельной ЗАО «Надежда», п. Савино, Савинский район</w:t>
            </w:r>
            <w:r w:rsidR="00A2081F" w:rsidRPr="00E4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081F">
              <w:rPr>
                <w:rFonts w:ascii="Times New Roman" w:hAnsi="Times New Roman" w:cs="Times New Roman"/>
                <w:sz w:val="24"/>
                <w:szCs w:val="24"/>
              </w:rPr>
              <w:t xml:space="preserve"> на 2024 -2026 годы.</w:t>
            </w:r>
          </w:p>
        </w:tc>
        <w:tc>
          <w:tcPr>
            <w:tcW w:w="1798" w:type="dxa"/>
          </w:tcPr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2E31CA" w:rsidRPr="00E41598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2E31CA" w:rsidRDefault="002E31C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:rsidR="002E31CA" w:rsidRPr="003D3811" w:rsidRDefault="00BB222A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Янова</w:t>
            </w:r>
          </w:p>
        </w:tc>
      </w:tr>
      <w:tr w:rsidR="002E31CA" w:rsidRPr="00E41598" w:rsidTr="00775BA2">
        <w:trPr>
          <w:trHeight w:val="292"/>
        </w:trPr>
        <w:tc>
          <w:tcPr>
            <w:tcW w:w="10412" w:type="dxa"/>
            <w:gridSpan w:val="4"/>
          </w:tcPr>
          <w:p w:rsidR="002E31CA" w:rsidRPr="00E41598" w:rsidRDefault="002E31CA" w:rsidP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по п. 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>16 перенесен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>.11.2023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2</w:t>
            </w:r>
            <w:r w:rsidR="00D13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08F6">
              <w:rPr>
                <w:rFonts w:ascii="Times New Roman" w:eastAsia="Times New Roman" w:hAnsi="Times New Roman" w:cs="Times New Roman"/>
                <w:sz w:val="24"/>
                <w:szCs w:val="24"/>
              </w:rPr>
              <w:t>, 13-15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перенесены с 17.11.2023</w:t>
            </w:r>
            <w:r w:rsidR="001E058E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2-6, 10-12 перенесены на 01.12.2023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рассмотрени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 по п. 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перенесено, 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0C00" w:rsidRPr="00E41598" w:rsidTr="009544E0">
        <w:trPr>
          <w:trHeight w:val="276"/>
        </w:trPr>
        <w:tc>
          <w:tcPr>
            <w:tcW w:w="629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0" w:rsidRPr="00360C00" w:rsidRDefault="00360C00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водоотведения ООО «</w:t>
            </w:r>
            <w:proofErr w:type="spellStart"/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РегионИнфаСистема</w:t>
            </w:r>
            <w:proofErr w:type="spellEnd"/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-Иваново», осуществляющего деятельность в городском округе Кинешма, на 2024-2028 годы</w:t>
            </w:r>
          </w:p>
        </w:tc>
        <w:tc>
          <w:tcPr>
            <w:tcW w:w="1798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 О.А.</w:t>
            </w:r>
          </w:p>
        </w:tc>
      </w:tr>
      <w:tr w:rsidR="00360C00" w:rsidRPr="00E41598" w:rsidTr="009544E0">
        <w:trPr>
          <w:trHeight w:val="276"/>
        </w:trPr>
        <w:tc>
          <w:tcPr>
            <w:tcW w:w="629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0" w:rsidRPr="00360C00" w:rsidRDefault="00360C00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АО «Водоканал», осуществляющего деятельность в Приволжском муниципальном районе, на 2024 год</w:t>
            </w:r>
          </w:p>
        </w:tc>
        <w:tc>
          <w:tcPr>
            <w:tcW w:w="1798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360C00" w:rsidRPr="00E41598" w:rsidTr="009544E0">
        <w:trPr>
          <w:trHeight w:val="276"/>
        </w:trPr>
        <w:tc>
          <w:tcPr>
            <w:tcW w:w="629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0" w:rsidRPr="00360C00" w:rsidRDefault="00360C00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в сфере водоотведения АО «Водоканал», осуществляющего деятельность в </w:t>
            </w: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Приволжском городском поселении Приволжского муниципального района, на 2024-2026 годы</w:t>
            </w:r>
          </w:p>
        </w:tc>
        <w:tc>
          <w:tcPr>
            <w:tcW w:w="1798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Расчетные </w:t>
            </w: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0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Полозов И.Г., </w:t>
            </w: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AE3F91" w:rsidRPr="00E41598" w:rsidTr="009544E0">
        <w:trPr>
          <w:trHeight w:val="276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360C00" w:rsidRDefault="00AE3F91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«Коммунальщик», осуществляющего деятельность в Ивановском муниципальном районе, на 2024-2027 годы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AE3F91" w:rsidRPr="00E41598" w:rsidTr="009544E0">
        <w:trPr>
          <w:trHeight w:val="276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360C00" w:rsidRDefault="00AE3F91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«ОКС», осуществляющего деятельность в </w:t>
            </w:r>
            <w:proofErr w:type="spellStart"/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Фурмановском</w:t>
            </w:r>
            <w:proofErr w:type="spellEnd"/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2024 год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AE3F91" w:rsidRPr="00E41598" w:rsidTr="009544E0">
        <w:trPr>
          <w:trHeight w:val="276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360C00" w:rsidRDefault="00AE3F91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МУП ЖКХ Фурмановского муниципального района, осуществляющего деятельность в </w:t>
            </w:r>
            <w:proofErr w:type="spellStart"/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Фурмановском</w:t>
            </w:r>
            <w:proofErr w:type="spellEnd"/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2024-2028 годы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AE3F91" w:rsidRPr="00E41598" w:rsidTr="009544E0">
        <w:trPr>
          <w:trHeight w:val="213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AA08F6" w:rsidRDefault="00AE3F91" w:rsidP="00B34392">
            <w:pPr>
              <w:pStyle w:val="3"/>
              <w:jc w:val="both"/>
              <w:rPr>
                <w:b w:val="0"/>
                <w:color w:val="000000"/>
                <w:szCs w:val="24"/>
              </w:rPr>
            </w:pPr>
            <w:r w:rsidRPr="00AA08F6">
              <w:rPr>
                <w:b w:val="0"/>
                <w:color w:val="000000"/>
                <w:szCs w:val="24"/>
              </w:rPr>
              <w:t xml:space="preserve">О корректировке долгосрочных тарифов и производственной программы в сфере водоотведения МУП ЖКХ Фурмановского муниципального района (модульные очистные сооружения с биологической очисткой по адресу: г. Фурманов, ул. Радищева, д. 27), осуществляющего деятельность в </w:t>
            </w:r>
            <w:proofErr w:type="spellStart"/>
            <w:r w:rsidRPr="00AA08F6">
              <w:rPr>
                <w:b w:val="0"/>
                <w:color w:val="000000"/>
                <w:szCs w:val="24"/>
              </w:rPr>
              <w:t>Фурмановском</w:t>
            </w:r>
            <w:proofErr w:type="spellEnd"/>
            <w:r w:rsidRPr="00AA08F6">
              <w:rPr>
                <w:b w:val="0"/>
                <w:color w:val="000000"/>
                <w:szCs w:val="24"/>
              </w:rPr>
              <w:t xml:space="preserve"> муниципальном районе, на 2024-2027 годы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AE3F91" w:rsidRPr="00E41598" w:rsidTr="009544E0">
        <w:trPr>
          <w:trHeight w:val="213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AA08F6" w:rsidRDefault="00AE3F91" w:rsidP="00B34392">
            <w:pPr>
              <w:pStyle w:val="3"/>
              <w:jc w:val="both"/>
              <w:rPr>
                <w:b w:val="0"/>
                <w:color w:val="000000"/>
                <w:szCs w:val="24"/>
              </w:rPr>
            </w:pPr>
            <w:r w:rsidRPr="00AA08F6">
              <w:rPr>
                <w:b w:val="0"/>
                <w:color w:val="000000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МУП Гаврилово-Посадская "Теплосеть", осуществляющего деятельность в Гаврилово-Посадском муниципальном районе, на 2023 год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AE3F91" w:rsidRPr="00E41598" w:rsidTr="009544E0">
        <w:trPr>
          <w:trHeight w:val="213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AA08F6" w:rsidRDefault="00AE3F91" w:rsidP="00B34392">
            <w:pPr>
              <w:pStyle w:val="3"/>
              <w:jc w:val="both"/>
              <w:rPr>
                <w:b w:val="0"/>
                <w:color w:val="000000"/>
                <w:szCs w:val="24"/>
              </w:rPr>
            </w:pPr>
            <w:r w:rsidRPr="00360C00">
              <w:rPr>
                <w:b w:val="0"/>
                <w:color w:val="000000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МУП Гаврилово-Посадская "Теплосеть", осуществляющего деятельность в Гаврилово-Посадском муниципальном районе, на 2024 год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AE3F91" w:rsidRPr="00E41598" w:rsidTr="009544E0">
        <w:trPr>
          <w:trHeight w:val="213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360C00" w:rsidRDefault="00AE3F91" w:rsidP="00B34392">
            <w:pPr>
              <w:pStyle w:val="3"/>
              <w:jc w:val="both"/>
              <w:rPr>
                <w:b w:val="0"/>
                <w:bCs/>
                <w:szCs w:val="24"/>
              </w:rPr>
            </w:pPr>
            <w:r w:rsidRPr="00360C00">
              <w:rPr>
                <w:b w:val="0"/>
                <w:color w:val="000000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АО "Савинский водоканал", осуществляющего деятельность в Савинском муниципальном районе, на 2024-2028 годы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AE3F91" w:rsidRPr="00E41598" w:rsidTr="009544E0">
        <w:trPr>
          <w:trHeight w:val="967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360C00" w:rsidRDefault="00AE3F91" w:rsidP="00B34392">
            <w:pPr>
              <w:pStyle w:val="3"/>
              <w:jc w:val="both"/>
              <w:rPr>
                <w:b w:val="0"/>
                <w:szCs w:val="24"/>
              </w:rPr>
            </w:pPr>
            <w:r w:rsidRPr="00360C00">
              <w:rPr>
                <w:b w:val="0"/>
                <w:color w:val="000000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Савинское МУТПП "Альтерантива-2", осуществляющего деятельность в Савинском муниципальном районе, на 2024-2028 годы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AE3F91" w:rsidRPr="00E41598" w:rsidTr="009544E0">
        <w:trPr>
          <w:trHeight w:val="1122"/>
        </w:trPr>
        <w:tc>
          <w:tcPr>
            <w:tcW w:w="629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1" w:rsidRPr="00360C00" w:rsidRDefault="00AE3F91" w:rsidP="00B34392">
            <w:pPr>
              <w:pStyle w:val="3"/>
              <w:jc w:val="both"/>
              <w:rPr>
                <w:b w:val="0"/>
                <w:szCs w:val="24"/>
              </w:rPr>
            </w:pPr>
            <w:r w:rsidRPr="00360C00">
              <w:rPr>
                <w:b w:val="0"/>
                <w:color w:val="000000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СПК "Родина", осуществляющего деятельность в Савинском муниципальном районе, на 2024-2028 годы</w:t>
            </w:r>
          </w:p>
        </w:tc>
        <w:tc>
          <w:tcPr>
            <w:tcW w:w="1798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3F91" w:rsidRPr="00360C00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AA08F6" w:rsidRPr="00E41598" w:rsidTr="00BF3312">
        <w:trPr>
          <w:trHeight w:val="1122"/>
        </w:trPr>
        <w:tc>
          <w:tcPr>
            <w:tcW w:w="629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F6" w:rsidRPr="00360C00" w:rsidRDefault="00AA08F6" w:rsidP="00B34392">
            <w:pPr>
              <w:pStyle w:val="3"/>
              <w:jc w:val="both"/>
              <w:rPr>
                <w:b w:val="0"/>
                <w:color w:val="000000"/>
                <w:szCs w:val="24"/>
              </w:rPr>
            </w:pPr>
            <w:r w:rsidRPr="00AA08F6">
              <w:rPr>
                <w:b w:val="0"/>
                <w:color w:val="000000"/>
                <w:szCs w:val="24"/>
              </w:rPr>
              <w:t>Об установлении долгосрочных тарифов в сфере холодного водоснабжения и водоотведения МП «Водоканал» Лежневского муниципального района, осуществляющего деятельность в Лежневском муниципальном районе, на 2024-2028 годы</w:t>
            </w:r>
          </w:p>
        </w:tc>
        <w:tc>
          <w:tcPr>
            <w:tcW w:w="1798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A08F6" w:rsidRPr="00360C00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AA08F6" w:rsidRPr="00360C00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</w:tc>
      </w:tr>
      <w:tr w:rsidR="00AA08F6" w:rsidRPr="00E41598" w:rsidTr="00BF3312">
        <w:trPr>
          <w:trHeight w:val="1122"/>
        </w:trPr>
        <w:tc>
          <w:tcPr>
            <w:tcW w:w="629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F6" w:rsidRPr="00360C00" w:rsidRDefault="00AA08F6" w:rsidP="00B34392">
            <w:pPr>
              <w:pStyle w:val="3"/>
              <w:jc w:val="both"/>
              <w:rPr>
                <w:b w:val="0"/>
                <w:color w:val="000000"/>
                <w:szCs w:val="24"/>
              </w:rPr>
            </w:pPr>
            <w:r w:rsidRPr="00AA08F6">
              <w:rPr>
                <w:b w:val="0"/>
                <w:color w:val="000000"/>
                <w:szCs w:val="24"/>
              </w:rPr>
              <w:t>Об утверждении производственной программы в сфере холодного водоснабжения и водоотведения МП «Водоканал» Лежневского муниципального района, осуществляющего деятельность в Лежневском муниципальном районе, на 2024-2028 годы</w:t>
            </w:r>
          </w:p>
        </w:tc>
        <w:tc>
          <w:tcPr>
            <w:tcW w:w="1798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A08F6" w:rsidRPr="00360C00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AA08F6" w:rsidRPr="00360C00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</w:tc>
      </w:tr>
      <w:tr w:rsidR="00AA08F6" w:rsidRPr="00E41598" w:rsidTr="009544E0">
        <w:trPr>
          <w:trHeight w:val="1122"/>
        </w:trPr>
        <w:tc>
          <w:tcPr>
            <w:tcW w:w="629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F6" w:rsidRPr="00360C00" w:rsidRDefault="00AA08F6" w:rsidP="00B34392">
            <w:pPr>
              <w:pStyle w:val="3"/>
              <w:jc w:val="both"/>
              <w:rPr>
                <w:b w:val="0"/>
                <w:color w:val="000000"/>
                <w:szCs w:val="24"/>
              </w:rPr>
            </w:pPr>
            <w:r w:rsidRPr="00AA08F6">
              <w:rPr>
                <w:b w:val="0"/>
                <w:color w:val="000000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«Газпром трансгаз Нижний Новгород», осуществляющего деятельность в Лежневском муниципальном районе, на 2024-2028 годы</w:t>
            </w:r>
          </w:p>
        </w:tc>
        <w:tc>
          <w:tcPr>
            <w:tcW w:w="1798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A08F6" w:rsidRPr="00360C00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AA08F6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AA08F6" w:rsidRPr="00360C00" w:rsidRDefault="00AA08F6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</w:tc>
      </w:tr>
      <w:tr w:rsidR="00BC11B0" w:rsidRPr="00E41598" w:rsidTr="009544E0">
        <w:trPr>
          <w:trHeight w:val="1122"/>
        </w:trPr>
        <w:tc>
          <w:tcPr>
            <w:tcW w:w="629" w:type="dxa"/>
          </w:tcPr>
          <w:p w:rsidR="00BC11B0" w:rsidRDefault="00BC11B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B0" w:rsidRDefault="00BC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«Водоканал»,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Кинешма и Кинешемском муниципальном районе, на 2024-2025 годы</w:t>
            </w:r>
          </w:p>
        </w:tc>
        <w:tc>
          <w:tcPr>
            <w:tcW w:w="1798" w:type="dxa"/>
          </w:tcPr>
          <w:p w:rsidR="00BC11B0" w:rsidRDefault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BC11B0" w:rsidRDefault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:rsidR="00BC11B0" w:rsidRDefault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BC11B0" w:rsidRDefault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E3F91" w:rsidRPr="00E41598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AE3F91" w:rsidRPr="00E41598" w:rsidTr="00A14A3D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18366200"/>
            <w:r w:rsidRPr="006C2F4D">
              <w:rPr>
                <w:rFonts w:ascii="Times New Roman" w:hAnsi="Times New Roman" w:cs="Times New Roman"/>
                <w:sz w:val="24"/>
                <w:szCs w:val="24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F35DB1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AE3F91" w:rsidRPr="00E41598" w:rsidTr="00A14A3D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6C2F4D" w:rsidRDefault="00AE3F91" w:rsidP="00B3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E">
              <w:rPr>
                <w:rFonts w:ascii="Times New Roman" w:hAnsi="Times New Roman" w:cs="Times New Roman"/>
                <w:sz w:val="24"/>
                <w:szCs w:val="24"/>
              </w:rPr>
              <w:t>Об установлении базовог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уровня тарифов на перемещение </w:t>
            </w:r>
            <w:r w:rsidRPr="003D073E">
              <w:rPr>
                <w:rFonts w:ascii="Times New Roman" w:hAnsi="Times New Roman" w:cs="Times New Roman"/>
                <w:sz w:val="24"/>
                <w:szCs w:val="24"/>
              </w:rPr>
              <w:t>и хранение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держанных транспортных средств </w:t>
            </w:r>
            <w:r w:rsidRPr="003D073E">
              <w:rPr>
                <w:rFonts w:ascii="Times New Roman" w:hAnsi="Times New Roman" w:cs="Times New Roman"/>
                <w:sz w:val="24"/>
                <w:szCs w:val="24"/>
              </w:rPr>
              <w:t>на территории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:rsidR="00AE3F91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F35DB1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:rsidR="00AE3F91" w:rsidRPr="00F35DB1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AE3F91" w:rsidRPr="00E41598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AE3F91" w:rsidRPr="00E41598" w:rsidTr="00A14A3D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91" w:rsidRPr="00E41598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AE3F91" w:rsidRPr="00E41598" w:rsidTr="00A14A3D"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0D" w:rsidRDefault="00A5630D">
      <w:pPr>
        <w:spacing w:after="0" w:line="240" w:lineRule="auto"/>
      </w:pPr>
      <w:r>
        <w:separator/>
      </w:r>
    </w:p>
  </w:endnote>
  <w:endnote w:type="continuationSeparator" w:id="0">
    <w:p w:rsidR="00A5630D" w:rsidRDefault="00A5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0D" w:rsidRDefault="00A5630D">
      <w:pPr>
        <w:spacing w:after="0" w:line="240" w:lineRule="auto"/>
      </w:pPr>
      <w:r>
        <w:separator/>
      </w:r>
    </w:p>
  </w:footnote>
  <w:footnote w:type="continuationSeparator" w:id="0">
    <w:p w:rsidR="00A5630D" w:rsidRDefault="00A5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0D" w:rsidRPr="006D1959" w:rsidRDefault="00B23137" w:rsidP="007D3C98">
    <w:pPr>
      <w:pStyle w:val="a3"/>
      <w:jc w:val="center"/>
    </w:pPr>
    <w:r>
      <w:fldChar w:fldCharType="begin"/>
    </w:r>
    <w:r w:rsidR="00A5630D">
      <w:instrText xml:space="preserve"> PAGE   \* MERGEFORMAT </w:instrText>
    </w:r>
    <w:r>
      <w:fldChar w:fldCharType="separate"/>
    </w:r>
    <w:r w:rsidR="00BC11B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26BD"/>
    <w:rsid w:val="0008403C"/>
    <w:rsid w:val="00086D9D"/>
    <w:rsid w:val="00091560"/>
    <w:rsid w:val="00092873"/>
    <w:rsid w:val="00092A48"/>
    <w:rsid w:val="00093CF8"/>
    <w:rsid w:val="000946FA"/>
    <w:rsid w:val="000A17B1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A9F"/>
    <w:rsid w:val="001201DC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46EF"/>
    <w:rsid w:val="00162746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949BC"/>
    <w:rsid w:val="00194BA8"/>
    <w:rsid w:val="001A3519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058E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10B2"/>
    <w:rsid w:val="00243859"/>
    <w:rsid w:val="00244A40"/>
    <w:rsid w:val="00252560"/>
    <w:rsid w:val="00253133"/>
    <w:rsid w:val="00256996"/>
    <w:rsid w:val="002615AE"/>
    <w:rsid w:val="00261E32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52F3"/>
    <w:rsid w:val="0032019D"/>
    <w:rsid w:val="003224D3"/>
    <w:rsid w:val="00323976"/>
    <w:rsid w:val="00326755"/>
    <w:rsid w:val="003278C2"/>
    <w:rsid w:val="00331E7B"/>
    <w:rsid w:val="00333A13"/>
    <w:rsid w:val="00334CCE"/>
    <w:rsid w:val="00342356"/>
    <w:rsid w:val="00345023"/>
    <w:rsid w:val="00353AE3"/>
    <w:rsid w:val="00357230"/>
    <w:rsid w:val="00360C0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73E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15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3239"/>
    <w:rsid w:val="005D47CE"/>
    <w:rsid w:val="005D61A1"/>
    <w:rsid w:val="005D7489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20BAE"/>
    <w:rsid w:val="006212E4"/>
    <w:rsid w:val="00622627"/>
    <w:rsid w:val="00624159"/>
    <w:rsid w:val="006267B5"/>
    <w:rsid w:val="0062723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56C0D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15A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3676"/>
    <w:rsid w:val="007C4D36"/>
    <w:rsid w:val="007D3C98"/>
    <w:rsid w:val="007D409B"/>
    <w:rsid w:val="007D69FF"/>
    <w:rsid w:val="007E36EF"/>
    <w:rsid w:val="007F0618"/>
    <w:rsid w:val="007F12B9"/>
    <w:rsid w:val="007F1A00"/>
    <w:rsid w:val="007F34D2"/>
    <w:rsid w:val="007F359F"/>
    <w:rsid w:val="007F383D"/>
    <w:rsid w:val="007F5A90"/>
    <w:rsid w:val="007F6374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33DA"/>
    <w:rsid w:val="008359E2"/>
    <w:rsid w:val="00843481"/>
    <w:rsid w:val="00845808"/>
    <w:rsid w:val="00846010"/>
    <w:rsid w:val="008559B9"/>
    <w:rsid w:val="00857AD4"/>
    <w:rsid w:val="00860C5A"/>
    <w:rsid w:val="008610D8"/>
    <w:rsid w:val="0086442A"/>
    <w:rsid w:val="00866ED0"/>
    <w:rsid w:val="00870A2D"/>
    <w:rsid w:val="0087395E"/>
    <w:rsid w:val="00876B0F"/>
    <w:rsid w:val="00884441"/>
    <w:rsid w:val="008917F1"/>
    <w:rsid w:val="008925DC"/>
    <w:rsid w:val="008977ED"/>
    <w:rsid w:val="00897929"/>
    <w:rsid w:val="00897A68"/>
    <w:rsid w:val="008A183C"/>
    <w:rsid w:val="008A2858"/>
    <w:rsid w:val="008A43C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1C86"/>
    <w:rsid w:val="009A25CB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2081F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08F6"/>
    <w:rsid w:val="00AA6F20"/>
    <w:rsid w:val="00AB01AA"/>
    <w:rsid w:val="00AB56EA"/>
    <w:rsid w:val="00AB60A4"/>
    <w:rsid w:val="00AC1011"/>
    <w:rsid w:val="00AC56FA"/>
    <w:rsid w:val="00AC772F"/>
    <w:rsid w:val="00AD02B9"/>
    <w:rsid w:val="00AD0C32"/>
    <w:rsid w:val="00AD2D83"/>
    <w:rsid w:val="00AE223A"/>
    <w:rsid w:val="00AE3A50"/>
    <w:rsid w:val="00AE3F91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23137"/>
    <w:rsid w:val="00B30476"/>
    <w:rsid w:val="00B3088B"/>
    <w:rsid w:val="00B31B14"/>
    <w:rsid w:val="00B34392"/>
    <w:rsid w:val="00B3609F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11B0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19C5"/>
    <w:rsid w:val="00C85294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A6D41"/>
    <w:rsid w:val="00CB0FD7"/>
    <w:rsid w:val="00CB15B3"/>
    <w:rsid w:val="00CB168C"/>
    <w:rsid w:val="00CB5066"/>
    <w:rsid w:val="00CB5868"/>
    <w:rsid w:val="00CB5B83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7F8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6003"/>
    <w:rsid w:val="00D07772"/>
    <w:rsid w:val="00D13F9C"/>
    <w:rsid w:val="00D15EC4"/>
    <w:rsid w:val="00D211D9"/>
    <w:rsid w:val="00D2536A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7235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180"/>
    <w:rsid w:val="00F4553D"/>
    <w:rsid w:val="00F45984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03F4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33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7B7A-3AA1-439B-964D-D972F093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0095</cp:lastModifiedBy>
  <cp:revision>322</cp:revision>
  <cp:lastPrinted>2023-11-14T16:47:00Z</cp:lastPrinted>
  <dcterms:created xsi:type="dcterms:W3CDTF">2023-09-29T07:43:00Z</dcterms:created>
  <dcterms:modified xsi:type="dcterms:W3CDTF">2023-12-05T11:09:00Z</dcterms:modified>
</cp:coreProperties>
</file>