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10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725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8157E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:rsidTr="00574BED">
        <w:trPr>
          <w:trHeight w:val="396"/>
        </w:trPr>
        <w:tc>
          <w:tcPr>
            <w:tcW w:w="561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:rsidTr="00574BED">
        <w:trPr>
          <w:trHeight w:val="330"/>
        </w:trPr>
        <w:tc>
          <w:tcPr>
            <w:tcW w:w="561" w:type="dxa"/>
          </w:tcPr>
          <w:p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:rsidR="00B90BF5" w:rsidRPr="00C16CC5" w:rsidRDefault="005710DD" w:rsidP="00682219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382595"/>
            <w:r w:rsidRPr="005710D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</w:t>
            </w:r>
            <w:r w:rsidR="00E67250">
              <w:rPr>
                <w:rFonts w:ascii="Times New Roman" w:hAnsi="Times New Roman" w:cs="Times New Roman"/>
                <w:sz w:val="24"/>
                <w:szCs w:val="24"/>
              </w:rPr>
              <w:t>тепловую энергию для потребителей ООО «КЭС-Верхняя Волга»</w:t>
            </w:r>
            <w:r w:rsidR="00682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82219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="00682219">
              <w:rPr>
                <w:rFonts w:ascii="Times New Roman" w:hAnsi="Times New Roman" w:cs="Times New Roman"/>
                <w:sz w:val="24"/>
                <w:szCs w:val="24"/>
              </w:rPr>
              <w:t xml:space="preserve"> район) </w:t>
            </w:r>
            <w:r w:rsidRPr="005710DD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bookmarkEnd w:id="0"/>
          </w:p>
        </w:tc>
        <w:tc>
          <w:tcPr>
            <w:tcW w:w="1798" w:type="dxa"/>
          </w:tcPr>
          <w:p w:rsidR="00B90BF5" w:rsidRPr="007D368F" w:rsidRDefault="00E67250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5710DD" w:rsidRDefault="005710D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10DD"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  <w:r w:rsidRPr="005710DD">
              <w:rPr>
                <w:rFonts w:ascii="Times New Roman" w:eastAsia="Times New Roman" w:hAnsi="Times New Roman" w:cs="Times New Roman"/>
              </w:rPr>
              <w:t xml:space="preserve"> Е.В.</w:t>
            </w:r>
          </w:p>
          <w:p w:rsidR="00B90BF5" w:rsidRDefault="00E67250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Янова Т.А.</w:t>
            </w:r>
          </w:p>
          <w:p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:rsidTr="00775BA2">
        <w:trPr>
          <w:trHeight w:val="292"/>
        </w:trPr>
        <w:tc>
          <w:tcPr>
            <w:tcW w:w="10412" w:type="dxa"/>
            <w:gridSpan w:val="4"/>
          </w:tcPr>
          <w:p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:rsidTr="00B30A2F">
        <w:trPr>
          <w:trHeight w:val="276"/>
        </w:trPr>
        <w:tc>
          <w:tcPr>
            <w:tcW w:w="561" w:type="dxa"/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:rsidR="00B30A2F" w:rsidRPr="00F35DB1" w:rsidRDefault="00B30A2F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7D368F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82676">
        <w:rPr>
          <w:rFonts w:ascii="Times New Roman" w:eastAsia="Times New Roman" w:hAnsi="Times New Roman" w:cs="Times New Roman"/>
          <w:sz w:val="24"/>
          <w:szCs w:val="24"/>
        </w:rPr>
        <w:t>М.В. Аскярова</w:t>
      </w:r>
      <w:bookmarkStart w:id="1" w:name="_GoBack"/>
      <w:bookmarkEnd w:id="1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27" w:rsidRDefault="00F94B27">
      <w:pPr>
        <w:spacing w:after="0" w:line="240" w:lineRule="auto"/>
      </w:pPr>
      <w:r>
        <w:separator/>
      </w:r>
    </w:p>
  </w:endnote>
  <w:endnote w:type="continuationSeparator" w:id="0">
    <w:p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7" w:rsidRPr="006D1959" w:rsidRDefault="00BC47CD" w:rsidP="007D3C98">
    <w:pPr>
      <w:pStyle w:val="a3"/>
      <w:jc w:val="center"/>
    </w:pPr>
    <w:r>
      <w:fldChar w:fldCharType="begin"/>
    </w:r>
    <w:r w:rsidR="00F94B27">
      <w:instrText xml:space="preserve"> PAGE   \* MERGEFORMAT </w:instrText>
    </w:r>
    <w:r>
      <w:fldChar w:fldCharType="separate"/>
    </w:r>
    <w:r w:rsidR="00F94B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2676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4089-37FC-4418-B299-7EC9B8AF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227</cp:revision>
  <cp:lastPrinted>2021-10-06T09:13:00Z</cp:lastPrinted>
  <dcterms:created xsi:type="dcterms:W3CDTF">2023-09-29T07:43:00Z</dcterms:created>
  <dcterms:modified xsi:type="dcterms:W3CDTF">2024-02-27T06:03:00Z</dcterms:modified>
</cp:coreProperties>
</file>