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AB2502" w:rsidRPr="009B4C3C">
        <w:rPr>
          <w:b/>
          <w:sz w:val="24"/>
          <w:szCs w:val="24"/>
          <w:u w:val="single"/>
        </w:rPr>
        <w:t>4</w:t>
      </w:r>
      <w:r w:rsidR="0057133E">
        <w:rPr>
          <w:b/>
          <w:sz w:val="24"/>
          <w:szCs w:val="24"/>
          <w:u w:val="single"/>
        </w:rPr>
        <w:t>3</w:t>
      </w:r>
      <w:r w:rsidR="00C64358" w:rsidRPr="009B4C3C">
        <w:rPr>
          <w:b/>
          <w:sz w:val="24"/>
          <w:szCs w:val="24"/>
          <w:u w:val="single"/>
        </w:rPr>
        <w:t>/</w:t>
      </w:r>
      <w:r w:rsidR="0057133E">
        <w:rPr>
          <w:b/>
          <w:sz w:val="24"/>
          <w:szCs w:val="24"/>
          <w:u w:val="single"/>
        </w:rPr>
        <w:t>7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6A3046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03</w:t>
      </w:r>
      <w:r w:rsidR="00C45974" w:rsidRPr="009B4C3C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EC1C9B">
        <w:rPr>
          <w:sz w:val="24"/>
          <w:szCs w:val="24"/>
        </w:rPr>
        <w:t>3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="00EC1C9B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Сергеев М.А</w:t>
      </w:r>
      <w:r w:rsidR="006E7BB8" w:rsidRPr="009B4C3C">
        <w:rPr>
          <w:sz w:val="24"/>
          <w:szCs w:val="24"/>
        </w:rPr>
        <w:t>.</w:t>
      </w:r>
    </w:p>
    <w:p w:rsidR="006E7BB8" w:rsidRPr="009B4C3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От УФАС России по Ивановской области: Виднова З.Б. (на праве совещательного голоса, участие в голосовании не принимает).</w:t>
      </w:r>
    </w:p>
    <w:p w:rsidR="005B384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От Ассоциации «НП Совет рынка»: Кулешов А.И.</w:t>
      </w:r>
    </w:p>
    <w:p w:rsidR="006A3046" w:rsidRPr="009B4C3C" w:rsidRDefault="006A3046" w:rsidP="005B384C">
      <w:pPr>
        <w:pStyle w:val="21"/>
        <w:widowControl/>
        <w:ind w:firstLine="0"/>
        <w:rPr>
          <w:szCs w:val="24"/>
        </w:rPr>
      </w:pPr>
      <w:r>
        <w:rPr>
          <w:szCs w:val="24"/>
        </w:rPr>
        <w:t>От ООО «ЭлСеть»: Смирнов В.А. (по доверенности)</w:t>
      </w:r>
      <w:r w:rsidR="00DB2F6D">
        <w:rPr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335AB5" w:rsidRPr="009B4C3C" w:rsidRDefault="006A3046" w:rsidP="00B16361">
      <w:pPr>
        <w:pStyle w:val="aa"/>
        <w:tabs>
          <w:tab w:val="left" w:pos="0"/>
          <w:tab w:val="left" w:pos="709"/>
          <w:tab w:val="left" w:pos="851"/>
        </w:tabs>
        <w:ind w:left="0" w:firstLine="709"/>
        <w:jc w:val="both"/>
        <w:rPr>
          <w:b/>
          <w:bCs/>
          <w:sz w:val="24"/>
          <w:szCs w:val="24"/>
        </w:rPr>
      </w:pPr>
      <w:r w:rsidRPr="006A3046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18.11.2022 № 51-э/3 «Об установлении необходимой валовой выручки и долгосрочных параметров регулирования для ООО «ЭлСеть»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8C4956">
        <w:rPr>
          <w:b/>
          <w:bCs/>
          <w:sz w:val="24"/>
          <w:szCs w:val="24"/>
        </w:rPr>
        <w:t>»</w:t>
      </w:r>
      <w:r w:rsidR="00515FCE" w:rsidRPr="009B4C3C">
        <w:rPr>
          <w:b/>
          <w:bCs/>
          <w:sz w:val="24"/>
          <w:szCs w:val="24"/>
        </w:rPr>
        <w:t>.</w:t>
      </w:r>
    </w:p>
    <w:p w:rsidR="0069698E" w:rsidRPr="009B4C3C" w:rsidRDefault="004C3F09" w:rsidP="00B16361">
      <w:pPr>
        <w:pStyle w:val="aa"/>
        <w:tabs>
          <w:tab w:val="left" w:pos="0"/>
          <w:tab w:val="left" w:pos="709"/>
          <w:tab w:val="left" w:pos="851"/>
        </w:tabs>
        <w:ind w:left="0" w:firstLine="709"/>
        <w:jc w:val="both"/>
        <w:rPr>
          <w:b/>
          <w:bCs/>
          <w:sz w:val="24"/>
          <w:szCs w:val="24"/>
        </w:rPr>
      </w:pPr>
      <w:r w:rsidRPr="009B4C3C">
        <w:rPr>
          <w:b/>
          <w:bCs/>
          <w:sz w:val="24"/>
          <w:szCs w:val="24"/>
        </w:rPr>
        <w:t xml:space="preserve">СЛУШАЛИ: </w:t>
      </w:r>
      <w:r w:rsidR="006A3046" w:rsidRPr="006A3046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18.11.2022 № 51-э/3 «Об установлении необходимой валовой выручки и долгосрочных параметров регулирования для ООО «ЭлСеть»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EC1C9B" w:rsidRPr="009B4C3C">
        <w:rPr>
          <w:b/>
          <w:bCs/>
          <w:sz w:val="24"/>
          <w:szCs w:val="24"/>
        </w:rPr>
        <w:t xml:space="preserve"> </w:t>
      </w:r>
      <w:r w:rsidR="0069698E" w:rsidRPr="009B4C3C">
        <w:rPr>
          <w:b/>
          <w:bCs/>
          <w:sz w:val="24"/>
          <w:szCs w:val="24"/>
        </w:rPr>
        <w:t>(Морева, Коннова,</w:t>
      </w:r>
      <w:r w:rsidR="00F836FE" w:rsidRPr="009B4C3C">
        <w:rPr>
          <w:b/>
          <w:bCs/>
          <w:sz w:val="24"/>
          <w:szCs w:val="24"/>
        </w:rPr>
        <w:t xml:space="preserve"> </w:t>
      </w:r>
      <w:r w:rsidR="00EC1C9B">
        <w:rPr>
          <w:b/>
          <w:bCs/>
          <w:sz w:val="24"/>
          <w:szCs w:val="24"/>
        </w:rPr>
        <w:t>Сергеев</w:t>
      </w:r>
      <w:r w:rsidR="006A3046">
        <w:rPr>
          <w:b/>
          <w:bCs/>
          <w:sz w:val="24"/>
          <w:szCs w:val="24"/>
        </w:rPr>
        <w:t>, Смирнов</w:t>
      </w:r>
      <w:r w:rsidR="0069698E" w:rsidRPr="009B4C3C">
        <w:rPr>
          <w:b/>
          <w:bCs/>
          <w:sz w:val="24"/>
          <w:szCs w:val="24"/>
        </w:rPr>
        <w:t>).</w:t>
      </w:r>
    </w:p>
    <w:p w:rsidR="00671CC5" w:rsidRPr="009B4C3C" w:rsidRDefault="00671CC5" w:rsidP="00B86D23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9B4C3C">
        <w:rPr>
          <w:bCs/>
          <w:sz w:val="24"/>
          <w:szCs w:val="24"/>
        </w:rPr>
        <w:t>Рассмотр</w:t>
      </w:r>
      <w:r w:rsidR="00150B76" w:rsidRPr="009B4C3C">
        <w:rPr>
          <w:bCs/>
          <w:sz w:val="24"/>
          <w:szCs w:val="24"/>
        </w:rPr>
        <w:t>ен</w:t>
      </w:r>
      <w:r w:rsidR="0069698E" w:rsidRPr="009B4C3C">
        <w:rPr>
          <w:bCs/>
          <w:sz w:val="24"/>
          <w:szCs w:val="24"/>
        </w:rPr>
        <w:t>о</w:t>
      </w:r>
      <w:r w:rsidR="00150B76" w:rsidRPr="009B4C3C">
        <w:rPr>
          <w:bCs/>
          <w:sz w:val="24"/>
          <w:szCs w:val="24"/>
        </w:rPr>
        <w:t xml:space="preserve"> дел</w:t>
      </w:r>
      <w:r w:rsidR="0069698E" w:rsidRPr="009B4C3C">
        <w:rPr>
          <w:bCs/>
          <w:sz w:val="24"/>
          <w:szCs w:val="24"/>
        </w:rPr>
        <w:t>о</w:t>
      </w:r>
      <w:r w:rsidRPr="009B4C3C">
        <w:rPr>
          <w:bCs/>
          <w:sz w:val="24"/>
          <w:szCs w:val="24"/>
        </w:rPr>
        <w:t xml:space="preserve"> в части корректировки </w:t>
      </w:r>
      <w:r w:rsidRPr="009B4C3C">
        <w:rPr>
          <w:sz w:val="24"/>
          <w:szCs w:val="24"/>
        </w:rPr>
        <w:t>НВВ на содерж</w:t>
      </w:r>
      <w:r w:rsidR="00C45974" w:rsidRPr="009B4C3C">
        <w:rPr>
          <w:sz w:val="24"/>
          <w:szCs w:val="24"/>
        </w:rPr>
        <w:t>ание электрических сетей на 202</w:t>
      </w:r>
      <w:r w:rsidR="00EC1C9B">
        <w:rPr>
          <w:sz w:val="24"/>
          <w:szCs w:val="24"/>
        </w:rPr>
        <w:t>4</w:t>
      </w:r>
      <w:r w:rsidRPr="009B4C3C">
        <w:rPr>
          <w:sz w:val="24"/>
          <w:szCs w:val="24"/>
        </w:rPr>
        <w:t xml:space="preserve"> год, </w:t>
      </w:r>
      <w:r w:rsidRPr="009B4C3C">
        <w:rPr>
          <w:bCs/>
          <w:sz w:val="24"/>
          <w:szCs w:val="24"/>
        </w:rPr>
        <w:t>принимаемой в расчет единых (котловых) и индивидуальных тарифов на услуги по передаче электрической энергии (без учета оплаты потерь)</w:t>
      </w:r>
      <w:r w:rsidR="00150B76" w:rsidRPr="009B4C3C">
        <w:rPr>
          <w:bCs/>
          <w:sz w:val="24"/>
          <w:szCs w:val="24"/>
        </w:rPr>
        <w:t>,</w:t>
      </w:r>
      <w:r w:rsidRPr="009B4C3C">
        <w:rPr>
          <w:bCs/>
          <w:sz w:val="24"/>
          <w:szCs w:val="24"/>
        </w:rPr>
        <w:t xml:space="preserve"> для </w:t>
      </w:r>
      <w:r w:rsidR="006A3046">
        <w:rPr>
          <w:bCs/>
          <w:sz w:val="24"/>
          <w:szCs w:val="24"/>
        </w:rPr>
        <w:t>ОО</w:t>
      </w:r>
      <w:r w:rsidR="004E35E5" w:rsidRPr="009B4C3C">
        <w:rPr>
          <w:bCs/>
          <w:sz w:val="24"/>
          <w:szCs w:val="24"/>
        </w:rPr>
        <w:t xml:space="preserve">О </w:t>
      </w:r>
      <w:r w:rsidR="004F3A3D" w:rsidRPr="009B4C3C">
        <w:rPr>
          <w:bCs/>
          <w:sz w:val="24"/>
          <w:szCs w:val="24"/>
        </w:rPr>
        <w:t>«</w:t>
      </w:r>
      <w:r w:rsidR="006A3046">
        <w:rPr>
          <w:bCs/>
          <w:sz w:val="24"/>
          <w:szCs w:val="24"/>
        </w:rPr>
        <w:t>ЭлСеть</w:t>
      </w:r>
      <w:r w:rsidR="004F3A3D" w:rsidRPr="009B4C3C">
        <w:rPr>
          <w:bCs/>
          <w:sz w:val="24"/>
          <w:szCs w:val="24"/>
        </w:rPr>
        <w:t>»</w:t>
      </w:r>
      <w:r w:rsidR="004E35E5" w:rsidRPr="009B4C3C">
        <w:rPr>
          <w:bCs/>
          <w:sz w:val="24"/>
          <w:szCs w:val="24"/>
        </w:rPr>
        <w:t xml:space="preserve"> (долгос</w:t>
      </w:r>
      <w:r w:rsidR="0069698E" w:rsidRPr="009B4C3C">
        <w:rPr>
          <w:bCs/>
          <w:sz w:val="24"/>
          <w:szCs w:val="24"/>
        </w:rPr>
        <w:t>рочный период регулирования 202</w:t>
      </w:r>
      <w:r w:rsidR="00EC1C9B">
        <w:rPr>
          <w:bCs/>
          <w:sz w:val="24"/>
          <w:szCs w:val="24"/>
        </w:rPr>
        <w:t>3</w:t>
      </w:r>
      <w:r w:rsidR="0069698E" w:rsidRPr="009B4C3C">
        <w:rPr>
          <w:bCs/>
          <w:sz w:val="24"/>
          <w:szCs w:val="24"/>
        </w:rPr>
        <w:t>-202</w:t>
      </w:r>
      <w:r w:rsidR="00EC1C9B">
        <w:rPr>
          <w:bCs/>
          <w:sz w:val="24"/>
          <w:szCs w:val="24"/>
        </w:rPr>
        <w:t>7</w:t>
      </w:r>
      <w:r w:rsidR="004E35E5" w:rsidRPr="009B4C3C">
        <w:rPr>
          <w:bCs/>
          <w:sz w:val="24"/>
          <w:szCs w:val="24"/>
        </w:rPr>
        <w:t xml:space="preserve"> гг.)</w:t>
      </w:r>
      <w:r w:rsidR="00473802" w:rsidRPr="009B4C3C">
        <w:rPr>
          <w:bCs/>
          <w:sz w:val="24"/>
          <w:szCs w:val="24"/>
        </w:rPr>
        <w:t>.</w:t>
      </w:r>
    </w:p>
    <w:p w:rsidR="006B54D8" w:rsidRPr="00DD26C2" w:rsidRDefault="006B54D8" w:rsidP="006B54D8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DD26C2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6B54D8" w:rsidRPr="00DD26C2" w:rsidRDefault="006B54D8" w:rsidP="006B54D8">
      <w:pPr>
        <w:ind w:firstLine="567"/>
        <w:jc w:val="both"/>
        <w:rPr>
          <w:sz w:val="24"/>
          <w:szCs w:val="24"/>
        </w:rPr>
      </w:pPr>
      <w:r w:rsidRPr="00DD26C2">
        <w:rPr>
          <w:bCs/>
          <w:sz w:val="24"/>
          <w:szCs w:val="24"/>
        </w:rPr>
        <w:t>Департамент отмечает, что расчеты произведены специалистами Департамента в</w:t>
      </w:r>
      <w:r w:rsidRPr="00DD26C2">
        <w:rPr>
          <w:sz w:val="24"/>
          <w:szCs w:val="24"/>
        </w:rPr>
        <w:t xml:space="preserve"> соответствии </w:t>
      </w:r>
      <w:proofErr w:type="gramStart"/>
      <w:r w:rsidRPr="00DD26C2">
        <w:rPr>
          <w:sz w:val="24"/>
          <w:szCs w:val="24"/>
        </w:rPr>
        <w:t>с</w:t>
      </w:r>
      <w:proofErr w:type="gramEnd"/>
      <w:r w:rsidRPr="00DD26C2">
        <w:rPr>
          <w:sz w:val="24"/>
          <w:szCs w:val="24"/>
        </w:rPr>
        <w:t>:</w:t>
      </w:r>
    </w:p>
    <w:p w:rsidR="006B54D8" w:rsidRPr="00DD26C2" w:rsidRDefault="00DD26C2" w:rsidP="0008522D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D26C2">
        <w:rPr>
          <w:bCs/>
          <w:sz w:val="24"/>
          <w:szCs w:val="24"/>
        </w:rPr>
        <w:t xml:space="preserve">- </w:t>
      </w:r>
      <w:r w:rsidR="006B54D8" w:rsidRPr="00DD26C2">
        <w:rPr>
          <w:bCs/>
          <w:sz w:val="24"/>
          <w:szCs w:val="24"/>
        </w:rPr>
        <w:t xml:space="preserve"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</w:t>
      </w:r>
      <w:r w:rsidR="0008522D" w:rsidRPr="00DD26C2">
        <w:rPr>
          <w:bCs/>
          <w:sz w:val="24"/>
          <w:szCs w:val="24"/>
        </w:rPr>
        <w:t>202</w:t>
      </w:r>
      <w:r w:rsidR="00EC1C9B">
        <w:rPr>
          <w:bCs/>
          <w:sz w:val="24"/>
          <w:szCs w:val="24"/>
        </w:rPr>
        <w:t>4</w:t>
      </w:r>
      <w:r w:rsidR="0008522D" w:rsidRPr="00DD26C2">
        <w:rPr>
          <w:bCs/>
          <w:sz w:val="24"/>
          <w:szCs w:val="24"/>
        </w:rPr>
        <w:t xml:space="preserve"> год и плановый </w:t>
      </w:r>
      <w:r w:rsidR="006B54D8" w:rsidRPr="00DD26C2">
        <w:rPr>
          <w:bCs/>
          <w:sz w:val="24"/>
          <w:szCs w:val="24"/>
        </w:rPr>
        <w:t xml:space="preserve">период </w:t>
      </w:r>
      <w:r w:rsidR="0008522D" w:rsidRPr="00DD26C2">
        <w:rPr>
          <w:bCs/>
          <w:sz w:val="24"/>
          <w:szCs w:val="24"/>
        </w:rPr>
        <w:t>202</w:t>
      </w:r>
      <w:r w:rsidR="00EC1C9B">
        <w:rPr>
          <w:bCs/>
          <w:sz w:val="24"/>
          <w:szCs w:val="24"/>
        </w:rPr>
        <w:t>5</w:t>
      </w:r>
      <w:r w:rsidR="0008522D" w:rsidRPr="00DD26C2">
        <w:rPr>
          <w:bCs/>
          <w:sz w:val="24"/>
          <w:szCs w:val="24"/>
        </w:rPr>
        <w:t xml:space="preserve"> и</w:t>
      </w:r>
      <w:r w:rsidR="00EC1C9B">
        <w:rPr>
          <w:bCs/>
          <w:sz w:val="24"/>
          <w:szCs w:val="24"/>
        </w:rPr>
        <w:t xml:space="preserve"> </w:t>
      </w:r>
      <w:r w:rsidR="006B54D8" w:rsidRPr="00DD26C2">
        <w:rPr>
          <w:bCs/>
          <w:sz w:val="24"/>
          <w:szCs w:val="24"/>
        </w:rPr>
        <w:t>202</w:t>
      </w:r>
      <w:r w:rsidR="00EC1C9B">
        <w:rPr>
          <w:bCs/>
          <w:sz w:val="24"/>
          <w:szCs w:val="24"/>
        </w:rPr>
        <w:t>6</w:t>
      </w:r>
      <w:r w:rsidR="006B54D8" w:rsidRPr="00DD26C2">
        <w:rPr>
          <w:bCs/>
          <w:sz w:val="24"/>
          <w:szCs w:val="24"/>
        </w:rPr>
        <w:t xml:space="preserve"> год</w:t>
      </w:r>
      <w:r w:rsidR="00EC1C9B">
        <w:rPr>
          <w:bCs/>
          <w:sz w:val="24"/>
          <w:szCs w:val="24"/>
        </w:rPr>
        <w:t>ов</w:t>
      </w:r>
      <w:r w:rsidR="006B54D8" w:rsidRPr="00DD26C2">
        <w:rPr>
          <w:bCs/>
          <w:sz w:val="24"/>
          <w:szCs w:val="24"/>
        </w:rPr>
        <w:t>,</w:t>
      </w:r>
    </w:p>
    <w:p w:rsidR="006B54D8" w:rsidRPr="00DD26C2" w:rsidRDefault="00DD26C2" w:rsidP="0008522D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DD26C2">
        <w:rPr>
          <w:bCs/>
          <w:sz w:val="24"/>
          <w:szCs w:val="24"/>
        </w:rPr>
        <w:t>-</w:t>
      </w:r>
      <w:r w:rsidR="006B54D8" w:rsidRPr="00DD26C2">
        <w:rPr>
          <w:bCs/>
          <w:sz w:val="24"/>
          <w:szCs w:val="24"/>
        </w:rPr>
        <w:t xml:space="preserve"> положениями постановления Правительства Российской Федерации от 29.12.2011 № 1178 «О</w:t>
      </w:r>
      <w:r w:rsidR="006B54D8" w:rsidRPr="00DD26C2">
        <w:rPr>
          <w:sz w:val="24"/>
          <w:szCs w:val="24"/>
        </w:rPr>
        <w:t xml:space="preserve"> ценообразовании в области регулируемых цен (тарифов) в электроэнергетике»</w:t>
      </w:r>
      <w:r w:rsidR="00E16A52">
        <w:rPr>
          <w:sz w:val="24"/>
          <w:szCs w:val="24"/>
        </w:rPr>
        <w:t xml:space="preserve"> (далее – Основы ценообразования)</w:t>
      </w:r>
      <w:r w:rsidR="006B54D8" w:rsidRPr="00DD26C2">
        <w:rPr>
          <w:sz w:val="24"/>
          <w:szCs w:val="24"/>
        </w:rPr>
        <w:t>,</w:t>
      </w:r>
    </w:p>
    <w:p w:rsidR="006B54D8" w:rsidRPr="00DD26C2" w:rsidRDefault="00DD26C2" w:rsidP="00DD26C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26C2">
        <w:rPr>
          <w:sz w:val="24"/>
          <w:szCs w:val="24"/>
        </w:rPr>
        <w:t xml:space="preserve">- </w:t>
      </w:r>
      <w:r w:rsidR="006B54D8" w:rsidRPr="00DD26C2">
        <w:rPr>
          <w:sz w:val="24"/>
          <w:szCs w:val="24"/>
        </w:rPr>
        <w:t xml:space="preserve"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</w:t>
      </w:r>
      <w:r w:rsidR="006B54D8" w:rsidRPr="00DD26C2">
        <w:rPr>
          <w:sz w:val="24"/>
          <w:szCs w:val="24"/>
        </w:rPr>
        <w:lastRenderedPageBreak/>
        <w:t>метода долгосрочной индексации необходимой валовой выручки» (далее – Методические указания № 98-э).</w:t>
      </w:r>
    </w:p>
    <w:p w:rsidR="006B54D8" w:rsidRPr="00DD26C2" w:rsidRDefault="006B54D8" w:rsidP="006B54D8">
      <w:pPr>
        <w:ind w:firstLine="567"/>
        <w:jc w:val="both"/>
        <w:rPr>
          <w:sz w:val="24"/>
          <w:szCs w:val="24"/>
        </w:rPr>
      </w:pPr>
      <w:r w:rsidRPr="00DD26C2">
        <w:rPr>
          <w:sz w:val="24"/>
          <w:szCs w:val="24"/>
        </w:rPr>
        <w:t>Основные показатели деятельност</w:t>
      </w:r>
      <w:proofErr w:type="gramStart"/>
      <w:r w:rsidRPr="00DD26C2">
        <w:rPr>
          <w:sz w:val="24"/>
          <w:szCs w:val="24"/>
        </w:rPr>
        <w:t xml:space="preserve">и </w:t>
      </w:r>
      <w:r w:rsidR="002266CE">
        <w:rPr>
          <w:bCs/>
          <w:sz w:val="24"/>
          <w:szCs w:val="24"/>
        </w:rPr>
        <w:t>ОО</w:t>
      </w:r>
      <w:r w:rsidR="0008522D" w:rsidRPr="00DD26C2">
        <w:rPr>
          <w:bCs/>
          <w:sz w:val="24"/>
          <w:szCs w:val="24"/>
        </w:rPr>
        <w:t>О</w:t>
      </w:r>
      <w:proofErr w:type="gramEnd"/>
      <w:r w:rsidR="0008522D" w:rsidRPr="00DD26C2">
        <w:rPr>
          <w:bCs/>
          <w:sz w:val="24"/>
          <w:szCs w:val="24"/>
        </w:rPr>
        <w:t xml:space="preserve"> «</w:t>
      </w:r>
      <w:r w:rsidR="002266CE">
        <w:rPr>
          <w:bCs/>
          <w:sz w:val="24"/>
          <w:szCs w:val="24"/>
        </w:rPr>
        <w:t>ЭлСеть</w:t>
      </w:r>
      <w:r w:rsidRPr="00DD26C2">
        <w:rPr>
          <w:bCs/>
          <w:sz w:val="24"/>
          <w:szCs w:val="24"/>
        </w:rPr>
        <w:t xml:space="preserve">», </w:t>
      </w:r>
      <w:r w:rsidRPr="00DD26C2">
        <w:rPr>
          <w:sz w:val="24"/>
          <w:szCs w:val="24"/>
        </w:rPr>
        <w:t>принимаемые в расчет единых (котловых) и индивидуальных тарифов на услуги по передаче электрической энергии на 202</w:t>
      </w:r>
      <w:r w:rsidR="00EC1C9B">
        <w:rPr>
          <w:sz w:val="24"/>
          <w:szCs w:val="24"/>
        </w:rPr>
        <w:t>4</w:t>
      </w:r>
      <w:r w:rsidRPr="00DD26C2">
        <w:rPr>
          <w:sz w:val="24"/>
          <w:szCs w:val="24"/>
        </w:rPr>
        <w:t xml:space="preserve"> год, приведены в приложениях к протоколу.</w:t>
      </w:r>
    </w:p>
    <w:p w:rsidR="006B54D8" w:rsidRPr="00DD26C2" w:rsidRDefault="006B54D8" w:rsidP="006B54D8">
      <w:pPr>
        <w:ind w:firstLine="567"/>
        <w:jc w:val="both"/>
        <w:rPr>
          <w:bCs/>
          <w:sz w:val="24"/>
          <w:szCs w:val="24"/>
        </w:rPr>
      </w:pPr>
      <w:r w:rsidRPr="00DD26C2">
        <w:rPr>
          <w:bCs/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4D607B" w:rsidRDefault="006A3046" w:rsidP="00F350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ОО</w:t>
      </w:r>
      <w:r w:rsidR="006B54D8" w:rsidRPr="004A64E7">
        <w:rPr>
          <w:sz w:val="24"/>
          <w:szCs w:val="24"/>
        </w:rPr>
        <w:t>О «</w:t>
      </w:r>
      <w:r>
        <w:rPr>
          <w:sz w:val="24"/>
          <w:szCs w:val="24"/>
        </w:rPr>
        <w:t>ЭлСеть» письмом от 03</w:t>
      </w:r>
      <w:r w:rsidR="006B54D8" w:rsidRPr="004A64E7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6B54D8" w:rsidRPr="004A64E7">
        <w:rPr>
          <w:sz w:val="24"/>
          <w:szCs w:val="24"/>
        </w:rPr>
        <w:t>.202</w:t>
      </w:r>
      <w:r w:rsidR="004D607B">
        <w:rPr>
          <w:sz w:val="24"/>
          <w:szCs w:val="24"/>
        </w:rPr>
        <w:t>3</w:t>
      </w:r>
      <w:r w:rsidR="006B54D8" w:rsidRPr="004A64E7">
        <w:rPr>
          <w:sz w:val="24"/>
          <w:szCs w:val="24"/>
        </w:rPr>
        <w:t xml:space="preserve"> № </w:t>
      </w:r>
      <w:r>
        <w:rPr>
          <w:sz w:val="24"/>
          <w:szCs w:val="24"/>
        </w:rPr>
        <w:t>101</w:t>
      </w:r>
      <w:r w:rsidR="0008522D" w:rsidRPr="004A64E7">
        <w:rPr>
          <w:sz w:val="24"/>
          <w:szCs w:val="24"/>
        </w:rPr>
        <w:t>-</w:t>
      </w:r>
      <w:r>
        <w:rPr>
          <w:sz w:val="24"/>
          <w:szCs w:val="24"/>
        </w:rPr>
        <w:t>015</w:t>
      </w:r>
      <w:r w:rsidR="006B54D8" w:rsidRPr="004A64E7">
        <w:rPr>
          <w:sz w:val="24"/>
          <w:szCs w:val="24"/>
        </w:rPr>
        <w:t xml:space="preserve"> (прилагается к настоящему протоколу) </w:t>
      </w:r>
      <w:r w:rsidR="00894016">
        <w:rPr>
          <w:sz w:val="24"/>
          <w:szCs w:val="24"/>
        </w:rPr>
        <w:t xml:space="preserve">направило особое мнение, в котором отразило свое </w:t>
      </w:r>
      <w:r w:rsidR="0008522D" w:rsidRPr="004A64E7">
        <w:rPr>
          <w:sz w:val="24"/>
          <w:szCs w:val="24"/>
        </w:rPr>
        <w:t>несоглас</w:t>
      </w:r>
      <w:r w:rsidR="00894016">
        <w:rPr>
          <w:sz w:val="24"/>
          <w:szCs w:val="24"/>
        </w:rPr>
        <w:t>ие</w:t>
      </w:r>
      <w:r w:rsidR="0008522D" w:rsidRPr="004A64E7">
        <w:rPr>
          <w:sz w:val="24"/>
          <w:szCs w:val="24"/>
        </w:rPr>
        <w:t xml:space="preserve"> с</w:t>
      </w:r>
      <w:r w:rsidR="006B54D8" w:rsidRPr="004A64E7">
        <w:rPr>
          <w:sz w:val="24"/>
          <w:szCs w:val="24"/>
        </w:rPr>
        <w:t xml:space="preserve"> предлагаем</w:t>
      </w:r>
      <w:r w:rsidR="0008522D" w:rsidRPr="004A64E7">
        <w:rPr>
          <w:sz w:val="24"/>
          <w:szCs w:val="24"/>
        </w:rPr>
        <w:t>ой</w:t>
      </w:r>
      <w:r w:rsidR="006B54D8" w:rsidRPr="004A64E7">
        <w:rPr>
          <w:sz w:val="24"/>
          <w:szCs w:val="24"/>
        </w:rPr>
        <w:t xml:space="preserve"> к утверждению НВВ, участвующ</w:t>
      </w:r>
      <w:r w:rsidR="00894016">
        <w:rPr>
          <w:sz w:val="24"/>
          <w:szCs w:val="24"/>
        </w:rPr>
        <w:t>ей</w:t>
      </w:r>
      <w:r w:rsidR="006B54D8" w:rsidRPr="004A64E7">
        <w:rPr>
          <w:sz w:val="24"/>
          <w:szCs w:val="24"/>
        </w:rPr>
        <w:t xml:space="preserve"> в расчете тарифов на услуги по передаче электрической энергии (мощности) на 202</w:t>
      </w:r>
      <w:r w:rsidR="004D607B">
        <w:rPr>
          <w:sz w:val="24"/>
          <w:szCs w:val="24"/>
        </w:rPr>
        <w:t>4</w:t>
      </w:r>
      <w:r w:rsidR="006B54D8" w:rsidRPr="004A64E7">
        <w:rPr>
          <w:sz w:val="24"/>
          <w:szCs w:val="24"/>
        </w:rPr>
        <w:t xml:space="preserve"> год</w:t>
      </w:r>
      <w:r w:rsidR="004D607B">
        <w:rPr>
          <w:sz w:val="24"/>
          <w:szCs w:val="24"/>
        </w:rPr>
        <w:t xml:space="preserve">, </w:t>
      </w:r>
      <w:r w:rsidR="00894016">
        <w:rPr>
          <w:sz w:val="24"/>
          <w:szCs w:val="24"/>
        </w:rPr>
        <w:t>по следующим статьям</w:t>
      </w:r>
      <w:r w:rsidR="004D607B">
        <w:rPr>
          <w:sz w:val="24"/>
          <w:szCs w:val="24"/>
        </w:rPr>
        <w:t>:</w:t>
      </w:r>
    </w:p>
    <w:p w:rsidR="00894016" w:rsidRPr="00894016" w:rsidRDefault="00894016" w:rsidP="0089401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94016">
        <w:rPr>
          <w:sz w:val="24"/>
          <w:szCs w:val="24"/>
        </w:rPr>
        <w:t xml:space="preserve">Статья «Амортизация». Заявлено Обществом </w:t>
      </w:r>
      <w:r w:rsidR="00506F65">
        <w:rPr>
          <w:sz w:val="24"/>
          <w:szCs w:val="24"/>
        </w:rPr>
        <w:t xml:space="preserve">- </w:t>
      </w:r>
      <w:r w:rsidRPr="00894016">
        <w:rPr>
          <w:sz w:val="24"/>
          <w:szCs w:val="24"/>
        </w:rPr>
        <w:t>2 515,39 тыс.</w:t>
      </w:r>
      <w:r w:rsidR="007F4719">
        <w:rPr>
          <w:sz w:val="24"/>
          <w:szCs w:val="24"/>
        </w:rPr>
        <w:t xml:space="preserve"> </w:t>
      </w:r>
      <w:r w:rsidRPr="00894016">
        <w:rPr>
          <w:sz w:val="24"/>
          <w:szCs w:val="24"/>
        </w:rPr>
        <w:t xml:space="preserve">руб. </w:t>
      </w:r>
      <w:r w:rsidR="00506F65">
        <w:rPr>
          <w:sz w:val="24"/>
          <w:szCs w:val="24"/>
        </w:rPr>
        <w:t>У</w:t>
      </w:r>
      <w:r w:rsidRPr="00894016">
        <w:rPr>
          <w:sz w:val="24"/>
          <w:szCs w:val="24"/>
        </w:rPr>
        <w:t>чтено Д</w:t>
      </w:r>
      <w:r w:rsidR="007F4719">
        <w:rPr>
          <w:sz w:val="24"/>
          <w:szCs w:val="24"/>
        </w:rPr>
        <w:t xml:space="preserve">епартаментом </w:t>
      </w:r>
      <w:r w:rsidR="00506F65">
        <w:rPr>
          <w:sz w:val="24"/>
          <w:szCs w:val="24"/>
        </w:rPr>
        <w:t xml:space="preserve">- </w:t>
      </w:r>
      <w:r w:rsidRPr="00894016">
        <w:rPr>
          <w:sz w:val="24"/>
          <w:szCs w:val="24"/>
        </w:rPr>
        <w:t>2 380,33 тыс.</w:t>
      </w:r>
      <w:r w:rsidR="007F4719">
        <w:rPr>
          <w:sz w:val="24"/>
          <w:szCs w:val="24"/>
        </w:rPr>
        <w:t xml:space="preserve"> </w:t>
      </w:r>
      <w:r w:rsidRPr="00894016">
        <w:rPr>
          <w:sz w:val="24"/>
          <w:szCs w:val="24"/>
        </w:rPr>
        <w:t xml:space="preserve">руб. Сумма разногласий </w:t>
      </w:r>
      <w:r w:rsidR="00506F65">
        <w:rPr>
          <w:sz w:val="24"/>
          <w:szCs w:val="24"/>
        </w:rPr>
        <w:t>-</w:t>
      </w:r>
      <w:r w:rsidRPr="00894016">
        <w:rPr>
          <w:sz w:val="24"/>
          <w:szCs w:val="24"/>
        </w:rPr>
        <w:t xml:space="preserve"> 135,06 тыс.</w:t>
      </w:r>
      <w:r w:rsidR="007F4719">
        <w:rPr>
          <w:sz w:val="24"/>
          <w:szCs w:val="24"/>
        </w:rPr>
        <w:t xml:space="preserve"> </w:t>
      </w:r>
      <w:r w:rsidRPr="00894016">
        <w:rPr>
          <w:sz w:val="24"/>
          <w:szCs w:val="24"/>
        </w:rPr>
        <w:t xml:space="preserve">руб. </w:t>
      </w:r>
    </w:p>
    <w:p w:rsidR="00894016" w:rsidRPr="00894016" w:rsidRDefault="00894016" w:rsidP="0089401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94016">
        <w:rPr>
          <w:sz w:val="24"/>
          <w:szCs w:val="24"/>
        </w:rPr>
        <w:t xml:space="preserve">Статья «Транспортный налог». Заявлено Обществом </w:t>
      </w:r>
      <w:r w:rsidR="00506F65">
        <w:rPr>
          <w:sz w:val="24"/>
          <w:szCs w:val="24"/>
        </w:rPr>
        <w:t xml:space="preserve">- </w:t>
      </w:r>
      <w:r w:rsidRPr="00894016">
        <w:rPr>
          <w:sz w:val="24"/>
          <w:szCs w:val="24"/>
        </w:rPr>
        <w:t>15,75 тыс.</w:t>
      </w:r>
      <w:r w:rsidR="007F4719">
        <w:rPr>
          <w:sz w:val="24"/>
          <w:szCs w:val="24"/>
        </w:rPr>
        <w:t xml:space="preserve"> </w:t>
      </w:r>
      <w:r w:rsidRPr="00894016">
        <w:rPr>
          <w:sz w:val="24"/>
          <w:szCs w:val="24"/>
        </w:rPr>
        <w:t xml:space="preserve">руб. </w:t>
      </w:r>
      <w:r w:rsidR="00506F65" w:rsidRPr="00506F65">
        <w:rPr>
          <w:sz w:val="24"/>
          <w:szCs w:val="24"/>
        </w:rPr>
        <w:t xml:space="preserve">Учтено Департаментом - </w:t>
      </w:r>
      <w:r w:rsidRPr="00894016">
        <w:rPr>
          <w:sz w:val="24"/>
          <w:szCs w:val="24"/>
        </w:rPr>
        <w:t>8,37 тыс.</w:t>
      </w:r>
      <w:r w:rsidR="007F4719">
        <w:rPr>
          <w:sz w:val="24"/>
          <w:szCs w:val="24"/>
        </w:rPr>
        <w:t xml:space="preserve"> </w:t>
      </w:r>
      <w:r w:rsidRPr="00894016">
        <w:rPr>
          <w:sz w:val="24"/>
          <w:szCs w:val="24"/>
        </w:rPr>
        <w:t xml:space="preserve">руб. Сумма разногласий </w:t>
      </w:r>
      <w:r w:rsidR="00506F65">
        <w:rPr>
          <w:sz w:val="24"/>
          <w:szCs w:val="24"/>
        </w:rPr>
        <w:t xml:space="preserve">- </w:t>
      </w:r>
      <w:r w:rsidRPr="00894016">
        <w:rPr>
          <w:sz w:val="24"/>
          <w:szCs w:val="24"/>
        </w:rPr>
        <w:t>7,38 тыс.</w:t>
      </w:r>
      <w:r w:rsidR="007F4719">
        <w:rPr>
          <w:sz w:val="24"/>
          <w:szCs w:val="24"/>
        </w:rPr>
        <w:t xml:space="preserve"> </w:t>
      </w:r>
      <w:r w:rsidRPr="00894016">
        <w:rPr>
          <w:sz w:val="24"/>
          <w:szCs w:val="24"/>
        </w:rPr>
        <w:t xml:space="preserve">руб. </w:t>
      </w:r>
    </w:p>
    <w:p w:rsidR="00894016" w:rsidRDefault="00894016" w:rsidP="00894016">
      <w:pPr>
        <w:suppressAutoHyphens/>
        <w:ind w:firstLine="567"/>
        <w:jc w:val="both"/>
        <w:rPr>
          <w:sz w:val="24"/>
          <w:szCs w:val="24"/>
        </w:rPr>
      </w:pPr>
      <w:r w:rsidRPr="00894016">
        <w:rPr>
          <w:sz w:val="24"/>
          <w:szCs w:val="24"/>
        </w:rPr>
        <w:t xml:space="preserve">Затраты по данным статьям определяются исходя из </w:t>
      </w:r>
      <w:proofErr w:type="gramStart"/>
      <w:r w:rsidRPr="00894016">
        <w:rPr>
          <w:sz w:val="24"/>
          <w:szCs w:val="24"/>
        </w:rPr>
        <w:t>количества</w:t>
      </w:r>
      <w:proofErr w:type="gramEnd"/>
      <w:r w:rsidRPr="00894016">
        <w:rPr>
          <w:sz w:val="24"/>
          <w:szCs w:val="24"/>
        </w:rPr>
        <w:t xml:space="preserve"> имеющегося в ООО «ЭлСеть» автотранспорта. В настоящий момент эксплуатируется 8 единиц техники, заявленные ТСО в тарифной заявке</w:t>
      </w:r>
      <w:r w:rsidR="00506F65">
        <w:rPr>
          <w:sz w:val="24"/>
          <w:szCs w:val="24"/>
        </w:rPr>
        <w:t>.</w:t>
      </w:r>
    </w:p>
    <w:p w:rsidR="00894016" w:rsidRDefault="00894016" w:rsidP="0089401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94016">
        <w:rPr>
          <w:sz w:val="24"/>
          <w:szCs w:val="24"/>
        </w:rPr>
        <w:t>Статья «Аренда транспорта»</w:t>
      </w:r>
      <w:r>
        <w:rPr>
          <w:sz w:val="24"/>
          <w:szCs w:val="24"/>
        </w:rPr>
        <w:t xml:space="preserve">. </w:t>
      </w:r>
      <w:r w:rsidRPr="00894016">
        <w:rPr>
          <w:sz w:val="24"/>
          <w:szCs w:val="24"/>
        </w:rPr>
        <w:t xml:space="preserve">Заявлено Обществом </w:t>
      </w:r>
      <w:r w:rsidR="00974873">
        <w:rPr>
          <w:sz w:val="24"/>
          <w:szCs w:val="24"/>
        </w:rPr>
        <w:t xml:space="preserve">- </w:t>
      </w:r>
      <w:r w:rsidRPr="00894016">
        <w:rPr>
          <w:sz w:val="24"/>
          <w:szCs w:val="24"/>
        </w:rPr>
        <w:t>213,22 тыс.</w:t>
      </w:r>
      <w:r w:rsidR="007F4719">
        <w:rPr>
          <w:sz w:val="24"/>
          <w:szCs w:val="24"/>
        </w:rPr>
        <w:t xml:space="preserve"> </w:t>
      </w:r>
      <w:r w:rsidRPr="00894016">
        <w:rPr>
          <w:sz w:val="24"/>
          <w:szCs w:val="24"/>
        </w:rPr>
        <w:t>рублей. Да</w:t>
      </w:r>
      <w:r w:rsidR="007F4719">
        <w:rPr>
          <w:sz w:val="24"/>
          <w:szCs w:val="24"/>
        </w:rPr>
        <w:t>нная сумма полностью исключена Департаментом</w:t>
      </w:r>
      <w:r w:rsidRPr="00894016">
        <w:rPr>
          <w:sz w:val="24"/>
          <w:szCs w:val="24"/>
        </w:rPr>
        <w:t>.</w:t>
      </w:r>
    </w:p>
    <w:p w:rsidR="007F4719" w:rsidRPr="007F4719" w:rsidRDefault="007F4719" w:rsidP="007F4719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F4719">
        <w:rPr>
          <w:sz w:val="24"/>
          <w:szCs w:val="24"/>
        </w:rPr>
        <w:t>Затраты на оплату труда.</w:t>
      </w:r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 xml:space="preserve">Заявлено </w:t>
      </w:r>
      <w:r w:rsidR="00974873">
        <w:rPr>
          <w:sz w:val="24"/>
          <w:szCs w:val="24"/>
        </w:rPr>
        <w:t xml:space="preserve">- </w:t>
      </w:r>
      <w:r w:rsidRPr="007F4719">
        <w:rPr>
          <w:sz w:val="24"/>
          <w:szCs w:val="24"/>
        </w:rPr>
        <w:t>24 139,29 тыс.</w:t>
      </w:r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 xml:space="preserve">руб. Принято к расчету </w:t>
      </w:r>
      <w:r w:rsidR="00974873">
        <w:rPr>
          <w:sz w:val="24"/>
          <w:szCs w:val="24"/>
        </w:rPr>
        <w:t xml:space="preserve">- </w:t>
      </w:r>
      <w:r w:rsidRPr="007F4719">
        <w:rPr>
          <w:sz w:val="24"/>
          <w:szCs w:val="24"/>
        </w:rPr>
        <w:t>8 952,18 тыс.</w:t>
      </w:r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 xml:space="preserve">руб. Разногласие </w:t>
      </w:r>
      <w:r w:rsidR="00974873">
        <w:rPr>
          <w:sz w:val="24"/>
          <w:szCs w:val="24"/>
        </w:rPr>
        <w:t xml:space="preserve">- </w:t>
      </w:r>
      <w:r w:rsidRPr="007F4719">
        <w:rPr>
          <w:sz w:val="24"/>
          <w:szCs w:val="24"/>
        </w:rPr>
        <w:t>15 180,11 тыс.</w:t>
      </w:r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>руб.</w:t>
      </w:r>
    </w:p>
    <w:p w:rsidR="007F4719" w:rsidRPr="007F4719" w:rsidRDefault="007F4719" w:rsidP="007F4719">
      <w:pPr>
        <w:suppressAutoHyphens/>
        <w:ind w:firstLine="567"/>
        <w:jc w:val="both"/>
        <w:rPr>
          <w:sz w:val="24"/>
          <w:szCs w:val="24"/>
        </w:rPr>
      </w:pPr>
      <w:r w:rsidRPr="007F4719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>Отчисления на социальные нужды</w:t>
      </w:r>
      <w:r>
        <w:rPr>
          <w:sz w:val="24"/>
          <w:szCs w:val="24"/>
        </w:rPr>
        <w:t xml:space="preserve">. </w:t>
      </w:r>
      <w:r w:rsidRPr="007F4719">
        <w:rPr>
          <w:sz w:val="24"/>
          <w:szCs w:val="24"/>
        </w:rPr>
        <w:t xml:space="preserve">Заявлено </w:t>
      </w:r>
      <w:r w:rsidR="00974873">
        <w:rPr>
          <w:sz w:val="24"/>
          <w:szCs w:val="24"/>
        </w:rPr>
        <w:t xml:space="preserve">- </w:t>
      </w:r>
      <w:r w:rsidRPr="007F4719">
        <w:rPr>
          <w:sz w:val="24"/>
          <w:szCs w:val="24"/>
        </w:rPr>
        <w:t>7 336,22 тыс.</w:t>
      </w:r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 xml:space="preserve">руб. с учетом численности </w:t>
      </w:r>
      <w:r w:rsidR="00974873">
        <w:rPr>
          <w:sz w:val="24"/>
          <w:szCs w:val="24"/>
        </w:rPr>
        <w:t xml:space="preserve">персонала </w:t>
      </w:r>
      <w:r w:rsidRPr="007F4719">
        <w:rPr>
          <w:sz w:val="24"/>
          <w:szCs w:val="24"/>
        </w:rPr>
        <w:t xml:space="preserve">Пучежского участка. Учтено </w:t>
      </w:r>
      <w:r w:rsidR="00974873">
        <w:rPr>
          <w:sz w:val="24"/>
          <w:szCs w:val="24"/>
        </w:rPr>
        <w:t xml:space="preserve">– </w:t>
      </w:r>
      <w:r w:rsidRPr="007F4719">
        <w:rPr>
          <w:sz w:val="24"/>
          <w:szCs w:val="24"/>
        </w:rPr>
        <w:t>2</w:t>
      </w:r>
      <w:r w:rsidR="00974873"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>064,14 тыс.</w:t>
      </w:r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 xml:space="preserve">руб. без учета ФОТ Пучежского участка. Сумма разногласий </w:t>
      </w:r>
      <w:r w:rsidR="00974873">
        <w:rPr>
          <w:sz w:val="24"/>
          <w:szCs w:val="24"/>
        </w:rPr>
        <w:t xml:space="preserve">- </w:t>
      </w:r>
      <w:r w:rsidRPr="007F4719">
        <w:rPr>
          <w:sz w:val="24"/>
          <w:szCs w:val="24"/>
        </w:rPr>
        <w:t>5 277,08 тыс.</w:t>
      </w:r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>руб.</w:t>
      </w:r>
    </w:p>
    <w:p w:rsidR="007F4719" w:rsidRPr="007F4719" w:rsidRDefault="007F4719" w:rsidP="007F4719">
      <w:pPr>
        <w:suppressAutoHyphens/>
        <w:ind w:firstLine="567"/>
        <w:jc w:val="both"/>
        <w:rPr>
          <w:sz w:val="24"/>
          <w:szCs w:val="24"/>
        </w:rPr>
      </w:pPr>
      <w:r w:rsidRPr="007F4719">
        <w:rPr>
          <w:sz w:val="24"/>
          <w:szCs w:val="24"/>
        </w:rPr>
        <w:t>6.</w:t>
      </w:r>
      <w:r>
        <w:rPr>
          <w:sz w:val="24"/>
          <w:szCs w:val="24"/>
        </w:rPr>
        <w:t xml:space="preserve"> Затраты на ГСМ. </w:t>
      </w:r>
      <w:r w:rsidRPr="007F4719">
        <w:rPr>
          <w:sz w:val="24"/>
          <w:szCs w:val="24"/>
        </w:rPr>
        <w:t xml:space="preserve">Заявлено </w:t>
      </w:r>
      <w:r w:rsidR="00974873">
        <w:rPr>
          <w:sz w:val="24"/>
          <w:szCs w:val="24"/>
        </w:rPr>
        <w:t xml:space="preserve">- </w:t>
      </w:r>
      <w:r w:rsidRPr="007F4719">
        <w:rPr>
          <w:sz w:val="24"/>
          <w:szCs w:val="24"/>
        </w:rPr>
        <w:t>1 673,04 тыс.</w:t>
      </w:r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 xml:space="preserve">руб. Принято </w:t>
      </w:r>
      <w:r w:rsidR="00974873">
        <w:rPr>
          <w:sz w:val="24"/>
          <w:szCs w:val="24"/>
        </w:rPr>
        <w:t xml:space="preserve">- </w:t>
      </w:r>
      <w:r w:rsidRPr="007F4719">
        <w:rPr>
          <w:sz w:val="24"/>
          <w:szCs w:val="24"/>
        </w:rPr>
        <w:t>865,38 тыс.</w:t>
      </w:r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>руб.</w:t>
      </w:r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 xml:space="preserve">Сумма разногласий </w:t>
      </w:r>
      <w:r w:rsidR="00974873">
        <w:rPr>
          <w:sz w:val="24"/>
          <w:szCs w:val="24"/>
        </w:rPr>
        <w:t xml:space="preserve">- </w:t>
      </w:r>
      <w:r w:rsidRPr="007F4719">
        <w:rPr>
          <w:sz w:val="24"/>
          <w:szCs w:val="24"/>
        </w:rPr>
        <w:t>807,66 тыс.</w:t>
      </w:r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>руб.</w:t>
      </w:r>
    </w:p>
    <w:p w:rsidR="007F4719" w:rsidRDefault="007F4719" w:rsidP="007F4719">
      <w:pPr>
        <w:suppressAutoHyphens/>
        <w:ind w:firstLine="567"/>
        <w:jc w:val="both"/>
        <w:rPr>
          <w:sz w:val="24"/>
          <w:szCs w:val="24"/>
        </w:rPr>
      </w:pPr>
      <w:r w:rsidRPr="007F4719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proofErr w:type="gramStart"/>
      <w:r w:rsidRPr="007F4719">
        <w:rPr>
          <w:sz w:val="24"/>
          <w:szCs w:val="24"/>
        </w:rPr>
        <w:t xml:space="preserve">«Корректировка НВВ с учетом изменения полезного отпуска и цен на электрическую энергию» перенесен в пункт «Корректировка расходов 2022 года </w:t>
      </w:r>
      <w:r>
        <w:rPr>
          <w:sz w:val="24"/>
          <w:szCs w:val="24"/>
        </w:rPr>
        <w:t>исходя из фактических значений».</w:t>
      </w:r>
      <w:proofErr w:type="gramEnd"/>
      <w:r>
        <w:rPr>
          <w:sz w:val="24"/>
          <w:szCs w:val="24"/>
        </w:rPr>
        <w:t xml:space="preserve"> О</w:t>
      </w:r>
      <w:r w:rsidRPr="007F4719">
        <w:rPr>
          <w:sz w:val="24"/>
          <w:szCs w:val="24"/>
        </w:rPr>
        <w:t xml:space="preserve">ОО «ЭлСеть» в соответствии с Приказом ФСТ России от 17.02.2012 </w:t>
      </w:r>
      <w:r>
        <w:rPr>
          <w:sz w:val="24"/>
          <w:szCs w:val="24"/>
        </w:rPr>
        <w:t>№</w:t>
      </w:r>
      <w:r w:rsidRPr="007F4719">
        <w:rPr>
          <w:sz w:val="24"/>
          <w:szCs w:val="24"/>
        </w:rPr>
        <w:t xml:space="preserve"> 98-э произвело расчет корректировки НВВ с учетом изменения полезного отпуска и цен на электрическую энергию на 2024 год (</w:t>
      </w:r>
      <w:proofErr w:type="spellStart"/>
      <w:r w:rsidRPr="007F4719">
        <w:rPr>
          <w:sz w:val="24"/>
          <w:szCs w:val="24"/>
        </w:rPr>
        <w:t>ПО</w:t>
      </w:r>
      <w:proofErr w:type="gramStart"/>
      <w:r w:rsidRPr="007F4719">
        <w:rPr>
          <w:sz w:val="24"/>
          <w:szCs w:val="24"/>
        </w:rPr>
        <w:t>i</w:t>
      </w:r>
      <w:proofErr w:type="spellEnd"/>
      <w:proofErr w:type="gramEnd"/>
      <w:r w:rsidRPr="007F4719">
        <w:rPr>
          <w:sz w:val="24"/>
          <w:szCs w:val="24"/>
        </w:rPr>
        <w:t>), которая с учетом индексации с применением ИПЦ состави</w:t>
      </w:r>
      <w:r>
        <w:rPr>
          <w:sz w:val="24"/>
          <w:szCs w:val="24"/>
        </w:rPr>
        <w:t>ла 3 879,48 тыс. руб. (без НДС):</w:t>
      </w:r>
    </w:p>
    <w:p w:rsidR="00894016" w:rsidRDefault="007F4719" w:rsidP="007F4719">
      <w:pPr>
        <w:suppressAutoHyphens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46165" cy="3617595"/>
            <wp:effectExtent l="0" t="0" r="698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719" w:rsidRPr="007F4719" w:rsidRDefault="007F4719" w:rsidP="007F4719">
      <w:pPr>
        <w:suppressAutoHyphens/>
        <w:ind w:firstLine="567"/>
        <w:jc w:val="both"/>
        <w:rPr>
          <w:sz w:val="24"/>
          <w:szCs w:val="24"/>
        </w:rPr>
      </w:pPr>
      <w:r w:rsidRPr="007F4719">
        <w:rPr>
          <w:sz w:val="24"/>
          <w:szCs w:val="24"/>
        </w:rPr>
        <w:t>Департамент</w:t>
      </w:r>
      <w:r>
        <w:rPr>
          <w:sz w:val="24"/>
          <w:szCs w:val="24"/>
        </w:rPr>
        <w:t>ом</w:t>
      </w:r>
      <w:r w:rsidRPr="007F4719">
        <w:rPr>
          <w:sz w:val="24"/>
          <w:szCs w:val="24"/>
        </w:rPr>
        <w:t xml:space="preserve"> исключена индексация по данной статье и к учету принято 3 420,53 тыс. </w:t>
      </w:r>
      <w:r w:rsidRPr="007F4719">
        <w:rPr>
          <w:sz w:val="24"/>
          <w:szCs w:val="24"/>
        </w:rPr>
        <w:lastRenderedPageBreak/>
        <w:t>руб. (без НДС).</w:t>
      </w:r>
    </w:p>
    <w:p w:rsidR="00894016" w:rsidRDefault="007F4719" w:rsidP="007F4719">
      <w:pPr>
        <w:suppressAutoHyphens/>
        <w:ind w:firstLine="567"/>
        <w:jc w:val="both"/>
        <w:rPr>
          <w:sz w:val="24"/>
          <w:szCs w:val="24"/>
        </w:rPr>
      </w:pPr>
      <w:r w:rsidRPr="007F4719">
        <w:rPr>
          <w:sz w:val="24"/>
          <w:szCs w:val="24"/>
        </w:rPr>
        <w:t xml:space="preserve">ООО «ЭлСеть» считает необоснованным решение </w:t>
      </w:r>
      <w:r w:rsidR="00974873">
        <w:rPr>
          <w:sz w:val="24"/>
          <w:szCs w:val="24"/>
        </w:rPr>
        <w:t>Департамента</w:t>
      </w:r>
      <w:r w:rsidRPr="007F4719">
        <w:rPr>
          <w:sz w:val="24"/>
          <w:szCs w:val="24"/>
        </w:rPr>
        <w:t xml:space="preserve"> исключить применение ИПЦ по данной стать</w:t>
      </w:r>
      <w:r w:rsidR="00974873">
        <w:rPr>
          <w:sz w:val="24"/>
          <w:szCs w:val="24"/>
        </w:rPr>
        <w:t>е</w:t>
      </w:r>
      <w:r w:rsidRPr="007F4719">
        <w:rPr>
          <w:sz w:val="24"/>
          <w:szCs w:val="24"/>
        </w:rPr>
        <w:t xml:space="preserve"> в показателях НВВ ООО «Эл</w:t>
      </w:r>
      <w:r>
        <w:rPr>
          <w:sz w:val="24"/>
          <w:szCs w:val="24"/>
        </w:rPr>
        <w:t>С</w:t>
      </w:r>
      <w:r w:rsidRPr="007F4719">
        <w:rPr>
          <w:sz w:val="24"/>
          <w:szCs w:val="24"/>
        </w:rPr>
        <w:t xml:space="preserve">еть» на 2024 год, разногласия составляют </w:t>
      </w:r>
      <w:r w:rsidR="00974873">
        <w:rPr>
          <w:sz w:val="24"/>
          <w:szCs w:val="24"/>
        </w:rPr>
        <w:t xml:space="preserve">- </w:t>
      </w:r>
      <w:r w:rsidRPr="007F4719">
        <w:rPr>
          <w:sz w:val="24"/>
          <w:szCs w:val="24"/>
        </w:rPr>
        <w:t>458,95 тыс. руб. без НДС.</w:t>
      </w:r>
    </w:p>
    <w:p w:rsidR="001C31E2" w:rsidRDefault="007F4719" w:rsidP="007F4719">
      <w:pPr>
        <w:suppressAutoHyphens/>
        <w:ind w:firstLine="567"/>
        <w:jc w:val="both"/>
        <w:rPr>
          <w:sz w:val="24"/>
          <w:szCs w:val="24"/>
        </w:rPr>
      </w:pPr>
      <w:r w:rsidRPr="007F4719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>Количество УЕ. В Предложении о размере цен (тарифов), долгосрочных параметров регулирования по передаче э/э ООО «ЭлСеть» на 2024 г., направленно</w:t>
      </w:r>
      <w:r w:rsidR="00974873">
        <w:rPr>
          <w:sz w:val="24"/>
          <w:szCs w:val="24"/>
        </w:rPr>
        <w:t>м</w:t>
      </w:r>
      <w:r w:rsidRPr="007F4719">
        <w:rPr>
          <w:sz w:val="24"/>
          <w:szCs w:val="24"/>
        </w:rPr>
        <w:t xml:space="preserve"> в </w:t>
      </w:r>
      <w:r>
        <w:rPr>
          <w:sz w:val="24"/>
          <w:szCs w:val="24"/>
        </w:rPr>
        <w:t>Департамент</w:t>
      </w:r>
      <w:r w:rsidRPr="007F4719">
        <w:rPr>
          <w:sz w:val="24"/>
          <w:szCs w:val="24"/>
        </w:rPr>
        <w:t xml:space="preserve"> письмом </w:t>
      </w:r>
      <w:r w:rsidR="00974873">
        <w:rPr>
          <w:sz w:val="24"/>
          <w:szCs w:val="24"/>
        </w:rPr>
        <w:t xml:space="preserve">от </w:t>
      </w:r>
      <w:r w:rsidRPr="007F4719">
        <w:rPr>
          <w:sz w:val="24"/>
          <w:szCs w:val="24"/>
        </w:rPr>
        <w:t>29.09.2023 № 101-010 заявлено 1</w:t>
      </w:r>
      <w:r w:rsidR="00974873"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>172,758 УЕ</w:t>
      </w:r>
      <w:proofErr w:type="gramStart"/>
      <w:r w:rsidRPr="007F4719"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 xml:space="preserve">Департаментом принято к расчету НВВ ООО «ЭлСеть» на 2024 г. </w:t>
      </w:r>
      <w:r w:rsidR="00974873">
        <w:rPr>
          <w:sz w:val="24"/>
          <w:szCs w:val="24"/>
        </w:rPr>
        <w:t xml:space="preserve">– </w:t>
      </w:r>
      <w:r w:rsidRPr="007F4719">
        <w:rPr>
          <w:sz w:val="24"/>
          <w:szCs w:val="24"/>
        </w:rPr>
        <w:t>1</w:t>
      </w:r>
      <w:r w:rsidR="00974873">
        <w:rPr>
          <w:sz w:val="24"/>
          <w:szCs w:val="24"/>
        </w:rPr>
        <w:t xml:space="preserve"> </w:t>
      </w:r>
      <w:r w:rsidRPr="007F4719">
        <w:rPr>
          <w:sz w:val="24"/>
          <w:szCs w:val="24"/>
        </w:rPr>
        <w:t>126,578 УЕ</w:t>
      </w:r>
      <w:r>
        <w:rPr>
          <w:sz w:val="24"/>
          <w:szCs w:val="24"/>
        </w:rPr>
        <w:t xml:space="preserve">. </w:t>
      </w:r>
      <w:r w:rsidRPr="007F4719">
        <w:rPr>
          <w:sz w:val="24"/>
          <w:szCs w:val="24"/>
        </w:rPr>
        <w:t xml:space="preserve">Из расчета УЕ ООО «ЭлСеть» на 2024 г. </w:t>
      </w:r>
      <w:r>
        <w:rPr>
          <w:sz w:val="24"/>
          <w:szCs w:val="24"/>
        </w:rPr>
        <w:t>Департаментом</w:t>
      </w:r>
      <w:r w:rsidRPr="007F4719">
        <w:rPr>
          <w:sz w:val="24"/>
          <w:szCs w:val="24"/>
        </w:rPr>
        <w:t xml:space="preserve"> исключено 20 выключателей нагрузки, установленных на ТП в г. Пучеж (46 УЕ)</w:t>
      </w:r>
      <w:r>
        <w:rPr>
          <w:sz w:val="24"/>
          <w:szCs w:val="24"/>
        </w:rPr>
        <w:t>.</w:t>
      </w:r>
      <w:r w:rsidR="001C31E2">
        <w:rPr>
          <w:sz w:val="24"/>
          <w:szCs w:val="24"/>
        </w:rPr>
        <w:t xml:space="preserve"> </w:t>
      </w:r>
    </w:p>
    <w:p w:rsidR="007F4719" w:rsidRDefault="001C31E2" w:rsidP="007F4719">
      <w:pPr>
        <w:suppressAutoHyphens/>
        <w:ind w:firstLine="567"/>
        <w:jc w:val="both"/>
        <w:rPr>
          <w:sz w:val="24"/>
          <w:szCs w:val="24"/>
        </w:rPr>
      </w:pPr>
      <w:r w:rsidRPr="001C31E2">
        <w:rPr>
          <w:sz w:val="24"/>
          <w:szCs w:val="24"/>
        </w:rPr>
        <w:t>За счет снижения количества УЕ снизилась сумма подконтрольных расходов. Сумма разногласий составила 757,2 тыс.</w:t>
      </w:r>
      <w:r>
        <w:rPr>
          <w:sz w:val="24"/>
          <w:szCs w:val="24"/>
        </w:rPr>
        <w:t xml:space="preserve"> </w:t>
      </w:r>
      <w:r w:rsidRPr="001C31E2">
        <w:rPr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:rsidR="001C31E2" w:rsidRDefault="001C31E2" w:rsidP="0089401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</w:t>
      </w:r>
      <w:r w:rsidR="00E16A52">
        <w:rPr>
          <w:sz w:val="24"/>
          <w:szCs w:val="24"/>
        </w:rPr>
        <w:t xml:space="preserve">заседания </w:t>
      </w:r>
      <w:r>
        <w:rPr>
          <w:sz w:val="24"/>
          <w:szCs w:val="24"/>
        </w:rPr>
        <w:t xml:space="preserve">Правления </w:t>
      </w:r>
      <w:r w:rsidR="00401E5C" w:rsidRPr="00552585">
        <w:rPr>
          <w:sz w:val="24"/>
          <w:szCs w:val="24"/>
        </w:rPr>
        <w:t>Департамент отмечает</w:t>
      </w:r>
      <w:r>
        <w:rPr>
          <w:sz w:val="24"/>
          <w:szCs w:val="24"/>
        </w:rPr>
        <w:t>: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C62A4A">
        <w:rPr>
          <w:bCs/>
          <w:sz w:val="24"/>
          <w:szCs w:val="24"/>
        </w:rPr>
        <w:t>С учетом увеличения объемов обслуживаемого электросетевого хозяйства в</w:t>
      </w:r>
      <w:r w:rsidRPr="001C31E2">
        <w:rPr>
          <w:bCs/>
          <w:sz w:val="24"/>
          <w:szCs w:val="24"/>
        </w:rPr>
        <w:t>еличин</w:t>
      </w:r>
      <w:r w:rsidR="00C62A4A">
        <w:rPr>
          <w:bCs/>
          <w:sz w:val="24"/>
          <w:szCs w:val="24"/>
        </w:rPr>
        <w:t>у</w:t>
      </w:r>
      <w:r w:rsidRPr="001C31E2">
        <w:rPr>
          <w:bCs/>
          <w:sz w:val="24"/>
          <w:szCs w:val="24"/>
        </w:rPr>
        <w:t xml:space="preserve"> амортизационных отчислений </w:t>
      </w:r>
      <w:r w:rsidR="00C62A4A">
        <w:rPr>
          <w:bCs/>
          <w:sz w:val="24"/>
          <w:szCs w:val="24"/>
        </w:rPr>
        <w:t>предлагается принять</w:t>
      </w:r>
      <w:r w:rsidRPr="001C31E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 расчете НВВ на 2024 год </w:t>
      </w:r>
      <w:r w:rsidRPr="001C31E2">
        <w:rPr>
          <w:bCs/>
          <w:sz w:val="24"/>
          <w:szCs w:val="24"/>
        </w:rPr>
        <w:t xml:space="preserve">в сумме </w:t>
      </w:r>
      <w:r w:rsidR="00C62A4A">
        <w:rPr>
          <w:bCs/>
          <w:sz w:val="24"/>
          <w:szCs w:val="24"/>
        </w:rPr>
        <w:t xml:space="preserve">            </w:t>
      </w:r>
      <w:r w:rsidRPr="001C31E2">
        <w:rPr>
          <w:bCs/>
          <w:sz w:val="24"/>
          <w:szCs w:val="24"/>
        </w:rPr>
        <w:t>2 515,39 тыс. руб., что соответствует заявленной ООО «ЭлСеть» величине</w:t>
      </w:r>
      <w:r>
        <w:rPr>
          <w:bCs/>
          <w:sz w:val="24"/>
          <w:szCs w:val="24"/>
        </w:rPr>
        <w:t xml:space="preserve">. </w:t>
      </w:r>
      <w:r w:rsidRPr="001C31E2">
        <w:rPr>
          <w:bCs/>
          <w:sz w:val="24"/>
          <w:szCs w:val="24"/>
        </w:rPr>
        <w:t xml:space="preserve">При расчете амортизационных отчислений </w:t>
      </w:r>
      <w:r>
        <w:rPr>
          <w:bCs/>
          <w:sz w:val="24"/>
          <w:szCs w:val="24"/>
        </w:rPr>
        <w:t xml:space="preserve">были </w:t>
      </w:r>
      <w:r w:rsidRPr="001C31E2">
        <w:rPr>
          <w:bCs/>
          <w:sz w:val="24"/>
          <w:szCs w:val="24"/>
        </w:rPr>
        <w:t>учтены расходы по 8 единицам автотранспорта, принятым к учету в регулируемой деятельности: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1. Renault Logan Легковой, Н192РР;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2. Renault Logan Легковой, Н788КМ;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3. УАЗ 390995 Грузовой фургон, А020АТ;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4. УАЗ 390995 Грузовой фургон, Н287МК;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5. ГАЗ 3308(2322ВР) Передвижная ремонтная мастерская, А298АС;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6. ГАЗ 3308 (2322ВР) Автомастерская, А575АЕ;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7. ГАЗ 3308, Бурильно-крановая машина, Н774ОВ;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8. ГАЗ 3308 Бурильно-крановая машина, Н767ОВ.</w:t>
      </w:r>
    </w:p>
    <w:p w:rsidR="001C31E2" w:rsidRDefault="001C31E2" w:rsidP="006B54D8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C62A4A">
        <w:rPr>
          <w:bCs/>
          <w:sz w:val="24"/>
          <w:szCs w:val="24"/>
        </w:rPr>
        <w:t>Расходы по т</w:t>
      </w:r>
      <w:r>
        <w:rPr>
          <w:bCs/>
          <w:sz w:val="24"/>
          <w:szCs w:val="24"/>
        </w:rPr>
        <w:t>ранспортн</w:t>
      </w:r>
      <w:r w:rsidR="00C62A4A">
        <w:rPr>
          <w:bCs/>
          <w:sz w:val="24"/>
          <w:szCs w:val="24"/>
        </w:rPr>
        <w:t xml:space="preserve">ому налогу также предлагается принять </w:t>
      </w:r>
      <w:r>
        <w:rPr>
          <w:bCs/>
          <w:sz w:val="24"/>
          <w:szCs w:val="24"/>
        </w:rPr>
        <w:t xml:space="preserve">при расчете НВВ на 2024 год в размере </w:t>
      </w:r>
      <w:r w:rsidRPr="001C31E2">
        <w:rPr>
          <w:bCs/>
          <w:sz w:val="24"/>
          <w:szCs w:val="24"/>
        </w:rPr>
        <w:t>15,75</w:t>
      </w:r>
      <w:r>
        <w:rPr>
          <w:bCs/>
          <w:sz w:val="24"/>
          <w:szCs w:val="24"/>
        </w:rPr>
        <w:t xml:space="preserve"> тыс. руб., </w:t>
      </w:r>
      <w:r w:rsidRPr="001C31E2">
        <w:rPr>
          <w:bCs/>
          <w:sz w:val="24"/>
          <w:szCs w:val="24"/>
        </w:rPr>
        <w:t xml:space="preserve">что соответствует заявленной ООО «ЭлСеть» величине. При расчете </w:t>
      </w:r>
      <w:r w:rsidR="00C62A4A">
        <w:rPr>
          <w:bCs/>
          <w:sz w:val="24"/>
          <w:szCs w:val="24"/>
        </w:rPr>
        <w:t>налога</w:t>
      </w:r>
      <w:r w:rsidRPr="001C31E2">
        <w:rPr>
          <w:bCs/>
          <w:sz w:val="24"/>
          <w:szCs w:val="24"/>
        </w:rPr>
        <w:t xml:space="preserve"> были учтены расходы по 8 единицам автотранспорта, принятым к учету в регулируемой деятельности</w:t>
      </w:r>
      <w:r>
        <w:rPr>
          <w:bCs/>
          <w:sz w:val="24"/>
          <w:szCs w:val="24"/>
        </w:rPr>
        <w:t>.</w:t>
      </w:r>
    </w:p>
    <w:p w:rsidR="001C31E2" w:rsidRPr="00C62A4A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1C31E2">
        <w:rPr>
          <w:bCs/>
          <w:sz w:val="24"/>
          <w:szCs w:val="24"/>
        </w:rPr>
        <w:t xml:space="preserve">ООО «ЭлСеть» планирует с 01.01.2024 года арендовать 6 единиц </w:t>
      </w:r>
      <w:r w:rsidRPr="00C62A4A">
        <w:rPr>
          <w:bCs/>
          <w:sz w:val="24"/>
          <w:szCs w:val="24"/>
        </w:rPr>
        <w:t>транспортных средств у АО «Объединенные электрические сети» по договору от 01.09.2023 № 423Ар</w:t>
      </w:r>
      <w:r w:rsidR="00C62A4A" w:rsidRPr="00C62A4A">
        <w:rPr>
          <w:sz w:val="24"/>
          <w:szCs w:val="24"/>
        </w:rPr>
        <w:t xml:space="preserve"> (плановые расходы - </w:t>
      </w:r>
      <w:r w:rsidR="00C62A4A" w:rsidRPr="00C62A4A">
        <w:rPr>
          <w:bCs/>
          <w:sz w:val="24"/>
          <w:szCs w:val="24"/>
        </w:rPr>
        <w:t>213,22 тыс. руб.</w:t>
      </w:r>
      <w:r w:rsidR="00C62A4A">
        <w:rPr>
          <w:bCs/>
          <w:sz w:val="24"/>
          <w:szCs w:val="24"/>
        </w:rPr>
        <w:t>)</w:t>
      </w:r>
      <w:r w:rsidRPr="00C62A4A">
        <w:rPr>
          <w:bCs/>
          <w:sz w:val="24"/>
          <w:szCs w:val="24"/>
        </w:rPr>
        <w:t>: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1. Рено Логан № А628МЕ37;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2. УАЗ-390995 № В998ОК37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3. УАЗ-390995 № Н059РН37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4. ГАЗ-3308 № А297АС37</w:t>
      </w:r>
    </w:p>
    <w:p w:rsidR="001C31E2" w:rsidRP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5. АПТ-17А № Н744НУ37</w:t>
      </w:r>
    </w:p>
    <w:p w:rsidR="001C31E2" w:rsidRPr="001C31E2" w:rsidRDefault="00C62A4A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БМ-205В № НВ9457 37.</w:t>
      </w:r>
    </w:p>
    <w:p w:rsidR="00C347CB" w:rsidRDefault="003202BE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Департамент</w:t>
      </w:r>
      <w:r w:rsidR="001C31E2" w:rsidRPr="001C31E2">
        <w:rPr>
          <w:bCs/>
          <w:sz w:val="24"/>
          <w:szCs w:val="24"/>
        </w:rPr>
        <w:t xml:space="preserve"> указанные расходы к расчету НВВ не принимает, поскольку в материалах тарифного дела отсутствует обоснование необходимости в дополнительном транспорте. </w:t>
      </w:r>
      <w:r w:rsidRPr="003202BE">
        <w:rPr>
          <w:bCs/>
          <w:sz w:val="24"/>
          <w:szCs w:val="24"/>
        </w:rPr>
        <w:t>С учетом объемов эксплуатируемых объектов электросетевого хозяйства, сосредоточенных в основном в двух районах Ивановской области (Кинешма и Пучеж), Департамент считает заявленное в аренду количество автотранспорта избыточным для осуществления регулируемой деятельности. Расчет потребности в транспортных средствах в материалах тарифного дела отсутствует.</w:t>
      </w:r>
    </w:p>
    <w:p w:rsidR="001C31E2" w:rsidRDefault="001C31E2" w:rsidP="001C31E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C31E2">
        <w:rPr>
          <w:bCs/>
          <w:sz w:val="24"/>
          <w:szCs w:val="24"/>
        </w:rPr>
        <w:t>Имеющийся у заявителя парк автотранспортных сре</w:t>
      </w:r>
      <w:proofErr w:type="gramStart"/>
      <w:r w:rsidRPr="001C31E2">
        <w:rPr>
          <w:bCs/>
          <w:sz w:val="24"/>
          <w:szCs w:val="24"/>
        </w:rPr>
        <w:t xml:space="preserve">дств </w:t>
      </w:r>
      <w:r w:rsidR="003202BE">
        <w:rPr>
          <w:bCs/>
          <w:sz w:val="24"/>
          <w:szCs w:val="24"/>
        </w:rPr>
        <w:t>в к</w:t>
      </w:r>
      <w:proofErr w:type="gramEnd"/>
      <w:r w:rsidR="003202BE">
        <w:rPr>
          <w:bCs/>
          <w:sz w:val="24"/>
          <w:szCs w:val="24"/>
        </w:rPr>
        <w:t>оличестве 8 единиц Департамент</w:t>
      </w:r>
      <w:r w:rsidRPr="001C31E2">
        <w:rPr>
          <w:bCs/>
          <w:sz w:val="24"/>
          <w:szCs w:val="24"/>
        </w:rPr>
        <w:t xml:space="preserve"> считает достаточным для осуществления регулируемой деятельности.</w:t>
      </w:r>
    </w:p>
    <w:p w:rsidR="008F0214" w:rsidRPr="008F0214" w:rsidRDefault="00C347CB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8F0214">
        <w:rPr>
          <w:bCs/>
          <w:sz w:val="24"/>
          <w:szCs w:val="24"/>
        </w:rPr>
        <w:t xml:space="preserve">По статьям «Затраты на оплату труда» и «Затраты на ГСМ» Департамент </w:t>
      </w:r>
      <w:r w:rsidR="008F0214" w:rsidRPr="008F0214">
        <w:rPr>
          <w:bCs/>
          <w:sz w:val="24"/>
          <w:szCs w:val="24"/>
        </w:rPr>
        <w:t>отмечает следующее.</w:t>
      </w:r>
    </w:p>
    <w:p w:rsidR="008F0214" w:rsidRPr="008F0214" w:rsidRDefault="008F0214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8F0214">
        <w:rPr>
          <w:bCs/>
          <w:sz w:val="24"/>
          <w:szCs w:val="24"/>
        </w:rPr>
        <w:t>Пунктом 12 Методических указаний № 98-э установлен перечень статей затрат, учитываемых в базовом уровне подконтрольных расходов.</w:t>
      </w:r>
    </w:p>
    <w:p w:rsidR="008F0214" w:rsidRPr="008F0214" w:rsidRDefault="008F0214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8F0214">
        <w:rPr>
          <w:bCs/>
          <w:sz w:val="24"/>
          <w:szCs w:val="24"/>
        </w:rPr>
        <w:t xml:space="preserve">Указанные статьи затрат Департамент относит к подконтрольным расходам. </w:t>
      </w:r>
    </w:p>
    <w:p w:rsidR="008F0214" w:rsidRPr="008F0214" w:rsidRDefault="008F0214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proofErr w:type="gramStart"/>
      <w:r w:rsidRPr="008F0214">
        <w:rPr>
          <w:bCs/>
          <w:sz w:val="24"/>
          <w:szCs w:val="24"/>
        </w:rPr>
        <w:t xml:space="preserve">В соответствии с пунктом 38 Основ ценообразования тарифы на услуги по передаче электрической энергии, устанавливаемые с применением метода долгосрочной индексации необходимой валовой выручки, регулирующими органами определяются в соответствии с </w:t>
      </w:r>
      <w:r w:rsidRPr="008F0214">
        <w:rPr>
          <w:bCs/>
          <w:sz w:val="24"/>
          <w:szCs w:val="24"/>
        </w:rPr>
        <w:lastRenderedPageBreak/>
        <w:t>Методическими указаниями № 98-э на основании долгосрочных параметров регулирования, которые в течение долгосрочного периода не меняются, в том числе базовый уровень подконтрольных расходов.</w:t>
      </w:r>
      <w:proofErr w:type="gramEnd"/>
    </w:p>
    <w:p w:rsidR="008F0214" w:rsidRPr="008F0214" w:rsidRDefault="008F0214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proofErr w:type="gramStart"/>
      <w:r w:rsidRPr="008F0214">
        <w:rPr>
          <w:bCs/>
          <w:sz w:val="24"/>
          <w:szCs w:val="24"/>
        </w:rPr>
        <w:t>Департамент также отмечает, что при установлении базового уровня операционных (подконтрольных) расходов учитываются результаты анализа обоснованности расходов регулируемой организации, понесенных в предыдущем долгосрочном периоде регулирования, и результаты осуществления контрольных мероприятий в целях установления экономически обоснованного уровня затрат, которые подлежат включению в базовый уровень на первый год нового долгосрочного периода регулирования и при расчете показателя Bi в соответствии с пунктом 11 Методических</w:t>
      </w:r>
      <w:proofErr w:type="gramEnd"/>
      <w:r w:rsidRPr="008F0214">
        <w:rPr>
          <w:bCs/>
          <w:sz w:val="24"/>
          <w:szCs w:val="24"/>
        </w:rPr>
        <w:t xml:space="preserve"> указаний № 98-э.</w:t>
      </w:r>
    </w:p>
    <w:p w:rsidR="008F0214" w:rsidRPr="008F0214" w:rsidRDefault="008F0214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proofErr w:type="gramStart"/>
      <w:r w:rsidRPr="008F0214">
        <w:rPr>
          <w:bCs/>
          <w:sz w:val="24"/>
          <w:szCs w:val="24"/>
        </w:rPr>
        <w:t xml:space="preserve">Начиная со второго года долгосрочного периода регулирования операционные (подконтрольные) расходы определяются путем индексации базового уровня операционных (подконтрольных) расходов на индекс потребительских цен в соответствии с параметрами Прогноза социально-экономического развития Российской Федерации, коэффициент эластичности, индекс изменения количества активов и индекс эффективности операционных (подконтрольных) расходов в соответствии с формулой </w:t>
      </w:r>
      <w:r w:rsidR="007F1A8A">
        <w:rPr>
          <w:bCs/>
          <w:sz w:val="24"/>
          <w:szCs w:val="24"/>
        </w:rPr>
        <w:t>11(1)</w:t>
      </w:r>
      <w:r w:rsidRPr="008F0214">
        <w:rPr>
          <w:bCs/>
          <w:sz w:val="24"/>
          <w:szCs w:val="24"/>
        </w:rPr>
        <w:t xml:space="preserve"> Методических указаний № 98-э.</w:t>
      </w:r>
      <w:proofErr w:type="gramEnd"/>
    </w:p>
    <w:p w:rsidR="008F0214" w:rsidRPr="008F0214" w:rsidRDefault="008F0214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8F0214">
        <w:rPr>
          <w:bCs/>
          <w:sz w:val="24"/>
          <w:szCs w:val="24"/>
        </w:rPr>
        <w:t xml:space="preserve">Базовый уровень подконтрольных расходов для </w:t>
      </w:r>
      <w:r w:rsidR="007F1A8A">
        <w:rPr>
          <w:bCs/>
          <w:sz w:val="24"/>
          <w:szCs w:val="24"/>
        </w:rPr>
        <w:t>ОО</w:t>
      </w:r>
      <w:r w:rsidRPr="008F0214">
        <w:rPr>
          <w:bCs/>
          <w:sz w:val="24"/>
          <w:szCs w:val="24"/>
        </w:rPr>
        <w:t>О «</w:t>
      </w:r>
      <w:r w:rsidR="007F1A8A">
        <w:rPr>
          <w:bCs/>
          <w:sz w:val="24"/>
          <w:szCs w:val="24"/>
        </w:rPr>
        <w:t>ЭлСеть</w:t>
      </w:r>
      <w:r w:rsidRPr="008F0214">
        <w:rPr>
          <w:bCs/>
          <w:sz w:val="24"/>
          <w:szCs w:val="24"/>
        </w:rPr>
        <w:t>» Департаментом определен на 202</w:t>
      </w:r>
      <w:r w:rsidR="007F1A8A">
        <w:rPr>
          <w:bCs/>
          <w:sz w:val="24"/>
          <w:szCs w:val="24"/>
        </w:rPr>
        <w:t>3</w:t>
      </w:r>
      <w:r w:rsidRPr="008F0214">
        <w:rPr>
          <w:bCs/>
          <w:sz w:val="24"/>
          <w:szCs w:val="24"/>
        </w:rPr>
        <w:t xml:space="preserve"> год.</w:t>
      </w:r>
    </w:p>
    <w:p w:rsidR="008F0214" w:rsidRPr="008F0214" w:rsidRDefault="008F0214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8F0214">
        <w:rPr>
          <w:bCs/>
          <w:sz w:val="24"/>
          <w:szCs w:val="24"/>
        </w:rPr>
        <w:t>Иного порядка определения операционных (подконтрольных) расходов действующими нормативными правовыми актами в области электроэнергетики не установлено.</w:t>
      </w:r>
    </w:p>
    <w:p w:rsidR="008F0214" w:rsidRPr="008F0214" w:rsidRDefault="008F0214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8F0214">
        <w:rPr>
          <w:bCs/>
          <w:sz w:val="24"/>
          <w:szCs w:val="24"/>
        </w:rPr>
        <w:t>Вместе с тем, согласно п. 7 Основ ценообразования № 1178 установлено, что в случае, если на основании данных статистической и бухгалтерской отчетности за год или иных материалов выявлены экономически обоснованные расходы организаций, осуществляющих регулируемую деятельность, не учтенные при установлении регулируемых цен (тарифов) на тот период регулирования, в котором они понесены, указанные расходы учитываются регулирующими органами при установлении тарифов на следующий период регулирования.</w:t>
      </w:r>
    </w:p>
    <w:p w:rsidR="001C31E2" w:rsidRDefault="008F0214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8F0214">
        <w:rPr>
          <w:bCs/>
          <w:sz w:val="24"/>
          <w:szCs w:val="24"/>
        </w:rPr>
        <w:t>Анализ фактического уровня подконтрольных расходов по сравнению с уровнем плановых расходов за долгосрочный период 202</w:t>
      </w:r>
      <w:r w:rsidR="007F1A8A">
        <w:rPr>
          <w:bCs/>
          <w:sz w:val="24"/>
          <w:szCs w:val="24"/>
        </w:rPr>
        <w:t>3</w:t>
      </w:r>
      <w:r w:rsidRPr="008F0214">
        <w:rPr>
          <w:bCs/>
          <w:sz w:val="24"/>
          <w:szCs w:val="24"/>
        </w:rPr>
        <w:t>-202</w:t>
      </w:r>
      <w:r w:rsidR="007F1A8A">
        <w:rPr>
          <w:bCs/>
          <w:sz w:val="24"/>
          <w:szCs w:val="24"/>
        </w:rPr>
        <w:t>7</w:t>
      </w:r>
      <w:r w:rsidRPr="008F0214">
        <w:rPr>
          <w:bCs/>
          <w:sz w:val="24"/>
          <w:szCs w:val="24"/>
        </w:rPr>
        <w:t xml:space="preserve"> гг. Департаментом будет учтен при установлении долгосрочных параметров регулирования на 202</w:t>
      </w:r>
      <w:r w:rsidR="007F1A8A">
        <w:rPr>
          <w:bCs/>
          <w:sz w:val="24"/>
          <w:szCs w:val="24"/>
        </w:rPr>
        <w:t>8</w:t>
      </w:r>
      <w:r w:rsidRPr="008F0214">
        <w:rPr>
          <w:bCs/>
          <w:sz w:val="24"/>
          <w:szCs w:val="24"/>
        </w:rPr>
        <w:t>-203</w:t>
      </w:r>
      <w:r w:rsidR="007F1A8A">
        <w:rPr>
          <w:bCs/>
          <w:sz w:val="24"/>
          <w:szCs w:val="24"/>
        </w:rPr>
        <w:t>2</w:t>
      </w:r>
      <w:r w:rsidRPr="008F0214">
        <w:rPr>
          <w:bCs/>
          <w:sz w:val="24"/>
          <w:szCs w:val="24"/>
        </w:rPr>
        <w:t xml:space="preserve"> гг.</w:t>
      </w:r>
    </w:p>
    <w:p w:rsidR="007F1A8A" w:rsidRDefault="007F1A8A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proofErr w:type="gramStart"/>
      <w:r w:rsidRPr="007F1A8A">
        <w:rPr>
          <w:bCs/>
          <w:sz w:val="24"/>
          <w:szCs w:val="24"/>
        </w:rPr>
        <w:t xml:space="preserve">Отчисления на социальные нужды на 2024 год </w:t>
      </w:r>
      <w:r>
        <w:rPr>
          <w:bCs/>
          <w:sz w:val="24"/>
          <w:szCs w:val="24"/>
        </w:rPr>
        <w:t>рассчитаны в размере</w:t>
      </w:r>
      <w:r w:rsidRPr="007F1A8A">
        <w:rPr>
          <w:bCs/>
          <w:sz w:val="24"/>
          <w:szCs w:val="24"/>
        </w:rPr>
        <w:t xml:space="preserve"> </w:t>
      </w:r>
      <w:r w:rsidR="00E16A52" w:rsidRPr="00E16A52">
        <w:rPr>
          <w:bCs/>
          <w:sz w:val="24"/>
          <w:szCs w:val="24"/>
        </w:rPr>
        <w:t>2 064,14</w:t>
      </w:r>
      <w:r w:rsidRPr="007F1A8A">
        <w:rPr>
          <w:bCs/>
          <w:sz w:val="24"/>
          <w:szCs w:val="24"/>
        </w:rPr>
        <w:t xml:space="preserve"> тыс. руб. исходя из определенной величины расходов по статье «Затраты на оплату труда» на 2024 год (</w:t>
      </w:r>
      <w:r w:rsidR="00E16A52" w:rsidRPr="00E16A52">
        <w:rPr>
          <w:bCs/>
          <w:sz w:val="24"/>
          <w:szCs w:val="24"/>
        </w:rPr>
        <w:t>8</w:t>
      </w:r>
      <w:r w:rsidR="00E16A52">
        <w:rPr>
          <w:bCs/>
          <w:sz w:val="24"/>
          <w:szCs w:val="24"/>
        </w:rPr>
        <w:t> </w:t>
      </w:r>
      <w:r w:rsidR="00E16A52" w:rsidRPr="00E16A52">
        <w:rPr>
          <w:bCs/>
          <w:sz w:val="24"/>
          <w:szCs w:val="24"/>
        </w:rPr>
        <w:t>952,18</w:t>
      </w:r>
      <w:r w:rsidRPr="007F1A8A">
        <w:rPr>
          <w:bCs/>
          <w:sz w:val="24"/>
          <w:szCs w:val="24"/>
        </w:rPr>
        <w:t xml:space="preserve"> тыс. руб.) и фактического процента отчислений на социальные нужды за 2022 год (23,06%), учитывающего предельную величину базы для начисления страховых взносов, установленную соответствующим постановлением Правительства РФ (вместо заявленных ООО «ЭлСеть</w:t>
      </w:r>
      <w:proofErr w:type="gramEnd"/>
      <w:r w:rsidRPr="007F1A8A">
        <w:rPr>
          <w:bCs/>
          <w:sz w:val="24"/>
          <w:szCs w:val="24"/>
        </w:rPr>
        <w:t>» расходов в сумме 7 336,22 тыс. руб.)</w:t>
      </w:r>
      <w:r w:rsidR="00E16A52">
        <w:rPr>
          <w:bCs/>
          <w:sz w:val="24"/>
          <w:szCs w:val="24"/>
        </w:rPr>
        <w:t>.</w:t>
      </w:r>
    </w:p>
    <w:p w:rsidR="00E16A52" w:rsidRPr="00E16A52" w:rsidRDefault="00E16A52" w:rsidP="00E16A52">
      <w:pPr>
        <w:ind w:firstLine="709"/>
        <w:jc w:val="both"/>
        <w:rPr>
          <w:sz w:val="24"/>
          <w:szCs w:val="24"/>
          <w:lang w:bidi="ru-RU"/>
        </w:rPr>
      </w:pPr>
      <w:r>
        <w:rPr>
          <w:bCs/>
          <w:sz w:val="24"/>
          <w:szCs w:val="24"/>
        </w:rPr>
        <w:t xml:space="preserve">6. </w:t>
      </w:r>
      <w:r>
        <w:rPr>
          <w:sz w:val="24"/>
          <w:szCs w:val="24"/>
          <w:lang w:bidi="ru-RU"/>
        </w:rPr>
        <w:t>Департамент</w:t>
      </w:r>
      <w:r w:rsidRPr="00E16A52">
        <w:rPr>
          <w:sz w:val="24"/>
          <w:szCs w:val="24"/>
          <w:lang w:bidi="ru-RU"/>
        </w:rPr>
        <w:t xml:space="preserve"> признает экономически обоснованными фактические расходы за 2022 год на оплату потерь электрической энергии в электрических сетях ООО «ЭлСеть» в размере 3 420,53 тыс. руб. на основании представленных актов и счетов-фактур на услуги по передаче электрической энергии и оплате потерь в электрических сетях за 2022 год:</w:t>
      </w:r>
    </w:p>
    <w:p w:rsidR="00E16A52" w:rsidRPr="00E16A52" w:rsidRDefault="00E16A52" w:rsidP="00E16A52">
      <w:pPr>
        <w:ind w:firstLine="709"/>
        <w:jc w:val="both"/>
        <w:rPr>
          <w:sz w:val="24"/>
          <w:szCs w:val="24"/>
          <w:lang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85"/>
        <w:gridCol w:w="2586"/>
        <w:gridCol w:w="2579"/>
        <w:gridCol w:w="2588"/>
      </w:tblGrid>
      <w:tr w:rsidR="00E16A52" w:rsidRPr="00E16A52" w:rsidTr="00A97A58">
        <w:tc>
          <w:tcPr>
            <w:tcW w:w="2605" w:type="dxa"/>
            <w:vAlign w:val="center"/>
          </w:tcPr>
          <w:p w:rsidR="00E16A52" w:rsidRPr="00E16A52" w:rsidRDefault="00E16A52" w:rsidP="00A97A58">
            <w:pPr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E16A52">
              <w:rPr>
                <w:sz w:val="24"/>
                <w:szCs w:val="24"/>
                <w:lang w:bidi="ru-RU"/>
              </w:rPr>
              <w:t>Показатель</w:t>
            </w:r>
          </w:p>
        </w:tc>
        <w:tc>
          <w:tcPr>
            <w:tcW w:w="2605" w:type="dxa"/>
            <w:vAlign w:val="center"/>
          </w:tcPr>
          <w:p w:rsidR="00A97A58" w:rsidRDefault="00E16A52" w:rsidP="00A97A58">
            <w:pPr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E16A52">
              <w:rPr>
                <w:sz w:val="24"/>
                <w:szCs w:val="24"/>
                <w:lang w:bidi="ru-RU"/>
              </w:rPr>
              <w:t>Утверждено на</w:t>
            </w:r>
          </w:p>
          <w:p w:rsidR="00E16A52" w:rsidRPr="00E16A52" w:rsidRDefault="00E16A52" w:rsidP="00A97A58">
            <w:pPr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E16A52">
              <w:rPr>
                <w:sz w:val="24"/>
                <w:szCs w:val="24"/>
                <w:lang w:bidi="ru-RU"/>
              </w:rPr>
              <w:t xml:space="preserve"> 2022 г., тыс. руб.</w:t>
            </w:r>
          </w:p>
        </w:tc>
        <w:tc>
          <w:tcPr>
            <w:tcW w:w="2606" w:type="dxa"/>
            <w:vAlign w:val="center"/>
          </w:tcPr>
          <w:p w:rsidR="00E16A52" w:rsidRPr="00E16A52" w:rsidRDefault="00E16A52" w:rsidP="00A97A58">
            <w:pPr>
              <w:ind w:hanging="68"/>
              <w:jc w:val="center"/>
              <w:rPr>
                <w:sz w:val="24"/>
                <w:szCs w:val="24"/>
                <w:lang w:bidi="ru-RU"/>
              </w:rPr>
            </w:pPr>
            <w:r w:rsidRPr="00E16A52">
              <w:rPr>
                <w:sz w:val="24"/>
                <w:szCs w:val="24"/>
                <w:lang w:bidi="ru-RU"/>
              </w:rPr>
              <w:t>Факт 2022 г., тыс. руб.</w:t>
            </w:r>
          </w:p>
        </w:tc>
        <w:tc>
          <w:tcPr>
            <w:tcW w:w="2606" w:type="dxa"/>
            <w:vAlign w:val="center"/>
          </w:tcPr>
          <w:p w:rsidR="00E16A52" w:rsidRPr="00E16A52" w:rsidRDefault="00E16A52" w:rsidP="00A97A58">
            <w:pPr>
              <w:ind w:firstLine="47"/>
              <w:jc w:val="center"/>
              <w:rPr>
                <w:sz w:val="24"/>
                <w:szCs w:val="24"/>
                <w:lang w:bidi="ru-RU"/>
              </w:rPr>
            </w:pPr>
            <w:r w:rsidRPr="00E16A52">
              <w:rPr>
                <w:sz w:val="24"/>
                <w:szCs w:val="24"/>
                <w:lang w:bidi="ru-RU"/>
              </w:rPr>
              <w:t>Отклонение, тыс. руб.</w:t>
            </w:r>
          </w:p>
        </w:tc>
      </w:tr>
      <w:tr w:rsidR="00E16A52" w:rsidRPr="00E16A52" w:rsidTr="00E16A52">
        <w:tc>
          <w:tcPr>
            <w:tcW w:w="2605" w:type="dxa"/>
          </w:tcPr>
          <w:p w:rsidR="00E16A52" w:rsidRPr="00E16A52" w:rsidRDefault="00E16A52" w:rsidP="00E16A52">
            <w:pPr>
              <w:jc w:val="both"/>
              <w:rPr>
                <w:sz w:val="24"/>
                <w:szCs w:val="24"/>
                <w:lang w:bidi="ru-RU"/>
              </w:rPr>
            </w:pPr>
            <w:r w:rsidRPr="00E16A52">
              <w:rPr>
                <w:sz w:val="24"/>
                <w:szCs w:val="24"/>
                <w:lang w:bidi="ru-RU"/>
              </w:rPr>
              <w:t>НВВ на содержание</w:t>
            </w:r>
          </w:p>
        </w:tc>
        <w:tc>
          <w:tcPr>
            <w:tcW w:w="2605" w:type="dxa"/>
          </w:tcPr>
          <w:p w:rsidR="00E16A52" w:rsidRPr="00E16A52" w:rsidRDefault="00E16A52" w:rsidP="00E16A52">
            <w:pPr>
              <w:jc w:val="center"/>
              <w:rPr>
                <w:sz w:val="24"/>
                <w:szCs w:val="24"/>
                <w:lang w:bidi="ru-RU"/>
              </w:rPr>
            </w:pPr>
            <w:r w:rsidRPr="00E16A52">
              <w:rPr>
                <w:sz w:val="24"/>
                <w:szCs w:val="24"/>
                <w:lang w:bidi="ru-RU"/>
              </w:rPr>
              <w:t>9934,4</w:t>
            </w:r>
          </w:p>
        </w:tc>
        <w:tc>
          <w:tcPr>
            <w:tcW w:w="2606" w:type="dxa"/>
          </w:tcPr>
          <w:p w:rsidR="00E16A52" w:rsidRPr="00E16A52" w:rsidRDefault="00E16A52" w:rsidP="00E16A52">
            <w:pPr>
              <w:jc w:val="center"/>
              <w:rPr>
                <w:sz w:val="24"/>
                <w:szCs w:val="24"/>
                <w:lang w:bidi="ru-RU"/>
              </w:rPr>
            </w:pPr>
            <w:r w:rsidRPr="00E16A52">
              <w:rPr>
                <w:sz w:val="24"/>
                <w:szCs w:val="24"/>
                <w:lang w:bidi="ru-RU"/>
              </w:rPr>
              <w:t>9934,4</w:t>
            </w:r>
          </w:p>
        </w:tc>
        <w:tc>
          <w:tcPr>
            <w:tcW w:w="2606" w:type="dxa"/>
          </w:tcPr>
          <w:p w:rsidR="00E16A52" w:rsidRPr="00E16A52" w:rsidRDefault="00E16A52" w:rsidP="00E16A52">
            <w:pPr>
              <w:jc w:val="center"/>
              <w:rPr>
                <w:sz w:val="24"/>
                <w:szCs w:val="24"/>
                <w:lang w:bidi="ru-RU"/>
              </w:rPr>
            </w:pPr>
            <w:r w:rsidRPr="00E16A52">
              <w:rPr>
                <w:sz w:val="24"/>
                <w:szCs w:val="24"/>
                <w:lang w:bidi="ru-RU"/>
              </w:rPr>
              <w:t>0</w:t>
            </w:r>
          </w:p>
        </w:tc>
      </w:tr>
      <w:tr w:rsidR="00E16A52" w:rsidRPr="00E16A52" w:rsidTr="00E16A52">
        <w:tc>
          <w:tcPr>
            <w:tcW w:w="2605" w:type="dxa"/>
          </w:tcPr>
          <w:p w:rsidR="00E16A52" w:rsidRPr="00E16A52" w:rsidRDefault="00E16A52" w:rsidP="00E16A52">
            <w:pPr>
              <w:jc w:val="both"/>
              <w:rPr>
                <w:sz w:val="24"/>
                <w:szCs w:val="24"/>
                <w:lang w:bidi="ru-RU"/>
              </w:rPr>
            </w:pPr>
            <w:r w:rsidRPr="00E16A52">
              <w:rPr>
                <w:sz w:val="24"/>
                <w:szCs w:val="24"/>
                <w:lang w:bidi="ru-RU"/>
              </w:rPr>
              <w:t>НВВ на потери</w:t>
            </w:r>
          </w:p>
        </w:tc>
        <w:tc>
          <w:tcPr>
            <w:tcW w:w="2605" w:type="dxa"/>
          </w:tcPr>
          <w:p w:rsidR="00E16A52" w:rsidRPr="00E16A52" w:rsidRDefault="00E16A52" w:rsidP="00E16A52">
            <w:pPr>
              <w:jc w:val="center"/>
              <w:rPr>
                <w:sz w:val="24"/>
                <w:szCs w:val="24"/>
                <w:lang w:bidi="ru-RU"/>
              </w:rPr>
            </w:pPr>
            <w:r w:rsidRPr="00E16A52"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2606" w:type="dxa"/>
          </w:tcPr>
          <w:p w:rsidR="00E16A52" w:rsidRPr="00E16A52" w:rsidRDefault="00E16A52" w:rsidP="00E16A52">
            <w:pPr>
              <w:jc w:val="center"/>
              <w:rPr>
                <w:sz w:val="24"/>
                <w:szCs w:val="24"/>
                <w:lang w:bidi="ru-RU"/>
              </w:rPr>
            </w:pPr>
            <w:r w:rsidRPr="00E16A52">
              <w:rPr>
                <w:sz w:val="24"/>
                <w:szCs w:val="24"/>
                <w:lang w:bidi="ru-RU"/>
              </w:rPr>
              <w:t>3420,53</w:t>
            </w:r>
          </w:p>
        </w:tc>
        <w:tc>
          <w:tcPr>
            <w:tcW w:w="2606" w:type="dxa"/>
          </w:tcPr>
          <w:p w:rsidR="00E16A52" w:rsidRPr="00E16A52" w:rsidRDefault="00E16A52" w:rsidP="00E16A52">
            <w:pPr>
              <w:jc w:val="center"/>
              <w:rPr>
                <w:sz w:val="24"/>
                <w:szCs w:val="24"/>
                <w:lang w:bidi="ru-RU"/>
              </w:rPr>
            </w:pPr>
            <w:r w:rsidRPr="00E16A52">
              <w:rPr>
                <w:sz w:val="24"/>
                <w:szCs w:val="24"/>
                <w:lang w:bidi="ru-RU"/>
              </w:rPr>
              <w:t>3420,53</w:t>
            </w:r>
          </w:p>
        </w:tc>
      </w:tr>
    </w:tbl>
    <w:p w:rsidR="00E16A52" w:rsidRDefault="00E16A52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</w:p>
    <w:p w:rsidR="00E16A52" w:rsidRDefault="00E16A52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Указанная корректировка расходов 2022 года осуществлена исходя из </w:t>
      </w:r>
      <w:r w:rsidR="00B96C0D">
        <w:rPr>
          <w:bCs/>
          <w:sz w:val="24"/>
          <w:szCs w:val="24"/>
        </w:rPr>
        <w:t xml:space="preserve">их </w:t>
      </w:r>
      <w:r>
        <w:rPr>
          <w:bCs/>
          <w:sz w:val="24"/>
          <w:szCs w:val="24"/>
        </w:rPr>
        <w:t>фактических значений на основании п. 7 Основ ценообразования.</w:t>
      </w:r>
    </w:p>
    <w:p w:rsidR="00D856A7" w:rsidRDefault="00B96C0D" w:rsidP="00D856A7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bCs/>
          <w:sz w:val="24"/>
          <w:szCs w:val="24"/>
        </w:rPr>
        <w:t>Использование ИПЦ к указанным расходам по формуле 3 Методических указаний № 98-э в данном случае неприменимо, поскольку ООО «ЭлСеть» начало регулируемую деятельность с 2022 года, на который расходы в соответствии с Основами ценообразования были определены методом экономически</w:t>
      </w:r>
      <w:r w:rsidR="00D856A7">
        <w:rPr>
          <w:bCs/>
          <w:sz w:val="24"/>
          <w:szCs w:val="24"/>
        </w:rPr>
        <w:t xml:space="preserve"> обоснованных расходов (затрат), поскольку в</w:t>
      </w:r>
      <w:r w:rsidR="00D856A7">
        <w:rPr>
          <w:rFonts w:eastAsiaTheme="minorHAnsi"/>
          <w:sz w:val="24"/>
          <w:szCs w:val="24"/>
          <w:lang w:eastAsia="en-US"/>
        </w:rPr>
        <w:t xml:space="preserve"> отношении организаций, расходы которых впервые учитываются при утверждении в установленном порядке цен (тарифов) в сфере электроэнергетики, осуществление регулирования в</w:t>
      </w:r>
      <w:proofErr w:type="gramEnd"/>
      <w:r w:rsidR="00D856A7">
        <w:rPr>
          <w:rFonts w:eastAsiaTheme="minorHAnsi"/>
          <w:sz w:val="24"/>
          <w:szCs w:val="24"/>
          <w:lang w:eastAsia="en-US"/>
        </w:rPr>
        <w:t xml:space="preserve"> форме установления долгосрочных </w:t>
      </w:r>
      <w:r w:rsidR="00D856A7">
        <w:rPr>
          <w:rFonts w:eastAsiaTheme="minorHAnsi"/>
          <w:sz w:val="24"/>
          <w:szCs w:val="24"/>
          <w:lang w:eastAsia="en-US"/>
        </w:rPr>
        <w:lastRenderedPageBreak/>
        <w:t>тарифов на основе долгосрочных параметров регулирования деятельности таких организаций, в том числе с применением метода обеспечения доходности инвестирова</w:t>
      </w:r>
      <w:r w:rsidR="00A97A58">
        <w:rPr>
          <w:rFonts w:eastAsiaTheme="minorHAnsi"/>
          <w:sz w:val="24"/>
          <w:szCs w:val="24"/>
          <w:lang w:eastAsia="en-US"/>
        </w:rPr>
        <w:t>нного капитала, не допускается.</w:t>
      </w:r>
    </w:p>
    <w:p w:rsidR="00D73DC0" w:rsidRPr="00D73DC0" w:rsidRDefault="00D73DC0" w:rsidP="00D73DC0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7. </w:t>
      </w:r>
      <w:r w:rsidRPr="00D73DC0">
        <w:rPr>
          <w:rFonts w:eastAsiaTheme="minorHAnsi"/>
          <w:sz w:val="24"/>
          <w:szCs w:val="24"/>
          <w:lang w:eastAsia="en-US"/>
        </w:rPr>
        <w:t>Плановый среднегодовой объем условных единиц электросетевого хозяйств</w:t>
      </w:r>
      <w:proofErr w:type="gramStart"/>
      <w:r w:rsidRPr="00D73DC0">
        <w:rPr>
          <w:rFonts w:eastAsiaTheme="minorHAnsi"/>
          <w:sz w:val="24"/>
          <w:szCs w:val="24"/>
          <w:lang w:eastAsia="en-US"/>
        </w:rPr>
        <w:t>а ООО</w:t>
      </w:r>
      <w:proofErr w:type="gramEnd"/>
      <w:r w:rsidRPr="00D73DC0">
        <w:rPr>
          <w:rFonts w:eastAsiaTheme="minorHAnsi"/>
          <w:sz w:val="24"/>
          <w:szCs w:val="24"/>
          <w:lang w:eastAsia="en-US"/>
        </w:rPr>
        <w:t xml:space="preserve"> «ЭлСеть» на 2024 год составляет 1</w:t>
      </w:r>
      <w:r w:rsidR="00DE1C6D">
        <w:rPr>
          <w:rFonts w:eastAsiaTheme="minorHAnsi"/>
          <w:sz w:val="24"/>
          <w:szCs w:val="24"/>
          <w:lang w:eastAsia="en-US"/>
        </w:rPr>
        <w:t xml:space="preserve"> 126,758 у.е.</w:t>
      </w:r>
    </w:p>
    <w:p w:rsidR="00D73DC0" w:rsidRPr="000A7B0D" w:rsidRDefault="00D73DC0" w:rsidP="00D73DC0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73DC0">
        <w:rPr>
          <w:rFonts w:eastAsiaTheme="minorHAnsi"/>
          <w:sz w:val="24"/>
          <w:szCs w:val="24"/>
          <w:lang w:eastAsia="en-US"/>
        </w:rPr>
        <w:t xml:space="preserve">При расчете среднегодового объема условных единиц </w:t>
      </w:r>
      <w:r w:rsidR="00DE1C6D">
        <w:rPr>
          <w:rFonts w:eastAsiaTheme="minorHAnsi"/>
          <w:sz w:val="24"/>
          <w:szCs w:val="24"/>
          <w:lang w:eastAsia="en-US"/>
        </w:rPr>
        <w:t xml:space="preserve">на </w:t>
      </w:r>
      <w:r w:rsidRPr="00D73DC0">
        <w:rPr>
          <w:rFonts w:eastAsiaTheme="minorHAnsi"/>
          <w:sz w:val="24"/>
          <w:szCs w:val="24"/>
          <w:lang w:eastAsia="en-US"/>
        </w:rPr>
        <w:t xml:space="preserve">2024 год </w:t>
      </w:r>
      <w:r>
        <w:rPr>
          <w:rFonts w:eastAsiaTheme="minorHAnsi"/>
          <w:sz w:val="24"/>
          <w:szCs w:val="24"/>
          <w:lang w:eastAsia="en-US"/>
        </w:rPr>
        <w:t>Департаментом</w:t>
      </w:r>
      <w:r w:rsidRPr="00D73DC0">
        <w:rPr>
          <w:rFonts w:eastAsiaTheme="minorHAnsi"/>
          <w:sz w:val="24"/>
          <w:szCs w:val="24"/>
          <w:lang w:eastAsia="en-US"/>
        </w:rPr>
        <w:t xml:space="preserve"> было скорректировано предложение заявителя на основании однолинейных схем электрических сетей Пучежского и Кинешемского участков, а именно</w:t>
      </w:r>
      <w:r w:rsidR="00DE1C6D">
        <w:rPr>
          <w:rFonts w:eastAsiaTheme="minorHAnsi"/>
          <w:sz w:val="24"/>
          <w:szCs w:val="24"/>
          <w:lang w:eastAsia="en-US"/>
        </w:rPr>
        <w:t>,</w:t>
      </w:r>
      <w:r w:rsidRPr="00D73DC0">
        <w:rPr>
          <w:rFonts w:eastAsiaTheme="minorHAnsi"/>
          <w:sz w:val="24"/>
          <w:szCs w:val="24"/>
          <w:lang w:eastAsia="en-US"/>
        </w:rPr>
        <w:t xml:space="preserve"> исключены 46 у.е.</w:t>
      </w:r>
      <w:r w:rsidR="00DE1C6D">
        <w:rPr>
          <w:rFonts w:eastAsiaTheme="minorHAnsi"/>
          <w:sz w:val="24"/>
          <w:szCs w:val="24"/>
          <w:lang w:eastAsia="en-US"/>
        </w:rPr>
        <w:t xml:space="preserve">, заявленные ООО «ЭлСеть» </w:t>
      </w:r>
      <w:r w:rsidRPr="00D73DC0">
        <w:rPr>
          <w:rFonts w:eastAsiaTheme="minorHAnsi"/>
          <w:sz w:val="24"/>
          <w:szCs w:val="24"/>
          <w:lang w:eastAsia="en-US"/>
        </w:rPr>
        <w:t>как выключатели нагрузки</w:t>
      </w:r>
      <w:r>
        <w:rPr>
          <w:rFonts w:eastAsiaTheme="minorHAnsi"/>
          <w:sz w:val="24"/>
          <w:szCs w:val="24"/>
          <w:lang w:eastAsia="en-US"/>
        </w:rPr>
        <w:t xml:space="preserve"> в количестве 20 штук</w:t>
      </w:r>
      <w:r w:rsidRPr="00D73DC0">
        <w:rPr>
          <w:rFonts w:eastAsiaTheme="minorHAnsi"/>
          <w:sz w:val="24"/>
          <w:szCs w:val="24"/>
          <w:lang w:eastAsia="en-US"/>
        </w:rPr>
        <w:t>. На имеющихся в Департаменте схемах указанных участков от АО «Объединенные электрические сети» на 2023 год (прежнего владельца трансформаторных подстанций, купленных заявителем в августе 2023 год</w:t>
      </w:r>
      <w:proofErr w:type="gramStart"/>
      <w:r w:rsidRPr="00D73DC0">
        <w:rPr>
          <w:rFonts w:eastAsiaTheme="minorHAnsi"/>
          <w:sz w:val="24"/>
          <w:szCs w:val="24"/>
          <w:lang w:eastAsia="en-US"/>
        </w:rPr>
        <w:t>а у АО</w:t>
      </w:r>
      <w:proofErr w:type="gramEnd"/>
      <w:r w:rsidRPr="00D73DC0">
        <w:rPr>
          <w:rFonts w:eastAsiaTheme="minorHAnsi"/>
          <w:sz w:val="24"/>
          <w:szCs w:val="24"/>
          <w:lang w:eastAsia="en-US"/>
        </w:rPr>
        <w:t xml:space="preserve"> «Объединенные электрические сети») данные выключатели обозначены, как разъединители, которые в расчет условных единиц не входят. В материалах тарифного дела отсутствует информация о проведенной реконструкции купленных трансформаторных подстанций с соответствующей заменой разъединителей РВО-10 на выключатели нагрузки ВН-16. В представленном в материалах тарифного дела договоре купли-продажи движимого и недвижимого имущества от 29.06.2023 </w:t>
      </w:r>
      <w:proofErr w:type="gramStart"/>
      <w:r w:rsidRPr="00D73DC0">
        <w:rPr>
          <w:rFonts w:eastAsiaTheme="minorHAnsi"/>
          <w:sz w:val="24"/>
          <w:szCs w:val="24"/>
          <w:lang w:eastAsia="en-US"/>
        </w:rPr>
        <w:t>г. № б</w:t>
      </w:r>
      <w:proofErr w:type="gramEnd"/>
      <w:r w:rsidRPr="00D73DC0">
        <w:rPr>
          <w:rFonts w:eastAsiaTheme="minorHAnsi"/>
          <w:sz w:val="24"/>
          <w:szCs w:val="24"/>
          <w:lang w:eastAsia="en-US"/>
        </w:rPr>
        <w:t>/н продаваемое вместе с трансформаторными подстанциями оборудование, установленное в них, конкретно не поименовано. Таким образом, договором купли-продажи не подтверждается приобретение</w:t>
      </w:r>
      <w:r w:rsidR="00FD2F0E">
        <w:rPr>
          <w:rFonts w:eastAsiaTheme="minorHAnsi"/>
          <w:sz w:val="24"/>
          <w:szCs w:val="24"/>
          <w:lang w:eastAsia="en-US"/>
        </w:rPr>
        <w:t xml:space="preserve"> конкретного количества</w:t>
      </w:r>
      <w:r w:rsidRPr="00D73DC0">
        <w:rPr>
          <w:rFonts w:eastAsiaTheme="minorHAnsi"/>
          <w:sz w:val="24"/>
          <w:szCs w:val="24"/>
          <w:lang w:eastAsia="en-US"/>
        </w:rPr>
        <w:t xml:space="preserve"> выключателей нагрузки в составе трансформаторных подстанций. Паспорта</w:t>
      </w:r>
      <w:r w:rsidR="00FD2F0E">
        <w:rPr>
          <w:rFonts w:eastAsiaTheme="minorHAnsi"/>
          <w:sz w:val="24"/>
          <w:szCs w:val="24"/>
          <w:lang w:eastAsia="en-US"/>
        </w:rPr>
        <w:t>, однолинейные схемы</w:t>
      </w:r>
      <w:r w:rsidRPr="00D73DC0">
        <w:rPr>
          <w:rFonts w:eastAsiaTheme="minorHAnsi"/>
          <w:sz w:val="24"/>
          <w:szCs w:val="24"/>
          <w:lang w:eastAsia="en-US"/>
        </w:rPr>
        <w:t xml:space="preserve"> трансформаторных подстанций </w:t>
      </w:r>
      <w:r w:rsidR="00FD2F0E">
        <w:rPr>
          <w:rFonts w:eastAsiaTheme="minorHAnsi"/>
          <w:sz w:val="24"/>
          <w:szCs w:val="24"/>
          <w:lang w:eastAsia="en-US"/>
        </w:rPr>
        <w:t xml:space="preserve">и </w:t>
      </w:r>
      <w:r w:rsidR="00FD2F0E" w:rsidRPr="000A7B0D">
        <w:rPr>
          <w:rFonts w:eastAsiaTheme="minorHAnsi"/>
          <w:sz w:val="24"/>
          <w:szCs w:val="24"/>
          <w:lang w:eastAsia="en-US"/>
        </w:rPr>
        <w:t xml:space="preserve">иные подтверждающие документы </w:t>
      </w:r>
      <w:r w:rsidRPr="000A7B0D">
        <w:rPr>
          <w:rFonts w:eastAsiaTheme="minorHAnsi"/>
          <w:sz w:val="24"/>
          <w:szCs w:val="24"/>
          <w:lang w:eastAsia="en-US"/>
        </w:rPr>
        <w:t xml:space="preserve">в материалах </w:t>
      </w:r>
      <w:r w:rsidR="00DE1C6D" w:rsidRPr="000A7B0D">
        <w:rPr>
          <w:rFonts w:eastAsiaTheme="minorHAnsi"/>
          <w:sz w:val="24"/>
          <w:szCs w:val="24"/>
          <w:lang w:eastAsia="en-US"/>
        </w:rPr>
        <w:t>тарифного дела не пред</w:t>
      </w:r>
      <w:r w:rsidR="00FD2F0E" w:rsidRPr="000A7B0D">
        <w:rPr>
          <w:rFonts w:eastAsiaTheme="minorHAnsi"/>
          <w:sz w:val="24"/>
          <w:szCs w:val="24"/>
          <w:lang w:eastAsia="en-US"/>
        </w:rPr>
        <w:t>о</w:t>
      </w:r>
      <w:r w:rsidR="00DE1C6D" w:rsidRPr="000A7B0D">
        <w:rPr>
          <w:rFonts w:eastAsiaTheme="minorHAnsi"/>
          <w:sz w:val="24"/>
          <w:szCs w:val="24"/>
          <w:lang w:eastAsia="en-US"/>
        </w:rPr>
        <w:t>ставлены.</w:t>
      </w:r>
    </w:p>
    <w:p w:rsidR="00FD2F0E" w:rsidRPr="000A7B0D" w:rsidRDefault="00D73DC0" w:rsidP="00D73DC0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A7B0D">
        <w:rPr>
          <w:rFonts w:eastAsiaTheme="minorHAnsi"/>
          <w:sz w:val="24"/>
          <w:szCs w:val="24"/>
          <w:lang w:eastAsia="en-US"/>
        </w:rPr>
        <w:t xml:space="preserve">Письмом от 02.11.2023 № 102-06/45 (входящий № вх-4583-018/1-1-07 от 03.11.2023) к заседанию Правления Департамента 03.11.2023 г. ООО «ЭлСеть» представило дополнительные материалы: однолинейные схемы ТП г. Пучеж (17 шт.) и акты выполненных работ по замене выключателей нагрузки (14 шт.). </w:t>
      </w:r>
      <w:r w:rsidR="00FD2F0E" w:rsidRPr="000A7B0D">
        <w:rPr>
          <w:rFonts w:eastAsiaTheme="minorHAnsi"/>
          <w:sz w:val="24"/>
          <w:szCs w:val="24"/>
          <w:lang w:eastAsia="en-US"/>
        </w:rPr>
        <w:t>В связи с предоставлением дополнительных документов только непосредственно к заседанию Правления Департамента, наличием выявленных несоответствий в обозначении оборудования в предоставленных актах выполненных работ и однолинейных схемах трансформаторных подстанций</w:t>
      </w:r>
      <w:r w:rsidR="00DB1A09">
        <w:rPr>
          <w:rFonts w:eastAsiaTheme="minorHAnsi"/>
          <w:sz w:val="24"/>
          <w:szCs w:val="24"/>
          <w:lang w:eastAsia="en-US"/>
        </w:rPr>
        <w:t>,</w:t>
      </w:r>
      <w:bookmarkStart w:id="0" w:name="_GoBack"/>
      <w:bookmarkEnd w:id="0"/>
      <w:r w:rsidR="00DB1A09">
        <w:rPr>
          <w:rFonts w:eastAsiaTheme="minorHAnsi"/>
          <w:sz w:val="24"/>
          <w:szCs w:val="24"/>
          <w:lang w:eastAsia="en-US"/>
        </w:rPr>
        <w:t xml:space="preserve"> необходимостью проведения дополнительной экспертизы данных документов </w:t>
      </w:r>
      <w:r w:rsidRPr="000A7B0D">
        <w:rPr>
          <w:rFonts w:eastAsiaTheme="minorHAnsi"/>
          <w:sz w:val="24"/>
          <w:szCs w:val="24"/>
          <w:lang w:eastAsia="en-US"/>
        </w:rPr>
        <w:t>Д</w:t>
      </w:r>
      <w:r w:rsidR="00FD2F0E" w:rsidRPr="000A7B0D">
        <w:rPr>
          <w:rFonts w:eastAsiaTheme="minorHAnsi"/>
          <w:sz w:val="24"/>
          <w:szCs w:val="24"/>
          <w:lang w:eastAsia="en-US"/>
        </w:rPr>
        <w:t>епартамент отмечает следующее.</w:t>
      </w:r>
    </w:p>
    <w:p w:rsidR="00B96C0D" w:rsidRPr="005314D4" w:rsidRDefault="00FD2F0E" w:rsidP="008F0214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proofErr w:type="gramStart"/>
      <w:r w:rsidRPr="000A7B0D">
        <w:rPr>
          <w:bCs/>
          <w:sz w:val="24"/>
          <w:szCs w:val="24"/>
        </w:rPr>
        <w:t xml:space="preserve">Принятый в расчет НВВ на 2024 год плановый среднегодовой объем условных единиц объектов электросетевого хозяйства ООО «ЭлСеть» на 2024 год в соответствии с действующим законодательством подлежит в дальнейшем корректировке при установлении тарифов на 2026 год с учетом фактических значений за 2023 и 2024 гг., а также предоставляемых </w:t>
      </w:r>
      <w:r w:rsidRPr="00FD2F0E">
        <w:rPr>
          <w:bCs/>
          <w:sz w:val="24"/>
          <w:szCs w:val="24"/>
        </w:rPr>
        <w:t xml:space="preserve">организацией </w:t>
      </w:r>
      <w:r>
        <w:rPr>
          <w:bCs/>
          <w:sz w:val="24"/>
          <w:szCs w:val="24"/>
        </w:rPr>
        <w:t xml:space="preserve">в материалы тарифного дела </w:t>
      </w:r>
      <w:r w:rsidRPr="00FD2F0E">
        <w:rPr>
          <w:bCs/>
          <w:sz w:val="24"/>
          <w:szCs w:val="24"/>
        </w:rPr>
        <w:t>обосновывающих документов, подтверждающих изменение состава эксплуатируемых объектов электросетевого</w:t>
      </w:r>
      <w:proofErr w:type="gramEnd"/>
      <w:r w:rsidRPr="00FD2F0E">
        <w:rPr>
          <w:bCs/>
          <w:sz w:val="24"/>
          <w:szCs w:val="24"/>
        </w:rPr>
        <w:t xml:space="preserve"> хозяйства.</w:t>
      </w:r>
    </w:p>
    <w:p w:rsidR="006B54D8" w:rsidRPr="005314D4" w:rsidRDefault="006B54D8" w:rsidP="006B54D8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5314D4">
        <w:rPr>
          <w:bCs/>
          <w:sz w:val="24"/>
          <w:szCs w:val="24"/>
        </w:rPr>
        <w:t>Ассоциация «НП Совет рынка» в отношен</w:t>
      </w:r>
      <w:proofErr w:type="gramStart"/>
      <w:r w:rsidRPr="005314D4">
        <w:rPr>
          <w:bCs/>
          <w:sz w:val="24"/>
          <w:szCs w:val="24"/>
        </w:rPr>
        <w:t xml:space="preserve">ии </w:t>
      </w:r>
      <w:r w:rsidR="00D73DC0" w:rsidRPr="005314D4">
        <w:rPr>
          <w:bCs/>
          <w:sz w:val="24"/>
          <w:szCs w:val="24"/>
        </w:rPr>
        <w:t>ОО</w:t>
      </w:r>
      <w:r w:rsidRPr="005314D4">
        <w:rPr>
          <w:bCs/>
          <w:sz w:val="24"/>
          <w:szCs w:val="24"/>
        </w:rPr>
        <w:t>О</w:t>
      </w:r>
      <w:proofErr w:type="gramEnd"/>
      <w:r w:rsidRPr="005314D4">
        <w:rPr>
          <w:bCs/>
          <w:sz w:val="24"/>
          <w:szCs w:val="24"/>
        </w:rPr>
        <w:t xml:space="preserve"> «</w:t>
      </w:r>
      <w:r w:rsidR="00D73DC0" w:rsidRPr="005314D4">
        <w:rPr>
          <w:bCs/>
          <w:sz w:val="24"/>
          <w:szCs w:val="24"/>
        </w:rPr>
        <w:t>ЭлСеть</w:t>
      </w:r>
      <w:r w:rsidRPr="005314D4">
        <w:rPr>
          <w:bCs/>
          <w:sz w:val="24"/>
          <w:szCs w:val="24"/>
        </w:rPr>
        <w:t>» голосует по данному вопросу «против», так как:</w:t>
      </w:r>
    </w:p>
    <w:p w:rsidR="00D73DC0" w:rsidRPr="005314D4" w:rsidRDefault="00D73DC0" w:rsidP="00D73DC0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5314D4">
        <w:rPr>
          <w:rFonts w:eastAsia="Calibri"/>
          <w:bCs/>
          <w:sz w:val="24"/>
          <w:szCs w:val="24"/>
          <w:lang w:eastAsia="en-GB"/>
        </w:rPr>
        <w:t>- в экспертном заключении отсутствуют: пояснения об отклонениях между данными по принятому среднегодовому количеству условных единиц на 2023-2024 гг.; анализ исполнения сметы в части подконтрольных расходов, утвержденной на 2022 год; сведения за счет каких средств создано и приобретено имущество, участвующее в деятельности по передаче на 2024 г.; пояснения об увеличении налога на имущества на 2024 г. более чем в три раза;</w:t>
      </w:r>
    </w:p>
    <w:p w:rsidR="00D73DC0" w:rsidRPr="005314D4" w:rsidRDefault="00D73DC0" w:rsidP="00D73DC0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5314D4">
        <w:rPr>
          <w:rFonts w:eastAsia="Calibri"/>
          <w:bCs/>
          <w:sz w:val="24"/>
          <w:szCs w:val="24"/>
          <w:lang w:eastAsia="en-GB"/>
        </w:rPr>
        <w:t>- в расчете затрат «Услуги по передаче электрической энергии</w:t>
      </w:r>
      <w:r w:rsidR="005314D4" w:rsidRPr="005314D4">
        <w:rPr>
          <w:rFonts w:eastAsia="Calibri"/>
          <w:bCs/>
          <w:sz w:val="24"/>
          <w:szCs w:val="24"/>
          <w:lang w:eastAsia="en-GB"/>
        </w:rPr>
        <w:t xml:space="preserve">, </w:t>
      </w:r>
      <w:r w:rsidRPr="005314D4">
        <w:rPr>
          <w:rFonts w:eastAsia="Calibri"/>
          <w:bCs/>
          <w:sz w:val="24"/>
          <w:szCs w:val="24"/>
          <w:lang w:eastAsia="en-GB"/>
        </w:rPr>
        <w:t>оказываемые ПАО «ФСК ЕЭС» использована прогнозная ставк</w:t>
      </w:r>
      <w:r w:rsidR="005314D4" w:rsidRPr="005314D4">
        <w:rPr>
          <w:rFonts w:eastAsia="Calibri"/>
          <w:bCs/>
          <w:sz w:val="24"/>
          <w:szCs w:val="24"/>
          <w:lang w:eastAsia="en-GB"/>
        </w:rPr>
        <w:t>а на</w:t>
      </w:r>
      <w:r w:rsidRPr="005314D4">
        <w:rPr>
          <w:rFonts w:eastAsia="Calibri"/>
          <w:bCs/>
          <w:sz w:val="24"/>
          <w:szCs w:val="24"/>
          <w:lang w:eastAsia="en-GB"/>
        </w:rPr>
        <w:t xml:space="preserve"> оплату потерь, отличная от опубликованной на сайте совета рынка;</w:t>
      </w:r>
    </w:p>
    <w:p w:rsidR="00D73DC0" w:rsidRPr="005314D4" w:rsidRDefault="00D73DC0" w:rsidP="00D73DC0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5314D4">
        <w:rPr>
          <w:rFonts w:eastAsia="Calibri"/>
          <w:bCs/>
          <w:sz w:val="24"/>
          <w:szCs w:val="24"/>
          <w:lang w:eastAsia="en-GB"/>
        </w:rPr>
        <w:t>- не представлен расчет корректировок необходимой валовой выручки за 2022 г.</w:t>
      </w:r>
    </w:p>
    <w:p w:rsidR="007075D9" w:rsidRPr="00045219" w:rsidRDefault="00045219" w:rsidP="006B54D8">
      <w:pPr>
        <w:pStyle w:val="ConsPlusNormal"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По вышеперечисленным доводам </w:t>
      </w:r>
      <w:r w:rsidR="00F079B2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Департамент отмечает, что</w:t>
      </w:r>
      <w:r w:rsidR="007075D9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:</w:t>
      </w:r>
    </w:p>
    <w:p w:rsidR="007075D9" w:rsidRPr="00045219" w:rsidRDefault="007075D9" w:rsidP="006B54D8">
      <w:pPr>
        <w:pStyle w:val="ConsPlusNormal"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-</w:t>
      </w:r>
      <w:r w:rsidR="00F079B2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все расчеты и корректировки НВВ организации были направлены в адрес</w:t>
      </w:r>
      <w:r w:rsidRPr="00045219">
        <w:t xml:space="preserve"> 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Ассоциации «НП Совет рынка», </w:t>
      </w:r>
    </w:p>
    <w:p w:rsidR="007075D9" w:rsidRPr="00045219" w:rsidRDefault="007075D9" w:rsidP="006B54D8">
      <w:pPr>
        <w:pStyle w:val="ConsPlusNormal"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- </w:t>
      </w:r>
      <w:r w:rsidR="00F079B2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в 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тексте </w:t>
      </w:r>
      <w:r w:rsidR="00F079B2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экспертно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го</w:t>
      </w:r>
      <w:r w:rsidR="00F079B2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заключени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я</w:t>
      </w:r>
      <w:r w:rsidR="00F079B2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соответствующая информация дополнена</w:t>
      </w:r>
      <w:r w:rsidR="005314D4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, </w:t>
      </w:r>
    </w:p>
    <w:p w:rsidR="007075D9" w:rsidRPr="00045219" w:rsidRDefault="007075D9" w:rsidP="006B54D8">
      <w:pPr>
        <w:pStyle w:val="ConsPlusNormal"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proofErr w:type="gramStart"/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- </w:t>
      </w:r>
      <w:r w:rsidR="005314D4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расчет затрат по статье «Услуги по передаче электрической энергии, оказываемые ПАО «</w:t>
      </w:r>
      <w:r w:rsidR="000A7B0D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Россети</w:t>
      </w:r>
      <w:r w:rsidR="005314D4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» 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выполнен с </w:t>
      </w:r>
      <w:r w:rsidR="005314D4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использован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ием</w:t>
      </w:r>
      <w:r w:rsidR="005314D4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прогнозн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ой</w:t>
      </w:r>
      <w:r w:rsidR="005314D4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ставк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и</w:t>
      </w:r>
      <w:r w:rsidR="005314D4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на оплату потерь, опубликованной 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01.11.2023 </w:t>
      </w:r>
      <w:r w:rsidR="005314D4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на сайте совета рынка</w:t>
      </w:r>
      <w:r w:rsidR="00F079B2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.</w:t>
      </w:r>
      <w:r w:rsidR="00DA1C62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</w:t>
      </w:r>
      <w:proofErr w:type="gramEnd"/>
    </w:p>
    <w:p w:rsidR="006B54D8" w:rsidRPr="00045219" w:rsidRDefault="00DA1C62" w:rsidP="006B54D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Департамент также отмечает, что финансировани</w:t>
      </w:r>
      <w:r w:rsidR="007075D9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е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расходов на покупку объектов 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lastRenderedPageBreak/>
        <w:t>электросетевого хозяйства</w:t>
      </w:r>
      <w:r w:rsidR="007075D9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не было осуществлено за счет бюджетных средств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, </w:t>
      </w:r>
      <w:r w:rsid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при установлении тарифов 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данные средства </w:t>
      </w:r>
      <w:r w:rsidR="007075D9"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также </w:t>
      </w:r>
      <w:r w:rsidRPr="0004521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не учитывались.</w:t>
      </w:r>
    </w:p>
    <w:p w:rsidR="006B54D8" w:rsidRPr="006F691B" w:rsidRDefault="006B54D8" w:rsidP="006B54D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91B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643F2" w:rsidRPr="006F691B" w:rsidRDefault="00D643F2" w:rsidP="00D643F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6F691B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6F691B">
        <w:rPr>
          <w:sz w:val="24"/>
          <w:szCs w:val="24"/>
        </w:rPr>
        <w:t xml:space="preserve"> </w:t>
      </w:r>
      <w:proofErr w:type="gramStart"/>
      <w:r w:rsidRPr="006F691B">
        <w:rPr>
          <w:sz w:val="24"/>
          <w:szCs w:val="24"/>
        </w:rPr>
        <w:t xml:space="preserve">Федерации от 27.12.2004 № 861,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ФСТ России от 17.02.2012 № 98-э, Методическими указаниями </w:t>
      </w:r>
      <w:r w:rsidRPr="006F691B">
        <w:rPr>
          <w:spacing w:val="2"/>
          <w:sz w:val="24"/>
          <w:szCs w:val="24"/>
          <w:shd w:val="clear" w:color="auto" w:fill="FFFFFF"/>
        </w:rPr>
        <w:t>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</w:t>
      </w:r>
      <w:r w:rsidRPr="006F691B">
        <w:rPr>
          <w:sz w:val="24"/>
          <w:szCs w:val="24"/>
        </w:rPr>
        <w:t>, утвержденными приказом Минэнерго</w:t>
      </w:r>
      <w:proofErr w:type="gramEnd"/>
      <w:r w:rsidRPr="006F691B">
        <w:rPr>
          <w:sz w:val="24"/>
          <w:szCs w:val="24"/>
        </w:rPr>
        <w:t xml:space="preserve"> России от 29.11.2016 № 1256, приказом Минэнерго России от 26.09.2017 № 887 «Об утверждении нормативов потерь электрической энергии при ее передаче по электрическим сетям территориальных сетевых организаций»:</w:t>
      </w:r>
    </w:p>
    <w:p w:rsidR="00D643F2" w:rsidRPr="0042628E" w:rsidRDefault="00D643F2" w:rsidP="00D643F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628E">
        <w:rPr>
          <w:sz w:val="24"/>
          <w:szCs w:val="24"/>
        </w:rPr>
        <w:t xml:space="preserve">1. </w:t>
      </w:r>
      <w:proofErr w:type="gramStart"/>
      <w:r w:rsidRPr="0042628E">
        <w:rPr>
          <w:sz w:val="24"/>
          <w:szCs w:val="24"/>
        </w:rPr>
        <w:t>Внести изменения в постановление Департамента энергетики и тарифов Ивановской области от 18.11.2022 № 51-э/3 «Об установлении необходимой валовой выручки и долгосрочных параметров регулирования для ООО «ЭлСеть»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регулирования», изложив приложение 2 к постановлению Департамента энергетики и тарифов Ивановской области от 18.11.2022 № 51-э/3</w:t>
      </w:r>
      <w:proofErr w:type="gramEnd"/>
      <w:r w:rsidRPr="0042628E">
        <w:rPr>
          <w:sz w:val="24"/>
          <w:szCs w:val="24"/>
        </w:rPr>
        <w:t xml:space="preserve"> в новой редакции согласно таблице ниже:</w:t>
      </w:r>
    </w:p>
    <w:p w:rsidR="00D643F2" w:rsidRPr="0042628E" w:rsidRDefault="00D643F2" w:rsidP="00D643F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25"/>
        <w:gridCol w:w="1077"/>
        <w:gridCol w:w="3401"/>
      </w:tblGrid>
      <w:tr w:rsidR="00D643F2" w:rsidRPr="006F691B" w:rsidTr="008C4956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  <w:r w:rsidRPr="006F691B">
              <w:t xml:space="preserve">№ </w:t>
            </w:r>
            <w:proofErr w:type="gramStart"/>
            <w:r w:rsidRPr="006F691B">
              <w:t>п</w:t>
            </w:r>
            <w:proofErr w:type="gramEnd"/>
            <w:r w:rsidRPr="006F691B"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  <w:r w:rsidRPr="006F691B">
              <w:t>Наименование сетевой организации в субъекте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  <w:r w:rsidRPr="006F691B">
              <w:t>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  <w:r w:rsidRPr="006F691B">
              <w:t>НВВ сетевых организаций без учета оплаты потерь</w:t>
            </w:r>
          </w:p>
        </w:tc>
      </w:tr>
      <w:tr w:rsidR="00D643F2" w:rsidRPr="006F691B" w:rsidTr="008C4956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  <w:r w:rsidRPr="006F691B">
              <w:t>тыс. руб.</w:t>
            </w:r>
          </w:p>
        </w:tc>
      </w:tr>
      <w:tr w:rsidR="00D643F2" w:rsidRPr="006F691B" w:rsidTr="008C4956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  <w:r w:rsidRPr="006F691B">
              <w:t>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  <w:r w:rsidRPr="006F691B">
              <w:t>ООО «ЭлСеть»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  <w:r w:rsidRPr="006F691B">
              <w:t>2023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jc w:val="center"/>
            </w:pPr>
            <w:r w:rsidRPr="006F691B">
              <w:t>20 323,94</w:t>
            </w:r>
          </w:p>
        </w:tc>
      </w:tr>
      <w:tr w:rsidR="00D643F2" w:rsidRPr="006F691B" w:rsidTr="008C4956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  <w:r w:rsidRPr="006F691B">
              <w:t>2024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jc w:val="center"/>
            </w:pPr>
            <w:r w:rsidRPr="006F691B">
              <w:t>37 643,92</w:t>
            </w:r>
          </w:p>
        </w:tc>
      </w:tr>
      <w:tr w:rsidR="00D643F2" w:rsidRPr="006F691B" w:rsidTr="008C4956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  <w:r w:rsidRPr="006F691B">
              <w:t>2025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jc w:val="center"/>
            </w:pPr>
            <w:r w:rsidRPr="006F691B">
              <w:t>34 873,67</w:t>
            </w:r>
          </w:p>
        </w:tc>
      </w:tr>
      <w:tr w:rsidR="00D643F2" w:rsidRPr="006F691B" w:rsidTr="008C4956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  <w:r w:rsidRPr="006F691B">
              <w:t>2026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jc w:val="center"/>
            </w:pPr>
            <w:r w:rsidRPr="006F691B">
              <w:t>35 502,42</w:t>
            </w:r>
          </w:p>
        </w:tc>
      </w:tr>
      <w:tr w:rsidR="00D643F2" w:rsidRPr="006F691B" w:rsidTr="008C4956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autoSpaceDE w:val="0"/>
              <w:autoSpaceDN w:val="0"/>
              <w:adjustRightInd w:val="0"/>
              <w:jc w:val="center"/>
            </w:pPr>
            <w:r w:rsidRPr="006F691B">
              <w:t>2027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2" w:rsidRPr="006F691B" w:rsidRDefault="00D643F2" w:rsidP="008C4956">
            <w:pPr>
              <w:jc w:val="center"/>
            </w:pPr>
            <w:r w:rsidRPr="006F691B">
              <w:t>36 149,78</w:t>
            </w:r>
          </w:p>
        </w:tc>
      </w:tr>
    </w:tbl>
    <w:p w:rsidR="00D643F2" w:rsidRPr="006F691B" w:rsidRDefault="00D643F2" w:rsidP="00D643F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643F2" w:rsidRPr="006F691B" w:rsidRDefault="00D643F2" w:rsidP="00D643F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F691B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6B54D8" w:rsidRPr="006F691B" w:rsidRDefault="006B54D8" w:rsidP="006B54D8">
      <w:pPr>
        <w:pStyle w:val="a6"/>
        <w:spacing w:before="0" w:beforeAutospacing="0" w:after="0" w:afterAutospacing="0"/>
        <w:ind w:firstLine="567"/>
        <w:jc w:val="both"/>
      </w:pPr>
    </w:p>
    <w:p w:rsidR="006B54D8" w:rsidRPr="006F691B" w:rsidRDefault="006B54D8" w:rsidP="006B54D8">
      <w:pPr>
        <w:tabs>
          <w:tab w:val="left" w:pos="4020"/>
        </w:tabs>
        <w:ind w:firstLine="540"/>
        <w:rPr>
          <w:sz w:val="24"/>
          <w:szCs w:val="24"/>
        </w:rPr>
      </w:pPr>
      <w:r w:rsidRPr="006F691B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9B4C3C" w:rsidRPr="006F691B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 xml:space="preserve">№ </w:t>
            </w:r>
            <w:proofErr w:type="gramStart"/>
            <w:r w:rsidRPr="006F691B">
              <w:rPr>
                <w:sz w:val="24"/>
                <w:szCs w:val="24"/>
              </w:rPr>
              <w:t>п</w:t>
            </w:r>
            <w:proofErr w:type="gramEnd"/>
            <w:r w:rsidRPr="006F691B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Результаты голосования</w:t>
            </w:r>
          </w:p>
        </w:tc>
      </w:tr>
      <w:tr w:rsidR="009B4C3C" w:rsidRPr="006F691B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за</w:t>
            </w:r>
          </w:p>
        </w:tc>
      </w:tr>
      <w:tr w:rsidR="009B4C3C" w:rsidRPr="006F691B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за</w:t>
            </w:r>
          </w:p>
        </w:tc>
      </w:tr>
      <w:tr w:rsidR="009B4C3C" w:rsidRPr="006F691B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за</w:t>
            </w:r>
          </w:p>
        </w:tc>
      </w:tr>
      <w:tr w:rsidR="009B4C3C" w:rsidRPr="006F691B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за</w:t>
            </w:r>
          </w:p>
        </w:tc>
      </w:tr>
      <w:tr w:rsidR="009B4C3C" w:rsidRPr="006F691B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за</w:t>
            </w:r>
          </w:p>
        </w:tc>
      </w:tr>
      <w:tr w:rsidR="009B4C3C" w:rsidRPr="006F691B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за</w:t>
            </w:r>
          </w:p>
        </w:tc>
      </w:tr>
      <w:tr w:rsidR="009B4C3C" w:rsidRPr="006F691B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за</w:t>
            </w:r>
          </w:p>
        </w:tc>
      </w:tr>
      <w:tr w:rsidR="006B54D8" w:rsidRPr="006F691B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691B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против</w:t>
            </w:r>
          </w:p>
        </w:tc>
      </w:tr>
    </w:tbl>
    <w:p w:rsidR="006B54D8" w:rsidRPr="006F691B" w:rsidRDefault="006B54D8" w:rsidP="006B54D8">
      <w:pPr>
        <w:tabs>
          <w:tab w:val="left" w:pos="4020"/>
        </w:tabs>
        <w:ind w:left="284" w:firstLine="283"/>
        <w:rPr>
          <w:sz w:val="24"/>
          <w:szCs w:val="24"/>
        </w:rPr>
      </w:pPr>
      <w:r w:rsidRPr="006F691B">
        <w:rPr>
          <w:sz w:val="24"/>
          <w:szCs w:val="24"/>
        </w:rPr>
        <w:t>Итого: за – 7, против – 1, воздержался – 0, отсутствуют – 0.</w:t>
      </w:r>
    </w:p>
    <w:p w:rsidR="006A3BBE" w:rsidRPr="006F691B" w:rsidRDefault="006A3BBE" w:rsidP="006E7BB8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6A3BBE" w:rsidRPr="006F691B" w:rsidRDefault="006A3BBE" w:rsidP="006A3BBE">
      <w:pPr>
        <w:tabs>
          <w:tab w:val="left" w:pos="4020"/>
        </w:tabs>
        <w:ind w:left="284" w:firstLine="283"/>
        <w:jc w:val="both"/>
        <w:rPr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9B4C3C" w:rsidRPr="006F691B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6F691B" w:rsidRDefault="00CB2DB7" w:rsidP="00FB144C">
            <w:pPr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lastRenderedPageBreak/>
              <w:t>О</w:t>
            </w:r>
            <w:r w:rsidR="005B384C" w:rsidRPr="006F691B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6F691B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6F691B" w:rsidRDefault="00DE195F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466942" w:rsidRPr="006F691B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6F691B" w:rsidRDefault="005B384C" w:rsidP="00FB144C">
            <w:pPr>
              <w:jc w:val="both"/>
              <w:rPr>
                <w:b/>
                <w:sz w:val="24"/>
                <w:szCs w:val="24"/>
              </w:rPr>
            </w:pPr>
            <w:r w:rsidRPr="006F691B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6F691B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6F691B" w:rsidRDefault="005B384C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466942" w:rsidRPr="006F691B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6F691B" w:rsidRDefault="00100123" w:rsidP="00E1616E">
            <w:pPr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 xml:space="preserve">Первый заместитель </w:t>
            </w:r>
            <w:r w:rsidR="00E1616E" w:rsidRPr="006F691B">
              <w:rPr>
                <w:sz w:val="24"/>
                <w:szCs w:val="24"/>
              </w:rPr>
              <w:t>директора</w:t>
            </w:r>
            <w:r w:rsidRPr="006F691B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6F691B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6F691B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 xml:space="preserve">С.Е. Бугаева </w:t>
            </w:r>
          </w:p>
        </w:tc>
      </w:tr>
      <w:tr w:rsidR="00466942" w:rsidRPr="006F691B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6F691B" w:rsidRDefault="00100123" w:rsidP="00E1616E">
            <w:pPr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 xml:space="preserve">Заместитель </w:t>
            </w:r>
            <w:r w:rsidR="00E1616E" w:rsidRPr="006F691B">
              <w:rPr>
                <w:sz w:val="24"/>
                <w:szCs w:val="24"/>
              </w:rPr>
              <w:t>директора</w:t>
            </w:r>
            <w:r w:rsidRPr="006F691B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6F691B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6F691B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6F691B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 xml:space="preserve">Н.Б. Гущина </w:t>
            </w:r>
          </w:p>
        </w:tc>
      </w:tr>
      <w:tr w:rsidR="00466942" w:rsidRPr="006F691B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6F691B" w:rsidRDefault="00100123" w:rsidP="00100123">
            <w:pPr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6F691B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6F691B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6F691B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6F691B" w:rsidRDefault="00A73314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Е.В. Турбачкина</w:t>
            </w:r>
          </w:p>
        </w:tc>
      </w:tr>
      <w:tr w:rsidR="00466942" w:rsidRPr="006F691B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6F691B" w:rsidRDefault="00100123" w:rsidP="00100123">
            <w:pPr>
              <w:jc w:val="both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  <w:p w:rsidR="00D643F2" w:rsidRPr="006F691B" w:rsidRDefault="00D643F2" w:rsidP="001001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6F691B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6F691B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6F691B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Е.А. Коннова</w:t>
            </w:r>
          </w:p>
        </w:tc>
      </w:tr>
      <w:tr w:rsidR="00466942" w:rsidRPr="006F691B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6F691B" w:rsidRDefault="006A3BBE" w:rsidP="00100123">
            <w:pPr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6F691B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6F691B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И.Г. Полозов</w:t>
            </w:r>
          </w:p>
        </w:tc>
      </w:tr>
      <w:tr w:rsidR="00750E43" w:rsidRPr="006F691B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6F691B" w:rsidRDefault="00750E43" w:rsidP="00FB144C">
            <w:pPr>
              <w:jc w:val="both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6F691B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6F691B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6F691B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6F691B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О.П. Агапова</w:t>
            </w:r>
          </w:p>
        </w:tc>
      </w:tr>
      <w:tr w:rsidR="00466942" w:rsidRPr="006F691B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6F691B" w:rsidRDefault="00436676" w:rsidP="001A2386">
            <w:pPr>
              <w:jc w:val="both"/>
              <w:rPr>
                <w:sz w:val="24"/>
                <w:szCs w:val="24"/>
                <w:highlight w:val="yellow"/>
              </w:rPr>
            </w:pPr>
            <w:r w:rsidRPr="006F691B">
              <w:rPr>
                <w:sz w:val="24"/>
                <w:szCs w:val="24"/>
              </w:rPr>
              <w:t xml:space="preserve">Главный специалист-эксперт отдела антимонопольного контроля и контроля </w:t>
            </w:r>
            <w:proofErr w:type="gramStart"/>
            <w:r w:rsidRPr="006F691B">
              <w:rPr>
                <w:sz w:val="24"/>
                <w:szCs w:val="24"/>
              </w:rPr>
              <w:t>органов власти Управления Федеральной антимонопольной службы России</w:t>
            </w:r>
            <w:proofErr w:type="gramEnd"/>
            <w:r w:rsidRPr="006F691B">
              <w:rPr>
                <w:sz w:val="24"/>
                <w:szCs w:val="24"/>
              </w:rPr>
              <w:t xml:space="preserve">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6F691B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6F691B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6F691B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6F691B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6F691B">
              <w:rPr>
                <w:sz w:val="24"/>
                <w:szCs w:val="24"/>
              </w:rPr>
              <w:t xml:space="preserve">З.Б. Виднова </w:t>
            </w:r>
          </w:p>
        </w:tc>
      </w:tr>
      <w:tr w:rsidR="00466942" w:rsidRPr="006F691B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6F691B" w:rsidRDefault="00100123" w:rsidP="00FB144C">
            <w:pPr>
              <w:jc w:val="both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6F691B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6F691B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6F691B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6F691B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F691B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6F691B" w:rsidRDefault="00C8155C" w:rsidP="00C8155C">
      <w:pPr>
        <w:jc w:val="right"/>
        <w:rPr>
          <w:sz w:val="24"/>
          <w:szCs w:val="24"/>
        </w:rPr>
      </w:pPr>
      <w:r w:rsidRPr="006F691B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E16A52">
      <w:headerReference w:type="even" r:id="rId10"/>
      <w:headerReference w:type="default" r:id="rId11"/>
      <w:pgSz w:w="11906" w:h="16838"/>
      <w:pgMar w:top="1135" w:right="707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0E" w:rsidRDefault="00FD2F0E">
      <w:r>
        <w:separator/>
      </w:r>
    </w:p>
  </w:endnote>
  <w:endnote w:type="continuationSeparator" w:id="0">
    <w:p w:rsidR="00FD2F0E" w:rsidRDefault="00FD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0E" w:rsidRDefault="00FD2F0E">
      <w:r>
        <w:separator/>
      </w:r>
    </w:p>
  </w:footnote>
  <w:footnote w:type="continuationSeparator" w:id="0">
    <w:p w:rsidR="00FD2F0E" w:rsidRDefault="00FD2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0E" w:rsidRDefault="00FD2F0E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F0E" w:rsidRDefault="00FD2F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0E" w:rsidRDefault="00FD2F0E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1A09">
      <w:rPr>
        <w:rStyle w:val="a5"/>
        <w:noProof/>
      </w:rPr>
      <w:t>5</w:t>
    </w:r>
    <w:r>
      <w:rPr>
        <w:rStyle w:val="a5"/>
      </w:rPr>
      <w:fldChar w:fldCharType="end"/>
    </w:r>
  </w:p>
  <w:p w:rsidR="00FD2F0E" w:rsidRDefault="00FD2F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C2D01"/>
    <w:multiLevelType w:val="hybridMultilevel"/>
    <w:tmpl w:val="634CDE56"/>
    <w:lvl w:ilvl="0" w:tplc="1C7C1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56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1352097"/>
    <w:multiLevelType w:val="hybridMultilevel"/>
    <w:tmpl w:val="11F8DE14"/>
    <w:lvl w:ilvl="0" w:tplc="DF42A34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26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7"/>
  </w:num>
  <w:num w:numId="7">
    <w:abstractNumId w:val="24"/>
  </w:num>
  <w:num w:numId="8">
    <w:abstractNumId w:val="29"/>
  </w:num>
  <w:num w:numId="9">
    <w:abstractNumId w:val="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6"/>
  </w:num>
  <w:num w:numId="13">
    <w:abstractNumId w:val="8"/>
  </w:num>
  <w:num w:numId="14">
    <w:abstractNumId w:val="18"/>
  </w:num>
  <w:num w:numId="15">
    <w:abstractNumId w:val="27"/>
  </w:num>
  <w:num w:numId="16">
    <w:abstractNumId w:val="23"/>
  </w:num>
  <w:num w:numId="17">
    <w:abstractNumId w:val="17"/>
  </w:num>
  <w:num w:numId="18">
    <w:abstractNumId w:val="11"/>
  </w:num>
  <w:num w:numId="19">
    <w:abstractNumId w:val="15"/>
  </w:num>
  <w:num w:numId="20">
    <w:abstractNumId w:val="22"/>
  </w:num>
  <w:num w:numId="21">
    <w:abstractNumId w:val="13"/>
  </w:num>
  <w:num w:numId="22">
    <w:abstractNumId w:val="21"/>
  </w:num>
  <w:num w:numId="23">
    <w:abstractNumId w:val="14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19"/>
  </w:num>
  <w:num w:numId="29">
    <w:abstractNumId w:val="28"/>
  </w:num>
  <w:num w:numId="30">
    <w:abstractNumId w:val="6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64CF"/>
    <w:rsid w:val="0000686F"/>
    <w:rsid w:val="000123DF"/>
    <w:rsid w:val="000137F0"/>
    <w:rsid w:val="000277EB"/>
    <w:rsid w:val="000301BD"/>
    <w:rsid w:val="00030E80"/>
    <w:rsid w:val="00034065"/>
    <w:rsid w:val="00035973"/>
    <w:rsid w:val="00035D7B"/>
    <w:rsid w:val="00042C3E"/>
    <w:rsid w:val="00045219"/>
    <w:rsid w:val="00045769"/>
    <w:rsid w:val="00047724"/>
    <w:rsid w:val="00050055"/>
    <w:rsid w:val="000514A4"/>
    <w:rsid w:val="00052294"/>
    <w:rsid w:val="000556C3"/>
    <w:rsid w:val="00056A15"/>
    <w:rsid w:val="00063673"/>
    <w:rsid w:val="00074265"/>
    <w:rsid w:val="0008522D"/>
    <w:rsid w:val="00085EAD"/>
    <w:rsid w:val="00086DEB"/>
    <w:rsid w:val="00091843"/>
    <w:rsid w:val="000949BD"/>
    <w:rsid w:val="0009775D"/>
    <w:rsid w:val="000A4B37"/>
    <w:rsid w:val="000A7B0D"/>
    <w:rsid w:val="000B2498"/>
    <w:rsid w:val="000C03C8"/>
    <w:rsid w:val="000C2866"/>
    <w:rsid w:val="000C7F31"/>
    <w:rsid w:val="000D61F7"/>
    <w:rsid w:val="000E6693"/>
    <w:rsid w:val="000E6C4A"/>
    <w:rsid w:val="000F316B"/>
    <w:rsid w:val="00100123"/>
    <w:rsid w:val="00102665"/>
    <w:rsid w:val="00102CEC"/>
    <w:rsid w:val="00102ED2"/>
    <w:rsid w:val="0010702C"/>
    <w:rsid w:val="00110AC3"/>
    <w:rsid w:val="00113A9D"/>
    <w:rsid w:val="00147B89"/>
    <w:rsid w:val="00150B76"/>
    <w:rsid w:val="001512A5"/>
    <w:rsid w:val="00151E68"/>
    <w:rsid w:val="00174CA1"/>
    <w:rsid w:val="00174DB7"/>
    <w:rsid w:val="00175CED"/>
    <w:rsid w:val="0017733A"/>
    <w:rsid w:val="00181BF3"/>
    <w:rsid w:val="00181D4D"/>
    <w:rsid w:val="00181F32"/>
    <w:rsid w:val="00190A38"/>
    <w:rsid w:val="0019314A"/>
    <w:rsid w:val="001938D2"/>
    <w:rsid w:val="001A1815"/>
    <w:rsid w:val="001A211D"/>
    <w:rsid w:val="001A2386"/>
    <w:rsid w:val="001A68A8"/>
    <w:rsid w:val="001C31E2"/>
    <w:rsid w:val="001C3FF6"/>
    <w:rsid w:val="001C5116"/>
    <w:rsid w:val="001D267C"/>
    <w:rsid w:val="001E449B"/>
    <w:rsid w:val="001F100B"/>
    <w:rsid w:val="001F29F1"/>
    <w:rsid w:val="001F414F"/>
    <w:rsid w:val="0020423A"/>
    <w:rsid w:val="00211B49"/>
    <w:rsid w:val="0021547D"/>
    <w:rsid w:val="00217DC7"/>
    <w:rsid w:val="00222418"/>
    <w:rsid w:val="002266CE"/>
    <w:rsid w:val="00230516"/>
    <w:rsid w:val="00230A1D"/>
    <w:rsid w:val="002476A2"/>
    <w:rsid w:val="00262B8E"/>
    <w:rsid w:val="00262C82"/>
    <w:rsid w:val="00267E21"/>
    <w:rsid w:val="0027284C"/>
    <w:rsid w:val="00273544"/>
    <w:rsid w:val="00273BD2"/>
    <w:rsid w:val="00283F36"/>
    <w:rsid w:val="0028579F"/>
    <w:rsid w:val="00293AF9"/>
    <w:rsid w:val="002D04FB"/>
    <w:rsid w:val="002D0AF6"/>
    <w:rsid w:val="002E3293"/>
    <w:rsid w:val="002E4504"/>
    <w:rsid w:val="002E7787"/>
    <w:rsid w:val="002F0C90"/>
    <w:rsid w:val="002F7851"/>
    <w:rsid w:val="003042C4"/>
    <w:rsid w:val="00315EEF"/>
    <w:rsid w:val="003202BE"/>
    <w:rsid w:val="00334250"/>
    <w:rsid w:val="00335AB5"/>
    <w:rsid w:val="00353E00"/>
    <w:rsid w:val="00362392"/>
    <w:rsid w:val="00370909"/>
    <w:rsid w:val="003768AC"/>
    <w:rsid w:val="00390B94"/>
    <w:rsid w:val="00392DA8"/>
    <w:rsid w:val="00394351"/>
    <w:rsid w:val="003953E3"/>
    <w:rsid w:val="0039712C"/>
    <w:rsid w:val="003A2FBF"/>
    <w:rsid w:val="003A4496"/>
    <w:rsid w:val="003A6C9D"/>
    <w:rsid w:val="003A78E2"/>
    <w:rsid w:val="003A7B41"/>
    <w:rsid w:val="003B0663"/>
    <w:rsid w:val="003B0C99"/>
    <w:rsid w:val="003C01FA"/>
    <w:rsid w:val="003C7569"/>
    <w:rsid w:val="003D2E03"/>
    <w:rsid w:val="003E00BF"/>
    <w:rsid w:val="003E55E7"/>
    <w:rsid w:val="003E5A74"/>
    <w:rsid w:val="003E7C83"/>
    <w:rsid w:val="003F081D"/>
    <w:rsid w:val="003F3FC6"/>
    <w:rsid w:val="00401E5C"/>
    <w:rsid w:val="00410FAC"/>
    <w:rsid w:val="004118FC"/>
    <w:rsid w:val="0041444D"/>
    <w:rsid w:val="0042628E"/>
    <w:rsid w:val="00427593"/>
    <w:rsid w:val="0043607E"/>
    <w:rsid w:val="00436676"/>
    <w:rsid w:val="00456648"/>
    <w:rsid w:val="004649EB"/>
    <w:rsid w:val="00465DE5"/>
    <w:rsid w:val="00466942"/>
    <w:rsid w:val="0047135E"/>
    <w:rsid w:val="00473802"/>
    <w:rsid w:val="0047755F"/>
    <w:rsid w:val="0048693C"/>
    <w:rsid w:val="004A3C0A"/>
    <w:rsid w:val="004A3F1A"/>
    <w:rsid w:val="004A64E7"/>
    <w:rsid w:val="004B0782"/>
    <w:rsid w:val="004B191C"/>
    <w:rsid w:val="004B347B"/>
    <w:rsid w:val="004C116C"/>
    <w:rsid w:val="004C3D94"/>
    <w:rsid w:val="004C3F09"/>
    <w:rsid w:val="004C4178"/>
    <w:rsid w:val="004C6E09"/>
    <w:rsid w:val="004D0A10"/>
    <w:rsid w:val="004D1420"/>
    <w:rsid w:val="004D607B"/>
    <w:rsid w:val="004E2154"/>
    <w:rsid w:val="004E2C77"/>
    <w:rsid w:val="004E35E5"/>
    <w:rsid w:val="004E5E46"/>
    <w:rsid w:val="004F3A3D"/>
    <w:rsid w:val="005010B2"/>
    <w:rsid w:val="0050264C"/>
    <w:rsid w:val="00506F65"/>
    <w:rsid w:val="00515FCE"/>
    <w:rsid w:val="00520414"/>
    <w:rsid w:val="0052099A"/>
    <w:rsid w:val="00522274"/>
    <w:rsid w:val="005314D4"/>
    <w:rsid w:val="0053263D"/>
    <w:rsid w:val="00534B05"/>
    <w:rsid w:val="005353FE"/>
    <w:rsid w:val="00541706"/>
    <w:rsid w:val="00546435"/>
    <w:rsid w:val="00551589"/>
    <w:rsid w:val="00552585"/>
    <w:rsid w:val="0055285B"/>
    <w:rsid w:val="00554200"/>
    <w:rsid w:val="005614F7"/>
    <w:rsid w:val="0056390B"/>
    <w:rsid w:val="005639E3"/>
    <w:rsid w:val="0057133E"/>
    <w:rsid w:val="00576EDF"/>
    <w:rsid w:val="00593C83"/>
    <w:rsid w:val="005B132A"/>
    <w:rsid w:val="005B2A72"/>
    <w:rsid w:val="005B384C"/>
    <w:rsid w:val="005B57C8"/>
    <w:rsid w:val="005B6B08"/>
    <w:rsid w:val="005C0C82"/>
    <w:rsid w:val="005C5306"/>
    <w:rsid w:val="005D13EC"/>
    <w:rsid w:val="005D4BBE"/>
    <w:rsid w:val="005F268F"/>
    <w:rsid w:val="00606AFA"/>
    <w:rsid w:val="00610136"/>
    <w:rsid w:val="006208AA"/>
    <w:rsid w:val="006218E7"/>
    <w:rsid w:val="00626A32"/>
    <w:rsid w:val="00630F85"/>
    <w:rsid w:val="006340C7"/>
    <w:rsid w:val="006376B4"/>
    <w:rsid w:val="00637B5E"/>
    <w:rsid w:val="006479A0"/>
    <w:rsid w:val="00657A22"/>
    <w:rsid w:val="00662303"/>
    <w:rsid w:val="00670278"/>
    <w:rsid w:val="00671CC5"/>
    <w:rsid w:val="00672225"/>
    <w:rsid w:val="006732ED"/>
    <w:rsid w:val="0067528C"/>
    <w:rsid w:val="00675A8B"/>
    <w:rsid w:val="00690DA4"/>
    <w:rsid w:val="00691745"/>
    <w:rsid w:val="00693F4E"/>
    <w:rsid w:val="00694117"/>
    <w:rsid w:val="0069698E"/>
    <w:rsid w:val="006A206C"/>
    <w:rsid w:val="006A3046"/>
    <w:rsid w:val="006A3BBE"/>
    <w:rsid w:val="006B54D8"/>
    <w:rsid w:val="006B6625"/>
    <w:rsid w:val="006C6386"/>
    <w:rsid w:val="006C7FD6"/>
    <w:rsid w:val="006D00A4"/>
    <w:rsid w:val="006D357B"/>
    <w:rsid w:val="006E2C97"/>
    <w:rsid w:val="006E56E3"/>
    <w:rsid w:val="006E7BB8"/>
    <w:rsid w:val="006F1364"/>
    <w:rsid w:val="006F54B2"/>
    <w:rsid w:val="006F691B"/>
    <w:rsid w:val="006F70A3"/>
    <w:rsid w:val="0070141D"/>
    <w:rsid w:val="007068DC"/>
    <w:rsid w:val="007075D9"/>
    <w:rsid w:val="00725F00"/>
    <w:rsid w:val="00737365"/>
    <w:rsid w:val="00742F8D"/>
    <w:rsid w:val="00745585"/>
    <w:rsid w:val="00750E43"/>
    <w:rsid w:val="00757354"/>
    <w:rsid w:val="00757CCA"/>
    <w:rsid w:val="0076398B"/>
    <w:rsid w:val="00764D5A"/>
    <w:rsid w:val="007660C9"/>
    <w:rsid w:val="00771B42"/>
    <w:rsid w:val="00772D93"/>
    <w:rsid w:val="00784053"/>
    <w:rsid w:val="00784702"/>
    <w:rsid w:val="00790FF1"/>
    <w:rsid w:val="007921B5"/>
    <w:rsid w:val="00795CDE"/>
    <w:rsid w:val="007A0214"/>
    <w:rsid w:val="007B43DE"/>
    <w:rsid w:val="007B5DD0"/>
    <w:rsid w:val="007C2BFE"/>
    <w:rsid w:val="007C2CB2"/>
    <w:rsid w:val="007C653E"/>
    <w:rsid w:val="007D340D"/>
    <w:rsid w:val="007D42E6"/>
    <w:rsid w:val="007D776C"/>
    <w:rsid w:val="007E5A1F"/>
    <w:rsid w:val="007F1A8A"/>
    <w:rsid w:val="007F4719"/>
    <w:rsid w:val="007F590B"/>
    <w:rsid w:val="008018D0"/>
    <w:rsid w:val="00802AFD"/>
    <w:rsid w:val="00803D70"/>
    <w:rsid w:val="00804CFB"/>
    <w:rsid w:val="008064A2"/>
    <w:rsid w:val="008069CD"/>
    <w:rsid w:val="00806B96"/>
    <w:rsid w:val="008171B1"/>
    <w:rsid w:val="00817FB8"/>
    <w:rsid w:val="00822448"/>
    <w:rsid w:val="00832278"/>
    <w:rsid w:val="00834454"/>
    <w:rsid w:val="00843EBE"/>
    <w:rsid w:val="00847CC3"/>
    <w:rsid w:val="00876516"/>
    <w:rsid w:val="00884BA4"/>
    <w:rsid w:val="00884C58"/>
    <w:rsid w:val="00885A4A"/>
    <w:rsid w:val="00894016"/>
    <w:rsid w:val="008A5F9F"/>
    <w:rsid w:val="008A6F93"/>
    <w:rsid w:val="008B4AF5"/>
    <w:rsid w:val="008B720C"/>
    <w:rsid w:val="008B75D9"/>
    <w:rsid w:val="008C042F"/>
    <w:rsid w:val="008C4956"/>
    <w:rsid w:val="008D0D47"/>
    <w:rsid w:val="008D1B66"/>
    <w:rsid w:val="008D4CBD"/>
    <w:rsid w:val="008E1C37"/>
    <w:rsid w:val="008E24DC"/>
    <w:rsid w:val="008E343B"/>
    <w:rsid w:val="008E7EDA"/>
    <w:rsid w:val="008F0214"/>
    <w:rsid w:val="008F0C67"/>
    <w:rsid w:val="00902327"/>
    <w:rsid w:val="009162DA"/>
    <w:rsid w:val="00925ECE"/>
    <w:rsid w:val="0092634E"/>
    <w:rsid w:val="00945A23"/>
    <w:rsid w:val="00947799"/>
    <w:rsid w:val="00950173"/>
    <w:rsid w:val="00950A6E"/>
    <w:rsid w:val="009541AA"/>
    <w:rsid w:val="00957A06"/>
    <w:rsid w:val="00960CB6"/>
    <w:rsid w:val="009643B0"/>
    <w:rsid w:val="00966575"/>
    <w:rsid w:val="009733A5"/>
    <w:rsid w:val="00974873"/>
    <w:rsid w:val="00987FDC"/>
    <w:rsid w:val="00990A07"/>
    <w:rsid w:val="009A06DC"/>
    <w:rsid w:val="009A0A72"/>
    <w:rsid w:val="009A1FB2"/>
    <w:rsid w:val="009B4C3C"/>
    <w:rsid w:val="009B651F"/>
    <w:rsid w:val="009C6019"/>
    <w:rsid w:val="009C6282"/>
    <w:rsid w:val="009D0E6F"/>
    <w:rsid w:val="009D1404"/>
    <w:rsid w:val="009D3914"/>
    <w:rsid w:val="009D5AB3"/>
    <w:rsid w:val="009D60BE"/>
    <w:rsid w:val="009E3FD1"/>
    <w:rsid w:val="009E75E7"/>
    <w:rsid w:val="009F131D"/>
    <w:rsid w:val="009F2C7F"/>
    <w:rsid w:val="009F77AE"/>
    <w:rsid w:val="00A00FE4"/>
    <w:rsid w:val="00A01D42"/>
    <w:rsid w:val="00A02F26"/>
    <w:rsid w:val="00A0421C"/>
    <w:rsid w:val="00A06490"/>
    <w:rsid w:val="00A14BD5"/>
    <w:rsid w:val="00A17C95"/>
    <w:rsid w:val="00A26D02"/>
    <w:rsid w:val="00A32482"/>
    <w:rsid w:val="00A33801"/>
    <w:rsid w:val="00A342A8"/>
    <w:rsid w:val="00A423D8"/>
    <w:rsid w:val="00A4262F"/>
    <w:rsid w:val="00A525DD"/>
    <w:rsid w:val="00A53A61"/>
    <w:rsid w:val="00A64548"/>
    <w:rsid w:val="00A658B7"/>
    <w:rsid w:val="00A73314"/>
    <w:rsid w:val="00A8315D"/>
    <w:rsid w:val="00A833E0"/>
    <w:rsid w:val="00A8662B"/>
    <w:rsid w:val="00A94DEB"/>
    <w:rsid w:val="00A973F4"/>
    <w:rsid w:val="00A97A58"/>
    <w:rsid w:val="00AA1281"/>
    <w:rsid w:val="00AA1CE4"/>
    <w:rsid w:val="00AA3F49"/>
    <w:rsid w:val="00AA4D30"/>
    <w:rsid w:val="00AA5C1A"/>
    <w:rsid w:val="00AA676D"/>
    <w:rsid w:val="00AB2502"/>
    <w:rsid w:val="00AC336E"/>
    <w:rsid w:val="00AC6A44"/>
    <w:rsid w:val="00AC773B"/>
    <w:rsid w:val="00AD318E"/>
    <w:rsid w:val="00AD339B"/>
    <w:rsid w:val="00AD6195"/>
    <w:rsid w:val="00AE001D"/>
    <w:rsid w:val="00AE1D47"/>
    <w:rsid w:val="00AE5EEB"/>
    <w:rsid w:val="00AF0BE9"/>
    <w:rsid w:val="00AF5AEB"/>
    <w:rsid w:val="00B00CF1"/>
    <w:rsid w:val="00B1374E"/>
    <w:rsid w:val="00B150D4"/>
    <w:rsid w:val="00B16361"/>
    <w:rsid w:val="00B173E4"/>
    <w:rsid w:val="00B21B80"/>
    <w:rsid w:val="00B30208"/>
    <w:rsid w:val="00B308D6"/>
    <w:rsid w:val="00B31BA4"/>
    <w:rsid w:val="00B31F9F"/>
    <w:rsid w:val="00B62729"/>
    <w:rsid w:val="00B73526"/>
    <w:rsid w:val="00B8486A"/>
    <w:rsid w:val="00B854A8"/>
    <w:rsid w:val="00B86551"/>
    <w:rsid w:val="00B86D23"/>
    <w:rsid w:val="00B872E8"/>
    <w:rsid w:val="00B911BA"/>
    <w:rsid w:val="00B942FC"/>
    <w:rsid w:val="00B96B60"/>
    <w:rsid w:val="00B96C0D"/>
    <w:rsid w:val="00BA20E7"/>
    <w:rsid w:val="00BA4212"/>
    <w:rsid w:val="00BA5A30"/>
    <w:rsid w:val="00BC172E"/>
    <w:rsid w:val="00BC1905"/>
    <w:rsid w:val="00BD0351"/>
    <w:rsid w:val="00BD4C16"/>
    <w:rsid w:val="00BD50D3"/>
    <w:rsid w:val="00BD7930"/>
    <w:rsid w:val="00BE2600"/>
    <w:rsid w:val="00BF6CDF"/>
    <w:rsid w:val="00C007C7"/>
    <w:rsid w:val="00C06793"/>
    <w:rsid w:val="00C10AF5"/>
    <w:rsid w:val="00C2349C"/>
    <w:rsid w:val="00C2375A"/>
    <w:rsid w:val="00C306BE"/>
    <w:rsid w:val="00C34509"/>
    <w:rsid w:val="00C347CB"/>
    <w:rsid w:val="00C433FF"/>
    <w:rsid w:val="00C45974"/>
    <w:rsid w:val="00C530BA"/>
    <w:rsid w:val="00C57BF7"/>
    <w:rsid w:val="00C62A4A"/>
    <w:rsid w:val="00C6399E"/>
    <w:rsid w:val="00C64358"/>
    <w:rsid w:val="00C645A4"/>
    <w:rsid w:val="00C728EF"/>
    <w:rsid w:val="00C81296"/>
    <w:rsid w:val="00C8155C"/>
    <w:rsid w:val="00C828F9"/>
    <w:rsid w:val="00C82BB3"/>
    <w:rsid w:val="00C875E3"/>
    <w:rsid w:val="00C92030"/>
    <w:rsid w:val="00CB07AC"/>
    <w:rsid w:val="00CB2DB7"/>
    <w:rsid w:val="00CB5495"/>
    <w:rsid w:val="00CC64E9"/>
    <w:rsid w:val="00CC6A50"/>
    <w:rsid w:val="00CD1ACA"/>
    <w:rsid w:val="00CD3A4E"/>
    <w:rsid w:val="00CE0328"/>
    <w:rsid w:val="00CE5B58"/>
    <w:rsid w:val="00CE7A74"/>
    <w:rsid w:val="00CF12C1"/>
    <w:rsid w:val="00D116AE"/>
    <w:rsid w:val="00D13CE4"/>
    <w:rsid w:val="00D2174F"/>
    <w:rsid w:val="00D270C4"/>
    <w:rsid w:val="00D303A6"/>
    <w:rsid w:val="00D32096"/>
    <w:rsid w:val="00D323A6"/>
    <w:rsid w:val="00D37CFC"/>
    <w:rsid w:val="00D43B0B"/>
    <w:rsid w:val="00D643F2"/>
    <w:rsid w:val="00D6543B"/>
    <w:rsid w:val="00D65A0C"/>
    <w:rsid w:val="00D73DC0"/>
    <w:rsid w:val="00D81313"/>
    <w:rsid w:val="00D837FD"/>
    <w:rsid w:val="00D856A7"/>
    <w:rsid w:val="00D86FA6"/>
    <w:rsid w:val="00D871F9"/>
    <w:rsid w:val="00D913B7"/>
    <w:rsid w:val="00D950BE"/>
    <w:rsid w:val="00DA1C62"/>
    <w:rsid w:val="00DA2667"/>
    <w:rsid w:val="00DB156E"/>
    <w:rsid w:val="00DB1A09"/>
    <w:rsid w:val="00DB2BAD"/>
    <w:rsid w:val="00DB2F6D"/>
    <w:rsid w:val="00DC690C"/>
    <w:rsid w:val="00DC70E0"/>
    <w:rsid w:val="00DC7CDD"/>
    <w:rsid w:val="00DD26C2"/>
    <w:rsid w:val="00DD3D8E"/>
    <w:rsid w:val="00DD6F6B"/>
    <w:rsid w:val="00DE195F"/>
    <w:rsid w:val="00DE1C6D"/>
    <w:rsid w:val="00DE310B"/>
    <w:rsid w:val="00DE63F9"/>
    <w:rsid w:val="00DF2186"/>
    <w:rsid w:val="00DF497E"/>
    <w:rsid w:val="00DF5961"/>
    <w:rsid w:val="00E1616E"/>
    <w:rsid w:val="00E16A52"/>
    <w:rsid w:val="00E2741D"/>
    <w:rsid w:val="00E330EB"/>
    <w:rsid w:val="00E34193"/>
    <w:rsid w:val="00E40365"/>
    <w:rsid w:val="00E424F9"/>
    <w:rsid w:val="00E454AF"/>
    <w:rsid w:val="00E51103"/>
    <w:rsid w:val="00E55D61"/>
    <w:rsid w:val="00E566D5"/>
    <w:rsid w:val="00E65D99"/>
    <w:rsid w:val="00E86E4E"/>
    <w:rsid w:val="00E95F9F"/>
    <w:rsid w:val="00EA2A52"/>
    <w:rsid w:val="00EA6678"/>
    <w:rsid w:val="00EB77D5"/>
    <w:rsid w:val="00EB7A7F"/>
    <w:rsid w:val="00EC1C9B"/>
    <w:rsid w:val="00EC77B9"/>
    <w:rsid w:val="00ED3715"/>
    <w:rsid w:val="00EE40BF"/>
    <w:rsid w:val="00EE48B6"/>
    <w:rsid w:val="00EF2F65"/>
    <w:rsid w:val="00F07056"/>
    <w:rsid w:val="00F079B2"/>
    <w:rsid w:val="00F07C93"/>
    <w:rsid w:val="00F164B6"/>
    <w:rsid w:val="00F23C80"/>
    <w:rsid w:val="00F24F21"/>
    <w:rsid w:val="00F31207"/>
    <w:rsid w:val="00F35018"/>
    <w:rsid w:val="00F36FBC"/>
    <w:rsid w:val="00F37527"/>
    <w:rsid w:val="00F43C50"/>
    <w:rsid w:val="00F57773"/>
    <w:rsid w:val="00F620F1"/>
    <w:rsid w:val="00F64F61"/>
    <w:rsid w:val="00F66464"/>
    <w:rsid w:val="00F66CD0"/>
    <w:rsid w:val="00F72658"/>
    <w:rsid w:val="00F81200"/>
    <w:rsid w:val="00F8260E"/>
    <w:rsid w:val="00F836FE"/>
    <w:rsid w:val="00F84FCF"/>
    <w:rsid w:val="00F925F7"/>
    <w:rsid w:val="00F92613"/>
    <w:rsid w:val="00F93FAF"/>
    <w:rsid w:val="00FA3885"/>
    <w:rsid w:val="00FB144C"/>
    <w:rsid w:val="00FB2BA8"/>
    <w:rsid w:val="00FC0647"/>
    <w:rsid w:val="00FC453A"/>
    <w:rsid w:val="00FD2F0E"/>
    <w:rsid w:val="00FD73D3"/>
    <w:rsid w:val="00FE0A3A"/>
    <w:rsid w:val="00FE4724"/>
    <w:rsid w:val="00FE5D55"/>
    <w:rsid w:val="00FE5E0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B8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E16A52"/>
    <w:pPr>
      <w:spacing w:after="0"/>
      <w:ind w:firstLine="709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B8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E16A52"/>
    <w:pPr>
      <w:spacing w:after="0"/>
      <w:ind w:firstLine="709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DB83-E0A5-4C05-8F7C-47D27BA0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23</cp:revision>
  <cp:lastPrinted>2020-11-05T06:24:00Z</cp:lastPrinted>
  <dcterms:created xsi:type="dcterms:W3CDTF">2023-11-10T07:30:00Z</dcterms:created>
  <dcterms:modified xsi:type="dcterms:W3CDTF">2023-11-12T12:44:00Z</dcterms:modified>
</cp:coreProperties>
</file>