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228" w:rsidRPr="00AF0228" w:rsidRDefault="00AF0228" w:rsidP="00AF0228">
      <w:pPr>
        <w:widowControl w:val="0"/>
        <w:tabs>
          <w:tab w:val="left" w:pos="2694"/>
          <w:tab w:val="left" w:pos="8789"/>
        </w:tabs>
        <w:spacing w:after="0" w:line="240" w:lineRule="auto"/>
        <w:jc w:val="right"/>
        <w:rPr>
          <w:rFonts w:ascii="Times New Roman" w:eastAsia="Times New Roman" w:hAnsi="Times New Roman" w:cs="Times New Roman"/>
          <w:b/>
          <w:sz w:val="24"/>
          <w:szCs w:val="24"/>
          <w:lang w:eastAsia="ru-RU"/>
        </w:rPr>
      </w:pPr>
      <w:r w:rsidRPr="00AF0228">
        <w:rPr>
          <w:rFonts w:ascii="Times New Roman" w:eastAsia="Times New Roman" w:hAnsi="Times New Roman" w:cs="Times New Roman"/>
          <w:b/>
          <w:sz w:val="24"/>
          <w:szCs w:val="24"/>
          <w:lang w:eastAsia="ru-RU"/>
        </w:rPr>
        <w:t>Утверждаю</w:t>
      </w:r>
    </w:p>
    <w:p w:rsidR="00AF0228" w:rsidRPr="00AF0228" w:rsidRDefault="00AF0228" w:rsidP="00AF0228">
      <w:pPr>
        <w:widowControl w:val="0"/>
        <w:tabs>
          <w:tab w:val="left" w:pos="8789"/>
        </w:tabs>
        <w:spacing w:after="0" w:line="240" w:lineRule="auto"/>
        <w:jc w:val="right"/>
        <w:rPr>
          <w:rFonts w:ascii="Times New Roman" w:eastAsia="Times New Roman" w:hAnsi="Times New Roman" w:cs="Times New Roman"/>
          <w:sz w:val="24"/>
          <w:szCs w:val="24"/>
          <w:lang w:eastAsia="ru-RU"/>
        </w:rPr>
      </w:pPr>
      <w:r w:rsidRPr="00AF0228">
        <w:rPr>
          <w:rFonts w:ascii="Times New Roman" w:eastAsia="Times New Roman" w:hAnsi="Times New Roman" w:cs="Times New Roman"/>
          <w:sz w:val="24"/>
          <w:szCs w:val="24"/>
          <w:lang w:eastAsia="ru-RU"/>
        </w:rPr>
        <w:t>Председатель Правления</w:t>
      </w:r>
    </w:p>
    <w:p w:rsidR="00AF0228" w:rsidRPr="00AF0228" w:rsidRDefault="00AF0228" w:rsidP="00AF0228">
      <w:pPr>
        <w:widowControl w:val="0"/>
        <w:tabs>
          <w:tab w:val="left" w:pos="8789"/>
        </w:tabs>
        <w:spacing w:after="0" w:line="240" w:lineRule="auto"/>
        <w:jc w:val="right"/>
        <w:rPr>
          <w:rFonts w:ascii="Times New Roman" w:eastAsia="Times New Roman" w:hAnsi="Times New Roman" w:cs="Times New Roman"/>
          <w:sz w:val="24"/>
          <w:szCs w:val="24"/>
          <w:lang w:eastAsia="ru-RU"/>
        </w:rPr>
      </w:pPr>
      <w:r w:rsidRPr="00AF0228">
        <w:rPr>
          <w:rFonts w:ascii="Times New Roman" w:eastAsia="Times New Roman" w:hAnsi="Times New Roman" w:cs="Times New Roman"/>
          <w:sz w:val="24"/>
          <w:szCs w:val="24"/>
          <w:lang w:eastAsia="ru-RU"/>
        </w:rPr>
        <w:t>Департамента энергетики и тарифов</w:t>
      </w:r>
    </w:p>
    <w:p w:rsidR="00AF0228" w:rsidRPr="00AF0228" w:rsidRDefault="00AF0228" w:rsidP="00AF0228">
      <w:pPr>
        <w:widowControl w:val="0"/>
        <w:tabs>
          <w:tab w:val="left" w:pos="8789"/>
        </w:tabs>
        <w:spacing w:after="0" w:line="240" w:lineRule="auto"/>
        <w:jc w:val="right"/>
        <w:rPr>
          <w:rFonts w:ascii="Times New Roman" w:eastAsia="Times New Roman" w:hAnsi="Times New Roman" w:cs="Times New Roman"/>
          <w:sz w:val="24"/>
          <w:szCs w:val="24"/>
          <w:lang w:eastAsia="ru-RU"/>
        </w:rPr>
      </w:pPr>
      <w:r w:rsidRPr="00AF0228">
        <w:rPr>
          <w:rFonts w:ascii="Times New Roman" w:eastAsia="Times New Roman" w:hAnsi="Times New Roman" w:cs="Times New Roman"/>
          <w:sz w:val="24"/>
          <w:szCs w:val="24"/>
          <w:lang w:eastAsia="ru-RU"/>
        </w:rPr>
        <w:t>Ивановской области</w:t>
      </w:r>
    </w:p>
    <w:p w:rsidR="00AF0228" w:rsidRPr="00AF0228" w:rsidRDefault="00AF0228" w:rsidP="00AF0228">
      <w:pPr>
        <w:widowControl w:val="0"/>
        <w:tabs>
          <w:tab w:val="left" w:pos="8789"/>
        </w:tabs>
        <w:spacing w:after="0" w:line="240" w:lineRule="auto"/>
        <w:jc w:val="right"/>
        <w:rPr>
          <w:rFonts w:ascii="Times New Roman" w:eastAsia="Times New Roman" w:hAnsi="Times New Roman" w:cs="Times New Roman"/>
          <w:sz w:val="24"/>
          <w:szCs w:val="24"/>
          <w:lang w:eastAsia="ru-RU"/>
        </w:rPr>
      </w:pPr>
    </w:p>
    <w:p w:rsidR="00AF0228" w:rsidRPr="00AF0228" w:rsidRDefault="00AF0228" w:rsidP="00AF0228">
      <w:pPr>
        <w:widowControl w:val="0"/>
        <w:tabs>
          <w:tab w:val="left" w:pos="8789"/>
        </w:tabs>
        <w:spacing w:after="0" w:line="240" w:lineRule="auto"/>
        <w:jc w:val="right"/>
        <w:rPr>
          <w:rFonts w:ascii="Times New Roman" w:eastAsia="Times New Roman" w:hAnsi="Times New Roman" w:cs="Times New Roman"/>
          <w:b/>
          <w:sz w:val="24"/>
          <w:szCs w:val="24"/>
          <w:lang w:eastAsia="ru-RU"/>
        </w:rPr>
      </w:pPr>
      <w:r w:rsidRPr="00AF0228">
        <w:rPr>
          <w:rFonts w:ascii="Times New Roman" w:eastAsia="Times New Roman" w:hAnsi="Times New Roman" w:cs="Times New Roman"/>
          <w:sz w:val="24"/>
          <w:szCs w:val="24"/>
          <w:lang w:eastAsia="ru-RU"/>
        </w:rPr>
        <w:t>______________________Е.Н. Морева</w:t>
      </w:r>
    </w:p>
    <w:p w:rsidR="00AF0228" w:rsidRPr="00AF0228" w:rsidRDefault="00AF0228" w:rsidP="00AF0228">
      <w:pPr>
        <w:widowControl w:val="0"/>
        <w:tabs>
          <w:tab w:val="left" w:pos="8789"/>
        </w:tabs>
        <w:spacing w:after="0" w:line="240" w:lineRule="auto"/>
        <w:jc w:val="center"/>
        <w:rPr>
          <w:rFonts w:ascii="Times New Roman" w:eastAsia="Times New Roman" w:hAnsi="Times New Roman" w:cs="Times New Roman"/>
          <w:b/>
          <w:sz w:val="24"/>
          <w:szCs w:val="24"/>
          <w:u w:val="single"/>
          <w:lang w:eastAsia="ru-RU"/>
        </w:rPr>
      </w:pPr>
    </w:p>
    <w:p w:rsidR="00AF0228" w:rsidRPr="00AF0228" w:rsidRDefault="00AF0228" w:rsidP="00AF0228">
      <w:pPr>
        <w:keepNext/>
        <w:spacing w:after="0" w:line="240" w:lineRule="auto"/>
        <w:jc w:val="center"/>
        <w:outlineLvl w:val="0"/>
        <w:rPr>
          <w:rFonts w:ascii="Times New Roman" w:eastAsia="Times New Roman" w:hAnsi="Times New Roman" w:cs="Times New Roman"/>
          <w:b/>
          <w:sz w:val="24"/>
          <w:szCs w:val="24"/>
          <w:u w:val="single"/>
          <w:lang w:eastAsia="x-none"/>
        </w:rPr>
      </w:pPr>
      <w:r w:rsidRPr="00AF0228">
        <w:rPr>
          <w:rFonts w:ascii="Times New Roman" w:eastAsia="Times New Roman" w:hAnsi="Times New Roman" w:cs="Times New Roman"/>
          <w:b/>
          <w:sz w:val="24"/>
          <w:szCs w:val="24"/>
          <w:u w:val="single"/>
          <w:lang w:val="x-none" w:eastAsia="x-none"/>
        </w:rPr>
        <w:t xml:space="preserve">П Р О Т О К О Л № </w:t>
      </w:r>
      <w:r w:rsidR="00BF0B24">
        <w:rPr>
          <w:rFonts w:ascii="Times New Roman" w:eastAsia="Times New Roman" w:hAnsi="Times New Roman" w:cs="Times New Roman"/>
          <w:b/>
          <w:sz w:val="24"/>
          <w:szCs w:val="24"/>
          <w:u w:val="single"/>
          <w:lang w:eastAsia="x-none"/>
        </w:rPr>
        <w:t>4</w:t>
      </w:r>
      <w:r w:rsidR="0017204E">
        <w:rPr>
          <w:rFonts w:ascii="Times New Roman" w:eastAsia="Times New Roman" w:hAnsi="Times New Roman" w:cs="Times New Roman"/>
          <w:b/>
          <w:sz w:val="24"/>
          <w:szCs w:val="24"/>
          <w:u w:val="single"/>
          <w:lang w:eastAsia="x-none"/>
        </w:rPr>
        <w:t>8</w:t>
      </w:r>
      <w:r w:rsidRPr="00AF0228">
        <w:rPr>
          <w:rFonts w:ascii="Times New Roman" w:eastAsia="Times New Roman" w:hAnsi="Times New Roman" w:cs="Times New Roman"/>
          <w:b/>
          <w:sz w:val="24"/>
          <w:szCs w:val="24"/>
          <w:u w:val="single"/>
          <w:lang w:val="x-none" w:eastAsia="x-none"/>
        </w:rPr>
        <w:t>/</w:t>
      </w:r>
      <w:r w:rsidR="006E79C7">
        <w:rPr>
          <w:rFonts w:ascii="Times New Roman" w:eastAsia="Times New Roman" w:hAnsi="Times New Roman" w:cs="Times New Roman"/>
          <w:b/>
          <w:sz w:val="24"/>
          <w:szCs w:val="24"/>
          <w:u w:val="single"/>
          <w:lang w:eastAsia="x-none"/>
        </w:rPr>
        <w:t>5</w:t>
      </w:r>
    </w:p>
    <w:p w:rsidR="00AF0228" w:rsidRPr="00AF0228" w:rsidRDefault="00AF0228" w:rsidP="00AF0228">
      <w:pPr>
        <w:widowControl w:val="0"/>
        <w:tabs>
          <w:tab w:val="left" w:pos="8789"/>
        </w:tabs>
        <w:spacing w:after="0" w:line="240" w:lineRule="auto"/>
        <w:jc w:val="center"/>
        <w:rPr>
          <w:rFonts w:ascii="Times New Roman" w:eastAsia="Times New Roman" w:hAnsi="Times New Roman" w:cs="Times New Roman"/>
          <w:sz w:val="24"/>
          <w:szCs w:val="24"/>
          <w:lang w:eastAsia="ru-RU"/>
        </w:rPr>
      </w:pPr>
      <w:r w:rsidRPr="00AF0228">
        <w:rPr>
          <w:rFonts w:ascii="Times New Roman" w:eastAsia="Times New Roman" w:hAnsi="Times New Roman" w:cs="Times New Roman"/>
          <w:sz w:val="24"/>
          <w:szCs w:val="24"/>
          <w:lang w:eastAsia="ru-RU"/>
        </w:rPr>
        <w:t>заседания Правления Департамента энергетики и тарифов Ивановской области</w:t>
      </w:r>
    </w:p>
    <w:p w:rsidR="00AF0228" w:rsidRPr="00AF0228" w:rsidRDefault="00AF0228" w:rsidP="00AF0228">
      <w:pPr>
        <w:widowControl w:val="0"/>
        <w:tabs>
          <w:tab w:val="left" w:pos="8789"/>
        </w:tabs>
        <w:spacing w:after="0" w:line="240" w:lineRule="auto"/>
        <w:jc w:val="center"/>
        <w:rPr>
          <w:rFonts w:ascii="Times New Roman" w:eastAsia="Times New Roman" w:hAnsi="Times New Roman" w:cs="Times New Roman"/>
          <w:sz w:val="24"/>
          <w:szCs w:val="24"/>
          <w:lang w:eastAsia="ru-RU"/>
        </w:rPr>
      </w:pPr>
    </w:p>
    <w:p w:rsidR="00AF0228" w:rsidRPr="00AF0228" w:rsidRDefault="00BF0B24" w:rsidP="00AF0228">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r w:rsidR="00AF0228" w:rsidRPr="00AF022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декабря </w:t>
      </w:r>
      <w:r w:rsidR="00AF0228" w:rsidRPr="00AF022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00AF0228" w:rsidRPr="00AF0228">
        <w:rPr>
          <w:rFonts w:ascii="Times New Roman" w:eastAsia="Times New Roman" w:hAnsi="Times New Roman" w:cs="Times New Roman"/>
          <w:sz w:val="24"/>
          <w:szCs w:val="24"/>
          <w:lang w:eastAsia="ru-RU"/>
        </w:rPr>
        <w:t> г.</w:t>
      </w:r>
      <w:r w:rsidR="00AF0228" w:rsidRPr="00AF0228">
        <w:rPr>
          <w:rFonts w:ascii="Times New Roman" w:eastAsia="Times New Roman" w:hAnsi="Times New Roman" w:cs="Times New Roman"/>
          <w:sz w:val="24"/>
          <w:szCs w:val="24"/>
          <w:lang w:eastAsia="ru-RU"/>
        </w:rPr>
        <w:tab/>
      </w:r>
      <w:r w:rsidR="00AF0228" w:rsidRPr="00AF0228">
        <w:rPr>
          <w:rFonts w:ascii="Times New Roman" w:eastAsia="Times New Roman" w:hAnsi="Times New Roman" w:cs="Times New Roman"/>
          <w:sz w:val="24"/>
          <w:szCs w:val="24"/>
          <w:lang w:eastAsia="ru-RU"/>
        </w:rPr>
        <w:tab/>
        <w:t xml:space="preserve">         </w:t>
      </w:r>
      <w:r w:rsidR="00AF0228" w:rsidRPr="00AF0228">
        <w:rPr>
          <w:rFonts w:ascii="Times New Roman" w:eastAsia="Times New Roman" w:hAnsi="Times New Roman" w:cs="Times New Roman"/>
          <w:sz w:val="24"/>
          <w:szCs w:val="24"/>
          <w:lang w:eastAsia="ru-RU"/>
        </w:rPr>
        <w:tab/>
      </w:r>
      <w:r w:rsidR="00AF0228" w:rsidRPr="00AF0228">
        <w:rPr>
          <w:rFonts w:ascii="Times New Roman" w:eastAsia="Times New Roman" w:hAnsi="Times New Roman" w:cs="Times New Roman"/>
          <w:sz w:val="24"/>
          <w:szCs w:val="24"/>
          <w:lang w:eastAsia="ru-RU"/>
        </w:rPr>
        <w:tab/>
      </w:r>
      <w:r w:rsidR="00AF0228" w:rsidRPr="00AF0228">
        <w:rPr>
          <w:rFonts w:ascii="Times New Roman" w:eastAsia="Times New Roman" w:hAnsi="Times New Roman" w:cs="Times New Roman"/>
          <w:sz w:val="24"/>
          <w:szCs w:val="24"/>
          <w:lang w:eastAsia="ru-RU"/>
        </w:rPr>
        <w:tab/>
      </w:r>
      <w:r w:rsidR="00AF0228" w:rsidRPr="00AF0228">
        <w:rPr>
          <w:rFonts w:ascii="Times New Roman" w:eastAsia="Times New Roman" w:hAnsi="Times New Roman" w:cs="Times New Roman"/>
          <w:sz w:val="24"/>
          <w:szCs w:val="24"/>
          <w:lang w:eastAsia="ru-RU"/>
        </w:rPr>
        <w:tab/>
        <w:t xml:space="preserve">     </w:t>
      </w:r>
      <w:r w:rsidR="00AF0228" w:rsidRPr="00AF0228">
        <w:rPr>
          <w:rFonts w:ascii="Times New Roman" w:eastAsia="Times New Roman" w:hAnsi="Times New Roman" w:cs="Times New Roman"/>
          <w:sz w:val="24"/>
          <w:szCs w:val="24"/>
          <w:lang w:eastAsia="ru-RU"/>
        </w:rPr>
        <w:tab/>
      </w:r>
      <w:r w:rsidR="00AF0228" w:rsidRPr="00AF0228">
        <w:rPr>
          <w:rFonts w:ascii="Times New Roman" w:eastAsia="Times New Roman" w:hAnsi="Times New Roman" w:cs="Times New Roman"/>
          <w:sz w:val="24"/>
          <w:szCs w:val="24"/>
          <w:lang w:eastAsia="ru-RU"/>
        </w:rPr>
        <w:tab/>
        <w:t xml:space="preserve">       </w:t>
      </w:r>
      <w:r w:rsidR="00AF0228" w:rsidRPr="00AF0228">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00AF0228" w:rsidRPr="00AF0228">
        <w:rPr>
          <w:rFonts w:ascii="Times New Roman" w:eastAsia="Times New Roman" w:hAnsi="Times New Roman" w:cs="Times New Roman"/>
          <w:sz w:val="24"/>
          <w:szCs w:val="24"/>
          <w:lang w:eastAsia="ru-RU"/>
        </w:rPr>
        <w:t>г. Иваново</w:t>
      </w:r>
    </w:p>
    <w:p w:rsidR="00BF0B24" w:rsidRDefault="00BF0B24" w:rsidP="00BF0B24">
      <w:pPr>
        <w:widowControl w:val="0"/>
        <w:spacing w:after="0" w:line="240" w:lineRule="auto"/>
        <w:rPr>
          <w:rFonts w:ascii="Times New Roman" w:eastAsia="Times New Roman" w:hAnsi="Times New Roman" w:cs="Times New Roman"/>
          <w:sz w:val="24"/>
          <w:szCs w:val="24"/>
          <w:lang w:eastAsia="ru-RU"/>
        </w:rPr>
      </w:pPr>
    </w:p>
    <w:p w:rsidR="00BF0B24" w:rsidRPr="00BF0B24" w:rsidRDefault="00BF0B24" w:rsidP="00BF0B24">
      <w:pPr>
        <w:widowControl w:val="0"/>
        <w:spacing w:after="0" w:line="240" w:lineRule="auto"/>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Присутствовали:</w:t>
      </w:r>
    </w:p>
    <w:p w:rsidR="00BF0B24" w:rsidRPr="00BF0B24" w:rsidRDefault="00BF0B24" w:rsidP="00BF0B24">
      <w:pPr>
        <w:spacing w:after="0" w:line="240" w:lineRule="auto"/>
        <w:jc w:val="both"/>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Председатель Правления: Морева Е.Н.;</w:t>
      </w:r>
    </w:p>
    <w:p w:rsidR="00BF0B24" w:rsidRPr="00BF0B24" w:rsidRDefault="00BF0B24" w:rsidP="00BF0B24">
      <w:pPr>
        <w:spacing w:after="0" w:line="240" w:lineRule="auto"/>
        <w:jc w:val="both"/>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 xml:space="preserve">Члены Правления: Агапова О.П., Бугаева С.Е., </w:t>
      </w:r>
      <w:proofErr w:type="spellStart"/>
      <w:r w:rsidRPr="00BF0B24">
        <w:rPr>
          <w:rFonts w:ascii="Times New Roman" w:eastAsia="Times New Roman" w:hAnsi="Times New Roman" w:cs="Times New Roman"/>
          <w:sz w:val="24"/>
          <w:szCs w:val="24"/>
          <w:lang w:eastAsia="ru-RU"/>
        </w:rPr>
        <w:t>Виднова</w:t>
      </w:r>
      <w:proofErr w:type="spellEnd"/>
      <w:r w:rsidRPr="00BF0B24">
        <w:rPr>
          <w:rFonts w:ascii="Times New Roman" w:eastAsia="Times New Roman" w:hAnsi="Times New Roman" w:cs="Times New Roman"/>
          <w:sz w:val="24"/>
          <w:szCs w:val="24"/>
          <w:lang w:eastAsia="ru-RU"/>
        </w:rPr>
        <w:t xml:space="preserve"> З.Б. (от УФАС России по Ивановской области на праве совещательного голоса, участие в голосовании не принимает), Гущина Н.Б., Коннова Е.А., Полозов И.Г., </w:t>
      </w:r>
      <w:proofErr w:type="spellStart"/>
      <w:r w:rsidRPr="00BF0B24">
        <w:rPr>
          <w:rFonts w:ascii="Times New Roman" w:eastAsia="Times New Roman" w:hAnsi="Times New Roman" w:cs="Times New Roman"/>
          <w:sz w:val="24"/>
          <w:szCs w:val="24"/>
          <w:lang w:eastAsia="ru-RU"/>
        </w:rPr>
        <w:t>Турбачкина</w:t>
      </w:r>
      <w:proofErr w:type="spellEnd"/>
      <w:r w:rsidRPr="00BF0B24">
        <w:rPr>
          <w:rFonts w:ascii="Times New Roman" w:eastAsia="Times New Roman" w:hAnsi="Times New Roman" w:cs="Times New Roman"/>
          <w:sz w:val="24"/>
          <w:szCs w:val="24"/>
          <w:lang w:eastAsia="ru-RU"/>
        </w:rPr>
        <w:t xml:space="preserve"> Е.В. </w:t>
      </w:r>
    </w:p>
    <w:p w:rsidR="00BF0B24" w:rsidRPr="00BF0B24" w:rsidRDefault="00BF0B24" w:rsidP="00BF0B24">
      <w:pPr>
        <w:spacing w:after="0" w:line="240" w:lineRule="auto"/>
        <w:jc w:val="both"/>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 xml:space="preserve">Ответственный секретарь Правления: </w:t>
      </w:r>
      <w:proofErr w:type="spellStart"/>
      <w:r w:rsidRPr="00BF0B24">
        <w:rPr>
          <w:rFonts w:ascii="Times New Roman" w:eastAsia="Times New Roman" w:hAnsi="Times New Roman" w:cs="Times New Roman"/>
          <w:sz w:val="24"/>
          <w:szCs w:val="24"/>
          <w:lang w:eastAsia="ru-RU"/>
        </w:rPr>
        <w:t>Аскярова</w:t>
      </w:r>
      <w:proofErr w:type="spellEnd"/>
      <w:r w:rsidRPr="00BF0B24">
        <w:rPr>
          <w:rFonts w:ascii="Times New Roman" w:eastAsia="Times New Roman" w:hAnsi="Times New Roman" w:cs="Times New Roman"/>
          <w:sz w:val="24"/>
          <w:szCs w:val="24"/>
          <w:lang w:eastAsia="ru-RU"/>
        </w:rPr>
        <w:t xml:space="preserve"> М.В.</w:t>
      </w:r>
    </w:p>
    <w:p w:rsidR="00AF0228" w:rsidRDefault="00AF0228" w:rsidP="00AF0228">
      <w:pPr>
        <w:spacing w:after="0" w:line="240" w:lineRule="auto"/>
        <w:jc w:val="both"/>
        <w:rPr>
          <w:rFonts w:ascii="Times New Roman" w:eastAsia="Times New Roman" w:hAnsi="Times New Roman" w:cs="Times New Roman"/>
          <w:sz w:val="24"/>
          <w:szCs w:val="24"/>
          <w:lang w:eastAsia="ru-RU"/>
        </w:rPr>
      </w:pPr>
      <w:r w:rsidRPr="00AF0228">
        <w:rPr>
          <w:rFonts w:ascii="Times New Roman" w:eastAsia="Times New Roman" w:hAnsi="Times New Roman" w:cs="Times New Roman"/>
          <w:sz w:val="24"/>
          <w:szCs w:val="24"/>
          <w:lang w:eastAsia="ru-RU"/>
        </w:rPr>
        <w:t xml:space="preserve">От Департамента энергетики и тарифов Ивановской области: </w:t>
      </w:r>
      <w:proofErr w:type="spellStart"/>
      <w:r w:rsidR="006E79C7">
        <w:rPr>
          <w:rFonts w:ascii="Times New Roman" w:eastAsia="Times New Roman" w:hAnsi="Times New Roman" w:cs="Times New Roman"/>
          <w:sz w:val="24"/>
          <w:szCs w:val="24"/>
          <w:lang w:eastAsia="ru-RU"/>
        </w:rPr>
        <w:t>Купчишина</w:t>
      </w:r>
      <w:proofErr w:type="spellEnd"/>
      <w:r w:rsidR="006E79C7">
        <w:rPr>
          <w:rFonts w:ascii="Times New Roman" w:eastAsia="Times New Roman" w:hAnsi="Times New Roman" w:cs="Times New Roman"/>
          <w:sz w:val="24"/>
          <w:szCs w:val="24"/>
          <w:lang w:eastAsia="ru-RU"/>
        </w:rPr>
        <w:t xml:space="preserve"> Е.В.</w:t>
      </w:r>
    </w:p>
    <w:p w:rsidR="006E79C7" w:rsidRPr="00AF0228" w:rsidRDefault="006E79C7" w:rsidP="00AF02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МУП «Коммунальщик»: Ковалев А.Ю., Игнатенко Н.М.</w:t>
      </w:r>
    </w:p>
    <w:p w:rsidR="00AF0228" w:rsidRPr="00AF0228" w:rsidRDefault="00AF0228" w:rsidP="00AF0228">
      <w:pPr>
        <w:widowControl w:val="0"/>
        <w:tabs>
          <w:tab w:val="left" w:pos="851"/>
        </w:tabs>
        <w:spacing w:after="0" w:line="240" w:lineRule="auto"/>
        <w:jc w:val="center"/>
        <w:rPr>
          <w:rFonts w:ascii="Times New Roman" w:eastAsia="Times New Roman" w:hAnsi="Times New Roman" w:cs="Times New Roman"/>
          <w:b/>
          <w:sz w:val="24"/>
          <w:szCs w:val="24"/>
          <w:lang w:eastAsia="ru-RU"/>
        </w:rPr>
      </w:pPr>
    </w:p>
    <w:p w:rsidR="00AF0228" w:rsidRDefault="00AF0228" w:rsidP="00A26AD5">
      <w:pPr>
        <w:widowControl w:val="0"/>
        <w:tabs>
          <w:tab w:val="left" w:pos="851"/>
        </w:tabs>
        <w:spacing w:after="0" w:line="240" w:lineRule="auto"/>
        <w:jc w:val="center"/>
        <w:rPr>
          <w:rFonts w:ascii="Times New Roman" w:eastAsia="Times New Roman" w:hAnsi="Times New Roman" w:cs="Times New Roman"/>
          <w:b/>
          <w:sz w:val="24"/>
          <w:szCs w:val="24"/>
          <w:lang w:eastAsia="ru-RU"/>
        </w:rPr>
      </w:pPr>
      <w:r w:rsidRPr="00AF0228">
        <w:rPr>
          <w:rFonts w:ascii="Times New Roman" w:eastAsia="Times New Roman" w:hAnsi="Times New Roman" w:cs="Times New Roman"/>
          <w:b/>
          <w:sz w:val="24"/>
          <w:szCs w:val="24"/>
          <w:lang w:eastAsia="ru-RU"/>
        </w:rPr>
        <w:t>П О В Е С Т К А:</w:t>
      </w:r>
    </w:p>
    <w:p w:rsidR="00A26AD5" w:rsidRPr="00A26AD5" w:rsidRDefault="00A26AD5" w:rsidP="00A26AD5">
      <w:pPr>
        <w:widowControl w:val="0"/>
        <w:tabs>
          <w:tab w:val="left" w:pos="851"/>
        </w:tabs>
        <w:spacing w:after="0" w:line="240" w:lineRule="auto"/>
        <w:jc w:val="center"/>
        <w:rPr>
          <w:rFonts w:ascii="Times New Roman" w:eastAsia="Times New Roman" w:hAnsi="Times New Roman" w:cs="Times New Roman"/>
          <w:b/>
          <w:sz w:val="24"/>
          <w:szCs w:val="24"/>
          <w:lang w:eastAsia="ru-RU"/>
        </w:rPr>
      </w:pPr>
    </w:p>
    <w:p w:rsidR="00AF0228" w:rsidRDefault="004129F2" w:rsidP="004129F2">
      <w:pPr>
        <w:keepNext/>
        <w:widowControl w:val="0"/>
        <w:numPr>
          <w:ilvl w:val="0"/>
          <w:numId w:val="1"/>
        </w:numPr>
        <w:tabs>
          <w:tab w:val="left" w:pos="0"/>
          <w:tab w:val="left" w:pos="1276"/>
        </w:tabs>
        <w:spacing w:after="0" w:line="240" w:lineRule="auto"/>
        <w:ind w:left="0" w:right="57" w:firstLine="709"/>
        <w:jc w:val="both"/>
        <w:rPr>
          <w:rFonts w:ascii="Times New Roman" w:eastAsia="Times New Roman" w:hAnsi="Times New Roman" w:cs="Times New Roman"/>
          <w:b/>
          <w:sz w:val="24"/>
          <w:szCs w:val="24"/>
          <w:lang w:eastAsia="ru-RU"/>
        </w:rPr>
      </w:pPr>
      <w:r w:rsidRPr="004129F2">
        <w:rPr>
          <w:rFonts w:ascii="Times New Roman" w:eastAsia="Times New Roman" w:hAnsi="Times New Roman" w:cs="Times New Roman"/>
          <w:b/>
          <w:sz w:val="24"/>
          <w:szCs w:val="24"/>
          <w:lang w:eastAsia="ru-RU"/>
        </w:rPr>
        <w:t>О корректировке долгосрочных тарифов и производственной программы в сфере холодного водоснабжения и водоотведения МУП «Коммунальщик», осуществляющего деятельность в Ивановском муниципальном районе, на 2024-2027 годы</w:t>
      </w:r>
      <w:r w:rsidR="00AF0228" w:rsidRPr="00AF0228">
        <w:rPr>
          <w:rFonts w:ascii="Times New Roman" w:eastAsia="Times New Roman" w:hAnsi="Times New Roman" w:cs="Times New Roman"/>
          <w:b/>
          <w:sz w:val="24"/>
          <w:szCs w:val="24"/>
          <w:lang w:eastAsia="ru-RU"/>
        </w:rPr>
        <w:t>.</w:t>
      </w:r>
    </w:p>
    <w:p w:rsidR="004129F2" w:rsidRDefault="004129F2" w:rsidP="009E3A10">
      <w:pPr>
        <w:keepNext/>
        <w:widowControl w:val="0"/>
        <w:numPr>
          <w:ilvl w:val="0"/>
          <w:numId w:val="1"/>
        </w:numPr>
        <w:tabs>
          <w:tab w:val="left" w:pos="0"/>
          <w:tab w:val="left" w:pos="1276"/>
        </w:tabs>
        <w:spacing w:after="0" w:line="240" w:lineRule="auto"/>
        <w:ind w:left="0" w:right="-2" w:firstLine="709"/>
        <w:jc w:val="both"/>
        <w:rPr>
          <w:rFonts w:ascii="Times New Roman" w:eastAsia="Times New Roman" w:hAnsi="Times New Roman" w:cs="Times New Roman"/>
          <w:b/>
          <w:sz w:val="24"/>
          <w:szCs w:val="24"/>
          <w:lang w:eastAsia="ru-RU"/>
        </w:rPr>
      </w:pPr>
      <w:r w:rsidRPr="004129F2">
        <w:rPr>
          <w:rFonts w:ascii="Times New Roman" w:eastAsia="Times New Roman" w:hAnsi="Times New Roman" w:cs="Times New Roman"/>
          <w:b/>
          <w:sz w:val="24"/>
          <w:szCs w:val="24"/>
          <w:lang w:eastAsia="ru-RU"/>
        </w:rPr>
        <w:t xml:space="preserve">О корректировке долгосрочных тарифов и производственной программы в сфере холодного водоснабжения и водоотведения ООО «ОКС», осуществляющего деятельность в </w:t>
      </w:r>
      <w:proofErr w:type="spellStart"/>
      <w:r w:rsidRPr="004129F2">
        <w:rPr>
          <w:rFonts w:ascii="Times New Roman" w:eastAsia="Times New Roman" w:hAnsi="Times New Roman" w:cs="Times New Roman"/>
          <w:b/>
          <w:sz w:val="24"/>
          <w:szCs w:val="24"/>
          <w:lang w:eastAsia="ru-RU"/>
        </w:rPr>
        <w:t>Фурмановском</w:t>
      </w:r>
      <w:proofErr w:type="spellEnd"/>
      <w:r w:rsidRPr="004129F2">
        <w:rPr>
          <w:rFonts w:ascii="Times New Roman" w:eastAsia="Times New Roman" w:hAnsi="Times New Roman" w:cs="Times New Roman"/>
          <w:b/>
          <w:sz w:val="24"/>
          <w:szCs w:val="24"/>
          <w:lang w:eastAsia="ru-RU"/>
        </w:rPr>
        <w:t xml:space="preserve"> муниципальном районе, на 2024 год</w:t>
      </w:r>
      <w:r w:rsidR="00BA5281">
        <w:rPr>
          <w:rFonts w:ascii="Times New Roman" w:eastAsia="Times New Roman" w:hAnsi="Times New Roman" w:cs="Times New Roman"/>
          <w:b/>
          <w:sz w:val="24"/>
          <w:szCs w:val="24"/>
          <w:lang w:eastAsia="ru-RU"/>
        </w:rPr>
        <w:t>.</w:t>
      </w:r>
    </w:p>
    <w:p w:rsidR="004129F2" w:rsidRPr="00AF0228" w:rsidRDefault="004129F2" w:rsidP="004129F2">
      <w:pPr>
        <w:keepNext/>
        <w:widowControl w:val="0"/>
        <w:numPr>
          <w:ilvl w:val="0"/>
          <w:numId w:val="1"/>
        </w:numPr>
        <w:tabs>
          <w:tab w:val="left" w:pos="0"/>
          <w:tab w:val="left" w:pos="1276"/>
        </w:tabs>
        <w:spacing w:after="0" w:line="240" w:lineRule="auto"/>
        <w:ind w:left="0" w:right="57" w:firstLine="709"/>
        <w:jc w:val="both"/>
        <w:rPr>
          <w:rFonts w:ascii="Times New Roman" w:eastAsia="Times New Roman" w:hAnsi="Times New Roman" w:cs="Times New Roman"/>
          <w:b/>
          <w:sz w:val="24"/>
          <w:szCs w:val="24"/>
          <w:lang w:eastAsia="ru-RU"/>
        </w:rPr>
      </w:pPr>
      <w:r w:rsidRPr="004129F2">
        <w:rPr>
          <w:rFonts w:ascii="Times New Roman" w:eastAsia="Times New Roman" w:hAnsi="Times New Roman" w:cs="Times New Roman"/>
          <w:b/>
          <w:sz w:val="24"/>
          <w:szCs w:val="24"/>
          <w:lang w:eastAsia="ru-RU"/>
        </w:rPr>
        <w:t xml:space="preserve">Об установлении тарифов и утверждении производственной программы в сфере холодного водоснабжения и водоотведения МУП ЖКХ </w:t>
      </w:r>
      <w:proofErr w:type="spellStart"/>
      <w:r w:rsidRPr="004129F2">
        <w:rPr>
          <w:rFonts w:ascii="Times New Roman" w:eastAsia="Times New Roman" w:hAnsi="Times New Roman" w:cs="Times New Roman"/>
          <w:b/>
          <w:sz w:val="24"/>
          <w:szCs w:val="24"/>
          <w:lang w:eastAsia="ru-RU"/>
        </w:rPr>
        <w:t>Фурмановского</w:t>
      </w:r>
      <w:proofErr w:type="spellEnd"/>
      <w:r w:rsidRPr="004129F2">
        <w:rPr>
          <w:rFonts w:ascii="Times New Roman" w:eastAsia="Times New Roman" w:hAnsi="Times New Roman" w:cs="Times New Roman"/>
          <w:b/>
          <w:sz w:val="24"/>
          <w:szCs w:val="24"/>
          <w:lang w:eastAsia="ru-RU"/>
        </w:rPr>
        <w:t xml:space="preserve"> муниципального района, осуществляющего деятельность в </w:t>
      </w:r>
      <w:proofErr w:type="spellStart"/>
      <w:r w:rsidRPr="004129F2">
        <w:rPr>
          <w:rFonts w:ascii="Times New Roman" w:eastAsia="Times New Roman" w:hAnsi="Times New Roman" w:cs="Times New Roman"/>
          <w:b/>
          <w:sz w:val="24"/>
          <w:szCs w:val="24"/>
          <w:lang w:eastAsia="ru-RU"/>
        </w:rPr>
        <w:t>Фурмановском</w:t>
      </w:r>
      <w:proofErr w:type="spellEnd"/>
      <w:r w:rsidRPr="004129F2">
        <w:rPr>
          <w:rFonts w:ascii="Times New Roman" w:eastAsia="Times New Roman" w:hAnsi="Times New Roman" w:cs="Times New Roman"/>
          <w:b/>
          <w:sz w:val="24"/>
          <w:szCs w:val="24"/>
          <w:lang w:eastAsia="ru-RU"/>
        </w:rPr>
        <w:t xml:space="preserve"> муниципальном районе, на 2024-2028 годы</w:t>
      </w:r>
      <w:r>
        <w:rPr>
          <w:rFonts w:ascii="Times New Roman" w:eastAsia="Times New Roman" w:hAnsi="Times New Roman" w:cs="Times New Roman"/>
          <w:b/>
          <w:sz w:val="24"/>
          <w:szCs w:val="24"/>
          <w:lang w:eastAsia="ru-RU"/>
        </w:rPr>
        <w:t>.</w:t>
      </w:r>
    </w:p>
    <w:p w:rsidR="00AF0228" w:rsidRDefault="00AF0228" w:rsidP="00AF0228">
      <w:pPr>
        <w:keepNext/>
        <w:widowControl w:val="0"/>
        <w:tabs>
          <w:tab w:val="left" w:pos="0"/>
          <w:tab w:val="left" w:pos="1134"/>
        </w:tabs>
        <w:spacing w:after="0" w:line="240" w:lineRule="auto"/>
        <w:ind w:left="766" w:right="57"/>
        <w:jc w:val="both"/>
        <w:rPr>
          <w:rFonts w:ascii="Times New Roman" w:eastAsia="Times New Roman" w:hAnsi="Times New Roman" w:cs="Times New Roman"/>
          <w:b/>
          <w:sz w:val="24"/>
          <w:szCs w:val="24"/>
          <w:lang w:eastAsia="ru-RU"/>
        </w:rPr>
      </w:pPr>
    </w:p>
    <w:p w:rsidR="00AF0228" w:rsidRDefault="00BA5281" w:rsidP="00207F0B">
      <w:pPr>
        <w:keepNext/>
        <w:widowControl w:val="0"/>
        <w:numPr>
          <w:ilvl w:val="1"/>
          <w:numId w:val="2"/>
        </w:numPr>
        <w:tabs>
          <w:tab w:val="left" w:pos="0"/>
          <w:tab w:val="left" w:pos="993"/>
        </w:tab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СЛУШАЛИ</w:t>
      </w:r>
      <w:proofErr w:type="gramStart"/>
      <w:r>
        <w:rPr>
          <w:rFonts w:ascii="Times New Roman" w:eastAsia="Times New Roman" w:hAnsi="Times New Roman" w:cs="Times New Roman"/>
          <w:b/>
          <w:sz w:val="24"/>
          <w:szCs w:val="24"/>
          <w:lang w:eastAsia="ru-RU"/>
        </w:rPr>
        <w:t xml:space="preserve">: </w:t>
      </w:r>
      <w:r w:rsidR="004129F2" w:rsidRPr="004129F2">
        <w:rPr>
          <w:rFonts w:ascii="Times New Roman" w:eastAsia="Times New Roman" w:hAnsi="Times New Roman" w:cs="Times New Roman"/>
          <w:b/>
          <w:sz w:val="24"/>
          <w:szCs w:val="24"/>
          <w:lang w:eastAsia="ru-RU"/>
        </w:rPr>
        <w:t>О</w:t>
      </w:r>
      <w:proofErr w:type="gramEnd"/>
      <w:r w:rsidR="004129F2" w:rsidRPr="004129F2">
        <w:rPr>
          <w:rFonts w:ascii="Times New Roman" w:eastAsia="Times New Roman" w:hAnsi="Times New Roman" w:cs="Times New Roman"/>
          <w:b/>
          <w:sz w:val="24"/>
          <w:szCs w:val="24"/>
          <w:lang w:eastAsia="ru-RU"/>
        </w:rPr>
        <w:t xml:space="preserve"> корректировке долгосрочных тарифов и производственной программы в сфере холодного водоснабжения и водоотведения МУП «Коммунальщик», осуществляющего деятельность в Ивановском муниципальном районе, на 2024-2027 годы</w:t>
      </w:r>
      <w:r w:rsidR="004129F2" w:rsidRPr="00AF0228">
        <w:rPr>
          <w:rFonts w:ascii="Times New Roman" w:eastAsia="Times New Roman" w:hAnsi="Times New Roman" w:cs="Times New Roman"/>
          <w:b/>
          <w:sz w:val="24"/>
          <w:szCs w:val="24"/>
          <w:lang w:eastAsia="ru-RU"/>
        </w:rPr>
        <w:t xml:space="preserve"> </w:t>
      </w:r>
      <w:r w:rsidR="00AF0228" w:rsidRPr="00AF0228">
        <w:rPr>
          <w:rFonts w:ascii="Times New Roman" w:eastAsia="Times New Roman" w:hAnsi="Times New Roman" w:cs="Times New Roman"/>
          <w:b/>
          <w:sz w:val="24"/>
          <w:szCs w:val="24"/>
          <w:lang w:eastAsia="ru-RU"/>
        </w:rPr>
        <w:t>(</w:t>
      </w:r>
      <w:r w:rsidR="0033681D">
        <w:rPr>
          <w:rFonts w:ascii="Times New Roman" w:eastAsia="Times New Roman" w:hAnsi="Times New Roman" w:cs="Times New Roman"/>
          <w:b/>
          <w:sz w:val="24"/>
          <w:szCs w:val="24"/>
          <w:lang w:eastAsia="ru-RU"/>
        </w:rPr>
        <w:t xml:space="preserve">Полозов И.Г., </w:t>
      </w:r>
      <w:proofErr w:type="spellStart"/>
      <w:r w:rsidR="0033681D">
        <w:rPr>
          <w:rFonts w:ascii="Times New Roman" w:eastAsia="Times New Roman" w:hAnsi="Times New Roman" w:cs="Times New Roman"/>
          <w:b/>
          <w:sz w:val="24"/>
          <w:szCs w:val="24"/>
          <w:lang w:eastAsia="ru-RU"/>
        </w:rPr>
        <w:t>Купчишина</w:t>
      </w:r>
      <w:proofErr w:type="spellEnd"/>
      <w:r w:rsidR="0033681D">
        <w:rPr>
          <w:rFonts w:ascii="Times New Roman" w:eastAsia="Times New Roman" w:hAnsi="Times New Roman" w:cs="Times New Roman"/>
          <w:b/>
          <w:sz w:val="24"/>
          <w:szCs w:val="24"/>
          <w:lang w:eastAsia="ru-RU"/>
        </w:rPr>
        <w:t xml:space="preserve"> Е.В., </w:t>
      </w:r>
      <w:r w:rsidR="004129F2">
        <w:rPr>
          <w:rFonts w:ascii="Times New Roman" w:eastAsia="Times New Roman" w:hAnsi="Times New Roman" w:cs="Times New Roman"/>
          <w:b/>
          <w:sz w:val="24"/>
          <w:szCs w:val="24"/>
          <w:lang w:eastAsia="ru-RU"/>
        </w:rPr>
        <w:t>Ковалев А.Ю.</w:t>
      </w:r>
      <w:r>
        <w:rPr>
          <w:rFonts w:ascii="Times New Roman" w:eastAsia="Times New Roman" w:hAnsi="Times New Roman" w:cs="Times New Roman"/>
          <w:b/>
          <w:sz w:val="24"/>
          <w:szCs w:val="24"/>
          <w:lang w:eastAsia="ru-RU"/>
        </w:rPr>
        <w:t>, Игнатенко Н.М.</w:t>
      </w:r>
      <w:r w:rsidR="00AF0228" w:rsidRPr="00AF0228">
        <w:rPr>
          <w:rFonts w:ascii="Times New Roman" w:eastAsia="Times New Roman" w:hAnsi="Times New Roman" w:cs="Times New Roman"/>
          <w:b/>
          <w:sz w:val="24"/>
          <w:szCs w:val="24"/>
          <w:lang w:eastAsia="ru-RU"/>
        </w:rPr>
        <w:t>)</w:t>
      </w:r>
      <w:r w:rsidR="00AF0228" w:rsidRPr="00AF0228">
        <w:rPr>
          <w:rFonts w:ascii="Times New Roman" w:eastAsia="Times New Roman" w:hAnsi="Times New Roman" w:cs="Times New Roman"/>
          <w:b/>
          <w:bCs/>
          <w:sz w:val="24"/>
          <w:szCs w:val="24"/>
          <w:lang w:eastAsia="ru-RU"/>
        </w:rPr>
        <w:t>.</w:t>
      </w:r>
    </w:p>
    <w:p w:rsidR="00207F0B" w:rsidRPr="00B5153B" w:rsidRDefault="00207F0B" w:rsidP="00207F0B">
      <w:pPr>
        <w:keepNext/>
        <w:widowControl w:val="0"/>
        <w:tabs>
          <w:tab w:val="left" w:pos="0"/>
          <w:tab w:val="left" w:pos="993"/>
        </w:tabs>
        <w:spacing w:after="0" w:line="240" w:lineRule="auto"/>
        <w:ind w:left="709"/>
        <w:contextualSpacing/>
        <w:jc w:val="both"/>
        <w:rPr>
          <w:rFonts w:ascii="Times New Roman" w:eastAsia="Times New Roman" w:hAnsi="Times New Roman" w:cs="Times New Roman"/>
          <w:b/>
          <w:bCs/>
          <w:sz w:val="24"/>
          <w:szCs w:val="24"/>
          <w:lang w:eastAsia="ru-RU"/>
        </w:rPr>
      </w:pPr>
    </w:p>
    <w:p w:rsidR="00B5153B" w:rsidRPr="00B5153B" w:rsidRDefault="00B5153B" w:rsidP="00B5153B">
      <w:pPr>
        <w:tabs>
          <w:tab w:val="left" w:pos="0"/>
        </w:tabs>
        <w:spacing w:line="240" w:lineRule="auto"/>
        <w:contextualSpacing/>
        <w:jc w:val="both"/>
        <w:rPr>
          <w:rFonts w:ascii="Times New Roman" w:hAnsi="Times New Roman" w:cs="Times New Roman"/>
          <w:sz w:val="24"/>
          <w:szCs w:val="24"/>
        </w:rPr>
      </w:pPr>
      <w:r w:rsidRPr="00B5153B">
        <w:rPr>
          <w:rFonts w:ascii="Times New Roman" w:hAnsi="Times New Roman" w:cs="Times New Roman"/>
          <w:sz w:val="24"/>
          <w:szCs w:val="24"/>
        </w:rPr>
        <w:tab/>
        <w:t xml:space="preserve">Экспертной группой Департамента проведена экспертиза предложения о корректировке долгосрочных тарифов в сфере </w:t>
      </w:r>
      <w:r>
        <w:rPr>
          <w:rFonts w:ascii="Times New Roman" w:hAnsi="Times New Roman" w:cs="Times New Roman"/>
          <w:sz w:val="24"/>
          <w:szCs w:val="24"/>
        </w:rPr>
        <w:t xml:space="preserve">холодного водоснабжения и </w:t>
      </w:r>
      <w:r w:rsidRPr="00B5153B">
        <w:rPr>
          <w:rFonts w:ascii="Times New Roman" w:hAnsi="Times New Roman" w:cs="Times New Roman"/>
          <w:sz w:val="24"/>
          <w:szCs w:val="24"/>
        </w:rPr>
        <w:t xml:space="preserve">водоотведения </w:t>
      </w:r>
      <w:r>
        <w:rPr>
          <w:rFonts w:ascii="Times New Roman" w:hAnsi="Times New Roman" w:cs="Times New Roman"/>
          <w:sz w:val="24"/>
          <w:szCs w:val="24"/>
        </w:rPr>
        <w:t>МУП «Коммунальщик</w:t>
      </w:r>
      <w:r w:rsidRPr="00B5153B">
        <w:rPr>
          <w:rFonts w:ascii="Times New Roman" w:hAnsi="Times New Roman" w:cs="Times New Roman"/>
          <w:sz w:val="24"/>
          <w:szCs w:val="24"/>
        </w:rPr>
        <w:t>», осуществляющего деятельность в Ивановском муниципальном районе, на 2024</w:t>
      </w:r>
      <w:r>
        <w:rPr>
          <w:rFonts w:ascii="Times New Roman" w:hAnsi="Times New Roman" w:cs="Times New Roman"/>
          <w:sz w:val="24"/>
          <w:szCs w:val="24"/>
        </w:rPr>
        <w:t>-2027</w:t>
      </w:r>
      <w:r w:rsidRPr="00B5153B">
        <w:rPr>
          <w:rFonts w:ascii="Times New Roman" w:hAnsi="Times New Roman" w:cs="Times New Roman"/>
          <w:sz w:val="24"/>
          <w:szCs w:val="24"/>
        </w:rPr>
        <w:t xml:space="preserve"> год</w:t>
      </w:r>
      <w:r>
        <w:rPr>
          <w:rFonts w:ascii="Times New Roman" w:hAnsi="Times New Roman" w:cs="Times New Roman"/>
          <w:sz w:val="24"/>
          <w:szCs w:val="24"/>
        </w:rPr>
        <w:t>ы</w:t>
      </w:r>
      <w:r w:rsidRPr="00B5153B">
        <w:rPr>
          <w:rFonts w:ascii="Times New Roman" w:hAnsi="Times New Roman" w:cs="Times New Roman"/>
          <w:sz w:val="24"/>
          <w:szCs w:val="24"/>
        </w:rPr>
        <w:t xml:space="preserve"> (далее – Предложение). </w:t>
      </w:r>
    </w:p>
    <w:p w:rsidR="00B5153B" w:rsidRDefault="00B5153B" w:rsidP="00B5153B">
      <w:pPr>
        <w:tabs>
          <w:tab w:val="left" w:pos="0"/>
        </w:tabs>
        <w:spacing w:line="240" w:lineRule="auto"/>
        <w:contextualSpacing/>
        <w:jc w:val="both"/>
        <w:rPr>
          <w:rFonts w:ascii="Times New Roman" w:hAnsi="Times New Roman" w:cs="Times New Roman"/>
          <w:sz w:val="24"/>
          <w:szCs w:val="24"/>
        </w:rPr>
      </w:pPr>
      <w:r w:rsidRPr="00B5153B">
        <w:rPr>
          <w:rFonts w:ascii="Times New Roman" w:hAnsi="Times New Roman" w:cs="Times New Roman"/>
          <w:sz w:val="24"/>
          <w:szCs w:val="24"/>
        </w:rPr>
        <w:tab/>
        <w:t>Экспертной группой Департамента на основании Предложения выполнен расчет размера тарифов в соответствии с Методически</w:t>
      </w:r>
      <w:r w:rsidR="0033681D">
        <w:rPr>
          <w:rFonts w:ascii="Times New Roman" w:hAnsi="Times New Roman" w:cs="Times New Roman"/>
          <w:sz w:val="24"/>
          <w:szCs w:val="24"/>
        </w:rPr>
        <w:t>ми</w:t>
      </w:r>
      <w:r w:rsidRPr="00B5153B">
        <w:rPr>
          <w:rFonts w:ascii="Times New Roman" w:hAnsi="Times New Roman" w:cs="Times New Roman"/>
          <w:sz w:val="24"/>
          <w:szCs w:val="24"/>
        </w:rPr>
        <w:t xml:space="preserve"> указани</w:t>
      </w:r>
      <w:r w:rsidR="0033681D">
        <w:rPr>
          <w:rFonts w:ascii="Times New Roman" w:hAnsi="Times New Roman" w:cs="Times New Roman"/>
          <w:sz w:val="24"/>
          <w:szCs w:val="24"/>
        </w:rPr>
        <w:t>ями</w:t>
      </w:r>
      <w:r w:rsidRPr="00B5153B">
        <w:rPr>
          <w:rFonts w:ascii="Times New Roman" w:hAnsi="Times New Roman" w:cs="Times New Roman"/>
          <w:sz w:val="24"/>
          <w:szCs w:val="24"/>
        </w:rPr>
        <w:t xml:space="preserve"> по расчету регулируемых тарифов в сфере водоснабжения и водоотведения, утвержденны</w:t>
      </w:r>
      <w:r w:rsidR="0033681D">
        <w:rPr>
          <w:rFonts w:ascii="Times New Roman" w:hAnsi="Times New Roman" w:cs="Times New Roman"/>
          <w:sz w:val="24"/>
          <w:szCs w:val="24"/>
        </w:rPr>
        <w:t>ми</w:t>
      </w:r>
      <w:r w:rsidRPr="00B5153B">
        <w:rPr>
          <w:rFonts w:ascii="Times New Roman" w:hAnsi="Times New Roman" w:cs="Times New Roman"/>
          <w:sz w:val="24"/>
          <w:szCs w:val="24"/>
        </w:rPr>
        <w:t xml:space="preserve"> приказом ФСТ России от 27.12.2013 № 1746-э (далее – Методические указания), методом индексации с учетом макроэкономических показателей Прогноза социально-экономического развития Российской Федерации на 2024 год и на плановый период 2025 и 2026 годов, разработанного Минэкономразвития России от сентября 2023 года:</w:t>
      </w:r>
    </w:p>
    <w:p w:rsidR="00090AA7" w:rsidRPr="00B5153B" w:rsidRDefault="00090AA7" w:rsidP="00B5153B">
      <w:pPr>
        <w:tabs>
          <w:tab w:val="left" w:pos="0"/>
        </w:tabs>
        <w:spacing w:line="240" w:lineRule="auto"/>
        <w:contextualSpacing/>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28" w:type="dxa"/>
          <w:bottom w:w="6" w:type="dxa"/>
          <w:right w:w="28" w:type="dxa"/>
        </w:tblCellMar>
        <w:tblLook w:val="04A0" w:firstRow="1" w:lastRow="0" w:firstColumn="1" w:lastColumn="0" w:noHBand="0" w:noVBand="1"/>
      </w:tblPr>
      <w:tblGrid>
        <w:gridCol w:w="4680"/>
        <w:gridCol w:w="882"/>
        <w:gridCol w:w="883"/>
        <w:gridCol w:w="883"/>
        <w:gridCol w:w="883"/>
        <w:gridCol w:w="883"/>
        <w:gridCol w:w="883"/>
      </w:tblGrid>
      <w:tr w:rsidR="00B5153B" w:rsidRPr="00B5153B" w:rsidTr="00087475">
        <w:tc>
          <w:tcPr>
            <w:tcW w:w="0" w:type="auto"/>
            <w:vAlign w:val="center"/>
          </w:tcPr>
          <w:p w:rsidR="00B5153B" w:rsidRPr="00B5153B" w:rsidRDefault="00B5153B" w:rsidP="00B5153B">
            <w:pPr>
              <w:spacing w:line="240" w:lineRule="auto"/>
              <w:ind w:right="-2"/>
              <w:contextualSpacing/>
              <w:jc w:val="center"/>
              <w:rPr>
                <w:rFonts w:ascii="Times New Roman" w:hAnsi="Times New Roman" w:cs="Times New Roman"/>
                <w:b/>
                <w:sz w:val="20"/>
                <w:szCs w:val="20"/>
              </w:rPr>
            </w:pPr>
            <w:r w:rsidRPr="00B5153B">
              <w:rPr>
                <w:rFonts w:ascii="Times New Roman" w:hAnsi="Times New Roman" w:cs="Times New Roman"/>
                <w:b/>
                <w:sz w:val="20"/>
                <w:szCs w:val="20"/>
              </w:rPr>
              <w:lastRenderedPageBreak/>
              <w:t>Показатель</w:t>
            </w:r>
          </w:p>
        </w:tc>
        <w:tc>
          <w:tcPr>
            <w:tcW w:w="0" w:type="auto"/>
          </w:tcPr>
          <w:p w:rsidR="00B5153B" w:rsidRPr="00B5153B" w:rsidRDefault="00B5153B" w:rsidP="00B5153B">
            <w:pPr>
              <w:spacing w:line="240" w:lineRule="auto"/>
              <w:ind w:right="-2"/>
              <w:contextualSpacing/>
              <w:jc w:val="center"/>
              <w:rPr>
                <w:rFonts w:ascii="Times New Roman" w:hAnsi="Times New Roman" w:cs="Times New Roman"/>
                <w:b/>
                <w:sz w:val="20"/>
                <w:szCs w:val="20"/>
              </w:rPr>
            </w:pPr>
            <w:r w:rsidRPr="00B5153B">
              <w:rPr>
                <w:rFonts w:ascii="Times New Roman" w:hAnsi="Times New Roman" w:cs="Times New Roman"/>
                <w:b/>
                <w:sz w:val="20"/>
                <w:szCs w:val="20"/>
              </w:rPr>
              <w:t>2021 г.</w:t>
            </w:r>
          </w:p>
        </w:tc>
        <w:tc>
          <w:tcPr>
            <w:tcW w:w="0" w:type="auto"/>
          </w:tcPr>
          <w:p w:rsidR="00B5153B" w:rsidRPr="00B5153B" w:rsidRDefault="00B5153B" w:rsidP="00B5153B">
            <w:pPr>
              <w:spacing w:line="240" w:lineRule="auto"/>
              <w:ind w:right="-2"/>
              <w:contextualSpacing/>
              <w:jc w:val="center"/>
              <w:rPr>
                <w:rFonts w:ascii="Times New Roman" w:hAnsi="Times New Roman" w:cs="Times New Roman"/>
                <w:b/>
                <w:sz w:val="20"/>
                <w:szCs w:val="20"/>
              </w:rPr>
            </w:pPr>
            <w:r w:rsidRPr="00B5153B">
              <w:rPr>
                <w:rFonts w:ascii="Times New Roman" w:hAnsi="Times New Roman" w:cs="Times New Roman"/>
                <w:b/>
                <w:sz w:val="20"/>
                <w:szCs w:val="20"/>
              </w:rPr>
              <w:t>2022 г.</w:t>
            </w:r>
          </w:p>
        </w:tc>
        <w:tc>
          <w:tcPr>
            <w:tcW w:w="0" w:type="auto"/>
          </w:tcPr>
          <w:p w:rsidR="00B5153B" w:rsidRPr="00B5153B" w:rsidRDefault="00B5153B" w:rsidP="00B5153B">
            <w:pPr>
              <w:spacing w:line="240" w:lineRule="auto"/>
              <w:ind w:right="-2"/>
              <w:contextualSpacing/>
              <w:jc w:val="center"/>
              <w:rPr>
                <w:rFonts w:ascii="Times New Roman" w:hAnsi="Times New Roman" w:cs="Times New Roman"/>
                <w:b/>
                <w:sz w:val="20"/>
                <w:szCs w:val="20"/>
              </w:rPr>
            </w:pPr>
            <w:r w:rsidRPr="00B5153B">
              <w:rPr>
                <w:rFonts w:ascii="Times New Roman" w:hAnsi="Times New Roman" w:cs="Times New Roman"/>
                <w:b/>
                <w:sz w:val="20"/>
                <w:szCs w:val="20"/>
              </w:rPr>
              <w:t xml:space="preserve">2023 г. </w:t>
            </w:r>
          </w:p>
        </w:tc>
        <w:tc>
          <w:tcPr>
            <w:tcW w:w="0" w:type="auto"/>
          </w:tcPr>
          <w:p w:rsidR="00B5153B" w:rsidRPr="00B5153B" w:rsidRDefault="00B5153B" w:rsidP="00B5153B">
            <w:pPr>
              <w:spacing w:line="240" w:lineRule="auto"/>
              <w:ind w:right="-2"/>
              <w:contextualSpacing/>
              <w:jc w:val="center"/>
              <w:rPr>
                <w:rFonts w:ascii="Times New Roman" w:hAnsi="Times New Roman" w:cs="Times New Roman"/>
                <w:b/>
                <w:sz w:val="20"/>
                <w:szCs w:val="20"/>
              </w:rPr>
            </w:pPr>
            <w:r w:rsidRPr="00B5153B">
              <w:rPr>
                <w:rFonts w:ascii="Times New Roman" w:hAnsi="Times New Roman" w:cs="Times New Roman"/>
                <w:b/>
                <w:sz w:val="20"/>
                <w:szCs w:val="20"/>
              </w:rPr>
              <w:t>2024 г.</w:t>
            </w:r>
          </w:p>
        </w:tc>
        <w:tc>
          <w:tcPr>
            <w:tcW w:w="0" w:type="auto"/>
          </w:tcPr>
          <w:p w:rsidR="00B5153B" w:rsidRPr="00B5153B" w:rsidRDefault="00B5153B" w:rsidP="00B5153B">
            <w:pPr>
              <w:spacing w:line="240" w:lineRule="auto"/>
              <w:ind w:right="-2"/>
              <w:contextualSpacing/>
              <w:jc w:val="center"/>
              <w:rPr>
                <w:rFonts w:ascii="Times New Roman" w:hAnsi="Times New Roman" w:cs="Times New Roman"/>
                <w:b/>
                <w:sz w:val="20"/>
                <w:szCs w:val="20"/>
              </w:rPr>
            </w:pPr>
            <w:r w:rsidRPr="00B5153B">
              <w:rPr>
                <w:rFonts w:ascii="Times New Roman" w:hAnsi="Times New Roman" w:cs="Times New Roman"/>
                <w:b/>
                <w:sz w:val="20"/>
                <w:szCs w:val="20"/>
              </w:rPr>
              <w:t>2025 г.</w:t>
            </w:r>
          </w:p>
        </w:tc>
        <w:tc>
          <w:tcPr>
            <w:tcW w:w="0" w:type="auto"/>
          </w:tcPr>
          <w:p w:rsidR="00B5153B" w:rsidRPr="00B5153B" w:rsidRDefault="00B5153B" w:rsidP="00B5153B">
            <w:pPr>
              <w:spacing w:line="240" w:lineRule="auto"/>
              <w:ind w:right="-2"/>
              <w:contextualSpacing/>
              <w:jc w:val="center"/>
              <w:rPr>
                <w:rFonts w:ascii="Times New Roman" w:hAnsi="Times New Roman" w:cs="Times New Roman"/>
                <w:b/>
                <w:sz w:val="20"/>
                <w:szCs w:val="20"/>
              </w:rPr>
            </w:pPr>
            <w:r w:rsidRPr="00B5153B">
              <w:rPr>
                <w:rFonts w:ascii="Times New Roman" w:hAnsi="Times New Roman" w:cs="Times New Roman"/>
                <w:b/>
                <w:sz w:val="20"/>
                <w:szCs w:val="20"/>
              </w:rPr>
              <w:t>2026 г.</w:t>
            </w:r>
          </w:p>
        </w:tc>
      </w:tr>
      <w:tr w:rsidR="00B5153B" w:rsidRPr="00B5153B" w:rsidTr="00087475">
        <w:tc>
          <w:tcPr>
            <w:tcW w:w="0" w:type="auto"/>
          </w:tcPr>
          <w:p w:rsidR="00B5153B" w:rsidRPr="00B5153B" w:rsidRDefault="00B5153B" w:rsidP="00B5153B">
            <w:pPr>
              <w:spacing w:line="240" w:lineRule="auto"/>
              <w:ind w:right="-2"/>
              <w:contextualSpacing/>
              <w:jc w:val="both"/>
              <w:rPr>
                <w:rFonts w:ascii="Times New Roman" w:hAnsi="Times New Roman" w:cs="Times New Roman"/>
                <w:bCs/>
                <w:sz w:val="20"/>
                <w:szCs w:val="20"/>
              </w:rPr>
            </w:pPr>
            <w:r w:rsidRPr="00B5153B">
              <w:rPr>
                <w:rFonts w:ascii="Times New Roman" w:hAnsi="Times New Roman" w:cs="Times New Roman"/>
                <w:bCs/>
                <w:sz w:val="20"/>
                <w:szCs w:val="20"/>
              </w:rPr>
              <w:t>Индекс потребительских цен (ИПЦ), %</w:t>
            </w:r>
          </w:p>
        </w:tc>
        <w:tc>
          <w:tcPr>
            <w:tcW w:w="0" w:type="auto"/>
            <w:vAlign w:val="center"/>
          </w:tcPr>
          <w:p w:rsidR="00B5153B" w:rsidRPr="00B5153B" w:rsidRDefault="00B5153B" w:rsidP="00B5153B">
            <w:pPr>
              <w:spacing w:line="240" w:lineRule="auto"/>
              <w:ind w:right="-2"/>
              <w:contextualSpacing/>
              <w:jc w:val="center"/>
              <w:rPr>
                <w:rFonts w:ascii="Times New Roman" w:hAnsi="Times New Roman" w:cs="Times New Roman"/>
                <w:sz w:val="20"/>
                <w:szCs w:val="20"/>
              </w:rPr>
            </w:pPr>
            <w:r w:rsidRPr="00B5153B">
              <w:rPr>
                <w:rFonts w:ascii="Times New Roman" w:hAnsi="Times New Roman" w:cs="Times New Roman"/>
                <w:sz w:val="20"/>
                <w:szCs w:val="20"/>
              </w:rPr>
              <w:t>106,7</w:t>
            </w:r>
          </w:p>
        </w:tc>
        <w:tc>
          <w:tcPr>
            <w:tcW w:w="0" w:type="auto"/>
            <w:vAlign w:val="center"/>
          </w:tcPr>
          <w:p w:rsidR="00B5153B" w:rsidRPr="00B5153B" w:rsidRDefault="00B5153B" w:rsidP="00B5153B">
            <w:pPr>
              <w:spacing w:line="240" w:lineRule="auto"/>
              <w:ind w:right="-2"/>
              <w:contextualSpacing/>
              <w:jc w:val="center"/>
              <w:rPr>
                <w:rFonts w:ascii="Times New Roman" w:hAnsi="Times New Roman" w:cs="Times New Roman"/>
                <w:sz w:val="20"/>
                <w:szCs w:val="20"/>
              </w:rPr>
            </w:pPr>
            <w:r w:rsidRPr="00B5153B">
              <w:rPr>
                <w:rFonts w:ascii="Times New Roman" w:hAnsi="Times New Roman" w:cs="Times New Roman"/>
                <w:sz w:val="20"/>
                <w:szCs w:val="20"/>
              </w:rPr>
              <w:t>1,138</w:t>
            </w:r>
          </w:p>
        </w:tc>
        <w:tc>
          <w:tcPr>
            <w:tcW w:w="0" w:type="auto"/>
            <w:vAlign w:val="center"/>
          </w:tcPr>
          <w:p w:rsidR="00B5153B" w:rsidRPr="00B5153B" w:rsidRDefault="00B5153B" w:rsidP="00B5153B">
            <w:pPr>
              <w:spacing w:line="240" w:lineRule="auto"/>
              <w:ind w:right="-2"/>
              <w:contextualSpacing/>
              <w:jc w:val="center"/>
              <w:rPr>
                <w:rFonts w:ascii="Times New Roman" w:hAnsi="Times New Roman" w:cs="Times New Roman"/>
                <w:sz w:val="20"/>
                <w:szCs w:val="20"/>
              </w:rPr>
            </w:pPr>
            <w:r w:rsidRPr="00B5153B">
              <w:rPr>
                <w:rFonts w:ascii="Times New Roman" w:hAnsi="Times New Roman" w:cs="Times New Roman"/>
                <w:sz w:val="20"/>
                <w:szCs w:val="20"/>
              </w:rPr>
              <w:t>1,058</w:t>
            </w:r>
          </w:p>
        </w:tc>
        <w:tc>
          <w:tcPr>
            <w:tcW w:w="0" w:type="auto"/>
            <w:vAlign w:val="center"/>
          </w:tcPr>
          <w:p w:rsidR="00B5153B" w:rsidRPr="00B5153B" w:rsidRDefault="00B5153B" w:rsidP="00B5153B">
            <w:pPr>
              <w:spacing w:line="240" w:lineRule="auto"/>
              <w:ind w:right="-2"/>
              <w:contextualSpacing/>
              <w:jc w:val="center"/>
              <w:rPr>
                <w:rFonts w:ascii="Times New Roman" w:hAnsi="Times New Roman" w:cs="Times New Roman"/>
                <w:bCs/>
                <w:sz w:val="20"/>
                <w:szCs w:val="20"/>
              </w:rPr>
            </w:pPr>
            <w:r w:rsidRPr="00B5153B">
              <w:rPr>
                <w:rFonts w:ascii="Times New Roman" w:hAnsi="Times New Roman" w:cs="Times New Roman"/>
                <w:bCs/>
                <w:sz w:val="20"/>
                <w:szCs w:val="20"/>
              </w:rPr>
              <w:t>1,072</w:t>
            </w:r>
          </w:p>
        </w:tc>
        <w:tc>
          <w:tcPr>
            <w:tcW w:w="0" w:type="auto"/>
            <w:vAlign w:val="center"/>
          </w:tcPr>
          <w:p w:rsidR="00B5153B" w:rsidRPr="00B5153B" w:rsidRDefault="00B5153B" w:rsidP="00B5153B">
            <w:pPr>
              <w:spacing w:line="240" w:lineRule="auto"/>
              <w:ind w:right="-2"/>
              <w:contextualSpacing/>
              <w:jc w:val="center"/>
              <w:rPr>
                <w:rFonts w:ascii="Times New Roman" w:hAnsi="Times New Roman" w:cs="Times New Roman"/>
                <w:bCs/>
                <w:sz w:val="20"/>
                <w:szCs w:val="20"/>
              </w:rPr>
            </w:pPr>
            <w:r w:rsidRPr="00B5153B">
              <w:rPr>
                <w:rFonts w:ascii="Times New Roman" w:hAnsi="Times New Roman" w:cs="Times New Roman"/>
                <w:bCs/>
                <w:sz w:val="20"/>
                <w:szCs w:val="20"/>
              </w:rPr>
              <w:t>1,042</w:t>
            </w:r>
          </w:p>
        </w:tc>
        <w:tc>
          <w:tcPr>
            <w:tcW w:w="0" w:type="auto"/>
            <w:vAlign w:val="center"/>
          </w:tcPr>
          <w:p w:rsidR="00B5153B" w:rsidRPr="00B5153B" w:rsidRDefault="00B5153B" w:rsidP="00B5153B">
            <w:pPr>
              <w:spacing w:line="240" w:lineRule="auto"/>
              <w:ind w:right="-2"/>
              <w:contextualSpacing/>
              <w:jc w:val="center"/>
              <w:rPr>
                <w:rFonts w:ascii="Times New Roman" w:hAnsi="Times New Roman" w:cs="Times New Roman"/>
                <w:bCs/>
                <w:sz w:val="20"/>
                <w:szCs w:val="20"/>
              </w:rPr>
            </w:pPr>
            <w:r w:rsidRPr="00B5153B">
              <w:rPr>
                <w:rFonts w:ascii="Times New Roman" w:hAnsi="Times New Roman" w:cs="Times New Roman"/>
                <w:bCs/>
                <w:sz w:val="20"/>
                <w:szCs w:val="20"/>
              </w:rPr>
              <w:t>1,04</w:t>
            </w:r>
          </w:p>
        </w:tc>
      </w:tr>
      <w:tr w:rsidR="00B5153B" w:rsidRPr="00B5153B" w:rsidTr="00087475">
        <w:tc>
          <w:tcPr>
            <w:tcW w:w="0" w:type="auto"/>
          </w:tcPr>
          <w:p w:rsidR="00B5153B" w:rsidRPr="00B5153B" w:rsidRDefault="00B5153B" w:rsidP="00B5153B">
            <w:pPr>
              <w:spacing w:line="240" w:lineRule="auto"/>
              <w:ind w:right="-2"/>
              <w:contextualSpacing/>
              <w:jc w:val="both"/>
              <w:rPr>
                <w:rFonts w:ascii="Times New Roman" w:hAnsi="Times New Roman" w:cs="Times New Roman"/>
                <w:bCs/>
                <w:sz w:val="20"/>
                <w:szCs w:val="20"/>
              </w:rPr>
            </w:pPr>
            <w:r w:rsidRPr="00B5153B">
              <w:rPr>
                <w:rFonts w:ascii="Times New Roman" w:hAnsi="Times New Roman" w:cs="Times New Roman"/>
                <w:bCs/>
                <w:sz w:val="20"/>
                <w:szCs w:val="20"/>
              </w:rPr>
              <w:t>Рост цен на электрическую энергию, %</w:t>
            </w:r>
          </w:p>
        </w:tc>
        <w:tc>
          <w:tcPr>
            <w:tcW w:w="0" w:type="auto"/>
            <w:vAlign w:val="center"/>
          </w:tcPr>
          <w:p w:rsidR="00B5153B" w:rsidRPr="00B5153B" w:rsidRDefault="00B5153B" w:rsidP="00B5153B">
            <w:pPr>
              <w:spacing w:line="240" w:lineRule="auto"/>
              <w:ind w:right="-2"/>
              <w:contextualSpacing/>
              <w:jc w:val="center"/>
              <w:rPr>
                <w:rFonts w:ascii="Times New Roman" w:hAnsi="Times New Roman" w:cs="Times New Roman"/>
                <w:bCs/>
                <w:sz w:val="20"/>
                <w:szCs w:val="20"/>
              </w:rPr>
            </w:pPr>
            <w:r w:rsidRPr="00B5153B">
              <w:rPr>
                <w:rFonts w:ascii="Times New Roman" w:hAnsi="Times New Roman" w:cs="Times New Roman"/>
                <w:bCs/>
                <w:sz w:val="20"/>
                <w:szCs w:val="20"/>
              </w:rPr>
              <w:t>105,3</w:t>
            </w:r>
          </w:p>
        </w:tc>
        <w:tc>
          <w:tcPr>
            <w:tcW w:w="0" w:type="auto"/>
            <w:vAlign w:val="center"/>
          </w:tcPr>
          <w:p w:rsidR="00B5153B" w:rsidRPr="00B5153B" w:rsidRDefault="00B5153B" w:rsidP="00B5153B">
            <w:pPr>
              <w:spacing w:line="240" w:lineRule="auto"/>
              <w:ind w:right="-2"/>
              <w:contextualSpacing/>
              <w:jc w:val="center"/>
              <w:rPr>
                <w:rFonts w:ascii="Times New Roman" w:hAnsi="Times New Roman" w:cs="Times New Roman"/>
                <w:bCs/>
                <w:sz w:val="20"/>
                <w:szCs w:val="20"/>
              </w:rPr>
            </w:pPr>
            <w:r w:rsidRPr="00B5153B">
              <w:rPr>
                <w:rFonts w:ascii="Times New Roman" w:hAnsi="Times New Roman" w:cs="Times New Roman"/>
                <w:bCs/>
                <w:sz w:val="20"/>
                <w:szCs w:val="20"/>
              </w:rPr>
              <w:t>1,051</w:t>
            </w:r>
          </w:p>
        </w:tc>
        <w:tc>
          <w:tcPr>
            <w:tcW w:w="0" w:type="auto"/>
            <w:vAlign w:val="center"/>
          </w:tcPr>
          <w:p w:rsidR="00B5153B" w:rsidRPr="00B5153B" w:rsidRDefault="00B5153B" w:rsidP="00B5153B">
            <w:pPr>
              <w:spacing w:line="240" w:lineRule="auto"/>
              <w:ind w:right="-2"/>
              <w:contextualSpacing/>
              <w:jc w:val="center"/>
              <w:rPr>
                <w:rFonts w:ascii="Times New Roman" w:hAnsi="Times New Roman" w:cs="Times New Roman"/>
                <w:bCs/>
                <w:sz w:val="20"/>
                <w:szCs w:val="20"/>
              </w:rPr>
            </w:pPr>
            <w:r w:rsidRPr="00B5153B">
              <w:rPr>
                <w:rFonts w:ascii="Times New Roman" w:hAnsi="Times New Roman" w:cs="Times New Roman"/>
                <w:bCs/>
                <w:sz w:val="20"/>
                <w:szCs w:val="20"/>
              </w:rPr>
              <w:t>1,12</w:t>
            </w:r>
          </w:p>
        </w:tc>
        <w:tc>
          <w:tcPr>
            <w:tcW w:w="0" w:type="auto"/>
            <w:vAlign w:val="center"/>
          </w:tcPr>
          <w:p w:rsidR="00B5153B" w:rsidRPr="00B5153B" w:rsidRDefault="00B5153B" w:rsidP="00B5153B">
            <w:pPr>
              <w:spacing w:line="240" w:lineRule="auto"/>
              <w:ind w:right="-2"/>
              <w:contextualSpacing/>
              <w:jc w:val="center"/>
              <w:rPr>
                <w:rFonts w:ascii="Times New Roman" w:hAnsi="Times New Roman" w:cs="Times New Roman"/>
                <w:bCs/>
                <w:sz w:val="20"/>
                <w:szCs w:val="20"/>
              </w:rPr>
            </w:pPr>
            <w:r w:rsidRPr="00B5153B">
              <w:rPr>
                <w:rFonts w:ascii="Times New Roman" w:hAnsi="Times New Roman" w:cs="Times New Roman"/>
                <w:bCs/>
                <w:sz w:val="20"/>
                <w:szCs w:val="20"/>
              </w:rPr>
              <w:t>1,056</w:t>
            </w:r>
          </w:p>
        </w:tc>
        <w:tc>
          <w:tcPr>
            <w:tcW w:w="0" w:type="auto"/>
            <w:vAlign w:val="center"/>
          </w:tcPr>
          <w:p w:rsidR="00B5153B" w:rsidRPr="00B5153B" w:rsidRDefault="00B5153B" w:rsidP="00B5153B">
            <w:pPr>
              <w:spacing w:line="240" w:lineRule="auto"/>
              <w:ind w:right="-2"/>
              <w:contextualSpacing/>
              <w:jc w:val="center"/>
              <w:rPr>
                <w:rFonts w:ascii="Times New Roman" w:hAnsi="Times New Roman" w:cs="Times New Roman"/>
                <w:bCs/>
                <w:sz w:val="20"/>
                <w:szCs w:val="20"/>
              </w:rPr>
            </w:pPr>
            <w:r w:rsidRPr="00B5153B">
              <w:rPr>
                <w:rFonts w:ascii="Times New Roman" w:hAnsi="Times New Roman" w:cs="Times New Roman"/>
                <w:bCs/>
                <w:sz w:val="20"/>
                <w:szCs w:val="20"/>
              </w:rPr>
              <w:t>1,049</w:t>
            </w:r>
          </w:p>
        </w:tc>
        <w:tc>
          <w:tcPr>
            <w:tcW w:w="0" w:type="auto"/>
            <w:vAlign w:val="center"/>
          </w:tcPr>
          <w:p w:rsidR="00B5153B" w:rsidRPr="00B5153B" w:rsidRDefault="00B5153B" w:rsidP="00B5153B">
            <w:pPr>
              <w:spacing w:line="240" w:lineRule="auto"/>
              <w:ind w:right="-2"/>
              <w:contextualSpacing/>
              <w:jc w:val="center"/>
              <w:rPr>
                <w:rFonts w:ascii="Times New Roman" w:hAnsi="Times New Roman" w:cs="Times New Roman"/>
                <w:bCs/>
                <w:sz w:val="20"/>
                <w:szCs w:val="20"/>
              </w:rPr>
            </w:pPr>
            <w:r w:rsidRPr="00B5153B">
              <w:rPr>
                <w:rFonts w:ascii="Times New Roman" w:hAnsi="Times New Roman" w:cs="Times New Roman"/>
                <w:bCs/>
                <w:sz w:val="20"/>
                <w:szCs w:val="20"/>
              </w:rPr>
              <w:t>1,03</w:t>
            </w:r>
          </w:p>
        </w:tc>
      </w:tr>
    </w:tbl>
    <w:p w:rsidR="00090AA7" w:rsidRDefault="00090AA7" w:rsidP="007E0ACA">
      <w:pPr>
        <w:tabs>
          <w:tab w:val="left" w:pos="851"/>
          <w:tab w:val="left" w:pos="4020"/>
        </w:tabs>
        <w:spacing w:line="240" w:lineRule="auto"/>
        <w:contextualSpacing/>
        <w:jc w:val="center"/>
        <w:rPr>
          <w:rFonts w:ascii="Times New Roman" w:hAnsi="Times New Roman" w:cs="Times New Roman"/>
          <w:bCs/>
          <w:sz w:val="24"/>
          <w:szCs w:val="24"/>
        </w:rPr>
      </w:pPr>
    </w:p>
    <w:p w:rsidR="007E0ACA" w:rsidRDefault="007E0ACA" w:rsidP="007E0ACA">
      <w:pPr>
        <w:tabs>
          <w:tab w:val="left" w:pos="851"/>
          <w:tab w:val="left" w:pos="4020"/>
        </w:tabs>
        <w:spacing w:line="240" w:lineRule="auto"/>
        <w:contextualSpacing/>
        <w:jc w:val="center"/>
        <w:rPr>
          <w:rFonts w:ascii="Times New Roman" w:hAnsi="Times New Roman" w:cs="Times New Roman"/>
          <w:sz w:val="24"/>
          <w:szCs w:val="24"/>
        </w:rPr>
      </w:pPr>
      <w:r w:rsidRPr="00B5153B">
        <w:rPr>
          <w:rFonts w:ascii="Times New Roman" w:hAnsi="Times New Roman" w:cs="Times New Roman"/>
          <w:bCs/>
          <w:sz w:val="24"/>
          <w:szCs w:val="24"/>
        </w:rPr>
        <w:t xml:space="preserve">Баланс </w:t>
      </w:r>
      <w:r>
        <w:rPr>
          <w:rFonts w:ascii="Times New Roman" w:hAnsi="Times New Roman" w:cs="Times New Roman"/>
          <w:bCs/>
          <w:sz w:val="24"/>
          <w:szCs w:val="24"/>
        </w:rPr>
        <w:t>водоснабжения</w:t>
      </w:r>
      <w:r w:rsidRPr="00B5153B">
        <w:rPr>
          <w:rFonts w:ascii="Times New Roman" w:hAnsi="Times New Roman" w:cs="Times New Roman"/>
          <w:bCs/>
          <w:sz w:val="24"/>
          <w:szCs w:val="24"/>
        </w:rPr>
        <w:t xml:space="preserve"> </w:t>
      </w:r>
      <w:r>
        <w:rPr>
          <w:rFonts w:ascii="Times New Roman" w:hAnsi="Times New Roman" w:cs="Times New Roman"/>
          <w:bCs/>
          <w:sz w:val="24"/>
          <w:szCs w:val="24"/>
        </w:rPr>
        <w:t>МУП «Коммунальщик</w:t>
      </w:r>
      <w:r w:rsidRPr="00B5153B">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28" w:type="dxa"/>
          <w:bottom w:w="6" w:type="dxa"/>
          <w:right w:w="28" w:type="dxa"/>
        </w:tblCellMar>
        <w:tblLook w:val="04A0" w:firstRow="1" w:lastRow="0" w:firstColumn="1" w:lastColumn="0" w:noHBand="0" w:noVBand="1"/>
      </w:tblPr>
      <w:tblGrid>
        <w:gridCol w:w="502"/>
        <w:gridCol w:w="3337"/>
        <w:gridCol w:w="693"/>
        <w:gridCol w:w="1736"/>
        <w:gridCol w:w="1417"/>
        <w:gridCol w:w="1133"/>
        <w:gridCol w:w="1159"/>
      </w:tblGrid>
      <w:tr w:rsidR="004112CA" w:rsidRPr="004112CA" w:rsidTr="0033681D">
        <w:tc>
          <w:tcPr>
            <w:tcW w:w="0" w:type="auto"/>
            <w:vMerge w:val="restar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 п/п</w:t>
            </w:r>
          </w:p>
        </w:tc>
        <w:tc>
          <w:tcPr>
            <w:tcW w:w="0" w:type="auto"/>
            <w:vMerge w:val="restar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Наименование</w:t>
            </w:r>
          </w:p>
        </w:tc>
        <w:tc>
          <w:tcPr>
            <w:tcW w:w="0" w:type="auto"/>
            <w:vMerge w:val="restart"/>
            <w:shd w:val="clear" w:color="auto" w:fill="auto"/>
            <w:vAlign w:val="center"/>
            <w:hideMark/>
          </w:tcPr>
          <w:p w:rsidR="004112CA" w:rsidRPr="004112CA" w:rsidRDefault="0033681D" w:rsidP="00087475">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Е</w:t>
            </w:r>
            <w:r w:rsidR="004112CA" w:rsidRPr="004112CA">
              <w:rPr>
                <w:rFonts w:ascii="Times New Roman" w:eastAsia="Times New Roman" w:hAnsi="Times New Roman" w:cs="Times New Roman"/>
                <w:sz w:val="20"/>
                <w:szCs w:val="20"/>
                <w:lang w:eastAsia="ru-RU"/>
              </w:rPr>
              <w:t>д.изм</w:t>
            </w:r>
            <w:proofErr w:type="spellEnd"/>
            <w:r w:rsidR="004112CA" w:rsidRPr="004112CA">
              <w:rPr>
                <w:rFonts w:ascii="Times New Roman" w:eastAsia="Times New Roman" w:hAnsi="Times New Roman" w:cs="Times New Roman"/>
                <w:sz w:val="20"/>
                <w:szCs w:val="20"/>
                <w:lang w:eastAsia="ru-RU"/>
              </w:rPr>
              <w:t>.</w:t>
            </w:r>
          </w:p>
        </w:tc>
        <w:tc>
          <w:tcPr>
            <w:tcW w:w="870" w:type="pct"/>
            <w:vMerge w:val="restar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bCs/>
                <w:sz w:val="20"/>
                <w:szCs w:val="20"/>
                <w:lang w:eastAsia="ru-RU"/>
              </w:rPr>
            </w:pPr>
            <w:r w:rsidRPr="004112CA">
              <w:rPr>
                <w:rFonts w:ascii="Times New Roman" w:eastAsia="Times New Roman" w:hAnsi="Times New Roman" w:cs="Times New Roman"/>
                <w:bCs/>
                <w:sz w:val="20"/>
                <w:szCs w:val="20"/>
                <w:lang w:eastAsia="ru-RU"/>
              </w:rPr>
              <w:t>Предложение МУП «Коммунальщик» на 2024 год</w:t>
            </w:r>
          </w:p>
        </w:tc>
        <w:tc>
          <w:tcPr>
            <w:tcW w:w="1859" w:type="pct"/>
            <w:gridSpan w:val="3"/>
            <w:shd w:val="clear" w:color="auto" w:fill="auto"/>
            <w:vAlign w:val="center"/>
            <w:hideMark/>
          </w:tcPr>
          <w:p w:rsidR="004112CA" w:rsidRPr="004112CA" w:rsidRDefault="004112CA" w:rsidP="004112CA">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П</w:t>
            </w:r>
            <w:r w:rsidR="000E72AE">
              <w:rPr>
                <w:rFonts w:ascii="Times New Roman" w:eastAsia="Times New Roman" w:hAnsi="Times New Roman" w:cs="Times New Roman"/>
                <w:sz w:val="20"/>
                <w:szCs w:val="20"/>
                <w:lang w:eastAsia="ru-RU"/>
              </w:rPr>
              <w:t xml:space="preserve">ринято </w:t>
            </w:r>
            <w:proofErr w:type="spellStart"/>
            <w:r w:rsidR="000E72AE">
              <w:rPr>
                <w:rFonts w:ascii="Times New Roman" w:eastAsia="Times New Roman" w:hAnsi="Times New Roman" w:cs="Times New Roman"/>
                <w:sz w:val="20"/>
                <w:szCs w:val="20"/>
                <w:lang w:eastAsia="ru-RU"/>
              </w:rPr>
              <w:t>ДЭиТ</w:t>
            </w:r>
            <w:proofErr w:type="spellEnd"/>
            <w:r w:rsidR="008A51A9">
              <w:rPr>
                <w:rFonts w:ascii="Times New Roman" w:eastAsia="Times New Roman" w:hAnsi="Times New Roman" w:cs="Times New Roman"/>
                <w:sz w:val="20"/>
                <w:szCs w:val="20"/>
                <w:lang w:eastAsia="ru-RU"/>
              </w:rPr>
              <w:t xml:space="preserve"> на</w:t>
            </w:r>
          </w:p>
        </w:tc>
      </w:tr>
      <w:tr w:rsidR="004112CA" w:rsidRPr="004112CA" w:rsidTr="0033681D">
        <w:tc>
          <w:tcPr>
            <w:tcW w:w="0" w:type="auto"/>
            <w:vMerge/>
            <w:vAlign w:val="center"/>
            <w:hideMark/>
          </w:tcPr>
          <w:p w:rsidR="004112CA" w:rsidRPr="004112CA" w:rsidRDefault="004112CA" w:rsidP="00087475">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4112CA" w:rsidRPr="004112CA" w:rsidRDefault="004112CA" w:rsidP="00087475">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rsidR="004112CA" w:rsidRPr="004112CA" w:rsidRDefault="004112CA" w:rsidP="00087475">
            <w:pPr>
              <w:spacing w:after="0" w:line="240" w:lineRule="auto"/>
              <w:rPr>
                <w:rFonts w:ascii="Times New Roman" w:eastAsia="Times New Roman" w:hAnsi="Times New Roman" w:cs="Times New Roman"/>
                <w:sz w:val="20"/>
                <w:szCs w:val="20"/>
                <w:lang w:eastAsia="ru-RU"/>
              </w:rPr>
            </w:pPr>
          </w:p>
        </w:tc>
        <w:tc>
          <w:tcPr>
            <w:tcW w:w="870" w:type="pct"/>
            <w:vMerge/>
            <w:vAlign w:val="center"/>
            <w:hideMark/>
          </w:tcPr>
          <w:p w:rsidR="004112CA" w:rsidRPr="004112CA" w:rsidRDefault="004112CA" w:rsidP="00087475">
            <w:pPr>
              <w:spacing w:after="0" w:line="240" w:lineRule="auto"/>
              <w:rPr>
                <w:rFonts w:ascii="Times New Roman" w:eastAsia="Times New Roman" w:hAnsi="Times New Roman" w:cs="Times New Roman"/>
                <w:b/>
                <w:bCs/>
                <w:sz w:val="20"/>
                <w:szCs w:val="20"/>
                <w:lang w:eastAsia="ru-RU"/>
              </w:rPr>
            </w:pPr>
          </w:p>
        </w:tc>
        <w:tc>
          <w:tcPr>
            <w:tcW w:w="710" w:type="pct"/>
            <w:shd w:val="clear" w:color="auto" w:fill="auto"/>
            <w:vAlign w:val="center"/>
            <w:hideMark/>
          </w:tcPr>
          <w:p w:rsidR="004112CA" w:rsidRPr="004112CA" w:rsidRDefault="000E72AE" w:rsidP="000874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4112CA" w:rsidRPr="004112CA">
              <w:rPr>
                <w:rFonts w:ascii="Times New Roman" w:eastAsia="Times New Roman" w:hAnsi="Times New Roman" w:cs="Times New Roman"/>
                <w:sz w:val="20"/>
                <w:szCs w:val="20"/>
                <w:lang w:eastAsia="ru-RU"/>
              </w:rPr>
              <w:t>2024-2027 годы</w:t>
            </w:r>
            <w:r w:rsidR="0033681D">
              <w:rPr>
                <w:rFonts w:ascii="Times New Roman" w:eastAsia="Times New Roman" w:hAnsi="Times New Roman" w:cs="Times New Roman"/>
                <w:sz w:val="20"/>
                <w:szCs w:val="20"/>
                <w:lang w:eastAsia="ru-RU"/>
              </w:rPr>
              <w:t xml:space="preserve"> (в год)</w:t>
            </w:r>
          </w:p>
        </w:tc>
        <w:tc>
          <w:tcPr>
            <w:tcW w:w="568" w:type="pct"/>
            <w:shd w:val="clear" w:color="auto" w:fill="auto"/>
            <w:vAlign w:val="center"/>
            <w:hideMark/>
          </w:tcPr>
          <w:p w:rsidR="004112CA" w:rsidRPr="004112CA" w:rsidRDefault="004112CA" w:rsidP="004112CA">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01.01. - 30.06.</w:t>
            </w:r>
          </w:p>
        </w:tc>
        <w:tc>
          <w:tcPr>
            <w:tcW w:w="581" w:type="pct"/>
            <w:shd w:val="clear" w:color="auto" w:fill="auto"/>
            <w:vAlign w:val="center"/>
            <w:hideMark/>
          </w:tcPr>
          <w:p w:rsidR="004112CA" w:rsidRPr="004112CA" w:rsidRDefault="004112CA" w:rsidP="004112CA">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01.07. - 31.12.</w:t>
            </w:r>
          </w:p>
        </w:tc>
      </w:tr>
      <w:tr w:rsidR="004112CA" w:rsidRPr="004112CA" w:rsidTr="0033681D">
        <w:tc>
          <w:tcPr>
            <w:tcW w:w="0" w:type="auto"/>
            <w:shd w:val="clear" w:color="auto" w:fill="auto"/>
            <w:vAlign w:val="center"/>
            <w:hideMark/>
          </w:tcPr>
          <w:p w:rsidR="004112CA" w:rsidRPr="00476DDB" w:rsidRDefault="004112CA" w:rsidP="00087475">
            <w:pPr>
              <w:spacing w:after="0" w:line="240" w:lineRule="auto"/>
              <w:jc w:val="right"/>
              <w:rPr>
                <w:rFonts w:ascii="Times New Roman" w:eastAsia="Times New Roman" w:hAnsi="Times New Roman" w:cs="Times New Roman"/>
                <w:sz w:val="18"/>
                <w:szCs w:val="18"/>
                <w:lang w:eastAsia="ru-RU"/>
              </w:rPr>
            </w:pPr>
            <w:r w:rsidRPr="00476DDB">
              <w:rPr>
                <w:rFonts w:ascii="Times New Roman" w:eastAsia="Times New Roman" w:hAnsi="Times New Roman" w:cs="Times New Roman"/>
                <w:sz w:val="18"/>
                <w:szCs w:val="18"/>
                <w:lang w:eastAsia="ru-RU"/>
              </w:rPr>
              <w:t>1.</w:t>
            </w:r>
          </w:p>
        </w:tc>
        <w:tc>
          <w:tcPr>
            <w:tcW w:w="0" w:type="auto"/>
            <w:shd w:val="clear" w:color="auto" w:fill="auto"/>
            <w:vAlign w:val="center"/>
            <w:hideMark/>
          </w:tcPr>
          <w:p w:rsidR="004112CA" w:rsidRPr="00476DDB" w:rsidRDefault="004112CA" w:rsidP="00087475">
            <w:pPr>
              <w:spacing w:after="0" w:line="240" w:lineRule="auto"/>
              <w:rPr>
                <w:rFonts w:ascii="Times New Roman" w:eastAsia="Times New Roman" w:hAnsi="Times New Roman" w:cs="Times New Roman"/>
                <w:sz w:val="18"/>
                <w:szCs w:val="18"/>
                <w:lang w:eastAsia="ru-RU"/>
              </w:rPr>
            </w:pPr>
            <w:r w:rsidRPr="00476DDB">
              <w:rPr>
                <w:rFonts w:ascii="Times New Roman" w:eastAsia="Times New Roman" w:hAnsi="Times New Roman" w:cs="Times New Roman"/>
                <w:sz w:val="18"/>
                <w:szCs w:val="18"/>
                <w:lang w:eastAsia="ru-RU"/>
              </w:rPr>
              <w:t>Объем воды из собственных источников водоснабжения</w:t>
            </w:r>
          </w:p>
        </w:tc>
        <w:tc>
          <w:tcPr>
            <w:tcW w:w="0" w:type="auto"/>
            <w:shd w:val="clear" w:color="auto" w:fill="auto"/>
            <w:vAlign w:val="bottom"/>
            <w:hideMark/>
          </w:tcPr>
          <w:p w:rsidR="004112CA" w:rsidRPr="004112CA" w:rsidRDefault="004112CA" w:rsidP="00087475">
            <w:pPr>
              <w:spacing w:after="0" w:line="240" w:lineRule="auto"/>
              <w:rPr>
                <w:rFonts w:ascii="Times New Roman" w:eastAsia="Times New Roman" w:hAnsi="Times New Roman" w:cs="Times New Roman"/>
                <w:sz w:val="20"/>
                <w:szCs w:val="20"/>
                <w:lang w:eastAsia="ru-RU"/>
              </w:rPr>
            </w:pPr>
            <w:proofErr w:type="gramStart"/>
            <w:r w:rsidRPr="004112CA">
              <w:rPr>
                <w:rFonts w:ascii="Times New Roman" w:eastAsia="Times New Roman" w:hAnsi="Times New Roman" w:cs="Times New Roman"/>
                <w:sz w:val="20"/>
                <w:szCs w:val="20"/>
                <w:lang w:eastAsia="ru-RU"/>
              </w:rPr>
              <w:t>тыс.м</w:t>
            </w:r>
            <w:proofErr w:type="gramEnd"/>
            <w:r w:rsidRPr="004112CA">
              <w:rPr>
                <w:rFonts w:ascii="Times New Roman" w:eastAsia="Times New Roman" w:hAnsi="Times New Roman" w:cs="Times New Roman"/>
                <w:sz w:val="20"/>
                <w:szCs w:val="20"/>
                <w:lang w:eastAsia="ru-RU"/>
              </w:rPr>
              <w:t>³</w:t>
            </w:r>
          </w:p>
        </w:tc>
        <w:tc>
          <w:tcPr>
            <w:tcW w:w="870"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243,628</w:t>
            </w:r>
          </w:p>
        </w:tc>
        <w:tc>
          <w:tcPr>
            <w:tcW w:w="710"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219,952</w:t>
            </w:r>
          </w:p>
        </w:tc>
        <w:tc>
          <w:tcPr>
            <w:tcW w:w="568"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109,976</w:t>
            </w:r>
          </w:p>
        </w:tc>
        <w:tc>
          <w:tcPr>
            <w:tcW w:w="581"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109,976</w:t>
            </w:r>
          </w:p>
        </w:tc>
      </w:tr>
      <w:tr w:rsidR="004112CA" w:rsidRPr="004112CA" w:rsidTr="0033681D">
        <w:tc>
          <w:tcPr>
            <w:tcW w:w="0" w:type="auto"/>
            <w:shd w:val="clear" w:color="auto" w:fill="auto"/>
            <w:vAlign w:val="center"/>
            <w:hideMark/>
          </w:tcPr>
          <w:p w:rsidR="004112CA" w:rsidRPr="00476DDB" w:rsidRDefault="004112CA" w:rsidP="00087475">
            <w:pPr>
              <w:spacing w:after="0" w:line="240" w:lineRule="auto"/>
              <w:jc w:val="right"/>
              <w:rPr>
                <w:rFonts w:ascii="Times New Roman" w:eastAsia="Times New Roman" w:hAnsi="Times New Roman" w:cs="Times New Roman"/>
                <w:sz w:val="18"/>
                <w:szCs w:val="18"/>
                <w:lang w:eastAsia="ru-RU"/>
              </w:rPr>
            </w:pPr>
            <w:r w:rsidRPr="00476DDB">
              <w:rPr>
                <w:rFonts w:ascii="Times New Roman" w:eastAsia="Times New Roman" w:hAnsi="Times New Roman" w:cs="Times New Roman"/>
                <w:sz w:val="18"/>
                <w:szCs w:val="18"/>
                <w:lang w:eastAsia="ru-RU"/>
              </w:rPr>
              <w:t>2.</w:t>
            </w:r>
          </w:p>
        </w:tc>
        <w:tc>
          <w:tcPr>
            <w:tcW w:w="0" w:type="auto"/>
            <w:shd w:val="clear" w:color="auto" w:fill="auto"/>
            <w:vAlign w:val="center"/>
            <w:hideMark/>
          </w:tcPr>
          <w:p w:rsidR="004112CA" w:rsidRPr="00476DDB" w:rsidRDefault="004112CA" w:rsidP="00087475">
            <w:pPr>
              <w:spacing w:after="0" w:line="240" w:lineRule="auto"/>
              <w:rPr>
                <w:rFonts w:ascii="Times New Roman" w:eastAsia="Times New Roman" w:hAnsi="Times New Roman" w:cs="Times New Roman"/>
                <w:sz w:val="18"/>
                <w:szCs w:val="18"/>
                <w:lang w:eastAsia="ru-RU"/>
              </w:rPr>
            </w:pPr>
            <w:r w:rsidRPr="00476DDB">
              <w:rPr>
                <w:rFonts w:ascii="Times New Roman" w:eastAsia="Times New Roman" w:hAnsi="Times New Roman" w:cs="Times New Roman"/>
                <w:sz w:val="18"/>
                <w:szCs w:val="18"/>
                <w:lang w:eastAsia="ru-RU"/>
              </w:rPr>
              <w:t>Объем воды, принятый от других операторов</w:t>
            </w:r>
          </w:p>
        </w:tc>
        <w:tc>
          <w:tcPr>
            <w:tcW w:w="0" w:type="auto"/>
            <w:shd w:val="clear" w:color="auto" w:fill="auto"/>
            <w:vAlign w:val="bottom"/>
            <w:hideMark/>
          </w:tcPr>
          <w:p w:rsidR="004112CA" w:rsidRPr="004112CA" w:rsidRDefault="004112CA" w:rsidP="00087475">
            <w:pPr>
              <w:spacing w:after="0" w:line="240" w:lineRule="auto"/>
              <w:rPr>
                <w:rFonts w:ascii="Times New Roman" w:eastAsia="Times New Roman" w:hAnsi="Times New Roman" w:cs="Times New Roman"/>
                <w:sz w:val="20"/>
                <w:szCs w:val="20"/>
                <w:lang w:eastAsia="ru-RU"/>
              </w:rPr>
            </w:pPr>
            <w:proofErr w:type="gramStart"/>
            <w:r w:rsidRPr="004112CA">
              <w:rPr>
                <w:rFonts w:ascii="Times New Roman" w:eastAsia="Times New Roman" w:hAnsi="Times New Roman" w:cs="Times New Roman"/>
                <w:sz w:val="20"/>
                <w:szCs w:val="20"/>
                <w:lang w:eastAsia="ru-RU"/>
              </w:rPr>
              <w:t>тыс.м</w:t>
            </w:r>
            <w:proofErr w:type="gramEnd"/>
            <w:r w:rsidRPr="004112CA">
              <w:rPr>
                <w:rFonts w:ascii="Times New Roman" w:eastAsia="Times New Roman" w:hAnsi="Times New Roman" w:cs="Times New Roman"/>
                <w:sz w:val="20"/>
                <w:szCs w:val="20"/>
                <w:lang w:eastAsia="ru-RU"/>
              </w:rPr>
              <w:t>³</w:t>
            </w:r>
          </w:p>
        </w:tc>
        <w:tc>
          <w:tcPr>
            <w:tcW w:w="870"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348,516</w:t>
            </w:r>
          </w:p>
        </w:tc>
        <w:tc>
          <w:tcPr>
            <w:tcW w:w="710"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348,297</w:t>
            </w:r>
          </w:p>
        </w:tc>
        <w:tc>
          <w:tcPr>
            <w:tcW w:w="568"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174,149</w:t>
            </w:r>
          </w:p>
        </w:tc>
        <w:tc>
          <w:tcPr>
            <w:tcW w:w="581"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174,149</w:t>
            </w:r>
          </w:p>
        </w:tc>
      </w:tr>
      <w:tr w:rsidR="004112CA" w:rsidRPr="004112CA" w:rsidTr="0033681D">
        <w:tc>
          <w:tcPr>
            <w:tcW w:w="0" w:type="auto"/>
            <w:vMerge w:val="restart"/>
            <w:shd w:val="clear" w:color="auto" w:fill="auto"/>
            <w:vAlign w:val="center"/>
            <w:hideMark/>
          </w:tcPr>
          <w:p w:rsidR="004112CA" w:rsidRPr="00476DDB" w:rsidRDefault="004112CA" w:rsidP="00087475">
            <w:pPr>
              <w:spacing w:after="0" w:line="240" w:lineRule="auto"/>
              <w:jc w:val="right"/>
              <w:rPr>
                <w:rFonts w:ascii="Times New Roman" w:eastAsia="Times New Roman" w:hAnsi="Times New Roman" w:cs="Times New Roman"/>
                <w:sz w:val="18"/>
                <w:szCs w:val="18"/>
                <w:lang w:eastAsia="ru-RU"/>
              </w:rPr>
            </w:pPr>
            <w:r w:rsidRPr="00476DDB">
              <w:rPr>
                <w:rFonts w:ascii="Times New Roman" w:eastAsia="Times New Roman" w:hAnsi="Times New Roman" w:cs="Times New Roman"/>
                <w:sz w:val="18"/>
                <w:szCs w:val="18"/>
                <w:lang w:eastAsia="ru-RU"/>
              </w:rPr>
              <w:t>3.</w:t>
            </w:r>
          </w:p>
        </w:tc>
        <w:tc>
          <w:tcPr>
            <w:tcW w:w="0" w:type="auto"/>
            <w:vMerge w:val="restart"/>
            <w:shd w:val="clear" w:color="auto" w:fill="auto"/>
            <w:vAlign w:val="center"/>
            <w:hideMark/>
          </w:tcPr>
          <w:p w:rsidR="004112CA" w:rsidRPr="00476DDB" w:rsidRDefault="004112CA" w:rsidP="00087475">
            <w:pPr>
              <w:spacing w:after="0" w:line="240" w:lineRule="auto"/>
              <w:rPr>
                <w:rFonts w:ascii="Times New Roman" w:eastAsia="Times New Roman" w:hAnsi="Times New Roman" w:cs="Times New Roman"/>
                <w:sz w:val="18"/>
                <w:szCs w:val="18"/>
                <w:lang w:eastAsia="ru-RU"/>
              </w:rPr>
            </w:pPr>
            <w:r w:rsidRPr="00476DDB">
              <w:rPr>
                <w:rFonts w:ascii="Times New Roman" w:eastAsia="Times New Roman" w:hAnsi="Times New Roman" w:cs="Times New Roman"/>
                <w:sz w:val="18"/>
                <w:szCs w:val="18"/>
                <w:lang w:eastAsia="ru-RU"/>
              </w:rPr>
              <w:t>Потребление воды на собственные нужды</w:t>
            </w:r>
          </w:p>
        </w:tc>
        <w:tc>
          <w:tcPr>
            <w:tcW w:w="0" w:type="auto"/>
            <w:shd w:val="clear" w:color="auto" w:fill="auto"/>
            <w:vAlign w:val="bottom"/>
            <w:hideMark/>
          </w:tcPr>
          <w:p w:rsidR="004112CA" w:rsidRPr="004112CA" w:rsidRDefault="004112CA" w:rsidP="00087475">
            <w:pPr>
              <w:spacing w:after="0" w:line="240" w:lineRule="auto"/>
              <w:rPr>
                <w:rFonts w:ascii="Times New Roman" w:eastAsia="Times New Roman" w:hAnsi="Times New Roman" w:cs="Times New Roman"/>
                <w:sz w:val="20"/>
                <w:szCs w:val="20"/>
                <w:lang w:eastAsia="ru-RU"/>
              </w:rPr>
            </w:pPr>
            <w:proofErr w:type="gramStart"/>
            <w:r w:rsidRPr="004112CA">
              <w:rPr>
                <w:rFonts w:ascii="Times New Roman" w:eastAsia="Times New Roman" w:hAnsi="Times New Roman" w:cs="Times New Roman"/>
                <w:sz w:val="20"/>
                <w:szCs w:val="20"/>
                <w:lang w:eastAsia="ru-RU"/>
              </w:rPr>
              <w:t>тыс.м</w:t>
            </w:r>
            <w:proofErr w:type="gramEnd"/>
            <w:r w:rsidRPr="004112CA">
              <w:rPr>
                <w:rFonts w:ascii="Times New Roman" w:eastAsia="Times New Roman" w:hAnsi="Times New Roman" w:cs="Times New Roman"/>
                <w:sz w:val="20"/>
                <w:szCs w:val="20"/>
                <w:lang w:eastAsia="ru-RU"/>
              </w:rPr>
              <w:t>³</w:t>
            </w:r>
          </w:p>
        </w:tc>
        <w:tc>
          <w:tcPr>
            <w:tcW w:w="870"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0,723</w:t>
            </w:r>
          </w:p>
        </w:tc>
        <w:tc>
          <w:tcPr>
            <w:tcW w:w="710"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0,723</w:t>
            </w:r>
          </w:p>
        </w:tc>
        <w:tc>
          <w:tcPr>
            <w:tcW w:w="568"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0,362</w:t>
            </w:r>
          </w:p>
        </w:tc>
        <w:tc>
          <w:tcPr>
            <w:tcW w:w="581"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0,362</w:t>
            </w:r>
          </w:p>
        </w:tc>
      </w:tr>
      <w:tr w:rsidR="004112CA" w:rsidRPr="004112CA" w:rsidTr="0033681D">
        <w:tc>
          <w:tcPr>
            <w:tcW w:w="0" w:type="auto"/>
            <w:vMerge/>
            <w:vAlign w:val="center"/>
            <w:hideMark/>
          </w:tcPr>
          <w:p w:rsidR="004112CA" w:rsidRPr="00476DDB" w:rsidRDefault="004112CA" w:rsidP="00087475">
            <w:pPr>
              <w:spacing w:after="0" w:line="240" w:lineRule="auto"/>
              <w:rPr>
                <w:rFonts w:ascii="Times New Roman" w:eastAsia="Times New Roman" w:hAnsi="Times New Roman" w:cs="Times New Roman"/>
                <w:sz w:val="18"/>
                <w:szCs w:val="18"/>
                <w:lang w:eastAsia="ru-RU"/>
              </w:rPr>
            </w:pPr>
          </w:p>
        </w:tc>
        <w:tc>
          <w:tcPr>
            <w:tcW w:w="0" w:type="auto"/>
            <w:vMerge/>
            <w:vAlign w:val="center"/>
            <w:hideMark/>
          </w:tcPr>
          <w:p w:rsidR="004112CA" w:rsidRPr="00476DDB" w:rsidRDefault="004112CA" w:rsidP="00087475">
            <w:pPr>
              <w:spacing w:after="0" w:line="240" w:lineRule="auto"/>
              <w:rPr>
                <w:rFonts w:ascii="Times New Roman" w:eastAsia="Times New Roman" w:hAnsi="Times New Roman" w:cs="Times New Roman"/>
                <w:sz w:val="18"/>
                <w:szCs w:val="18"/>
                <w:lang w:eastAsia="ru-RU"/>
              </w:rPr>
            </w:pPr>
          </w:p>
        </w:tc>
        <w:tc>
          <w:tcPr>
            <w:tcW w:w="0" w:type="auto"/>
            <w:shd w:val="clear" w:color="auto" w:fill="auto"/>
            <w:vAlign w:val="bottom"/>
            <w:hideMark/>
          </w:tcPr>
          <w:p w:rsidR="004112CA" w:rsidRPr="004112CA" w:rsidRDefault="004112CA" w:rsidP="00087475">
            <w:pPr>
              <w:spacing w:after="0" w:line="240" w:lineRule="auto"/>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w:t>
            </w:r>
          </w:p>
        </w:tc>
        <w:tc>
          <w:tcPr>
            <w:tcW w:w="870"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0,12%</w:t>
            </w:r>
          </w:p>
        </w:tc>
        <w:tc>
          <w:tcPr>
            <w:tcW w:w="710"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0,13%</w:t>
            </w:r>
          </w:p>
        </w:tc>
        <w:tc>
          <w:tcPr>
            <w:tcW w:w="568"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0,13%</w:t>
            </w:r>
          </w:p>
        </w:tc>
        <w:tc>
          <w:tcPr>
            <w:tcW w:w="581"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0,13%</w:t>
            </w:r>
          </w:p>
        </w:tc>
      </w:tr>
      <w:tr w:rsidR="004112CA" w:rsidRPr="004112CA" w:rsidTr="0033681D">
        <w:tc>
          <w:tcPr>
            <w:tcW w:w="0" w:type="auto"/>
            <w:vMerge w:val="restart"/>
            <w:shd w:val="clear" w:color="auto" w:fill="auto"/>
            <w:vAlign w:val="center"/>
            <w:hideMark/>
          </w:tcPr>
          <w:p w:rsidR="004112CA" w:rsidRPr="00476DDB" w:rsidRDefault="004112CA" w:rsidP="00087475">
            <w:pPr>
              <w:spacing w:after="0" w:line="240" w:lineRule="auto"/>
              <w:jc w:val="right"/>
              <w:rPr>
                <w:rFonts w:ascii="Times New Roman" w:eastAsia="Times New Roman" w:hAnsi="Times New Roman" w:cs="Times New Roman"/>
                <w:sz w:val="18"/>
                <w:szCs w:val="18"/>
                <w:lang w:eastAsia="ru-RU"/>
              </w:rPr>
            </w:pPr>
            <w:r w:rsidRPr="00476DDB">
              <w:rPr>
                <w:rFonts w:ascii="Times New Roman" w:eastAsia="Times New Roman" w:hAnsi="Times New Roman" w:cs="Times New Roman"/>
                <w:sz w:val="18"/>
                <w:szCs w:val="18"/>
                <w:lang w:eastAsia="ru-RU"/>
              </w:rPr>
              <w:t>4.</w:t>
            </w:r>
          </w:p>
        </w:tc>
        <w:tc>
          <w:tcPr>
            <w:tcW w:w="0" w:type="auto"/>
            <w:vMerge w:val="restart"/>
            <w:shd w:val="clear" w:color="auto" w:fill="auto"/>
            <w:vAlign w:val="center"/>
            <w:hideMark/>
          </w:tcPr>
          <w:p w:rsidR="004112CA" w:rsidRPr="00476DDB" w:rsidRDefault="004112CA" w:rsidP="00087475">
            <w:pPr>
              <w:spacing w:after="0" w:line="240" w:lineRule="auto"/>
              <w:rPr>
                <w:rFonts w:ascii="Times New Roman" w:eastAsia="Times New Roman" w:hAnsi="Times New Roman" w:cs="Times New Roman"/>
                <w:sz w:val="18"/>
                <w:szCs w:val="18"/>
                <w:lang w:eastAsia="ru-RU"/>
              </w:rPr>
            </w:pPr>
            <w:r w:rsidRPr="00476DDB">
              <w:rPr>
                <w:rFonts w:ascii="Times New Roman" w:eastAsia="Times New Roman" w:hAnsi="Times New Roman" w:cs="Times New Roman"/>
                <w:sz w:val="18"/>
                <w:szCs w:val="18"/>
                <w:lang w:eastAsia="ru-RU"/>
              </w:rPr>
              <w:t>Потери воды</w:t>
            </w:r>
          </w:p>
        </w:tc>
        <w:tc>
          <w:tcPr>
            <w:tcW w:w="0" w:type="auto"/>
            <w:shd w:val="clear" w:color="auto" w:fill="auto"/>
            <w:vAlign w:val="bottom"/>
            <w:hideMark/>
          </w:tcPr>
          <w:p w:rsidR="004112CA" w:rsidRPr="004112CA" w:rsidRDefault="004112CA" w:rsidP="00087475">
            <w:pPr>
              <w:spacing w:after="0" w:line="240" w:lineRule="auto"/>
              <w:rPr>
                <w:rFonts w:ascii="Times New Roman" w:eastAsia="Times New Roman" w:hAnsi="Times New Roman" w:cs="Times New Roman"/>
                <w:sz w:val="20"/>
                <w:szCs w:val="20"/>
                <w:lang w:eastAsia="ru-RU"/>
              </w:rPr>
            </w:pPr>
            <w:proofErr w:type="gramStart"/>
            <w:r w:rsidRPr="004112CA">
              <w:rPr>
                <w:rFonts w:ascii="Times New Roman" w:eastAsia="Times New Roman" w:hAnsi="Times New Roman" w:cs="Times New Roman"/>
                <w:sz w:val="20"/>
                <w:szCs w:val="20"/>
                <w:lang w:eastAsia="ru-RU"/>
              </w:rPr>
              <w:t>тыс.м</w:t>
            </w:r>
            <w:proofErr w:type="gramEnd"/>
            <w:r w:rsidRPr="004112CA">
              <w:rPr>
                <w:rFonts w:ascii="Times New Roman" w:eastAsia="Times New Roman" w:hAnsi="Times New Roman" w:cs="Times New Roman"/>
                <w:sz w:val="20"/>
                <w:szCs w:val="20"/>
                <w:lang w:eastAsia="ru-RU"/>
              </w:rPr>
              <w:t>³</w:t>
            </w:r>
          </w:p>
        </w:tc>
        <w:tc>
          <w:tcPr>
            <w:tcW w:w="870"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45,494</w:t>
            </w:r>
          </w:p>
        </w:tc>
        <w:tc>
          <w:tcPr>
            <w:tcW w:w="710"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43,132</w:t>
            </w:r>
          </w:p>
        </w:tc>
        <w:tc>
          <w:tcPr>
            <w:tcW w:w="568"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21,566</w:t>
            </w:r>
          </w:p>
        </w:tc>
        <w:tc>
          <w:tcPr>
            <w:tcW w:w="581"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21,566</w:t>
            </w:r>
          </w:p>
        </w:tc>
      </w:tr>
      <w:tr w:rsidR="004112CA" w:rsidRPr="004112CA" w:rsidTr="0033681D">
        <w:tc>
          <w:tcPr>
            <w:tcW w:w="0" w:type="auto"/>
            <w:vMerge/>
            <w:vAlign w:val="center"/>
            <w:hideMark/>
          </w:tcPr>
          <w:p w:rsidR="004112CA" w:rsidRPr="00476DDB" w:rsidRDefault="004112CA" w:rsidP="00087475">
            <w:pPr>
              <w:spacing w:after="0" w:line="240" w:lineRule="auto"/>
              <w:rPr>
                <w:rFonts w:ascii="Times New Roman" w:eastAsia="Times New Roman" w:hAnsi="Times New Roman" w:cs="Times New Roman"/>
                <w:sz w:val="18"/>
                <w:szCs w:val="18"/>
                <w:lang w:eastAsia="ru-RU"/>
              </w:rPr>
            </w:pPr>
          </w:p>
        </w:tc>
        <w:tc>
          <w:tcPr>
            <w:tcW w:w="0" w:type="auto"/>
            <w:vMerge/>
            <w:vAlign w:val="center"/>
            <w:hideMark/>
          </w:tcPr>
          <w:p w:rsidR="004112CA" w:rsidRPr="00476DDB" w:rsidRDefault="004112CA" w:rsidP="00087475">
            <w:pPr>
              <w:spacing w:after="0" w:line="240" w:lineRule="auto"/>
              <w:rPr>
                <w:rFonts w:ascii="Times New Roman" w:eastAsia="Times New Roman" w:hAnsi="Times New Roman" w:cs="Times New Roman"/>
                <w:sz w:val="18"/>
                <w:szCs w:val="18"/>
                <w:lang w:eastAsia="ru-RU"/>
              </w:rPr>
            </w:pPr>
          </w:p>
        </w:tc>
        <w:tc>
          <w:tcPr>
            <w:tcW w:w="0" w:type="auto"/>
            <w:shd w:val="clear" w:color="auto" w:fill="auto"/>
            <w:vAlign w:val="bottom"/>
            <w:hideMark/>
          </w:tcPr>
          <w:p w:rsidR="004112CA" w:rsidRPr="004112CA" w:rsidRDefault="004112CA" w:rsidP="00087475">
            <w:pPr>
              <w:spacing w:after="0" w:line="240" w:lineRule="auto"/>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w:t>
            </w:r>
          </w:p>
        </w:tc>
        <w:tc>
          <w:tcPr>
            <w:tcW w:w="870"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7,69%</w:t>
            </w:r>
          </w:p>
        </w:tc>
        <w:tc>
          <w:tcPr>
            <w:tcW w:w="710"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7,60%</w:t>
            </w:r>
          </w:p>
        </w:tc>
        <w:tc>
          <w:tcPr>
            <w:tcW w:w="568"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7,60%</w:t>
            </w:r>
          </w:p>
        </w:tc>
        <w:tc>
          <w:tcPr>
            <w:tcW w:w="581"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7,60%</w:t>
            </w:r>
          </w:p>
        </w:tc>
      </w:tr>
      <w:tr w:rsidR="004112CA" w:rsidRPr="004112CA" w:rsidTr="0033681D">
        <w:tc>
          <w:tcPr>
            <w:tcW w:w="0" w:type="auto"/>
            <w:shd w:val="clear" w:color="auto" w:fill="auto"/>
            <w:vAlign w:val="center"/>
            <w:hideMark/>
          </w:tcPr>
          <w:p w:rsidR="004112CA" w:rsidRPr="00476DDB" w:rsidRDefault="004112CA" w:rsidP="00087475">
            <w:pPr>
              <w:spacing w:after="0" w:line="240" w:lineRule="auto"/>
              <w:jc w:val="right"/>
              <w:rPr>
                <w:rFonts w:ascii="Times New Roman" w:eastAsia="Times New Roman" w:hAnsi="Times New Roman" w:cs="Times New Roman"/>
                <w:sz w:val="18"/>
                <w:szCs w:val="18"/>
                <w:lang w:eastAsia="ru-RU"/>
              </w:rPr>
            </w:pPr>
            <w:r w:rsidRPr="00476DDB">
              <w:rPr>
                <w:rFonts w:ascii="Times New Roman" w:eastAsia="Times New Roman" w:hAnsi="Times New Roman" w:cs="Times New Roman"/>
                <w:sz w:val="18"/>
                <w:szCs w:val="18"/>
                <w:lang w:eastAsia="ru-RU"/>
              </w:rPr>
              <w:t>5.</w:t>
            </w:r>
          </w:p>
        </w:tc>
        <w:tc>
          <w:tcPr>
            <w:tcW w:w="0" w:type="auto"/>
            <w:shd w:val="clear" w:color="auto" w:fill="auto"/>
            <w:vAlign w:val="center"/>
            <w:hideMark/>
          </w:tcPr>
          <w:p w:rsidR="004112CA" w:rsidRPr="00476DDB" w:rsidRDefault="004112CA" w:rsidP="00087475">
            <w:pPr>
              <w:spacing w:after="0" w:line="240" w:lineRule="auto"/>
              <w:rPr>
                <w:rFonts w:ascii="Times New Roman" w:eastAsia="Times New Roman" w:hAnsi="Times New Roman" w:cs="Times New Roman"/>
                <w:sz w:val="18"/>
                <w:szCs w:val="18"/>
                <w:lang w:eastAsia="ru-RU"/>
              </w:rPr>
            </w:pPr>
            <w:r w:rsidRPr="00476DDB">
              <w:rPr>
                <w:rFonts w:ascii="Times New Roman" w:eastAsia="Times New Roman" w:hAnsi="Times New Roman" w:cs="Times New Roman"/>
                <w:sz w:val="18"/>
                <w:szCs w:val="18"/>
                <w:lang w:eastAsia="ru-RU"/>
              </w:rPr>
              <w:t>Отпуск питьевой воды</w:t>
            </w:r>
          </w:p>
        </w:tc>
        <w:tc>
          <w:tcPr>
            <w:tcW w:w="0" w:type="auto"/>
            <w:shd w:val="clear" w:color="auto" w:fill="auto"/>
            <w:vAlign w:val="bottom"/>
            <w:hideMark/>
          </w:tcPr>
          <w:p w:rsidR="004112CA" w:rsidRPr="004112CA" w:rsidRDefault="004112CA" w:rsidP="00087475">
            <w:pPr>
              <w:spacing w:after="0" w:line="240" w:lineRule="auto"/>
              <w:rPr>
                <w:rFonts w:ascii="Times New Roman" w:eastAsia="Times New Roman" w:hAnsi="Times New Roman" w:cs="Times New Roman"/>
                <w:sz w:val="20"/>
                <w:szCs w:val="20"/>
                <w:lang w:eastAsia="ru-RU"/>
              </w:rPr>
            </w:pPr>
            <w:proofErr w:type="gramStart"/>
            <w:r w:rsidRPr="004112CA">
              <w:rPr>
                <w:rFonts w:ascii="Times New Roman" w:eastAsia="Times New Roman" w:hAnsi="Times New Roman" w:cs="Times New Roman"/>
                <w:sz w:val="20"/>
                <w:szCs w:val="20"/>
                <w:lang w:eastAsia="ru-RU"/>
              </w:rPr>
              <w:t>тыс.м</w:t>
            </w:r>
            <w:proofErr w:type="gramEnd"/>
            <w:r w:rsidRPr="004112CA">
              <w:rPr>
                <w:rFonts w:ascii="Times New Roman" w:eastAsia="Times New Roman" w:hAnsi="Times New Roman" w:cs="Times New Roman"/>
                <w:sz w:val="20"/>
                <w:szCs w:val="20"/>
                <w:lang w:eastAsia="ru-RU"/>
              </w:rPr>
              <w:t>³</w:t>
            </w:r>
          </w:p>
        </w:tc>
        <w:tc>
          <w:tcPr>
            <w:tcW w:w="870"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545,927</w:t>
            </w:r>
          </w:p>
        </w:tc>
        <w:tc>
          <w:tcPr>
            <w:tcW w:w="710"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524,394</w:t>
            </w:r>
          </w:p>
        </w:tc>
        <w:tc>
          <w:tcPr>
            <w:tcW w:w="568"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262,197</w:t>
            </w:r>
          </w:p>
        </w:tc>
        <w:tc>
          <w:tcPr>
            <w:tcW w:w="581"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262,197</w:t>
            </w:r>
          </w:p>
        </w:tc>
      </w:tr>
      <w:tr w:rsidR="004112CA" w:rsidRPr="004112CA" w:rsidTr="0033681D">
        <w:tc>
          <w:tcPr>
            <w:tcW w:w="0" w:type="auto"/>
            <w:shd w:val="clear" w:color="auto" w:fill="auto"/>
            <w:vAlign w:val="center"/>
            <w:hideMark/>
          </w:tcPr>
          <w:p w:rsidR="004112CA" w:rsidRPr="00476DDB" w:rsidRDefault="004112CA" w:rsidP="00087475">
            <w:pPr>
              <w:spacing w:after="0" w:line="240" w:lineRule="auto"/>
              <w:jc w:val="right"/>
              <w:rPr>
                <w:rFonts w:ascii="Times New Roman" w:eastAsia="Times New Roman" w:hAnsi="Times New Roman" w:cs="Times New Roman"/>
                <w:sz w:val="18"/>
                <w:szCs w:val="18"/>
                <w:lang w:eastAsia="ru-RU"/>
              </w:rPr>
            </w:pPr>
            <w:r w:rsidRPr="00476DDB">
              <w:rPr>
                <w:rFonts w:ascii="Times New Roman" w:eastAsia="Times New Roman" w:hAnsi="Times New Roman" w:cs="Times New Roman"/>
                <w:sz w:val="18"/>
                <w:szCs w:val="18"/>
                <w:lang w:eastAsia="ru-RU"/>
              </w:rPr>
              <w:t>6.</w:t>
            </w:r>
          </w:p>
        </w:tc>
        <w:tc>
          <w:tcPr>
            <w:tcW w:w="0" w:type="auto"/>
            <w:shd w:val="clear" w:color="auto" w:fill="auto"/>
            <w:vAlign w:val="center"/>
            <w:hideMark/>
          </w:tcPr>
          <w:p w:rsidR="004112CA" w:rsidRPr="00476DDB" w:rsidRDefault="004112CA" w:rsidP="00087475">
            <w:pPr>
              <w:spacing w:after="0" w:line="240" w:lineRule="auto"/>
              <w:rPr>
                <w:rFonts w:ascii="Times New Roman" w:eastAsia="Times New Roman" w:hAnsi="Times New Roman" w:cs="Times New Roman"/>
                <w:sz w:val="18"/>
                <w:szCs w:val="18"/>
                <w:lang w:eastAsia="ru-RU"/>
              </w:rPr>
            </w:pPr>
            <w:r w:rsidRPr="00476DDB">
              <w:rPr>
                <w:rFonts w:ascii="Times New Roman" w:eastAsia="Times New Roman" w:hAnsi="Times New Roman" w:cs="Times New Roman"/>
                <w:sz w:val="18"/>
                <w:szCs w:val="18"/>
                <w:lang w:eastAsia="ru-RU"/>
              </w:rPr>
              <w:t>Объем воды на производственную деятельность</w:t>
            </w:r>
          </w:p>
        </w:tc>
        <w:tc>
          <w:tcPr>
            <w:tcW w:w="0" w:type="auto"/>
            <w:shd w:val="clear" w:color="auto" w:fill="auto"/>
            <w:vAlign w:val="bottom"/>
            <w:hideMark/>
          </w:tcPr>
          <w:p w:rsidR="004112CA" w:rsidRPr="004112CA" w:rsidRDefault="004112CA" w:rsidP="00087475">
            <w:pPr>
              <w:spacing w:after="0" w:line="240" w:lineRule="auto"/>
              <w:rPr>
                <w:rFonts w:ascii="Times New Roman" w:eastAsia="Times New Roman" w:hAnsi="Times New Roman" w:cs="Times New Roman"/>
                <w:sz w:val="20"/>
                <w:szCs w:val="20"/>
                <w:lang w:eastAsia="ru-RU"/>
              </w:rPr>
            </w:pPr>
            <w:proofErr w:type="gramStart"/>
            <w:r w:rsidRPr="004112CA">
              <w:rPr>
                <w:rFonts w:ascii="Times New Roman" w:eastAsia="Times New Roman" w:hAnsi="Times New Roman" w:cs="Times New Roman"/>
                <w:sz w:val="20"/>
                <w:szCs w:val="20"/>
                <w:lang w:eastAsia="ru-RU"/>
              </w:rPr>
              <w:t>тыс.м</w:t>
            </w:r>
            <w:proofErr w:type="gramEnd"/>
            <w:r w:rsidRPr="004112CA">
              <w:rPr>
                <w:rFonts w:ascii="Times New Roman" w:eastAsia="Times New Roman" w:hAnsi="Times New Roman" w:cs="Times New Roman"/>
                <w:sz w:val="20"/>
                <w:szCs w:val="20"/>
                <w:lang w:eastAsia="ru-RU"/>
              </w:rPr>
              <w:t>³</w:t>
            </w:r>
          </w:p>
        </w:tc>
        <w:tc>
          <w:tcPr>
            <w:tcW w:w="870"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6,465</w:t>
            </w:r>
          </w:p>
        </w:tc>
        <w:tc>
          <w:tcPr>
            <w:tcW w:w="710"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6,465</w:t>
            </w:r>
          </w:p>
        </w:tc>
        <w:tc>
          <w:tcPr>
            <w:tcW w:w="568"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3,233</w:t>
            </w:r>
          </w:p>
        </w:tc>
        <w:tc>
          <w:tcPr>
            <w:tcW w:w="581"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3,233</w:t>
            </w:r>
          </w:p>
        </w:tc>
      </w:tr>
      <w:tr w:rsidR="004112CA" w:rsidRPr="004112CA" w:rsidTr="0033681D">
        <w:tc>
          <w:tcPr>
            <w:tcW w:w="0" w:type="auto"/>
            <w:shd w:val="clear" w:color="auto" w:fill="auto"/>
            <w:vAlign w:val="center"/>
            <w:hideMark/>
          </w:tcPr>
          <w:p w:rsidR="004112CA" w:rsidRPr="00476DDB" w:rsidRDefault="004112CA" w:rsidP="004112CA">
            <w:pPr>
              <w:spacing w:after="0" w:line="240" w:lineRule="auto"/>
              <w:jc w:val="right"/>
              <w:rPr>
                <w:rFonts w:ascii="Times New Roman" w:eastAsia="Times New Roman" w:hAnsi="Times New Roman" w:cs="Times New Roman"/>
                <w:sz w:val="18"/>
                <w:szCs w:val="18"/>
                <w:lang w:eastAsia="ru-RU"/>
              </w:rPr>
            </w:pPr>
            <w:r w:rsidRPr="00476DDB">
              <w:rPr>
                <w:rFonts w:ascii="Times New Roman" w:eastAsia="Times New Roman" w:hAnsi="Times New Roman" w:cs="Times New Roman"/>
                <w:sz w:val="18"/>
                <w:szCs w:val="18"/>
                <w:lang w:eastAsia="ru-RU"/>
              </w:rPr>
              <w:t>7.</w:t>
            </w:r>
          </w:p>
        </w:tc>
        <w:tc>
          <w:tcPr>
            <w:tcW w:w="0" w:type="auto"/>
            <w:shd w:val="clear" w:color="auto" w:fill="auto"/>
            <w:vAlign w:val="center"/>
            <w:hideMark/>
          </w:tcPr>
          <w:p w:rsidR="004112CA" w:rsidRPr="00476DDB" w:rsidRDefault="004112CA" w:rsidP="004112CA">
            <w:pPr>
              <w:spacing w:after="0" w:line="240" w:lineRule="auto"/>
              <w:rPr>
                <w:rFonts w:ascii="Times New Roman" w:eastAsia="Times New Roman" w:hAnsi="Times New Roman" w:cs="Times New Roman"/>
                <w:sz w:val="18"/>
                <w:szCs w:val="18"/>
                <w:lang w:eastAsia="ru-RU"/>
              </w:rPr>
            </w:pPr>
            <w:r w:rsidRPr="00476DDB">
              <w:rPr>
                <w:rFonts w:ascii="Times New Roman" w:eastAsia="Times New Roman" w:hAnsi="Times New Roman" w:cs="Times New Roman"/>
                <w:sz w:val="18"/>
                <w:szCs w:val="18"/>
                <w:lang w:eastAsia="ru-RU"/>
              </w:rPr>
              <w:t>Объем отпущенной воды</w:t>
            </w:r>
          </w:p>
        </w:tc>
        <w:tc>
          <w:tcPr>
            <w:tcW w:w="0" w:type="auto"/>
            <w:shd w:val="clear" w:color="auto" w:fill="auto"/>
            <w:vAlign w:val="bottom"/>
            <w:hideMark/>
          </w:tcPr>
          <w:p w:rsidR="004112CA" w:rsidRPr="004112CA" w:rsidRDefault="004112CA" w:rsidP="004112CA">
            <w:pPr>
              <w:spacing w:after="0" w:line="240" w:lineRule="auto"/>
              <w:rPr>
                <w:rFonts w:ascii="Times New Roman" w:eastAsia="Times New Roman" w:hAnsi="Times New Roman" w:cs="Times New Roman"/>
                <w:sz w:val="20"/>
                <w:szCs w:val="20"/>
                <w:lang w:eastAsia="ru-RU"/>
              </w:rPr>
            </w:pPr>
            <w:proofErr w:type="gramStart"/>
            <w:r w:rsidRPr="004112CA">
              <w:rPr>
                <w:rFonts w:ascii="Times New Roman" w:eastAsia="Times New Roman" w:hAnsi="Times New Roman" w:cs="Times New Roman"/>
                <w:sz w:val="20"/>
                <w:szCs w:val="20"/>
                <w:lang w:eastAsia="ru-RU"/>
              </w:rPr>
              <w:t>тыс.м</w:t>
            </w:r>
            <w:proofErr w:type="gramEnd"/>
            <w:r w:rsidRPr="004112CA">
              <w:rPr>
                <w:rFonts w:ascii="Times New Roman" w:eastAsia="Times New Roman" w:hAnsi="Times New Roman" w:cs="Times New Roman"/>
                <w:sz w:val="20"/>
                <w:szCs w:val="20"/>
                <w:lang w:eastAsia="ru-RU"/>
              </w:rPr>
              <w:t>³</w:t>
            </w:r>
          </w:p>
        </w:tc>
        <w:tc>
          <w:tcPr>
            <w:tcW w:w="870" w:type="pct"/>
            <w:shd w:val="clear" w:color="auto" w:fill="auto"/>
            <w:vAlign w:val="center"/>
            <w:hideMark/>
          </w:tcPr>
          <w:p w:rsidR="004112CA" w:rsidRPr="004112CA" w:rsidRDefault="004112CA" w:rsidP="004112CA">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539,594</w:t>
            </w:r>
          </w:p>
        </w:tc>
        <w:tc>
          <w:tcPr>
            <w:tcW w:w="710" w:type="pct"/>
            <w:shd w:val="clear" w:color="auto" w:fill="auto"/>
            <w:vAlign w:val="center"/>
            <w:hideMark/>
          </w:tcPr>
          <w:p w:rsidR="004112CA" w:rsidRPr="004112CA" w:rsidRDefault="004112CA" w:rsidP="004112CA">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517,929</w:t>
            </w:r>
          </w:p>
        </w:tc>
        <w:tc>
          <w:tcPr>
            <w:tcW w:w="568" w:type="pct"/>
            <w:shd w:val="clear" w:color="auto" w:fill="auto"/>
            <w:vAlign w:val="center"/>
          </w:tcPr>
          <w:p w:rsidR="004112CA" w:rsidRPr="004112CA" w:rsidRDefault="004112CA" w:rsidP="004112CA">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258,964</w:t>
            </w:r>
          </w:p>
        </w:tc>
        <w:tc>
          <w:tcPr>
            <w:tcW w:w="581" w:type="pct"/>
            <w:shd w:val="clear" w:color="auto" w:fill="auto"/>
            <w:vAlign w:val="center"/>
          </w:tcPr>
          <w:p w:rsidR="004112CA" w:rsidRPr="004112CA" w:rsidRDefault="004112CA" w:rsidP="004112CA">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258,964</w:t>
            </w:r>
          </w:p>
        </w:tc>
      </w:tr>
      <w:tr w:rsidR="004112CA" w:rsidRPr="004112CA" w:rsidTr="0033681D">
        <w:tc>
          <w:tcPr>
            <w:tcW w:w="0" w:type="auto"/>
            <w:shd w:val="clear" w:color="auto" w:fill="auto"/>
            <w:vAlign w:val="center"/>
            <w:hideMark/>
          </w:tcPr>
          <w:p w:rsidR="004112CA" w:rsidRPr="00476DDB" w:rsidRDefault="004112CA" w:rsidP="00087475">
            <w:pPr>
              <w:spacing w:after="0" w:line="240" w:lineRule="auto"/>
              <w:jc w:val="right"/>
              <w:rPr>
                <w:rFonts w:ascii="Times New Roman" w:eastAsia="Times New Roman" w:hAnsi="Times New Roman" w:cs="Times New Roman"/>
                <w:sz w:val="18"/>
                <w:szCs w:val="18"/>
                <w:lang w:eastAsia="ru-RU"/>
              </w:rPr>
            </w:pPr>
            <w:r w:rsidRPr="00476DDB">
              <w:rPr>
                <w:rFonts w:ascii="Times New Roman" w:eastAsia="Times New Roman" w:hAnsi="Times New Roman" w:cs="Times New Roman"/>
                <w:sz w:val="18"/>
                <w:szCs w:val="18"/>
                <w:lang w:eastAsia="ru-RU"/>
              </w:rPr>
              <w:t>8.</w:t>
            </w:r>
          </w:p>
        </w:tc>
        <w:tc>
          <w:tcPr>
            <w:tcW w:w="0" w:type="auto"/>
            <w:shd w:val="clear" w:color="auto" w:fill="auto"/>
            <w:vAlign w:val="center"/>
            <w:hideMark/>
          </w:tcPr>
          <w:p w:rsidR="004112CA" w:rsidRPr="00476DDB" w:rsidRDefault="004112CA" w:rsidP="00087475">
            <w:pPr>
              <w:spacing w:after="0" w:line="240" w:lineRule="auto"/>
              <w:rPr>
                <w:rFonts w:ascii="Times New Roman" w:eastAsia="Times New Roman" w:hAnsi="Times New Roman" w:cs="Times New Roman"/>
                <w:sz w:val="18"/>
                <w:szCs w:val="18"/>
                <w:lang w:eastAsia="ru-RU"/>
              </w:rPr>
            </w:pPr>
            <w:r w:rsidRPr="00476DDB">
              <w:rPr>
                <w:rFonts w:ascii="Times New Roman" w:eastAsia="Times New Roman" w:hAnsi="Times New Roman" w:cs="Times New Roman"/>
                <w:sz w:val="18"/>
                <w:szCs w:val="18"/>
                <w:lang w:eastAsia="ru-RU"/>
              </w:rPr>
              <w:t>Объем воды, отпущенной абонентам</w:t>
            </w:r>
          </w:p>
        </w:tc>
        <w:tc>
          <w:tcPr>
            <w:tcW w:w="0" w:type="auto"/>
            <w:shd w:val="clear" w:color="auto" w:fill="auto"/>
            <w:vAlign w:val="bottom"/>
            <w:hideMark/>
          </w:tcPr>
          <w:p w:rsidR="004112CA" w:rsidRPr="004112CA" w:rsidRDefault="004112CA" w:rsidP="00087475">
            <w:pPr>
              <w:spacing w:after="0" w:line="240" w:lineRule="auto"/>
              <w:rPr>
                <w:rFonts w:ascii="Times New Roman" w:eastAsia="Times New Roman" w:hAnsi="Times New Roman" w:cs="Times New Roman"/>
                <w:sz w:val="20"/>
                <w:szCs w:val="20"/>
                <w:lang w:eastAsia="ru-RU"/>
              </w:rPr>
            </w:pPr>
            <w:proofErr w:type="gramStart"/>
            <w:r w:rsidRPr="004112CA">
              <w:rPr>
                <w:rFonts w:ascii="Times New Roman" w:eastAsia="Times New Roman" w:hAnsi="Times New Roman" w:cs="Times New Roman"/>
                <w:sz w:val="20"/>
                <w:szCs w:val="20"/>
                <w:lang w:eastAsia="ru-RU"/>
              </w:rPr>
              <w:t>тыс.м</w:t>
            </w:r>
            <w:proofErr w:type="gramEnd"/>
            <w:r w:rsidRPr="004112CA">
              <w:rPr>
                <w:rFonts w:ascii="Times New Roman" w:eastAsia="Times New Roman" w:hAnsi="Times New Roman" w:cs="Times New Roman"/>
                <w:sz w:val="20"/>
                <w:szCs w:val="20"/>
                <w:lang w:eastAsia="ru-RU"/>
              </w:rPr>
              <w:t>³</w:t>
            </w:r>
          </w:p>
        </w:tc>
        <w:tc>
          <w:tcPr>
            <w:tcW w:w="870"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539,462</w:t>
            </w:r>
          </w:p>
        </w:tc>
        <w:tc>
          <w:tcPr>
            <w:tcW w:w="710"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517,929</w:t>
            </w:r>
          </w:p>
        </w:tc>
        <w:tc>
          <w:tcPr>
            <w:tcW w:w="568"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258,964</w:t>
            </w:r>
          </w:p>
        </w:tc>
        <w:tc>
          <w:tcPr>
            <w:tcW w:w="581"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258,964</w:t>
            </w:r>
          </w:p>
        </w:tc>
      </w:tr>
      <w:tr w:rsidR="004112CA" w:rsidRPr="004112CA" w:rsidTr="0033681D">
        <w:tc>
          <w:tcPr>
            <w:tcW w:w="0" w:type="auto"/>
            <w:shd w:val="clear" w:color="auto" w:fill="auto"/>
            <w:vAlign w:val="center"/>
            <w:hideMark/>
          </w:tcPr>
          <w:p w:rsidR="004112CA" w:rsidRPr="00476DDB" w:rsidRDefault="004112CA" w:rsidP="00087475">
            <w:pPr>
              <w:spacing w:after="0" w:line="240" w:lineRule="auto"/>
              <w:jc w:val="right"/>
              <w:rPr>
                <w:rFonts w:ascii="Times New Roman" w:eastAsia="Times New Roman" w:hAnsi="Times New Roman" w:cs="Times New Roman"/>
                <w:sz w:val="18"/>
                <w:szCs w:val="18"/>
                <w:lang w:eastAsia="ru-RU"/>
              </w:rPr>
            </w:pPr>
            <w:r w:rsidRPr="00476DDB">
              <w:rPr>
                <w:rFonts w:ascii="Times New Roman" w:eastAsia="Times New Roman" w:hAnsi="Times New Roman" w:cs="Times New Roman"/>
                <w:sz w:val="18"/>
                <w:szCs w:val="18"/>
                <w:lang w:eastAsia="ru-RU"/>
              </w:rPr>
              <w:t>8.1.</w:t>
            </w:r>
          </w:p>
        </w:tc>
        <w:tc>
          <w:tcPr>
            <w:tcW w:w="0" w:type="auto"/>
            <w:shd w:val="clear" w:color="auto" w:fill="auto"/>
            <w:vAlign w:val="center"/>
            <w:hideMark/>
          </w:tcPr>
          <w:p w:rsidR="004112CA" w:rsidRPr="00476DDB" w:rsidRDefault="004112CA" w:rsidP="00087475">
            <w:pPr>
              <w:spacing w:after="0" w:line="240" w:lineRule="auto"/>
              <w:rPr>
                <w:rFonts w:ascii="Times New Roman" w:eastAsia="Times New Roman" w:hAnsi="Times New Roman" w:cs="Times New Roman"/>
                <w:sz w:val="18"/>
                <w:szCs w:val="18"/>
                <w:lang w:eastAsia="ru-RU"/>
              </w:rPr>
            </w:pPr>
            <w:r w:rsidRPr="00476DDB">
              <w:rPr>
                <w:rFonts w:ascii="Times New Roman" w:eastAsia="Times New Roman" w:hAnsi="Times New Roman" w:cs="Times New Roman"/>
                <w:sz w:val="18"/>
                <w:szCs w:val="18"/>
                <w:lang w:eastAsia="ru-RU"/>
              </w:rPr>
              <w:t>Другим организациям, осуществляющим водоснабжение</w:t>
            </w:r>
          </w:p>
        </w:tc>
        <w:tc>
          <w:tcPr>
            <w:tcW w:w="0" w:type="auto"/>
            <w:shd w:val="clear" w:color="auto" w:fill="auto"/>
            <w:vAlign w:val="bottom"/>
            <w:hideMark/>
          </w:tcPr>
          <w:p w:rsidR="004112CA" w:rsidRPr="004112CA" w:rsidRDefault="004112CA" w:rsidP="00087475">
            <w:pPr>
              <w:spacing w:after="0" w:line="240" w:lineRule="auto"/>
              <w:rPr>
                <w:rFonts w:ascii="Times New Roman" w:eastAsia="Times New Roman" w:hAnsi="Times New Roman" w:cs="Times New Roman"/>
                <w:sz w:val="20"/>
                <w:szCs w:val="20"/>
                <w:lang w:eastAsia="ru-RU"/>
              </w:rPr>
            </w:pPr>
            <w:proofErr w:type="gramStart"/>
            <w:r w:rsidRPr="004112CA">
              <w:rPr>
                <w:rFonts w:ascii="Times New Roman" w:eastAsia="Times New Roman" w:hAnsi="Times New Roman" w:cs="Times New Roman"/>
                <w:sz w:val="20"/>
                <w:szCs w:val="20"/>
                <w:lang w:eastAsia="ru-RU"/>
              </w:rPr>
              <w:t>тыс.м</w:t>
            </w:r>
            <w:proofErr w:type="gramEnd"/>
            <w:r w:rsidRPr="004112CA">
              <w:rPr>
                <w:rFonts w:ascii="Times New Roman" w:eastAsia="Times New Roman" w:hAnsi="Times New Roman" w:cs="Times New Roman"/>
                <w:sz w:val="20"/>
                <w:szCs w:val="20"/>
                <w:lang w:eastAsia="ru-RU"/>
              </w:rPr>
              <w:t>³</w:t>
            </w:r>
          </w:p>
        </w:tc>
        <w:tc>
          <w:tcPr>
            <w:tcW w:w="870"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 </w:t>
            </w:r>
          </w:p>
        </w:tc>
        <w:tc>
          <w:tcPr>
            <w:tcW w:w="710"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 </w:t>
            </w:r>
          </w:p>
        </w:tc>
        <w:tc>
          <w:tcPr>
            <w:tcW w:w="568"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 </w:t>
            </w:r>
          </w:p>
        </w:tc>
        <w:tc>
          <w:tcPr>
            <w:tcW w:w="581"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 </w:t>
            </w:r>
          </w:p>
        </w:tc>
      </w:tr>
      <w:tr w:rsidR="004112CA" w:rsidRPr="004112CA" w:rsidTr="0033681D">
        <w:tc>
          <w:tcPr>
            <w:tcW w:w="0" w:type="auto"/>
            <w:shd w:val="clear" w:color="auto" w:fill="auto"/>
            <w:vAlign w:val="center"/>
            <w:hideMark/>
          </w:tcPr>
          <w:p w:rsidR="004112CA" w:rsidRPr="00476DDB" w:rsidRDefault="004112CA" w:rsidP="00087475">
            <w:pPr>
              <w:spacing w:after="0" w:line="240" w:lineRule="auto"/>
              <w:jc w:val="right"/>
              <w:rPr>
                <w:rFonts w:ascii="Times New Roman" w:eastAsia="Times New Roman" w:hAnsi="Times New Roman" w:cs="Times New Roman"/>
                <w:sz w:val="18"/>
                <w:szCs w:val="18"/>
                <w:lang w:eastAsia="ru-RU"/>
              </w:rPr>
            </w:pPr>
            <w:r w:rsidRPr="00476DDB">
              <w:rPr>
                <w:rFonts w:ascii="Times New Roman" w:eastAsia="Times New Roman" w:hAnsi="Times New Roman" w:cs="Times New Roman"/>
                <w:sz w:val="18"/>
                <w:szCs w:val="18"/>
                <w:lang w:eastAsia="ru-RU"/>
              </w:rPr>
              <w:t>8.2.</w:t>
            </w:r>
          </w:p>
        </w:tc>
        <w:tc>
          <w:tcPr>
            <w:tcW w:w="0" w:type="auto"/>
            <w:shd w:val="clear" w:color="auto" w:fill="auto"/>
            <w:vAlign w:val="center"/>
            <w:hideMark/>
          </w:tcPr>
          <w:p w:rsidR="004112CA" w:rsidRPr="00476DDB" w:rsidRDefault="004112CA" w:rsidP="00087475">
            <w:pPr>
              <w:spacing w:after="0" w:line="240" w:lineRule="auto"/>
              <w:rPr>
                <w:rFonts w:ascii="Times New Roman" w:eastAsia="Times New Roman" w:hAnsi="Times New Roman" w:cs="Times New Roman"/>
                <w:sz w:val="18"/>
                <w:szCs w:val="18"/>
                <w:lang w:eastAsia="ru-RU"/>
              </w:rPr>
            </w:pPr>
            <w:r w:rsidRPr="00476DDB">
              <w:rPr>
                <w:rFonts w:ascii="Times New Roman" w:eastAsia="Times New Roman" w:hAnsi="Times New Roman" w:cs="Times New Roman"/>
                <w:sz w:val="18"/>
                <w:szCs w:val="18"/>
                <w:lang w:eastAsia="ru-RU"/>
              </w:rPr>
              <w:t>Собственным абонентам</w:t>
            </w:r>
          </w:p>
        </w:tc>
        <w:tc>
          <w:tcPr>
            <w:tcW w:w="0" w:type="auto"/>
            <w:shd w:val="clear" w:color="auto" w:fill="auto"/>
            <w:vAlign w:val="bottom"/>
            <w:hideMark/>
          </w:tcPr>
          <w:p w:rsidR="004112CA" w:rsidRPr="004112CA" w:rsidRDefault="004112CA" w:rsidP="00087475">
            <w:pPr>
              <w:spacing w:after="0" w:line="240" w:lineRule="auto"/>
              <w:rPr>
                <w:rFonts w:ascii="Times New Roman" w:eastAsia="Times New Roman" w:hAnsi="Times New Roman" w:cs="Times New Roman"/>
                <w:sz w:val="20"/>
                <w:szCs w:val="20"/>
                <w:lang w:eastAsia="ru-RU"/>
              </w:rPr>
            </w:pPr>
            <w:proofErr w:type="gramStart"/>
            <w:r w:rsidRPr="004112CA">
              <w:rPr>
                <w:rFonts w:ascii="Times New Roman" w:eastAsia="Times New Roman" w:hAnsi="Times New Roman" w:cs="Times New Roman"/>
                <w:sz w:val="20"/>
                <w:szCs w:val="20"/>
                <w:lang w:eastAsia="ru-RU"/>
              </w:rPr>
              <w:t>тыс.м</w:t>
            </w:r>
            <w:proofErr w:type="gramEnd"/>
            <w:r w:rsidRPr="004112CA">
              <w:rPr>
                <w:rFonts w:ascii="Times New Roman" w:eastAsia="Times New Roman" w:hAnsi="Times New Roman" w:cs="Times New Roman"/>
                <w:sz w:val="20"/>
                <w:szCs w:val="20"/>
                <w:lang w:eastAsia="ru-RU"/>
              </w:rPr>
              <w:t>³</w:t>
            </w:r>
          </w:p>
        </w:tc>
        <w:tc>
          <w:tcPr>
            <w:tcW w:w="870"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539,462</w:t>
            </w:r>
          </w:p>
        </w:tc>
        <w:tc>
          <w:tcPr>
            <w:tcW w:w="710"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517,929</w:t>
            </w:r>
          </w:p>
        </w:tc>
        <w:tc>
          <w:tcPr>
            <w:tcW w:w="568"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258,964</w:t>
            </w:r>
          </w:p>
        </w:tc>
        <w:tc>
          <w:tcPr>
            <w:tcW w:w="581"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258,964</w:t>
            </w:r>
          </w:p>
        </w:tc>
      </w:tr>
      <w:tr w:rsidR="004112CA" w:rsidRPr="004112CA" w:rsidTr="0033681D">
        <w:tc>
          <w:tcPr>
            <w:tcW w:w="0" w:type="auto"/>
            <w:shd w:val="clear" w:color="auto" w:fill="auto"/>
            <w:vAlign w:val="center"/>
            <w:hideMark/>
          </w:tcPr>
          <w:p w:rsidR="004112CA" w:rsidRPr="00476DDB" w:rsidRDefault="004112CA" w:rsidP="004112CA">
            <w:pPr>
              <w:spacing w:after="0" w:line="240" w:lineRule="auto"/>
              <w:jc w:val="right"/>
              <w:rPr>
                <w:rFonts w:ascii="Times New Roman" w:eastAsia="Times New Roman" w:hAnsi="Times New Roman" w:cs="Times New Roman"/>
                <w:sz w:val="18"/>
                <w:szCs w:val="18"/>
                <w:lang w:eastAsia="ru-RU"/>
              </w:rPr>
            </w:pPr>
            <w:r w:rsidRPr="00476DDB">
              <w:rPr>
                <w:rFonts w:ascii="Times New Roman" w:eastAsia="Times New Roman" w:hAnsi="Times New Roman" w:cs="Times New Roman"/>
                <w:sz w:val="18"/>
                <w:szCs w:val="18"/>
                <w:lang w:eastAsia="ru-RU"/>
              </w:rPr>
              <w:t>8.2.1.</w:t>
            </w:r>
          </w:p>
        </w:tc>
        <w:tc>
          <w:tcPr>
            <w:tcW w:w="0" w:type="auto"/>
            <w:shd w:val="clear" w:color="auto" w:fill="auto"/>
            <w:vAlign w:val="center"/>
            <w:hideMark/>
          </w:tcPr>
          <w:p w:rsidR="004112CA" w:rsidRPr="00476DDB" w:rsidRDefault="004112CA" w:rsidP="00087475">
            <w:pPr>
              <w:spacing w:after="0" w:line="240" w:lineRule="auto"/>
              <w:rPr>
                <w:rFonts w:ascii="Times New Roman" w:eastAsia="Times New Roman" w:hAnsi="Times New Roman" w:cs="Times New Roman"/>
                <w:sz w:val="18"/>
                <w:szCs w:val="18"/>
                <w:lang w:eastAsia="ru-RU"/>
              </w:rPr>
            </w:pPr>
            <w:r w:rsidRPr="00476DDB">
              <w:rPr>
                <w:rFonts w:ascii="Times New Roman" w:eastAsia="Times New Roman" w:hAnsi="Times New Roman" w:cs="Times New Roman"/>
                <w:sz w:val="18"/>
                <w:szCs w:val="18"/>
                <w:lang w:eastAsia="ru-RU"/>
              </w:rPr>
              <w:t>населению</w:t>
            </w:r>
          </w:p>
        </w:tc>
        <w:tc>
          <w:tcPr>
            <w:tcW w:w="0" w:type="auto"/>
            <w:shd w:val="clear" w:color="auto" w:fill="auto"/>
            <w:vAlign w:val="bottom"/>
            <w:hideMark/>
          </w:tcPr>
          <w:p w:rsidR="004112CA" w:rsidRPr="004112CA" w:rsidRDefault="004112CA" w:rsidP="00087475">
            <w:pPr>
              <w:spacing w:after="0" w:line="240" w:lineRule="auto"/>
              <w:rPr>
                <w:rFonts w:ascii="Times New Roman" w:eastAsia="Times New Roman" w:hAnsi="Times New Roman" w:cs="Times New Roman"/>
                <w:sz w:val="20"/>
                <w:szCs w:val="20"/>
                <w:lang w:eastAsia="ru-RU"/>
              </w:rPr>
            </w:pPr>
            <w:proofErr w:type="gramStart"/>
            <w:r w:rsidRPr="004112CA">
              <w:rPr>
                <w:rFonts w:ascii="Times New Roman" w:eastAsia="Times New Roman" w:hAnsi="Times New Roman" w:cs="Times New Roman"/>
                <w:sz w:val="20"/>
                <w:szCs w:val="20"/>
                <w:lang w:eastAsia="ru-RU"/>
              </w:rPr>
              <w:t>тыс.м</w:t>
            </w:r>
            <w:proofErr w:type="gramEnd"/>
            <w:r w:rsidRPr="004112CA">
              <w:rPr>
                <w:rFonts w:ascii="Times New Roman" w:eastAsia="Times New Roman" w:hAnsi="Times New Roman" w:cs="Times New Roman"/>
                <w:sz w:val="20"/>
                <w:szCs w:val="20"/>
                <w:lang w:eastAsia="ru-RU"/>
              </w:rPr>
              <w:t>³</w:t>
            </w:r>
          </w:p>
        </w:tc>
        <w:tc>
          <w:tcPr>
            <w:tcW w:w="870"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498,070</w:t>
            </w:r>
          </w:p>
        </w:tc>
        <w:tc>
          <w:tcPr>
            <w:tcW w:w="710"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498,070</w:t>
            </w:r>
          </w:p>
        </w:tc>
        <w:tc>
          <w:tcPr>
            <w:tcW w:w="568"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249,035</w:t>
            </w:r>
          </w:p>
        </w:tc>
        <w:tc>
          <w:tcPr>
            <w:tcW w:w="581" w:type="pct"/>
            <w:shd w:val="clear" w:color="auto" w:fill="auto"/>
            <w:vAlign w:val="center"/>
            <w:hideMark/>
          </w:tcPr>
          <w:p w:rsidR="004112CA" w:rsidRPr="004112CA" w:rsidRDefault="004112CA" w:rsidP="00087475">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249,035</w:t>
            </w:r>
          </w:p>
        </w:tc>
      </w:tr>
      <w:tr w:rsidR="00DD1202" w:rsidRPr="004112CA" w:rsidTr="0033681D">
        <w:tc>
          <w:tcPr>
            <w:tcW w:w="0" w:type="auto"/>
            <w:shd w:val="clear" w:color="auto" w:fill="auto"/>
            <w:vAlign w:val="center"/>
            <w:hideMark/>
          </w:tcPr>
          <w:p w:rsidR="00DD1202" w:rsidRPr="00476DDB" w:rsidRDefault="00DD1202" w:rsidP="00087475">
            <w:pPr>
              <w:spacing w:after="0" w:line="240" w:lineRule="auto"/>
              <w:jc w:val="right"/>
              <w:rPr>
                <w:rFonts w:ascii="Times New Roman" w:eastAsia="Times New Roman" w:hAnsi="Times New Roman" w:cs="Times New Roman"/>
                <w:sz w:val="18"/>
                <w:szCs w:val="18"/>
                <w:lang w:eastAsia="ru-RU"/>
              </w:rPr>
            </w:pPr>
            <w:r w:rsidRPr="00476DDB">
              <w:rPr>
                <w:rFonts w:ascii="Times New Roman" w:eastAsia="Times New Roman" w:hAnsi="Times New Roman" w:cs="Times New Roman"/>
                <w:sz w:val="18"/>
                <w:szCs w:val="18"/>
                <w:lang w:eastAsia="ru-RU"/>
              </w:rPr>
              <w:t>8.2.2.</w:t>
            </w:r>
          </w:p>
        </w:tc>
        <w:tc>
          <w:tcPr>
            <w:tcW w:w="0" w:type="auto"/>
            <w:vMerge w:val="restart"/>
            <w:shd w:val="clear" w:color="auto" w:fill="auto"/>
            <w:vAlign w:val="center"/>
            <w:hideMark/>
          </w:tcPr>
          <w:p w:rsidR="00DD1202" w:rsidRPr="007A18F4" w:rsidRDefault="00DD1202" w:rsidP="000F0A28">
            <w:pPr>
              <w:spacing w:after="0" w:line="240" w:lineRule="auto"/>
              <w:rPr>
                <w:rFonts w:ascii="Times New Roman" w:eastAsia="Times New Roman" w:hAnsi="Times New Roman" w:cs="Times New Roman"/>
                <w:sz w:val="18"/>
                <w:szCs w:val="18"/>
                <w:lang w:eastAsia="ru-RU"/>
              </w:rPr>
            </w:pPr>
            <w:r w:rsidRPr="007A18F4">
              <w:rPr>
                <w:rFonts w:ascii="Times New Roman" w:eastAsia="Times New Roman" w:hAnsi="Times New Roman" w:cs="Times New Roman"/>
                <w:sz w:val="18"/>
                <w:szCs w:val="18"/>
                <w:lang w:eastAsia="ru-RU"/>
              </w:rPr>
              <w:t>бюджетным и прочим потребителям (без разбивки по категориям потребителей)</w:t>
            </w:r>
          </w:p>
        </w:tc>
        <w:tc>
          <w:tcPr>
            <w:tcW w:w="0" w:type="auto"/>
            <w:vMerge w:val="restart"/>
            <w:shd w:val="clear" w:color="auto" w:fill="auto"/>
            <w:vAlign w:val="center"/>
            <w:hideMark/>
          </w:tcPr>
          <w:p w:rsidR="00DD1202" w:rsidRPr="007A18F4" w:rsidRDefault="00DD1202" w:rsidP="00087475">
            <w:pPr>
              <w:spacing w:after="0" w:line="240" w:lineRule="auto"/>
              <w:rPr>
                <w:rFonts w:ascii="Times New Roman" w:eastAsia="Times New Roman" w:hAnsi="Times New Roman" w:cs="Times New Roman"/>
                <w:sz w:val="20"/>
                <w:szCs w:val="20"/>
                <w:lang w:eastAsia="ru-RU"/>
              </w:rPr>
            </w:pPr>
            <w:proofErr w:type="gramStart"/>
            <w:r w:rsidRPr="007A18F4">
              <w:rPr>
                <w:rFonts w:ascii="Times New Roman" w:eastAsia="Times New Roman" w:hAnsi="Times New Roman" w:cs="Times New Roman"/>
                <w:sz w:val="20"/>
                <w:szCs w:val="20"/>
                <w:lang w:eastAsia="ru-RU"/>
              </w:rPr>
              <w:t>тыс.м</w:t>
            </w:r>
            <w:proofErr w:type="gramEnd"/>
            <w:r w:rsidRPr="007A18F4">
              <w:rPr>
                <w:rFonts w:ascii="Times New Roman" w:eastAsia="Times New Roman" w:hAnsi="Times New Roman" w:cs="Times New Roman"/>
                <w:sz w:val="20"/>
                <w:szCs w:val="20"/>
                <w:lang w:eastAsia="ru-RU"/>
              </w:rPr>
              <w:t>³</w:t>
            </w:r>
          </w:p>
        </w:tc>
        <w:tc>
          <w:tcPr>
            <w:tcW w:w="870" w:type="pct"/>
            <w:shd w:val="clear" w:color="auto" w:fill="auto"/>
            <w:vAlign w:val="center"/>
            <w:hideMark/>
          </w:tcPr>
          <w:p w:rsidR="00DD1202" w:rsidRPr="007A18F4" w:rsidRDefault="00DC21B3" w:rsidP="00087475">
            <w:pPr>
              <w:spacing w:after="0" w:line="240" w:lineRule="auto"/>
              <w:jc w:val="center"/>
              <w:rPr>
                <w:rFonts w:ascii="Times New Roman" w:eastAsia="Times New Roman" w:hAnsi="Times New Roman" w:cs="Times New Roman"/>
                <w:sz w:val="20"/>
                <w:szCs w:val="20"/>
                <w:lang w:eastAsia="ru-RU"/>
              </w:rPr>
            </w:pPr>
            <w:r w:rsidRPr="007A18F4">
              <w:rPr>
                <w:rFonts w:ascii="Times New Roman" w:eastAsia="Times New Roman" w:hAnsi="Times New Roman" w:cs="Times New Roman"/>
                <w:sz w:val="20"/>
                <w:szCs w:val="20"/>
                <w:lang w:eastAsia="ru-RU"/>
              </w:rPr>
              <w:t>17,071</w:t>
            </w:r>
          </w:p>
        </w:tc>
        <w:tc>
          <w:tcPr>
            <w:tcW w:w="710" w:type="pct"/>
            <w:vMerge w:val="restart"/>
            <w:shd w:val="clear" w:color="auto" w:fill="auto"/>
            <w:vAlign w:val="center"/>
            <w:hideMark/>
          </w:tcPr>
          <w:p w:rsidR="00DD1202" w:rsidRPr="007A18F4" w:rsidRDefault="00DD1202" w:rsidP="00087475">
            <w:pPr>
              <w:spacing w:after="0" w:line="240" w:lineRule="auto"/>
              <w:jc w:val="center"/>
              <w:rPr>
                <w:rFonts w:ascii="Times New Roman" w:eastAsia="Times New Roman" w:hAnsi="Times New Roman" w:cs="Times New Roman"/>
                <w:sz w:val="20"/>
                <w:szCs w:val="20"/>
                <w:lang w:eastAsia="ru-RU"/>
              </w:rPr>
            </w:pPr>
            <w:r w:rsidRPr="007A18F4">
              <w:rPr>
                <w:rFonts w:ascii="Times New Roman" w:eastAsia="Times New Roman" w:hAnsi="Times New Roman" w:cs="Times New Roman"/>
                <w:sz w:val="20"/>
                <w:szCs w:val="20"/>
                <w:lang w:eastAsia="ru-RU"/>
              </w:rPr>
              <w:t> 19,859</w:t>
            </w:r>
          </w:p>
        </w:tc>
        <w:tc>
          <w:tcPr>
            <w:tcW w:w="568" w:type="pct"/>
            <w:vMerge w:val="restart"/>
            <w:shd w:val="clear" w:color="auto" w:fill="auto"/>
            <w:vAlign w:val="center"/>
            <w:hideMark/>
          </w:tcPr>
          <w:p w:rsidR="00DD1202" w:rsidRPr="007A18F4" w:rsidRDefault="00DD1202" w:rsidP="00087475">
            <w:pPr>
              <w:spacing w:after="0" w:line="240" w:lineRule="auto"/>
              <w:jc w:val="center"/>
              <w:rPr>
                <w:rFonts w:ascii="Times New Roman" w:eastAsia="Times New Roman" w:hAnsi="Times New Roman" w:cs="Times New Roman"/>
                <w:sz w:val="20"/>
                <w:szCs w:val="20"/>
                <w:lang w:eastAsia="ru-RU"/>
              </w:rPr>
            </w:pPr>
            <w:r w:rsidRPr="007A18F4">
              <w:rPr>
                <w:rFonts w:ascii="Times New Roman" w:eastAsia="Times New Roman" w:hAnsi="Times New Roman" w:cs="Times New Roman"/>
                <w:sz w:val="20"/>
                <w:szCs w:val="20"/>
                <w:lang w:eastAsia="ru-RU"/>
              </w:rPr>
              <w:t> 9,929</w:t>
            </w:r>
          </w:p>
        </w:tc>
        <w:tc>
          <w:tcPr>
            <w:tcW w:w="581" w:type="pct"/>
            <w:vMerge w:val="restart"/>
            <w:shd w:val="clear" w:color="auto" w:fill="auto"/>
            <w:vAlign w:val="center"/>
            <w:hideMark/>
          </w:tcPr>
          <w:p w:rsidR="00DD1202" w:rsidRPr="007A18F4" w:rsidRDefault="00DD1202" w:rsidP="00087475">
            <w:pPr>
              <w:spacing w:after="0" w:line="240" w:lineRule="auto"/>
              <w:jc w:val="center"/>
              <w:rPr>
                <w:rFonts w:ascii="Times New Roman" w:eastAsia="Times New Roman" w:hAnsi="Times New Roman" w:cs="Times New Roman"/>
                <w:sz w:val="20"/>
                <w:szCs w:val="20"/>
                <w:lang w:eastAsia="ru-RU"/>
              </w:rPr>
            </w:pPr>
            <w:r w:rsidRPr="007A18F4">
              <w:rPr>
                <w:rFonts w:ascii="Times New Roman" w:eastAsia="Times New Roman" w:hAnsi="Times New Roman" w:cs="Times New Roman"/>
                <w:sz w:val="20"/>
                <w:szCs w:val="20"/>
                <w:lang w:eastAsia="ru-RU"/>
              </w:rPr>
              <w:t> 9,929 </w:t>
            </w:r>
          </w:p>
        </w:tc>
      </w:tr>
      <w:tr w:rsidR="00DD1202" w:rsidRPr="004112CA" w:rsidTr="0033681D">
        <w:trPr>
          <w:trHeight w:val="408"/>
        </w:trPr>
        <w:tc>
          <w:tcPr>
            <w:tcW w:w="0" w:type="auto"/>
            <w:shd w:val="clear" w:color="auto" w:fill="auto"/>
            <w:vAlign w:val="center"/>
          </w:tcPr>
          <w:p w:rsidR="00DD1202" w:rsidRPr="00476DDB" w:rsidRDefault="00FF62F5" w:rsidP="00087475">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8.2.3.</w:t>
            </w:r>
          </w:p>
        </w:tc>
        <w:tc>
          <w:tcPr>
            <w:tcW w:w="0" w:type="auto"/>
            <w:vMerge/>
            <w:shd w:val="clear" w:color="auto" w:fill="auto"/>
            <w:vAlign w:val="center"/>
          </w:tcPr>
          <w:p w:rsidR="00DD1202" w:rsidRDefault="00DD1202" w:rsidP="000F0A28">
            <w:pPr>
              <w:spacing w:after="0" w:line="240" w:lineRule="auto"/>
              <w:rPr>
                <w:rFonts w:ascii="Times New Roman" w:eastAsia="Times New Roman" w:hAnsi="Times New Roman" w:cs="Times New Roman"/>
                <w:sz w:val="18"/>
                <w:szCs w:val="18"/>
                <w:lang w:eastAsia="ru-RU"/>
              </w:rPr>
            </w:pPr>
          </w:p>
        </w:tc>
        <w:tc>
          <w:tcPr>
            <w:tcW w:w="0" w:type="auto"/>
            <w:vMerge/>
            <w:shd w:val="clear" w:color="auto" w:fill="auto"/>
            <w:vAlign w:val="bottom"/>
          </w:tcPr>
          <w:p w:rsidR="00DD1202" w:rsidRPr="004112CA" w:rsidRDefault="00DD1202" w:rsidP="00087475">
            <w:pPr>
              <w:spacing w:after="0" w:line="240" w:lineRule="auto"/>
              <w:rPr>
                <w:rFonts w:ascii="Times New Roman" w:eastAsia="Times New Roman" w:hAnsi="Times New Roman" w:cs="Times New Roman"/>
                <w:sz w:val="20"/>
                <w:szCs w:val="20"/>
                <w:lang w:eastAsia="ru-RU"/>
              </w:rPr>
            </w:pPr>
          </w:p>
        </w:tc>
        <w:tc>
          <w:tcPr>
            <w:tcW w:w="870" w:type="pct"/>
            <w:shd w:val="clear" w:color="auto" w:fill="auto"/>
            <w:vAlign w:val="center"/>
          </w:tcPr>
          <w:p w:rsidR="00DD1202" w:rsidRPr="004112CA" w:rsidRDefault="00DC21B3" w:rsidP="00087475">
            <w:pPr>
              <w:spacing w:after="0" w:line="240" w:lineRule="auto"/>
              <w:jc w:val="center"/>
              <w:rPr>
                <w:rFonts w:ascii="Times New Roman" w:eastAsia="Times New Roman" w:hAnsi="Times New Roman" w:cs="Times New Roman"/>
                <w:sz w:val="20"/>
                <w:szCs w:val="20"/>
                <w:lang w:eastAsia="ru-RU"/>
              </w:rPr>
            </w:pPr>
            <w:r w:rsidRPr="00DC21B3">
              <w:rPr>
                <w:rFonts w:ascii="Times New Roman" w:eastAsia="Times New Roman" w:hAnsi="Times New Roman" w:cs="Times New Roman"/>
                <w:sz w:val="20"/>
                <w:szCs w:val="20"/>
                <w:lang w:eastAsia="ru-RU"/>
              </w:rPr>
              <w:t>24,321</w:t>
            </w:r>
          </w:p>
        </w:tc>
        <w:tc>
          <w:tcPr>
            <w:tcW w:w="710" w:type="pct"/>
            <w:vMerge/>
            <w:shd w:val="clear" w:color="auto" w:fill="auto"/>
            <w:vAlign w:val="center"/>
          </w:tcPr>
          <w:p w:rsidR="00DD1202" w:rsidRPr="004112CA" w:rsidRDefault="00DD1202" w:rsidP="00087475">
            <w:pPr>
              <w:spacing w:after="0" w:line="240" w:lineRule="auto"/>
              <w:jc w:val="center"/>
              <w:rPr>
                <w:rFonts w:ascii="Times New Roman" w:eastAsia="Times New Roman" w:hAnsi="Times New Roman" w:cs="Times New Roman"/>
                <w:sz w:val="20"/>
                <w:szCs w:val="20"/>
                <w:lang w:eastAsia="ru-RU"/>
              </w:rPr>
            </w:pPr>
          </w:p>
        </w:tc>
        <w:tc>
          <w:tcPr>
            <w:tcW w:w="568" w:type="pct"/>
            <w:vMerge/>
            <w:shd w:val="clear" w:color="auto" w:fill="auto"/>
            <w:vAlign w:val="center"/>
          </w:tcPr>
          <w:p w:rsidR="00DD1202" w:rsidRPr="004112CA" w:rsidRDefault="00DD1202" w:rsidP="00087475">
            <w:pPr>
              <w:spacing w:after="0" w:line="240" w:lineRule="auto"/>
              <w:jc w:val="center"/>
              <w:rPr>
                <w:rFonts w:ascii="Times New Roman" w:eastAsia="Times New Roman" w:hAnsi="Times New Roman" w:cs="Times New Roman"/>
                <w:sz w:val="20"/>
                <w:szCs w:val="20"/>
                <w:lang w:eastAsia="ru-RU"/>
              </w:rPr>
            </w:pPr>
          </w:p>
        </w:tc>
        <w:tc>
          <w:tcPr>
            <w:tcW w:w="581" w:type="pct"/>
            <w:vMerge/>
            <w:shd w:val="clear" w:color="auto" w:fill="auto"/>
            <w:vAlign w:val="center"/>
          </w:tcPr>
          <w:p w:rsidR="00DD1202" w:rsidRPr="004112CA" w:rsidRDefault="00DD1202" w:rsidP="00087475">
            <w:pPr>
              <w:spacing w:after="0" w:line="240" w:lineRule="auto"/>
              <w:jc w:val="center"/>
              <w:rPr>
                <w:rFonts w:ascii="Times New Roman" w:eastAsia="Times New Roman" w:hAnsi="Times New Roman" w:cs="Times New Roman"/>
                <w:sz w:val="20"/>
                <w:szCs w:val="20"/>
                <w:lang w:eastAsia="ru-RU"/>
              </w:rPr>
            </w:pPr>
          </w:p>
        </w:tc>
      </w:tr>
    </w:tbl>
    <w:p w:rsidR="0089218B" w:rsidRDefault="0089218B" w:rsidP="00B5153B">
      <w:pPr>
        <w:tabs>
          <w:tab w:val="left" w:pos="851"/>
          <w:tab w:val="left" w:pos="4020"/>
        </w:tabs>
        <w:spacing w:line="240" w:lineRule="auto"/>
        <w:contextualSpacing/>
        <w:jc w:val="center"/>
        <w:rPr>
          <w:rFonts w:ascii="Times New Roman" w:hAnsi="Times New Roman" w:cs="Times New Roman"/>
          <w:bCs/>
          <w:sz w:val="24"/>
          <w:szCs w:val="24"/>
        </w:rPr>
      </w:pPr>
    </w:p>
    <w:p w:rsidR="00B5153B" w:rsidRDefault="00B5153B" w:rsidP="00B5153B">
      <w:pPr>
        <w:tabs>
          <w:tab w:val="left" w:pos="851"/>
          <w:tab w:val="left" w:pos="4020"/>
        </w:tabs>
        <w:spacing w:line="240" w:lineRule="auto"/>
        <w:contextualSpacing/>
        <w:jc w:val="center"/>
        <w:rPr>
          <w:rFonts w:ascii="Times New Roman" w:hAnsi="Times New Roman" w:cs="Times New Roman"/>
          <w:sz w:val="24"/>
          <w:szCs w:val="24"/>
        </w:rPr>
      </w:pPr>
      <w:r w:rsidRPr="00B5153B">
        <w:rPr>
          <w:rFonts w:ascii="Times New Roman" w:hAnsi="Times New Roman" w:cs="Times New Roman"/>
          <w:bCs/>
          <w:sz w:val="24"/>
          <w:szCs w:val="24"/>
        </w:rPr>
        <w:t xml:space="preserve">Баланс водоотведения </w:t>
      </w:r>
      <w:r>
        <w:rPr>
          <w:rFonts w:ascii="Times New Roman" w:hAnsi="Times New Roman" w:cs="Times New Roman"/>
          <w:bCs/>
          <w:sz w:val="24"/>
          <w:szCs w:val="24"/>
        </w:rPr>
        <w:t>МУП «Коммунальщик</w:t>
      </w:r>
      <w:r w:rsidRPr="00B5153B">
        <w:rPr>
          <w:rFonts w:ascii="Times New Roman" w:hAnsi="Times New Roman" w:cs="Times New Roman"/>
          <w:sz w:val="24"/>
          <w:szCs w:val="24"/>
        </w:rPr>
        <w:t>»</w:t>
      </w:r>
    </w:p>
    <w:tbl>
      <w:tblPr>
        <w:tblW w:w="5000" w:type="pct"/>
        <w:tblCellMar>
          <w:top w:w="6" w:type="dxa"/>
          <w:left w:w="28" w:type="dxa"/>
          <w:bottom w:w="6" w:type="dxa"/>
          <w:right w:w="28" w:type="dxa"/>
        </w:tblCellMar>
        <w:tblLook w:val="04A0" w:firstRow="1" w:lastRow="0" w:firstColumn="1" w:lastColumn="0" w:noHBand="0" w:noVBand="1"/>
      </w:tblPr>
      <w:tblGrid>
        <w:gridCol w:w="485"/>
        <w:gridCol w:w="3370"/>
        <w:gridCol w:w="730"/>
        <w:gridCol w:w="1598"/>
        <w:gridCol w:w="1052"/>
        <w:gridCol w:w="972"/>
        <w:gridCol w:w="885"/>
        <w:gridCol w:w="885"/>
      </w:tblGrid>
      <w:tr w:rsidR="000F0A28" w:rsidRPr="000F0A28" w:rsidTr="0033681D">
        <w:tc>
          <w:tcPr>
            <w:tcW w:w="0" w:type="auto"/>
            <w:vMerge w:val="restart"/>
            <w:tcBorders>
              <w:top w:val="single" w:sz="4" w:space="0" w:color="auto"/>
              <w:left w:val="single" w:sz="4" w:space="0" w:color="auto"/>
              <w:right w:val="single" w:sz="4" w:space="0" w:color="auto"/>
            </w:tcBorders>
            <w:shd w:val="clear" w:color="auto" w:fill="auto"/>
            <w:vAlign w:val="center"/>
            <w:hideMark/>
          </w:tcPr>
          <w:p w:rsidR="000F0A28" w:rsidRPr="00635F7B" w:rsidRDefault="000F0A28" w:rsidP="000F0A28">
            <w:pPr>
              <w:spacing w:after="0" w:line="240" w:lineRule="auto"/>
              <w:jc w:val="center"/>
              <w:rPr>
                <w:rFonts w:ascii="Times New Roman" w:eastAsia="Times New Roman" w:hAnsi="Times New Roman" w:cs="Times New Roman"/>
                <w:color w:val="000000"/>
                <w:sz w:val="18"/>
                <w:szCs w:val="18"/>
                <w:lang w:eastAsia="ru-RU"/>
              </w:rPr>
            </w:pPr>
            <w:r w:rsidRPr="00635F7B">
              <w:rPr>
                <w:rFonts w:ascii="Times New Roman" w:eastAsia="Times New Roman" w:hAnsi="Times New Roman" w:cs="Times New Roman"/>
                <w:color w:val="000000"/>
                <w:sz w:val="18"/>
                <w:szCs w:val="18"/>
                <w:lang w:eastAsia="ru-RU"/>
              </w:rPr>
              <w:t>№ п/п</w:t>
            </w:r>
          </w:p>
        </w:tc>
        <w:tc>
          <w:tcPr>
            <w:tcW w:w="1689" w:type="pct"/>
            <w:vMerge w:val="restart"/>
            <w:tcBorders>
              <w:top w:val="single" w:sz="4" w:space="0" w:color="auto"/>
              <w:left w:val="single" w:sz="4" w:space="0" w:color="auto"/>
              <w:right w:val="single" w:sz="4" w:space="0" w:color="auto"/>
            </w:tcBorders>
            <w:shd w:val="clear" w:color="auto" w:fill="auto"/>
            <w:vAlign w:val="center"/>
            <w:hideMark/>
          </w:tcPr>
          <w:p w:rsidR="000F0A28" w:rsidRPr="00635F7B" w:rsidRDefault="000F0A28" w:rsidP="000F0A28">
            <w:pPr>
              <w:spacing w:after="0" w:line="240" w:lineRule="auto"/>
              <w:jc w:val="center"/>
              <w:rPr>
                <w:rFonts w:ascii="Times New Roman" w:eastAsia="Times New Roman" w:hAnsi="Times New Roman" w:cs="Times New Roman"/>
                <w:color w:val="000000"/>
                <w:sz w:val="18"/>
                <w:szCs w:val="18"/>
                <w:lang w:eastAsia="ru-RU"/>
              </w:rPr>
            </w:pPr>
            <w:r w:rsidRPr="00635F7B">
              <w:rPr>
                <w:rFonts w:ascii="Times New Roman" w:eastAsia="Times New Roman" w:hAnsi="Times New Roman" w:cs="Times New Roman"/>
                <w:color w:val="000000"/>
                <w:sz w:val="18"/>
                <w:szCs w:val="18"/>
                <w:lang w:eastAsia="ru-RU"/>
              </w:rPr>
              <w:t>Наименование</w:t>
            </w:r>
          </w:p>
        </w:tc>
        <w:tc>
          <w:tcPr>
            <w:tcW w:w="366" w:type="pct"/>
            <w:vMerge w:val="restart"/>
            <w:tcBorders>
              <w:top w:val="single" w:sz="4" w:space="0" w:color="auto"/>
              <w:left w:val="single" w:sz="4" w:space="0" w:color="auto"/>
              <w:right w:val="single" w:sz="4" w:space="0" w:color="auto"/>
            </w:tcBorders>
            <w:shd w:val="clear" w:color="auto" w:fill="auto"/>
            <w:vAlign w:val="center"/>
            <w:hideMark/>
          </w:tcPr>
          <w:p w:rsidR="000F0A28" w:rsidRPr="00635F7B" w:rsidRDefault="000F0A28" w:rsidP="000F0A28">
            <w:pPr>
              <w:spacing w:after="0" w:line="240" w:lineRule="auto"/>
              <w:jc w:val="center"/>
              <w:rPr>
                <w:rFonts w:ascii="Times New Roman" w:eastAsia="Times New Roman" w:hAnsi="Times New Roman" w:cs="Times New Roman"/>
                <w:color w:val="000000"/>
                <w:sz w:val="18"/>
                <w:szCs w:val="18"/>
                <w:lang w:eastAsia="ru-RU"/>
              </w:rPr>
            </w:pPr>
            <w:proofErr w:type="spellStart"/>
            <w:r w:rsidRPr="00635F7B">
              <w:rPr>
                <w:rFonts w:ascii="Times New Roman" w:eastAsia="Times New Roman" w:hAnsi="Times New Roman" w:cs="Times New Roman"/>
                <w:color w:val="000000"/>
                <w:sz w:val="18"/>
                <w:szCs w:val="18"/>
                <w:lang w:eastAsia="ru-RU"/>
              </w:rPr>
              <w:t>ед.изм</w:t>
            </w:r>
            <w:proofErr w:type="spellEnd"/>
            <w:r w:rsidRPr="00635F7B">
              <w:rPr>
                <w:rFonts w:ascii="Times New Roman" w:eastAsia="Times New Roman" w:hAnsi="Times New Roman" w:cs="Times New Roman"/>
                <w:color w:val="000000"/>
                <w:sz w:val="18"/>
                <w:szCs w:val="18"/>
                <w:lang w:eastAsia="ru-RU"/>
              </w:rPr>
              <w:t>.</w:t>
            </w:r>
          </w:p>
        </w:tc>
        <w:tc>
          <w:tcPr>
            <w:tcW w:w="1328" w:type="pct"/>
            <w:gridSpan w:val="2"/>
            <w:vMerge w:val="restart"/>
            <w:tcBorders>
              <w:top w:val="single" w:sz="4" w:space="0" w:color="auto"/>
              <w:left w:val="single" w:sz="4" w:space="0" w:color="auto"/>
              <w:right w:val="single" w:sz="4" w:space="0" w:color="auto"/>
            </w:tcBorders>
            <w:shd w:val="clear" w:color="auto" w:fill="auto"/>
            <w:vAlign w:val="center"/>
            <w:hideMark/>
          </w:tcPr>
          <w:p w:rsidR="000F0A28" w:rsidRPr="00635F7B" w:rsidRDefault="000F0A28" w:rsidP="000F0A28">
            <w:pPr>
              <w:spacing w:after="0" w:line="240" w:lineRule="auto"/>
              <w:jc w:val="center"/>
              <w:rPr>
                <w:rFonts w:ascii="Times New Roman" w:eastAsia="Times New Roman" w:hAnsi="Times New Roman" w:cs="Times New Roman"/>
                <w:bCs/>
                <w:color w:val="000000"/>
                <w:sz w:val="16"/>
                <w:szCs w:val="16"/>
                <w:lang w:eastAsia="ru-RU"/>
              </w:rPr>
            </w:pPr>
            <w:r w:rsidRPr="00635F7B">
              <w:rPr>
                <w:rFonts w:ascii="Times New Roman" w:eastAsia="Times New Roman" w:hAnsi="Times New Roman" w:cs="Times New Roman"/>
                <w:bCs/>
                <w:sz w:val="16"/>
                <w:szCs w:val="16"/>
                <w:lang w:eastAsia="ru-RU"/>
              </w:rPr>
              <w:t>Предложение МУП «Коммунальщик» на 2024 год</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0F0A28" w:rsidRPr="00635F7B" w:rsidRDefault="000F0A28" w:rsidP="000F0A28">
            <w:pPr>
              <w:spacing w:after="0" w:line="240" w:lineRule="auto"/>
              <w:jc w:val="center"/>
              <w:rPr>
                <w:rFonts w:ascii="Times New Roman" w:eastAsia="Times New Roman" w:hAnsi="Times New Roman" w:cs="Times New Roman"/>
                <w:color w:val="000000"/>
                <w:sz w:val="18"/>
                <w:szCs w:val="18"/>
                <w:lang w:eastAsia="ru-RU"/>
              </w:rPr>
            </w:pPr>
            <w:r w:rsidRPr="00635F7B">
              <w:rPr>
                <w:rFonts w:ascii="Times New Roman" w:eastAsia="Times New Roman" w:hAnsi="Times New Roman" w:cs="Times New Roman"/>
                <w:sz w:val="18"/>
                <w:szCs w:val="18"/>
                <w:lang w:eastAsia="ru-RU"/>
              </w:rPr>
              <w:t xml:space="preserve">Принято </w:t>
            </w:r>
            <w:proofErr w:type="spellStart"/>
            <w:r w:rsidRPr="00635F7B">
              <w:rPr>
                <w:rFonts w:ascii="Times New Roman" w:eastAsia="Times New Roman" w:hAnsi="Times New Roman" w:cs="Times New Roman"/>
                <w:sz w:val="18"/>
                <w:szCs w:val="18"/>
                <w:lang w:eastAsia="ru-RU"/>
              </w:rPr>
              <w:t>ДЭиТ</w:t>
            </w:r>
            <w:proofErr w:type="spellEnd"/>
            <w:r w:rsidRPr="00635F7B">
              <w:rPr>
                <w:rFonts w:ascii="Times New Roman" w:eastAsia="Times New Roman" w:hAnsi="Times New Roman" w:cs="Times New Roman"/>
                <w:sz w:val="18"/>
                <w:szCs w:val="18"/>
                <w:lang w:eastAsia="ru-RU"/>
              </w:rPr>
              <w:t xml:space="preserve"> на</w:t>
            </w:r>
          </w:p>
        </w:tc>
      </w:tr>
      <w:tr w:rsidR="000F0A28" w:rsidRPr="000F0A28" w:rsidTr="0033681D">
        <w:trPr>
          <w:trHeight w:val="509"/>
        </w:trPr>
        <w:tc>
          <w:tcPr>
            <w:tcW w:w="0" w:type="auto"/>
            <w:vMerge/>
            <w:tcBorders>
              <w:left w:val="single" w:sz="4" w:space="0" w:color="auto"/>
              <w:right w:val="single" w:sz="4" w:space="0" w:color="auto"/>
            </w:tcBorders>
            <w:vAlign w:val="center"/>
            <w:hideMark/>
          </w:tcPr>
          <w:p w:rsidR="000F0A28" w:rsidRPr="00635F7B" w:rsidRDefault="000F0A28" w:rsidP="000F0A28">
            <w:pPr>
              <w:spacing w:after="0" w:line="240" w:lineRule="auto"/>
              <w:rPr>
                <w:rFonts w:ascii="Times New Roman" w:eastAsia="Times New Roman" w:hAnsi="Times New Roman" w:cs="Times New Roman"/>
                <w:color w:val="000000"/>
                <w:sz w:val="18"/>
                <w:szCs w:val="18"/>
                <w:lang w:eastAsia="ru-RU"/>
              </w:rPr>
            </w:pPr>
          </w:p>
        </w:tc>
        <w:tc>
          <w:tcPr>
            <w:tcW w:w="1689" w:type="pct"/>
            <w:vMerge/>
            <w:tcBorders>
              <w:left w:val="single" w:sz="4" w:space="0" w:color="auto"/>
              <w:right w:val="single" w:sz="4" w:space="0" w:color="auto"/>
            </w:tcBorders>
            <w:vAlign w:val="center"/>
            <w:hideMark/>
          </w:tcPr>
          <w:p w:rsidR="000F0A28" w:rsidRPr="00635F7B" w:rsidRDefault="000F0A28" w:rsidP="000F0A28">
            <w:pPr>
              <w:spacing w:after="0" w:line="240" w:lineRule="auto"/>
              <w:rPr>
                <w:rFonts w:ascii="Times New Roman" w:eastAsia="Times New Roman" w:hAnsi="Times New Roman" w:cs="Times New Roman"/>
                <w:color w:val="000000"/>
                <w:sz w:val="18"/>
                <w:szCs w:val="18"/>
                <w:lang w:eastAsia="ru-RU"/>
              </w:rPr>
            </w:pPr>
          </w:p>
        </w:tc>
        <w:tc>
          <w:tcPr>
            <w:tcW w:w="366" w:type="pct"/>
            <w:vMerge/>
            <w:tcBorders>
              <w:left w:val="single" w:sz="4" w:space="0" w:color="auto"/>
              <w:right w:val="single" w:sz="4" w:space="0" w:color="auto"/>
            </w:tcBorders>
            <w:vAlign w:val="center"/>
            <w:hideMark/>
          </w:tcPr>
          <w:p w:rsidR="000F0A28" w:rsidRPr="00635F7B" w:rsidRDefault="000F0A28" w:rsidP="000F0A28">
            <w:pPr>
              <w:spacing w:after="0" w:line="240" w:lineRule="auto"/>
              <w:rPr>
                <w:rFonts w:ascii="Times New Roman" w:eastAsia="Times New Roman" w:hAnsi="Times New Roman" w:cs="Times New Roman"/>
                <w:color w:val="000000"/>
                <w:sz w:val="18"/>
                <w:szCs w:val="18"/>
                <w:lang w:eastAsia="ru-RU"/>
              </w:rPr>
            </w:pPr>
          </w:p>
        </w:tc>
        <w:tc>
          <w:tcPr>
            <w:tcW w:w="1328" w:type="pct"/>
            <w:gridSpan w:val="2"/>
            <w:vMerge/>
            <w:tcBorders>
              <w:left w:val="single" w:sz="4" w:space="0" w:color="auto"/>
              <w:bottom w:val="single" w:sz="4" w:space="0" w:color="000000"/>
              <w:right w:val="single" w:sz="4" w:space="0" w:color="auto"/>
            </w:tcBorders>
            <w:vAlign w:val="center"/>
            <w:hideMark/>
          </w:tcPr>
          <w:p w:rsidR="000F0A28" w:rsidRPr="00635F7B" w:rsidRDefault="000F0A28" w:rsidP="000F0A28">
            <w:pPr>
              <w:spacing w:after="0" w:line="240" w:lineRule="auto"/>
              <w:rPr>
                <w:rFonts w:ascii="Times New Roman" w:eastAsia="Times New Roman" w:hAnsi="Times New Roman" w:cs="Times New Roman"/>
                <w:bCs/>
                <w:color w:val="000000"/>
                <w:sz w:val="18"/>
                <w:szCs w:val="18"/>
                <w:lang w:eastAsia="ru-RU"/>
              </w:rPr>
            </w:pPr>
          </w:p>
        </w:tc>
        <w:tc>
          <w:tcPr>
            <w:tcW w:w="0" w:type="auto"/>
            <w:vMerge w:val="restart"/>
            <w:tcBorders>
              <w:top w:val="nil"/>
              <w:left w:val="nil"/>
              <w:right w:val="single" w:sz="4" w:space="0" w:color="auto"/>
            </w:tcBorders>
            <w:shd w:val="clear" w:color="auto" w:fill="auto"/>
            <w:vAlign w:val="center"/>
            <w:hideMark/>
          </w:tcPr>
          <w:p w:rsidR="000F0A28" w:rsidRPr="00635F7B" w:rsidRDefault="000F0A28" w:rsidP="000F0A28">
            <w:pPr>
              <w:spacing w:after="0" w:line="240" w:lineRule="auto"/>
              <w:jc w:val="center"/>
              <w:rPr>
                <w:rFonts w:ascii="Times New Roman" w:eastAsia="Times New Roman" w:hAnsi="Times New Roman" w:cs="Times New Roman"/>
                <w:sz w:val="18"/>
                <w:szCs w:val="18"/>
                <w:lang w:eastAsia="ru-RU"/>
              </w:rPr>
            </w:pPr>
            <w:r w:rsidRPr="00635F7B">
              <w:rPr>
                <w:rFonts w:ascii="Times New Roman" w:eastAsia="Times New Roman" w:hAnsi="Times New Roman" w:cs="Times New Roman"/>
                <w:sz w:val="18"/>
                <w:szCs w:val="18"/>
                <w:lang w:eastAsia="ru-RU"/>
              </w:rPr>
              <w:t xml:space="preserve"> 2024-2027 годы</w:t>
            </w:r>
          </w:p>
        </w:tc>
        <w:tc>
          <w:tcPr>
            <w:tcW w:w="0" w:type="auto"/>
            <w:vMerge w:val="restart"/>
            <w:tcBorders>
              <w:top w:val="nil"/>
              <w:left w:val="nil"/>
              <w:right w:val="single" w:sz="4" w:space="0" w:color="auto"/>
            </w:tcBorders>
            <w:shd w:val="clear" w:color="auto" w:fill="auto"/>
            <w:vAlign w:val="center"/>
            <w:hideMark/>
          </w:tcPr>
          <w:p w:rsidR="000F0A28" w:rsidRPr="00635F7B" w:rsidRDefault="000F0A28" w:rsidP="000F0A28">
            <w:pPr>
              <w:spacing w:after="0" w:line="240" w:lineRule="auto"/>
              <w:jc w:val="center"/>
              <w:rPr>
                <w:rFonts w:ascii="Times New Roman" w:eastAsia="Times New Roman" w:hAnsi="Times New Roman" w:cs="Times New Roman"/>
                <w:sz w:val="18"/>
                <w:szCs w:val="18"/>
                <w:lang w:eastAsia="ru-RU"/>
              </w:rPr>
            </w:pPr>
            <w:r w:rsidRPr="00635F7B">
              <w:rPr>
                <w:rFonts w:ascii="Times New Roman" w:eastAsia="Times New Roman" w:hAnsi="Times New Roman" w:cs="Times New Roman"/>
                <w:sz w:val="18"/>
                <w:szCs w:val="18"/>
                <w:lang w:eastAsia="ru-RU"/>
              </w:rPr>
              <w:t>01.01. - 30.06.</w:t>
            </w:r>
          </w:p>
        </w:tc>
        <w:tc>
          <w:tcPr>
            <w:tcW w:w="0" w:type="auto"/>
            <w:vMerge w:val="restart"/>
            <w:tcBorders>
              <w:top w:val="nil"/>
              <w:left w:val="nil"/>
              <w:right w:val="single" w:sz="4" w:space="0" w:color="auto"/>
            </w:tcBorders>
            <w:shd w:val="clear" w:color="auto" w:fill="auto"/>
            <w:vAlign w:val="center"/>
            <w:hideMark/>
          </w:tcPr>
          <w:p w:rsidR="000F0A28" w:rsidRPr="00635F7B" w:rsidRDefault="000F0A28" w:rsidP="000F0A28">
            <w:pPr>
              <w:spacing w:after="0" w:line="240" w:lineRule="auto"/>
              <w:jc w:val="center"/>
              <w:rPr>
                <w:rFonts w:ascii="Times New Roman" w:eastAsia="Times New Roman" w:hAnsi="Times New Roman" w:cs="Times New Roman"/>
                <w:sz w:val="18"/>
                <w:szCs w:val="18"/>
                <w:lang w:eastAsia="ru-RU"/>
              </w:rPr>
            </w:pPr>
            <w:r w:rsidRPr="00635F7B">
              <w:rPr>
                <w:rFonts w:ascii="Times New Roman" w:eastAsia="Times New Roman" w:hAnsi="Times New Roman" w:cs="Times New Roman"/>
                <w:sz w:val="18"/>
                <w:szCs w:val="18"/>
                <w:lang w:eastAsia="ru-RU"/>
              </w:rPr>
              <w:t>01.07. - 31.12.</w:t>
            </w:r>
          </w:p>
        </w:tc>
      </w:tr>
      <w:tr w:rsidR="000F0A28" w:rsidRPr="000F0A28" w:rsidTr="0033681D">
        <w:tc>
          <w:tcPr>
            <w:tcW w:w="0" w:type="auto"/>
            <w:vMerge/>
            <w:tcBorders>
              <w:left w:val="single" w:sz="4" w:space="0" w:color="auto"/>
              <w:bottom w:val="single" w:sz="4" w:space="0" w:color="auto"/>
              <w:right w:val="single" w:sz="4" w:space="0" w:color="auto"/>
            </w:tcBorders>
            <w:shd w:val="clear" w:color="auto" w:fill="auto"/>
            <w:vAlign w:val="center"/>
          </w:tcPr>
          <w:p w:rsidR="000F0A28" w:rsidRPr="000F0A28" w:rsidRDefault="000F0A28" w:rsidP="000F0A28">
            <w:pPr>
              <w:spacing w:after="0" w:line="240" w:lineRule="auto"/>
              <w:jc w:val="right"/>
              <w:rPr>
                <w:rFonts w:ascii="Times New Roman" w:eastAsia="Times New Roman" w:hAnsi="Times New Roman" w:cs="Times New Roman"/>
                <w:color w:val="000000"/>
                <w:sz w:val="18"/>
                <w:szCs w:val="18"/>
                <w:lang w:eastAsia="ru-RU"/>
              </w:rPr>
            </w:pPr>
          </w:p>
        </w:tc>
        <w:tc>
          <w:tcPr>
            <w:tcW w:w="1689" w:type="pct"/>
            <w:vMerge/>
            <w:tcBorders>
              <w:left w:val="single" w:sz="4" w:space="0" w:color="auto"/>
              <w:bottom w:val="single" w:sz="4" w:space="0" w:color="auto"/>
              <w:right w:val="single" w:sz="4" w:space="0" w:color="auto"/>
            </w:tcBorders>
            <w:shd w:val="clear" w:color="auto" w:fill="auto"/>
            <w:vAlign w:val="center"/>
          </w:tcPr>
          <w:p w:rsidR="000F0A28" w:rsidRPr="000F0A28" w:rsidRDefault="000F0A28" w:rsidP="000F0A28">
            <w:pPr>
              <w:spacing w:after="0" w:line="240" w:lineRule="auto"/>
              <w:rPr>
                <w:rFonts w:ascii="Times New Roman" w:eastAsia="Times New Roman" w:hAnsi="Times New Roman" w:cs="Times New Roman"/>
                <w:color w:val="000000"/>
                <w:sz w:val="18"/>
                <w:szCs w:val="18"/>
                <w:lang w:eastAsia="ru-RU"/>
              </w:rPr>
            </w:pPr>
          </w:p>
        </w:tc>
        <w:tc>
          <w:tcPr>
            <w:tcW w:w="366" w:type="pct"/>
            <w:vMerge/>
            <w:tcBorders>
              <w:left w:val="single" w:sz="4" w:space="0" w:color="auto"/>
              <w:bottom w:val="single" w:sz="4" w:space="0" w:color="auto"/>
              <w:right w:val="single" w:sz="4" w:space="0" w:color="auto"/>
            </w:tcBorders>
            <w:shd w:val="clear" w:color="auto" w:fill="auto"/>
            <w:vAlign w:val="center"/>
          </w:tcPr>
          <w:p w:rsidR="000F0A28" w:rsidRPr="000F0A28" w:rsidRDefault="000F0A28" w:rsidP="000F0A28">
            <w:pPr>
              <w:spacing w:after="0" w:line="240" w:lineRule="auto"/>
              <w:rPr>
                <w:rFonts w:ascii="Times New Roman" w:eastAsia="Times New Roman" w:hAnsi="Times New Roman" w:cs="Times New Roman"/>
                <w:color w:val="000000"/>
                <w:sz w:val="18"/>
                <w:szCs w:val="18"/>
                <w:lang w:eastAsia="ru-RU"/>
              </w:rPr>
            </w:pPr>
          </w:p>
        </w:tc>
        <w:tc>
          <w:tcPr>
            <w:tcW w:w="801" w:type="pct"/>
            <w:tcBorders>
              <w:top w:val="nil"/>
              <w:left w:val="nil"/>
              <w:bottom w:val="single" w:sz="4" w:space="0" w:color="auto"/>
              <w:right w:val="single" w:sz="4" w:space="0" w:color="auto"/>
            </w:tcBorders>
            <w:shd w:val="clear" w:color="auto" w:fill="auto"/>
            <w:vAlign w:val="center"/>
          </w:tcPr>
          <w:p w:rsidR="000F0A28" w:rsidRPr="00635F7B" w:rsidRDefault="000F0A28" w:rsidP="000F0A28">
            <w:pPr>
              <w:spacing w:after="0" w:line="240" w:lineRule="auto"/>
              <w:jc w:val="center"/>
              <w:rPr>
                <w:rFonts w:ascii="Times New Roman" w:eastAsia="Times New Roman" w:hAnsi="Times New Roman" w:cs="Times New Roman"/>
                <w:sz w:val="16"/>
                <w:szCs w:val="16"/>
                <w:lang w:eastAsia="ru-RU"/>
              </w:rPr>
            </w:pPr>
            <w:r w:rsidRPr="00635F7B">
              <w:rPr>
                <w:rFonts w:ascii="Times New Roman" w:eastAsia="Times New Roman" w:hAnsi="Times New Roman" w:cs="Times New Roman"/>
                <w:sz w:val="16"/>
                <w:szCs w:val="16"/>
                <w:lang w:eastAsia="ru-RU"/>
              </w:rPr>
              <w:t xml:space="preserve">Район, за </w:t>
            </w:r>
            <w:proofErr w:type="spellStart"/>
            <w:r w:rsidRPr="00635F7B">
              <w:rPr>
                <w:rFonts w:ascii="Times New Roman" w:eastAsia="Times New Roman" w:hAnsi="Times New Roman" w:cs="Times New Roman"/>
                <w:sz w:val="16"/>
                <w:szCs w:val="16"/>
                <w:lang w:eastAsia="ru-RU"/>
              </w:rPr>
              <w:t>искл</w:t>
            </w:r>
            <w:proofErr w:type="spellEnd"/>
            <w:r w:rsidRPr="00635F7B">
              <w:rPr>
                <w:rFonts w:ascii="Times New Roman" w:eastAsia="Times New Roman" w:hAnsi="Times New Roman" w:cs="Times New Roman"/>
                <w:sz w:val="16"/>
                <w:szCs w:val="16"/>
                <w:lang w:eastAsia="ru-RU"/>
              </w:rPr>
              <w:t xml:space="preserve">. Озерновского </w:t>
            </w:r>
            <w:proofErr w:type="spellStart"/>
            <w:r w:rsidRPr="00635F7B">
              <w:rPr>
                <w:rFonts w:ascii="Times New Roman" w:eastAsia="Times New Roman" w:hAnsi="Times New Roman" w:cs="Times New Roman"/>
                <w:sz w:val="16"/>
                <w:szCs w:val="16"/>
                <w:lang w:eastAsia="ru-RU"/>
              </w:rPr>
              <w:t>с.п</w:t>
            </w:r>
            <w:proofErr w:type="spellEnd"/>
            <w:r w:rsidRPr="00635F7B">
              <w:rPr>
                <w:rFonts w:ascii="Times New Roman" w:eastAsia="Times New Roman" w:hAnsi="Times New Roman" w:cs="Times New Roman"/>
                <w:sz w:val="16"/>
                <w:szCs w:val="16"/>
                <w:lang w:eastAsia="ru-RU"/>
              </w:rPr>
              <w:t>.</w:t>
            </w:r>
          </w:p>
        </w:tc>
        <w:tc>
          <w:tcPr>
            <w:tcW w:w="527" w:type="pct"/>
            <w:tcBorders>
              <w:top w:val="nil"/>
              <w:left w:val="nil"/>
              <w:bottom w:val="single" w:sz="4" w:space="0" w:color="auto"/>
              <w:right w:val="single" w:sz="4" w:space="0" w:color="auto"/>
            </w:tcBorders>
            <w:shd w:val="clear" w:color="auto" w:fill="auto"/>
            <w:vAlign w:val="center"/>
          </w:tcPr>
          <w:p w:rsidR="000F0A28" w:rsidRPr="00635F7B" w:rsidRDefault="000F0A28" w:rsidP="000F0A28">
            <w:pPr>
              <w:spacing w:after="0" w:line="240" w:lineRule="auto"/>
              <w:jc w:val="center"/>
              <w:rPr>
                <w:rFonts w:ascii="Times New Roman" w:eastAsia="Times New Roman" w:hAnsi="Times New Roman" w:cs="Times New Roman"/>
                <w:sz w:val="16"/>
                <w:szCs w:val="16"/>
                <w:lang w:eastAsia="ru-RU"/>
              </w:rPr>
            </w:pPr>
            <w:r w:rsidRPr="00635F7B">
              <w:rPr>
                <w:rFonts w:ascii="Times New Roman" w:eastAsia="Times New Roman" w:hAnsi="Times New Roman" w:cs="Times New Roman"/>
                <w:sz w:val="16"/>
                <w:szCs w:val="16"/>
                <w:lang w:eastAsia="ru-RU"/>
              </w:rPr>
              <w:t xml:space="preserve">Озерновское </w:t>
            </w:r>
            <w:proofErr w:type="spellStart"/>
            <w:r w:rsidRPr="00635F7B">
              <w:rPr>
                <w:rFonts w:ascii="Times New Roman" w:eastAsia="Times New Roman" w:hAnsi="Times New Roman" w:cs="Times New Roman"/>
                <w:sz w:val="16"/>
                <w:szCs w:val="16"/>
                <w:lang w:eastAsia="ru-RU"/>
              </w:rPr>
              <w:t>с.п</w:t>
            </w:r>
            <w:proofErr w:type="spellEnd"/>
            <w:r w:rsidRPr="00635F7B">
              <w:rPr>
                <w:rFonts w:ascii="Times New Roman" w:eastAsia="Times New Roman" w:hAnsi="Times New Roman" w:cs="Times New Roman"/>
                <w:sz w:val="16"/>
                <w:szCs w:val="16"/>
                <w:lang w:eastAsia="ru-RU"/>
              </w:rPr>
              <w:t>.</w:t>
            </w:r>
          </w:p>
        </w:tc>
        <w:tc>
          <w:tcPr>
            <w:tcW w:w="0" w:type="auto"/>
            <w:vMerge/>
            <w:tcBorders>
              <w:left w:val="nil"/>
              <w:bottom w:val="single" w:sz="4" w:space="0" w:color="auto"/>
              <w:right w:val="single" w:sz="4" w:space="0" w:color="auto"/>
            </w:tcBorders>
            <w:shd w:val="clear" w:color="auto" w:fill="auto"/>
            <w:vAlign w:val="center"/>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p>
        </w:tc>
        <w:tc>
          <w:tcPr>
            <w:tcW w:w="0" w:type="auto"/>
            <w:vMerge/>
            <w:tcBorders>
              <w:left w:val="nil"/>
              <w:bottom w:val="single" w:sz="4" w:space="0" w:color="auto"/>
              <w:right w:val="single" w:sz="4" w:space="0" w:color="auto"/>
            </w:tcBorders>
            <w:shd w:val="clear" w:color="auto" w:fill="auto"/>
            <w:vAlign w:val="center"/>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p>
        </w:tc>
        <w:tc>
          <w:tcPr>
            <w:tcW w:w="0" w:type="auto"/>
            <w:vMerge/>
            <w:tcBorders>
              <w:left w:val="nil"/>
              <w:bottom w:val="single" w:sz="4" w:space="0" w:color="auto"/>
              <w:right w:val="single" w:sz="4" w:space="0" w:color="auto"/>
            </w:tcBorders>
            <w:shd w:val="clear" w:color="auto" w:fill="auto"/>
            <w:vAlign w:val="center"/>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p>
        </w:tc>
      </w:tr>
      <w:tr w:rsidR="000F0A28" w:rsidRPr="000F0A28" w:rsidTr="0033681D">
        <w:tc>
          <w:tcPr>
            <w:tcW w:w="0" w:type="auto"/>
            <w:tcBorders>
              <w:top w:val="nil"/>
              <w:left w:val="single" w:sz="4" w:space="0" w:color="auto"/>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right"/>
              <w:rPr>
                <w:rFonts w:ascii="Times New Roman" w:eastAsia="Times New Roman" w:hAnsi="Times New Roman" w:cs="Times New Roman"/>
                <w:color w:val="000000"/>
                <w:sz w:val="18"/>
                <w:szCs w:val="18"/>
                <w:lang w:eastAsia="ru-RU"/>
              </w:rPr>
            </w:pPr>
            <w:r w:rsidRPr="000F0A28">
              <w:rPr>
                <w:rFonts w:ascii="Times New Roman" w:eastAsia="Times New Roman" w:hAnsi="Times New Roman" w:cs="Times New Roman"/>
                <w:color w:val="000000"/>
                <w:sz w:val="18"/>
                <w:szCs w:val="18"/>
                <w:lang w:eastAsia="ru-RU"/>
              </w:rPr>
              <w:t>1.</w:t>
            </w:r>
          </w:p>
        </w:tc>
        <w:tc>
          <w:tcPr>
            <w:tcW w:w="1689" w:type="pct"/>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rPr>
                <w:rFonts w:ascii="Times New Roman" w:eastAsia="Times New Roman" w:hAnsi="Times New Roman" w:cs="Times New Roman"/>
                <w:color w:val="000000"/>
                <w:sz w:val="18"/>
                <w:szCs w:val="18"/>
                <w:lang w:eastAsia="ru-RU"/>
              </w:rPr>
            </w:pPr>
            <w:r w:rsidRPr="000F0A28">
              <w:rPr>
                <w:rFonts w:ascii="Times New Roman" w:eastAsia="Times New Roman" w:hAnsi="Times New Roman" w:cs="Times New Roman"/>
                <w:color w:val="000000"/>
                <w:sz w:val="18"/>
                <w:szCs w:val="18"/>
                <w:lang w:eastAsia="ru-RU"/>
              </w:rPr>
              <w:t xml:space="preserve">Прием сточных вод </w:t>
            </w:r>
          </w:p>
        </w:tc>
        <w:tc>
          <w:tcPr>
            <w:tcW w:w="366" w:type="pct"/>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rPr>
                <w:rFonts w:ascii="Times New Roman" w:eastAsia="Times New Roman" w:hAnsi="Times New Roman" w:cs="Times New Roman"/>
                <w:color w:val="000000"/>
                <w:sz w:val="18"/>
                <w:szCs w:val="18"/>
                <w:lang w:eastAsia="ru-RU"/>
              </w:rPr>
            </w:pPr>
            <w:proofErr w:type="gramStart"/>
            <w:r w:rsidRPr="000F0A28">
              <w:rPr>
                <w:rFonts w:ascii="Times New Roman" w:eastAsia="Times New Roman" w:hAnsi="Times New Roman" w:cs="Times New Roman"/>
                <w:color w:val="000000"/>
                <w:sz w:val="18"/>
                <w:szCs w:val="18"/>
                <w:lang w:eastAsia="ru-RU"/>
              </w:rPr>
              <w:t>тыс.м</w:t>
            </w:r>
            <w:proofErr w:type="gramEnd"/>
            <w:r w:rsidRPr="000F0A28">
              <w:rPr>
                <w:rFonts w:ascii="Calibri" w:eastAsia="Times New Roman" w:hAnsi="Calibri" w:cs="Calibri"/>
                <w:color w:val="000000"/>
                <w:sz w:val="18"/>
                <w:szCs w:val="18"/>
                <w:lang w:eastAsia="ru-RU"/>
              </w:rPr>
              <w:t>³</w:t>
            </w:r>
          </w:p>
        </w:tc>
        <w:tc>
          <w:tcPr>
            <w:tcW w:w="801" w:type="pct"/>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296,375</w:t>
            </w:r>
          </w:p>
        </w:tc>
        <w:tc>
          <w:tcPr>
            <w:tcW w:w="527" w:type="pct"/>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18,676</w:t>
            </w:r>
          </w:p>
        </w:tc>
        <w:tc>
          <w:tcPr>
            <w:tcW w:w="0" w:type="auto"/>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307,729</w:t>
            </w:r>
          </w:p>
        </w:tc>
        <w:tc>
          <w:tcPr>
            <w:tcW w:w="0" w:type="auto"/>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153,865</w:t>
            </w:r>
          </w:p>
        </w:tc>
        <w:tc>
          <w:tcPr>
            <w:tcW w:w="0" w:type="auto"/>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153,865</w:t>
            </w:r>
          </w:p>
        </w:tc>
      </w:tr>
      <w:tr w:rsidR="000F0A28" w:rsidRPr="000F0A28" w:rsidTr="0033681D">
        <w:tc>
          <w:tcPr>
            <w:tcW w:w="0" w:type="auto"/>
            <w:tcBorders>
              <w:top w:val="nil"/>
              <w:left w:val="single" w:sz="4" w:space="0" w:color="auto"/>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right"/>
              <w:rPr>
                <w:rFonts w:ascii="Times New Roman" w:eastAsia="Times New Roman" w:hAnsi="Times New Roman" w:cs="Times New Roman"/>
                <w:color w:val="000000"/>
                <w:sz w:val="18"/>
                <w:szCs w:val="18"/>
                <w:lang w:eastAsia="ru-RU"/>
              </w:rPr>
            </w:pPr>
            <w:r w:rsidRPr="000F0A28">
              <w:rPr>
                <w:rFonts w:ascii="Times New Roman" w:eastAsia="Times New Roman" w:hAnsi="Times New Roman" w:cs="Times New Roman"/>
                <w:color w:val="000000"/>
                <w:sz w:val="18"/>
                <w:szCs w:val="18"/>
                <w:lang w:eastAsia="ru-RU"/>
              </w:rPr>
              <w:t>1.1.</w:t>
            </w:r>
          </w:p>
        </w:tc>
        <w:tc>
          <w:tcPr>
            <w:tcW w:w="1689" w:type="pct"/>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rPr>
                <w:rFonts w:ascii="Times New Roman" w:eastAsia="Times New Roman" w:hAnsi="Times New Roman" w:cs="Times New Roman"/>
                <w:color w:val="000000"/>
                <w:sz w:val="18"/>
                <w:szCs w:val="18"/>
                <w:lang w:eastAsia="ru-RU"/>
              </w:rPr>
            </w:pPr>
            <w:r w:rsidRPr="000F0A28">
              <w:rPr>
                <w:rFonts w:ascii="Times New Roman" w:eastAsia="Times New Roman" w:hAnsi="Times New Roman" w:cs="Times New Roman"/>
                <w:color w:val="000000"/>
                <w:sz w:val="18"/>
                <w:szCs w:val="18"/>
                <w:lang w:eastAsia="ru-RU"/>
              </w:rPr>
              <w:t>жидкие бытовые отходы</w:t>
            </w:r>
          </w:p>
        </w:tc>
        <w:tc>
          <w:tcPr>
            <w:tcW w:w="366" w:type="pct"/>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rPr>
                <w:rFonts w:ascii="Times New Roman" w:eastAsia="Times New Roman" w:hAnsi="Times New Roman" w:cs="Times New Roman"/>
                <w:color w:val="000000"/>
                <w:sz w:val="18"/>
                <w:szCs w:val="18"/>
                <w:lang w:eastAsia="ru-RU"/>
              </w:rPr>
            </w:pPr>
            <w:proofErr w:type="gramStart"/>
            <w:r w:rsidRPr="000F0A28">
              <w:rPr>
                <w:rFonts w:ascii="Times New Roman" w:eastAsia="Times New Roman" w:hAnsi="Times New Roman" w:cs="Times New Roman"/>
                <w:color w:val="000000"/>
                <w:sz w:val="18"/>
                <w:szCs w:val="18"/>
                <w:lang w:eastAsia="ru-RU"/>
              </w:rPr>
              <w:t>тыс.м</w:t>
            </w:r>
            <w:proofErr w:type="gramEnd"/>
            <w:r w:rsidRPr="000F0A28">
              <w:rPr>
                <w:rFonts w:ascii="Calibri" w:eastAsia="Times New Roman" w:hAnsi="Calibri" w:cs="Calibri"/>
                <w:color w:val="000000"/>
                <w:sz w:val="18"/>
                <w:szCs w:val="18"/>
                <w:lang w:eastAsia="ru-RU"/>
              </w:rPr>
              <w:t>³</w:t>
            </w:r>
          </w:p>
        </w:tc>
        <w:tc>
          <w:tcPr>
            <w:tcW w:w="801" w:type="pct"/>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 </w:t>
            </w:r>
          </w:p>
        </w:tc>
        <w:tc>
          <w:tcPr>
            <w:tcW w:w="527" w:type="pct"/>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 </w:t>
            </w:r>
          </w:p>
        </w:tc>
      </w:tr>
      <w:tr w:rsidR="000F0A28" w:rsidRPr="000F0A28" w:rsidTr="0033681D">
        <w:tc>
          <w:tcPr>
            <w:tcW w:w="0" w:type="auto"/>
            <w:tcBorders>
              <w:top w:val="nil"/>
              <w:left w:val="single" w:sz="4" w:space="0" w:color="auto"/>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right"/>
              <w:rPr>
                <w:rFonts w:ascii="Times New Roman" w:eastAsia="Times New Roman" w:hAnsi="Times New Roman" w:cs="Times New Roman"/>
                <w:color w:val="000000"/>
                <w:sz w:val="18"/>
                <w:szCs w:val="18"/>
                <w:lang w:eastAsia="ru-RU"/>
              </w:rPr>
            </w:pPr>
            <w:r w:rsidRPr="000F0A28">
              <w:rPr>
                <w:rFonts w:ascii="Times New Roman" w:eastAsia="Times New Roman" w:hAnsi="Times New Roman" w:cs="Times New Roman"/>
                <w:color w:val="000000"/>
                <w:sz w:val="18"/>
                <w:szCs w:val="18"/>
                <w:lang w:eastAsia="ru-RU"/>
              </w:rPr>
              <w:t>1.2.</w:t>
            </w:r>
          </w:p>
        </w:tc>
        <w:tc>
          <w:tcPr>
            <w:tcW w:w="1689" w:type="pct"/>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rPr>
                <w:rFonts w:ascii="Times New Roman" w:eastAsia="Times New Roman" w:hAnsi="Times New Roman" w:cs="Times New Roman"/>
                <w:color w:val="000000"/>
                <w:sz w:val="18"/>
                <w:szCs w:val="18"/>
                <w:lang w:eastAsia="ru-RU"/>
              </w:rPr>
            </w:pPr>
            <w:r w:rsidRPr="000F0A28">
              <w:rPr>
                <w:rFonts w:ascii="Times New Roman" w:eastAsia="Times New Roman" w:hAnsi="Times New Roman" w:cs="Times New Roman"/>
                <w:color w:val="000000"/>
                <w:sz w:val="18"/>
                <w:szCs w:val="18"/>
                <w:lang w:eastAsia="ru-RU"/>
              </w:rPr>
              <w:t>от собственных абонентов</w:t>
            </w:r>
          </w:p>
        </w:tc>
        <w:tc>
          <w:tcPr>
            <w:tcW w:w="366" w:type="pct"/>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rPr>
                <w:rFonts w:ascii="Times New Roman" w:eastAsia="Times New Roman" w:hAnsi="Times New Roman" w:cs="Times New Roman"/>
                <w:color w:val="000000"/>
                <w:sz w:val="18"/>
                <w:szCs w:val="18"/>
                <w:lang w:eastAsia="ru-RU"/>
              </w:rPr>
            </w:pPr>
            <w:proofErr w:type="gramStart"/>
            <w:r w:rsidRPr="000F0A28">
              <w:rPr>
                <w:rFonts w:ascii="Times New Roman" w:eastAsia="Times New Roman" w:hAnsi="Times New Roman" w:cs="Times New Roman"/>
                <w:color w:val="000000"/>
                <w:sz w:val="18"/>
                <w:szCs w:val="18"/>
                <w:lang w:eastAsia="ru-RU"/>
              </w:rPr>
              <w:t>тыс.м</w:t>
            </w:r>
            <w:proofErr w:type="gramEnd"/>
            <w:r w:rsidRPr="000F0A28">
              <w:rPr>
                <w:rFonts w:ascii="Calibri" w:eastAsia="Times New Roman" w:hAnsi="Calibri" w:cs="Calibri"/>
                <w:color w:val="000000"/>
                <w:sz w:val="18"/>
                <w:szCs w:val="18"/>
                <w:lang w:eastAsia="ru-RU"/>
              </w:rPr>
              <w:t>³</w:t>
            </w:r>
          </w:p>
        </w:tc>
        <w:tc>
          <w:tcPr>
            <w:tcW w:w="801" w:type="pct"/>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294,765</w:t>
            </w:r>
          </w:p>
        </w:tc>
        <w:tc>
          <w:tcPr>
            <w:tcW w:w="527" w:type="pct"/>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18,676</w:t>
            </w:r>
          </w:p>
        </w:tc>
        <w:tc>
          <w:tcPr>
            <w:tcW w:w="0" w:type="auto"/>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306,119</w:t>
            </w:r>
          </w:p>
        </w:tc>
        <w:tc>
          <w:tcPr>
            <w:tcW w:w="0" w:type="auto"/>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153,060</w:t>
            </w:r>
          </w:p>
        </w:tc>
        <w:tc>
          <w:tcPr>
            <w:tcW w:w="0" w:type="auto"/>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153,060</w:t>
            </w:r>
          </w:p>
        </w:tc>
      </w:tr>
      <w:tr w:rsidR="000F0A28" w:rsidRPr="000F0A28" w:rsidTr="0033681D">
        <w:tc>
          <w:tcPr>
            <w:tcW w:w="0" w:type="auto"/>
            <w:tcBorders>
              <w:top w:val="nil"/>
              <w:left w:val="single" w:sz="4" w:space="0" w:color="auto"/>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right"/>
              <w:rPr>
                <w:rFonts w:ascii="Times New Roman" w:eastAsia="Times New Roman" w:hAnsi="Times New Roman" w:cs="Times New Roman"/>
                <w:color w:val="000000"/>
                <w:sz w:val="18"/>
                <w:szCs w:val="18"/>
                <w:lang w:eastAsia="ru-RU"/>
              </w:rPr>
            </w:pPr>
            <w:r w:rsidRPr="000F0A28">
              <w:rPr>
                <w:rFonts w:ascii="Times New Roman" w:eastAsia="Times New Roman" w:hAnsi="Times New Roman" w:cs="Times New Roman"/>
                <w:color w:val="000000"/>
                <w:sz w:val="18"/>
                <w:szCs w:val="18"/>
                <w:lang w:eastAsia="ru-RU"/>
              </w:rPr>
              <w:t>1.2.1.</w:t>
            </w:r>
          </w:p>
        </w:tc>
        <w:tc>
          <w:tcPr>
            <w:tcW w:w="1689" w:type="pct"/>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rPr>
                <w:rFonts w:ascii="Times New Roman" w:eastAsia="Times New Roman" w:hAnsi="Times New Roman" w:cs="Times New Roman"/>
                <w:color w:val="000000"/>
                <w:sz w:val="18"/>
                <w:szCs w:val="18"/>
                <w:lang w:eastAsia="ru-RU"/>
              </w:rPr>
            </w:pPr>
            <w:r w:rsidRPr="000F0A28">
              <w:rPr>
                <w:rFonts w:ascii="Times New Roman" w:eastAsia="Times New Roman" w:hAnsi="Times New Roman" w:cs="Times New Roman"/>
                <w:color w:val="000000"/>
                <w:sz w:val="18"/>
                <w:szCs w:val="18"/>
                <w:lang w:eastAsia="ru-RU"/>
              </w:rPr>
              <w:t>население</w:t>
            </w:r>
          </w:p>
        </w:tc>
        <w:tc>
          <w:tcPr>
            <w:tcW w:w="366" w:type="pct"/>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rPr>
                <w:rFonts w:ascii="Times New Roman" w:eastAsia="Times New Roman" w:hAnsi="Times New Roman" w:cs="Times New Roman"/>
                <w:color w:val="000000"/>
                <w:sz w:val="18"/>
                <w:szCs w:val="18"/>
                <w:lang w:eastAsia="ru-RU"/>
              </w:rPr>
            </w:pPr>
            <w:proofErr w:type="gramStart"/>
            <w:r w:rsidRPr="000F0A28">
              <w:rPr>
                <w:rFonts w:ascii="Times New Roman" w:eastAsia="Times New Roman" w:hAnsi="Times New Roman" w:cs="Times New Roman"/>
                <w:color w:val="000000"/>
                <w:sz w:val="18"/>
                <w:szCs w:val="18"/>
                <w:lang w:eastAsia="ru-RU"/>
              </w:rPr>
              <w:t>тыс.м</w:t>
            </w:r>
            <w:proofErr w:type="gramEnd"/>
            <w:r w:rsidRPr="000F0A28">
              <w:rPr>
                <w:rFonts w:ascii="Calibri" w:eastAsia="Times New Roman" w:hAnsi="Calibri" w:cs="Calibri"/>
                <w:color w:val="000000"/>
                <w:sz w:val="18"/>
                <w:szCs w:val="18"/>
                <w:lang w:eastAsia="ru-RU"/>
              </w:rPr>
              <w:t>³</w:t>
            </w:r>
          </w:p>
        </w:tc>
        <w:tc>
          <w:tcPr>
            <w:tcW w:w="801" w:type="pct"/>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275,057</w:t>
            </w:r>
          </w:p>
        </w:tc>
        <w:tc>
          <w:tcPr>
            <w:tcW w:w="527" w:type="pct"/>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10,300</w:t>
            </w:r>
          </w:p>
        </w:tc>
        <w:tc>
          <w:tcPr>
            <w:tcW w:w="0" w:type="auto"/>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285,357</w:t>
            </w:r>
          </w:p>
        </w:tc>
        <w:tc>
          <w:tcPr>
            <w:tcW w:w="0" w:type="auto"/>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142,679</w:t>
            </w:r>
          </w:p>
        </w:tc>
        <w:tc>
          <w:tcPr>
            <w:tcW w:w="0" w:type="auto"/>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142,679</w:t>
            </w:r>
          </w:p>
        </w:tc>
      </w:tr>
      <w:tr w:rsidR="000F0A28" w:rsidRPr="000F0A28" w:rsidTr="0033681D">
        <w:tc>
          <w:tcPr>
            <w:tcW w:w="0" w:type="auto"/>
            <w:tcBorders>
              <w:top w:val="nil"/>
              <w:left w:val="single" w:sz="4" w:space="0" w:color="auto"/>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right"/>
              <w:rPr>
                <w:rFonts w:ascii="Times New Roman" w:eastAsia="Times New Roman" w:hAnsi="Times New Roman" w:cs="Times New Roman"/>
                <w:color w:val="000000"/>
                <w:sz w:val="18"/>
                <w:szCs w:val="18"/>
                <w:lang w:eastAsia="ru-RU"/>
              </w:rPr>
            </w:pPr>
            <w:r w:rsidRPr="000F0A28">
              <w:rPr>
                <w:rFonts w:ascii="Times New Roman" w:eastAsia="Times New Roman" w:hAnsi="Times New Roman" w:cs="Times New Roman"/>
                <w:color w:val="000000"/>
                <w:sz w:val="18"/>
                <w:szCs w:val="18"/>
                <w:lang w:eastAsia="ru-RU"/>
              </w:rPr>
              <w:t>1.2.2.</w:t>
            </w:r>
          </w:p>
        </w:tc>
        <w:tc>
          <w:tcPr>
            <w:tcW w:w="1689" w:type="pct"/>
            <w:vMerge w:val="restart"/>
            <w:tcBorders>
              <w:top w:val="nil"/>
              <w:left w:val="nil"/>
              <w:right w:val="single" w:sz="4" w:space="0" w:color="auto"/>
            </w:tcBorders>
            <w:shd w:val="clear" w:color="auto" w:fill="auto"/>
            <w:vAlign w:val="center"/>
            <w:hideMark/>
          </w:tcPr>
          <w:p w:rsidR="000F0A28" w:rsidRPr="000F0A28" w:rsidRDefault="000F0A28" w:rsidP="000F0A28">
            <w:pPr>
              <w:spacing w:after="0" w:line="240" w:lineRule="auto"/>
              <w:rPr>
                <w:rFonts w:ascii="Times New Roman" w:eastAsia="Times New Roman" w:hAnsi="Times New Roman" w:cs="Times New Roman"/>
                <w:color w:val="000000"/>
                <w:sz w:val="18"/>
                <w:szCs w:val="18"/>
                <w:lang w:eastAsia="ru-RU"/>
              </w:rPr>
            </w:pPr>
            <w:r w:rsidRPr="000F0A28">
              <w:rPr>
                <w:rFonts w:ascii="Times New Roman" w:eastAsia="Times New Roman" w:hAnsi="Times New Roman" w:cs="Times New Roman"/>
                <w:color w:val="000000"/>
                <w:sz w:val="18"/>
                <w:szCs w:val="18"/>
                <w:lang w:eastAsia="ru-RU"/>
              </w:rPr>
              <w:t xml:space="preserve">бюджетные </w:t>
            </w:r>
            <w:r>
              <w:rPr>
                <w:rFonts w:ascii="Times New Roman" w:eastAsia="Times New Roman" w:hAnsi="Times New Roman" w:cs="Times New Roman"/>
                <w:color w:val="000000"/>
                <w:sz w:val="18"/>
                <w:szCs w:val="18"/>
                <w:lang w:eastAsia="ru-RU"/>
              </w:rPr>
              <w:t>и</w:t>
            </w:r>
          </w:p>
          <w:p w:rsidR="000F0A28" w:rsidRPr="000F0A28" w:rsidRDefault="000F0A28" w:rsidP="000F0A28">
            <w:pPr>
              <w:spacing w:after="0" w:line="240" w:lineRule="auto"/>
              <w:rPr>
                <w:rFonts w:ascii="Times New Roman" w:eastAsia="Times New Roman" w:hAnsi="Times New Roman" w:cs="Times New Roman"/>
                <w:color w:val="000000"/>
                <w:sz w:val="18"/>
                <w:szCs w:val="18"/>
                <w:lang w:eastAsia="ru-RU"/>
              </w:rPr>
            </w:pPr>
            <w:r w:rsidRPr="000F0A28">
              <w:rPr>
                <w:rFonts w:ascii="Times New Roman" w:eastAsia="Times New Roman" w:hAnsi="Times New Roman" w:cs="Times New Roman"/>
                <w:color w:val="000000"/>
                <w:sz w:val="18"/>
                <w:szCs w:val="18"/>
                <w:lang w:eastAsia="ru-RU"/>
              </w:rPr>
              <w:t>прочие потребители</w:t>
            </w:r>
            <w:r>
              <w:rPr>
                <w:rFonts w:ascii="Times New Roman" w:eastAsia="Times New Roman" w:hAnsi="Times New Roman" w:cs="Times New Roman"/>
                <w:color w:val="000000"/>
                <w:sz w:val="18"/>
                <w:szCs w:val="18"/>
                <w:lang w:eastAsia="ru-RU"/>
              </w:rPr>
              <w:t xml:space="preserve"> (без разбивки по категориям потребителей)</w:t>
            </w:r>
          </w:p>
        </w:tc>
        <w:tc>
          <w:tcPr>
            <w:tcW w:w="366" w:type="pct"/>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rPr>
                <w:rFonts w:ascii="Times New Roman" w:eastAsia="Times New Roman" w:hAnsi="Times New Roman" w:cs="Times New Roman"/>
                <w:color w:val="000000"/>
                <w:sz w:val="18"/>
                <w:szCs w:val="18"/>
                <w:lang w:eastAsia="ru-RU"/>
              </w:rPr>
            </w:pPr>
            <w:proofErr w:type="gramStart"/>
            <w:r w:rsidRPr="000F0A28">
              <w:rPr>
                <w:rFonts w:ascii="Times New Roman" w:eastAsia="Times New Roman" w:hAnsi="Times New Roman" w:cs="Times New Roman"/>
                <w:color w:val="000000"/>
                <w:sz w:val="18"/>
                <w:szCs w:val="18"/>
                <w:lang w:eastAsia="ru-RU"/>
              </w:rPr>
              <w:t>тыс.м</w:t>
            </w:r>
            <w:proofErr w:type="gramEnd"/>
            <w:r w:rsidRPr="000F0A28">
              <w:rPr>
                <w:rFonts w:ascii="Calibri" w:eastAsia="Times New Roman" w:hAnsi="Calibri" w:cs="Calibri"/>
                <w:color w:val="000000"/>
                <w:sz w:val="18"/>
                <w:szCs w:val="18"/>
                <w:lang w:eastAsia="ru-RU"/>
              </w:rPr>
              <w:t>³</w:t>
            </w:r>
          </w:p>
        </w:tc>
        <w:tc>
          <w:tcPr>
            <w:tcW w:w="801" w:type="pct"/>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15,025</w:t>
            </w:r>
          </w:p>
        </w:tc>
        <w:tc>
          <w:tcPr>
            <w:tcW w:w="527" w:type="pct"/>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8,300</w:t>
            </w:r>
          </w:p>
        </w:tc>
        <w:tc>
          <w:tcPr>
            <w:tcW w:w="0" w:type="auto"/>
            <w:vMerge w:val="restart"/>
            <w:tcBorders>
              <w:top w:val="nil"/>
              <w:left w:val="nil"/>
              <w:right w:val="single" w:sz="4" w:space="0" w:color="auto"/>
            </w:tcBorders>
            <w:shd w:val="clear" w:color="auto" w:fill="auto"/>
            <w:vAlign w:val="center"/>
            <w:hideMark/>
          </w:tcPr>
          <w:p w:rsidR="000F0A28" w:rsidRPr="000F0A28" w:rsidRDefault="00F927BB" w:rsidP="00F927B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20,762</w:t>
            </w:r>
            <w:r w:rsidR="000F0A28" w:rsidRPr="000F0A28">
              <w:rPr>
                <w:rFonts w:ascii="Times New Roman" w:eastAsia="Times New Roman" w:hAnsi="Times New Roman" w:cs="Times New Roman"/>
                <w:sz w:val="20"/>
                <w:szCs w:val="20"/>
                <w:lang w:eastAsia="ru-RU"/>
              </w:rPr>
              <w:t> </w:t>
            </w:r>
          </w:p>
        </w:tc>
        <w:tc>
          <w:tcPr>
            <w:tcW w:w="0" w:type="auto"/>
            <w:vMerge w:val="restart"/>
            <w:tcBorders>
              <w:top w:val="nil"/>
              <w:left w:val="nil"/>
              <w:right w:val="single" w:sz="4" w:space="0" w:color="auto"/>
            </w:tcBorders>
            <w:shd w:val="clear" w:color="auto" w:fill="auto"/>
            <w:vAlign w:val="center"/>
            <w:hideMark/>
          </w:tcPr>
          <w:p w:rsidR="000F0A28" w:rsidRPr="000F0A28" w:rsidRDefault="00F927BB" w:rsidP="000F0A2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10,381</w:t>
            </w:r>
            <w:r w:rsidR="000F0A28" w:rsidRPr="000F0A28">
              <w:rPr>
                <w:rFonts w:ascii="Times New Roman" w:eastAsia="Times New Roman" w:hAnsi="Times New Roman" w:cs="Times New Roman"/>
                <w:sz w:val="20"/>
                <w:szCs w:val="20"/>
                <w:lang w:eastAsia="ru-RU"/>
              </w:rPr>
              <w:t> </w:t>
            </w:r>
          </w:p>
        </w:tc>
        <w:tc>
          <w:tcPr>
            <w:tcW w:w="0" w:type="auto"/>
            <w:vMerge w:val="restart"/>
            <w:tcBorders>
              <w:top w:val="nil"/>
              <w:left w:val="nil"/>
              <w:right w:val="single" w:sz="4" w:space="0" w:color="auto"/>
            </w:tcBorders>
            <w:shd w:val="clear" w:color="auto" w:fill="auto"/>
            <w:vAlign w:val="center"/>
            <w:hideMark/>
          </w:tcPr>
          <w:p w:rsidR="000F0A28" w:rsidRPr="000F0A28" w:rsidRDefault="000F0A28" w:rsidP="00F927BB">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 </w:t>
            </w:r>
            <w:r w:rsidR="00F927BB">
              <w:rPr>
                <w:rFonts w:ascii="Times New Roman" w:eastAsia="Times New Roman" w:hAnsi="Times New Roman" w:cs="Times New Roman"/>
                <w:sz w:val="20"/>
                <w:szCs w:val="20"/>
                <w:lang w:eastAsia="ru-RU"/>
              </w:rPr>
              <w:t>10,381</w:t>
            </w:r>
          </w:p>
        </w:tc>
      </w:tr>
      <w:tr w:rsidR="000F0A28" w:rsidRPr="000F0A28" w:rsidTr="0033681D">
        <w:tc>
          <w:tcPr>
            <w:tcW w:w="0" w:type="auto"/>
            <w:tcBorders>
              <w:top w:val="nil"/>
              <w:left w:val="single" w:sz="4" w:space="0" w:color="auto"/>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right"/>
              <w:rPr>
                <w:rFonts w:ascii="Times New Roman" w:eastAsia="Times New Roman" w:hAnsi="Times New Roman" w:cs="Times New Roman"/>
                <w:color w:val="000000"/>
                <w:sz w:val="18"/>
                <w:szCs w:val="18"/>
                <w:lang w:eastAsia="ru-RU"/>
              </w:rPr>
            </w:pPr>
            <w:r w:rsidRPr="000F0A28">
              <w:rPr>
                <w:rFonts w:ascii="Times New Roman" w:eastAsia="Times New Roman" w:hAnsi="Times New Roman" w:cs="Times New Roman"/>
                <w:color w:val="000000"/>
                <w:sz w:val="18"/>
                <w:szCs w:val="18"/>
                <w:lang w:eastAsia="ru-RU"/>
              </w:rPr>
              <w:t>1.2.3.</w:t>
            </w:r>
          </w:p>
        </w:tc>
        <w:tc>
          <w:tcPr>
            <w:tcW w:w="1689" w:type="pct"/>
            <w:vMerge/>
            <w:tcBorders>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rPr>
                <w:rFonts w:ascii="Times New Roman" w:eastAsia="Times New Roman" w:hAnsi="Times New Roman" w:cs="Times New Roman"/>
                <w:color w:val="000000"/>
                <w:sz w:val="18"/>
                <w:szCs w:val="18"/>
                <w:lang w:eastAsia="ru-RU"/>
              </w:rPr>
            </w:pPr>
          </w:p>
        </w:tc>
        <w:tc>
          <w:tcPr>
            <w:tcW w:w="366" w:type="pct"/>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rPr>
                <w:rFonts w:ascii="Times New Roman" w:eastAsia="Times New Roman" w:hAnsi="Times New Roman" w:cs="Times New Roman"/>
                <w:color w:val="000000"/>
                <w:sz w:val="18"/>
                <w:szCs w:val="18"/>
                <w:lang w:eastAsia="ru-RU"/>
              </w:rPr>
            </w:pPr>
            <w:proofErr w:type="gramStart"/>
            <w:r w:rsidRPr="000F0A28">
              <w:rPr>
                <w:rFonts w:ascii="Times New Roman" w:eastAsia="Times New Roman" w:hAnsi="Times New Roman" w:cs="Times New Roman"/>
                <w:color w:val="000000"/>
                <w:sz w:val="18"/>
                <w:szCs w:val="18"/>
                <w:lang w:eastAsia="ru-RU"/>
              </w:rPr>
              <w:t>тыс.м</w:t>
            </w:r>
            <w:proofErr w:type="gramEnd"/>
            <w:r w:rsidRPr="000F0A28">
              <w:rPr>
                <w:rFonts w:ascii="Calibri" w:eastAsia="Times New Roman" w:hAnsi="Calibri" w:cs="Calibri"/>
                <w:color w:val="000000"/>
                <w:sz w:val="18"/>
                <w:szCs w:val="18"/>
                <w:lang w:eastAsia="ru-RU"/>
              </w:rPr>
              <w:t>³</w:t>
            </w:r>
          </w:p>
        </w:tc>
        <w:tc>
          <w:tcPr>
            <w:tcW w:w="801" w:type="pct"/>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4,683</w:t>
            </w:r>
          </w:p>
        </w:tc>
        <w:tc>
          <w:tcPr>
            <w:tcW w:w="527" w:type="pct"/>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0,076</w:t>
            </w:r>
          </w:p>
        </w:tc>
        <w:tc>
          <w:tcPr>
            <w:tcW w:w="0" w:type="auto"/>
            <w:vMerge/>
            <w:tcBorders>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p>
        </w:tc>
        <w:tc>
          <w:tcPr>
            <w:tcW w:w="0" w:type="auto"/>
            <w:vMerge/>
            <w:tcBorders>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p>
        </w:tc>
        <w:tc>
          <w:tcPr>
            <w:tcW w:w="0" w:type="auto"/>
            <w:vMerge/>
            <w:tcBorders>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p>
        </w:tc>
      </w:tr>
      <w:tr w:rsidR="000F0A28" w:rsidRPr="000F0A28" w:rsidTr="0033681D">
        <w:tc>
          <w:tcPr>
            <w:tcW w:w="0" w:type="auto"/>
            <w:tcBorders>
              <w:top w:val="nil"/>
              <w:left w:val="single" w:sz="4" w:space="0" w:color="auto"/>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right"/>
              <w:rPr>
                <w:rFonts w:ascii="Times New Roman" w:eastAsia="Times New Roman" w:hAnsi="Times New Roman" w:cs="Times New Roman"/>
                <w:color w:val="000000"/>
                <w:sz w:val="18"/>
                <w:szCs w:val="18"/>
                <w:lang w:eastAsia="ru-RU"/>
              </w:rPr>
            </w:pPr>
            <w:r w:rsidRPr="000F0A28">
              <w:rPr>
                <w:rFonts w:ascii="Times New Roman" w:eastAsia="Times New Roman" w:hAnsi="Times New Roman" w:cs="Times New Roman"/>
                <w:color w:val="000000"/>
                <w:sz w:val="18"/>
                <w:szCs w:val="18"/>
                <w:lang w:eastAsia="ru-RU"/>
              </w:rPr>
              <w:t>1.3.</w:t>
            </w:r>
          </w:p>
        </w:tc>
        <w:tc>
          <w:tcPr>
            <w:tcW w:w="1689" w:type="pct"/>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rPr>
                <w:rFonts w:ascii="Times New Roman" w:eastAsia="Times New Roman" w:hAnsi="Times New Roman" w:cs="Times New Roman"/>
                <w:color w:val="000000"/>
                <w:sz w:val="18"/>
                <w:szCs w:val="18"/>
                <w:lang w:eastAsia="ru-RU"/>
              </w:rPr>
            </w:pPr>
            <w:r w:rsidRPr="000F0A28">
              <w:rPr>
                <w:rFonts w:ascii="Times New Roman" w:eastAsia="Times New Roman" w:hAnsi="Times New Roman" w:cs="Times New Roman"/>
                <w:color w:val="000000"/>
                <w:sz w:val="18"/>
                <w:szCs w:val="18"/>
                <w:lang w:eastAsia="ru-RU"/>
              </w:rPr>
              <w:t>от других организаций, осуществляющих водоотведение</w:t>
            </w:r>
          </w:p>
        </w:tc>
        <w:tc>
          <w:tcPr>
            <w:tcW w:w="366" w:type="pct"/>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rPr>
                <w:rFonts w:ascii="Times New Roman" w:eastAsia="Times New Roman" w:hAnsi="Times New Roman" w:cs="Times New Roman"/>
                <w:color w:val="000000"/>
                <w:sz w:val="18"/>
                <w:szCs w:val="18"/>
                <w:lang w:eastAsia="ru-RU"/>
              </w:rPr>
            </w:pPr>
            <w:proofErr w:type="gramStart"/>
            <w:r w:rsidRPr="000F0A28">
              <w:rPr>
                <w:rFonts w:ascii="Times New Roman" w:eastAsia="Times New Roman" w:hAnsi="Times New Roman" w:cs="Times New Roman"/>
                <w:color w:val="000000"/>
                <w:sz w:val="18"/>
                <w:szCs w:val="18"/>
                <w:lang w:eastAsia="ru-RU"/>
              </w:rPr>
              <w:t>тыс.м</w:t>
            </w:r>
            <w:proofErr w:type="gramEnd"/>
            <w:r w:rsidRPr="000F0A28">
              <w:rPr>
                <w:rFonts w:ascii="Calibri" w:eastAsia="Times New Roman" w:hAnsi="Calibri" w:cs="Calibri"/>
                <w:color w:val="000000"/>
                <w:sz w:val="18"/>
                <w:szCs w:val="18"/>
                <w:lang w:eastAsia="ru-RU"/>
              </w:rPr>
              <w:t>³</w:t>
            </w:r>
          </w:p>
        </w:tc>
        <w:tc>
          <w:tcPr>
            <w:tcW w:w="801" w:type="pct"/>
            <w:tcBorders>
              <w:top w:val="nil"/>
              <w:left w:val="nil"/>
              <w:bottom w:val="single" w:sz="4" w:space="0" w:color="auto"/>
              <w:right w:val="single" w:sz="4" w:space="0" w:color="auto"/>
            </w:tcBorders>
            <w:shd w:val="clear" w:color="auto" w:fill="auto"/>
            <w:noWrap/>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 </w:t>
            </w:r>
          </w:p>
        </w:tc>
        <w:tc>
          <w:tcPr>
            <w:tcW w:w="527" w:type="pct"/>
            <w:tcBorders>
              <w:top w:val="nil"/>
              <w:left w:val="nil"/>
              <w:bottom w:val="single" w:sz="4" w:space="0" w:color="auto"/>
              <w:right w:val="single" w:sz="4" w:space="0" w:color="auto"/>
            </w:tcBorders>
            <w:shd w:val="clear" w:color="auto" w:fill="auto"/>
            <w:noWrap/>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 </w:t>
            </w:r>
          </w:p>
        </w:tc>
      </w:tr>
      <w:tr w:rsidR="000F0A28" w:rsidRPr="000F0A28" w:rsidTr="0033681D">
        <w:tc>
          <w:tcPr>
            <w:tcW w:w="0" w:type="auto"/>
            <w:tcBorders>
              <w:top w:val="nil"/>
              <w:left w:val="single" w:sz="4" w:space="0" w:color="auto"/>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right"/>
              <w:rPr>
                <w:rFonts w:ascii="Times New Roman" w:eastAsia="Times New Roman" w:hAnsi="Times New Roman" w:cs="Times New Roman"/>
                <w:color w:val="000000"/>
                <w:sz w:val="18"/>
                <w:szCs w:val="18"/>
                <w:lang w:eastAsia="ru-RU"/>
              </w:rPr>
            </w:pPr>
            <w:r w:rsidRPr="000F0A28">
              <w:rPr>
                <w:rFonts w:ascii="Times New Roman" w:eastAsia="Times New Roman" w:hAnsi="Times New Roman" w:cs="Times New Roman"/>
                <w:color w:val="000000"/>
                <w:sz w:val="18"/>
                <w:szCs w:val="18"/>
                <w:lang w:eastAsia="ru-RU"/>
              </w:rPr>
              <w:t>1.4.</w:t>
            </w:r>
          </w:p>
        </w:tc>
        <w:tc>
          <w:tcPr>
            <w:tcW w:w="1689" w:type="pct"/>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rPr>
                <w:rFonts w:ascii="Times New Roman" w:eastAsia="Times New Roman" w:hAnsi="Times New Roman" w:cs="Times New Roman"/>
                <w:color w:val="000000"/>
                <w:sz w:val="18"/>
                <w:szCs w:val="18"/>
                <w:lang w:eastAsia="ru-RU"/>
              </w:rPr>
            </w:pPr>
            <w:r w:rsidRPr="000F0A28">
              <w:rPr>
                <w:rFonts w:ascii="Times New Roman" w:eastAsia="Times New Roman" w:hAnsi="Times New Roman" w:cs="Times New Roman"/>
                <w:color w:val="000000"/>
                <w:sz w:val="18"/>
                <w:szCs w:val="18"/>
                <w:lang w:eastAsia="ru-RU"/>
              </w:rPr>
              <w:t>от собственной производственной деятельности</w:t>
            </w:r>
          </w:p>
        </w:tc>
        <w:tc>
          <w:tcPr>
            <w:tcW w:w="366" w:type="pct"/>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rPr>
                <w:rFonts w:ascii="Times New Roman" w:eastAsia="Times New Roman" w:hAnsi="Times New Roman" w:cs="Times New Roman"/>
                <w:color w:val="000000"/>
                <w:sz w:val="18"/>
                <w:szCs w:val="18"/>
                <w:lang w:eastAsia="ru-RU"/>
              </w:rPr>
            </w:pPr>
            <w:proofErr w:type="gramStart"/>
            <w:r w:rsidRPr="000F0A28">
              <w:rPr>
                <w:rFonts w:ascii="Times New Roman" w:eastAsia="Times New Roman" w:hAnsi="Times New Roman" w:cs="Times New Roman"/>
                <w:color w:val="000000"/>
                <w:sz w:val="18"/>
                <w:szCs w:val="18"/>
                <w:lang w:eastAsia="ru-RU"/>
              </w:rPr>
              <w:t>тыс.м</w:t>
            </w:r>
            <w:proofErr w:type="gramEnd"/>
            <w:r w:rsidRPr="000F0A28">
              <w:rPr>
                <w:rFonts w:ascii="Calibri" w:eastAsia="Times New Roman" w:hAnsi="Calibri" w:cs="Calibri"/>
                <w:color w:val="000000"/>
                <w:sz w:val="18"/>
                <w:szCs w:val="18"/>
                <w:lang w:eastAsia="ru-RU"/>
              </w:rPr>
              <w:t>³</w:t>
            </w:r>
          </w:p>
        </w:tc>
        <w:tc>
          <w:tcPr>
            <w:tcW w:w="801" w:type="pct"/>
            <w:tcBorders>
              <w:top w:val="nil"/>
              <w:left w:val="nil"/>
              <w:bottom w:val="single" w:sz="4" w:space="0" w:color="auto"/>
              <w:right w:val="single" w:sz="4" w:space="0" w:color="auto"/>
            </w:tcBorders>
            <w:shd w:val="clear" w:color="auto" w:fill="auto"/>
            <w:noWrap/>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1,610</w:t>
            </w:r>
          </w:p>
        </w:tc>
        <w:tc>
          <w:tcPr>
            <w:tcW w:w="527" w:type="pct"/>
            <w:tcBorders>
              <w:top w:val="nil"/>
              <w:left w:val="nil"/>
              <w:bottom w:val="single" w:sz="4" w:space="0" w:color="auto"/>
              <w:right w:val="single" w:sz="4" w:space="0" w:color="auto"/>
            </w:tcBorders>
            <w:shd w:val="clear" w:color="auto" w:fill="auto"/>
            <w:noWrap/>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1,610</w:t>
            </w:r>
          </w:p>
        </w:tc>
        <w:tc>
          <w:tcPr>
            <w:tcW w:w="0" w:type="auto"/>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0,805</w:t>
            </w:r>
          </w:p>
        </w:tc>
        <w:tc>
          <w:tcPr>
            <w:tcW w:w="0" w:type="auto"/>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0,805</w:t>
            </w:r>
          </w:p>
        </w:tc>
      </w:tr>
      <w:tr w:rsidR="000F0A28" w:rsidRPr="000F0A28" w:rsidTr="0033681D">
        <w:tc>
          <w:tcPr>
            <w:tcW w:w="0" w:type="auto"/>
            <w:tcBorders>
              <w:top w:val="nil"/>
              <w:left w:val="single" w:sz="4" w:space="0" w:color="auto"/>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right"/>
              <w:rPr>
                <w:rFonts w:ascii="Times New Roman" w:eastAsia="Times New Roman" w:hAnsi="Times New Roman" w:cs="Times New Roman"/>
                <w:color w:val="000000"/>
                <w:sz w:val="18"/>
                <w:szCs w:val="18"/>
                <w:lang w:eastAsia="ru-RU"/>
              </w:rPr>
            </w:pPr>
            <w:r w:rsidRPr="000F0A28">
              <w:rPr>
                <w:rFonts w:ascii="Times New Roman" w:eastAsia="Times New Roman" w:hAnsi="Times New Roman" w:cs="Times New Roman"/>
                <w:color w:val="000000"/>
                <w:sz w:val="18"/>
                <w:szCs w:val="18"/>
                <w:lang w:eastAsia="ru-RU"/>
              </w:rPr>
              <w:t>2</w:t>
            </w:r>
          </w:p>
        </w:tc>
        <w:tc>
          <w:tcPr>
            <w:tcW w:w="1689" w:type="pct"/>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rPr>
                <w:rFonts w:ascii="Times New Roman" w:eastAsia="Times New Roman" w:hAnsi="Times New Roman" w:cs="Times New Roman"/>
                <w:color w:val="000000"/>
                <w:sz w:val="18"/>
                <w:szCs w:val="18"/>
                <w:lang w:eastAsia="ru-RU"/>
              </w:rPr>
            </w:pPr>
            <w:r w:rsidRPr="000F0A28">
              <w:rPr>
                <w:rFonts w:ascii="Times New Roman" w:eastAsia="Times New Roman" w:hAnsi="Times New Roman" w:cs="Times New Roman"/>
                <w:color w:val="000000"/>
                <w:sz w:val="18"/>
                <w:szCs w:val="18"/>
                <w:lang w:eastAsia="ru-RU"/>
              </w:rPr>
              <w:t>Объем транспортируемых сточных вод</w:t>
            </w:r>
          </w:p>
        </w:tc>
        <w:tc>
          <w:tcPr>
            <w:tcW w:w="366" w:type="pct"/>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rPr>
                <w:rFonts w:ascii="Times New Roman" w:eastAsia="Times New Roman" w:hAnsi="Times New Roman" w:cs="Times New Roman"/>
                <w:color w:val="000000"/>
                <w:sz w:val="18"/>
                <w:szCs w:val="18"/>
                <w:lang w:eastAsia="ru-RU"/>
              </w:rPr>
            </w:pPr>
            <w:proofErr w:type="gramStart"/>
            <w:r w:rsidRPr="000F0A28">
              <w:rPr>
                <w:rFonts w:ascii="Times New Roman" w:eastAsia="Times New Roman" w:hAnsi="Times New Roman" w:cs="Times New Roman"/>
                <w:color w:val="000000"/>
                <w:sz w:val="18"/>
                <w:szCs w:val="18"/>
                <w:lang w:eastAsia="ru-RU"/>
              </w:rPr>
              <w:t>тыс.м</w:t>
            </w:r>
            <w:proofErr w:type="gramEnd"/>
            <w:r w:rsidRPr="000F0A28">
              <w:rPr>
                <w:rFonts w:ascii="Calibri" w:eastAsia="Times New Roman" w:hAnsi="Calibri" w:cs="Calibri"/>
                <w:color w:val="000000"/>
                <w:sz w:val="18"/>
                <w:szCs w:val="18"/>
                <w:lang w:eastAsia="ru-RU"/>
              </w:rPr>
              <w:t>³</w:t>
            </w:r>
          </w:p>
        </w:tc>
        <w:tc>
          <w:tcPr>
            <w:tcW w:w="801" w:type="pct"/>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296,375</w:t>
            </w:r>
          </w:p>
        </w:tc>
        <w:tc>
          <w:tcPr>
            <w:tcW w:w="527" w:type="pct"/>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18,676</w:t>
            </w:r>
          </w:p>
        </w:tc>
        <w:tc>
          <w:tcPr>
            <w:tcW w:w="0" w:type="auto"/>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307,729</w:t>
            </w:r>
          </w:p>
        </w:tc>
        <w:tc>
          <w:tcPr>
            <w:tcW w:w="0" w:type="auto"/>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153,865</w:t>
            </w:r>
          </w:p>
        </w:tc>
        <w:tc>
          <w:tcPr>
            <w:tcW w:w="0" w:type="auto"/>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153,865</w:t>
            </w:r>
          </w:p>
        </w:tc>
      </w:tr>
      <w:tr w:rsidR="000F0A28" w:rsidRPr="000F0A28" w:rsidTr="0033681D">
        <w:tc>
          <w:tcPr>
            <w:tcW w:w="0" w:type="auto"/>
            <w:tcBorders>
              <w:top w:val="nil"/>
              <w:left w:val="single" w:sz="4" w:space="0" w:color="auto"/>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right"/>
              <w:rPr>
                <w:rFonts w:ascii="Times New Roman" w:eastAsia="Times New Roman" w:hAnsi="Times New Roman" w:cs="Times New Roman"/>
                <w:color w:val="000000"/>
                <w:sz w:val="18"/>
                <w:szCs w:val="18"/>
                <w:lang w:eastAsia="ru-RU"/>
              </w:rPr>
            </w:pPr>
            <w:r w:rsidRPr="000F0A28">
              <w:rPr>
                <w:rFonts w:ascii="Times New Roman" w:eastAsia="Times New Roman" w:hAnsi="Times New Roman" w:cs="Times New Roman"/>
                <w:color w:val="000000"/>
                <w:sz w:val="18"/>
                <w:szCs w:val="18"/>
                <w:lang w:eastAsia="ru-RU"/>
              </w:rPr>
              <w:t>2.1.</w:t>
            </w:r>
          </w:p>
        </w:tc>
        <w:tc>
          <w:tcPr>
            <w:tcW w:w="1689" w:type="pct"/>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rPr>
                <w:rFonts w:ascii="Times New Roman" w:eastAsia="Times New Roman" w:hAnsi="Times New Roman" w:cs="Times New Roman"/>
                <w:color w:val="000000"/>
                <w:sz w:val="18"/>
                <w:szCs w:val="18"/>
                <w:lang w:eastAsia="ru-RU"/>
              </w:rPr>
            </w:pPr>
            <w:r w:rsidRPr="000F0A28">
              <w:rPr>
                <w:rFonts w:ascii="Times New Roman" w:eastAsia="Times New Roman" w:hAnsi="Times New Roman" w:cs="Times New Roman"/>
                <w:color w:val="000000"/>
                <w:sz w:val="18"/>
                <w:szCs w:val="18"/>
                <w:lang w:eastAsia="ru-RU"/>
              </w:rPr>
              <w:t>на собственные очистные сооружения</w:t>
            </w:r>
          </w:p>
        </w:tc>
        <w:tc>
          <w:tcPr>
            <w:tcW w:w="366" w:type="pct"/>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rPr>
                <w:rFonts w:ascii="Times New Roman" w:eastAsia="Times New Roman" w:hAnsi="Times New Roman" w:cs="Times New Roman"/>
                <w:color w:val="000000"/>
                <w:sz w:val="18"/>
                <w:szCs w:val="18"/>
                <w:lang w:eastAsia="ru-RU"/>
              </w:rPr>
            </w:pPr>
            <w:proofErr w:type="gramStart"/>
            <w:r w:rsidRPr="000F0A28">
              <w:rPr>
                <w:rFonts w:ascii="Times New Roman" w:eastAsia="Times New Roman" w:hAnsi="Times New Roman" w:cs="Times New Roman"/>
                <w:color w:val="000000"/>
                <w:sz w:val="18"/>
                <w:szCs w:val="18"/>
                <w:lang w:eastAsia="ru-RU"/>
              </w:rPr>
              <w:t>тыс.м</w:t>
            </w:r>
            <w:proofErr w:type="gramEnd"/>
            <w:r w:rsidRPr="000F0A28">
              <w:rPr>
                <w:rFonts w:ascii="Calibri" w:eastAsia="Times New Roman" w:hAnsi="Calibri" w:cs="Calibri"/>
                <w:color w:val="000000"/>
                <w:sz w:val="18"/>
                <w:szCs w:val="18"/>
                <w:lang w:eastAsia="ru-RU"/>
              </w:rPr>
              <w:t>³</w:t>
            </w:r>
          </w:p>
        </w:tc>
        <w:tc>
          <w:tcPr>
            <w:tcW w:w="801" w:type="pct"/>
            <w:tcBorders>
              <w:top w:val="nil"/>
              <w:left w:val="nil"/>
              <w:bottom w:val="single" w:sz="4" w:space="0" w:color="auto"/>
              <w:right w:val="single" w:sz="4" w:space="0" w:color="auto"/>
            </w:tcBorders>
            <w:shd w:val="clear" w:color="auto" w:fill="auto"/>
            <w:noWrap/>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143,742</w:t>
            </w:r>
          </w:p>
        </w:tc>
        <w:tc>
          <w:tcPr>
            <w:tcW w:w="527" w:type="pct"/>
            <w:tcBorders>
              <w:top w:val="nil"/>
              <w:left w:val="nil"/>
              <w:bottom w:val="single" w:sz="4" w:space="0" w:color="auto"/>
              <w:right w:val="single" w:sz="4" w:space="0" w:color="auto"/>
            </w:tcBorders>
            <w:shd w:val="clear" w:color="auto" w:fill="auto"/>
            <w:noWrap/>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18,676</w:t>
            </w:r>
          </w:p>
        </w:tc>
        <w:tc>
          <w:tcPr>
            <w:tcW w:w="0" w:type="auto"/>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136,894</w:t>
            </w:r>
          </w:p>
        </w:tc>
        <w:tc>
          <w:tcPr>
            <w:tcW w:w="0" w:type="auto"/>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68,447</w:t>
            </w:r>
          </w:p>
        </w:tc>
        <w:tc>
          <w:tcPr>
            <w:tcW w:w="0" w:type="auto"/>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68,447</w:t>
            </w:r>
          </w:p>
        </w:tc>
      </w:tr>
      <w:tr w:rsidR="000F0A28" w:rsidRPr="000F0A28" w:rsidTr="0033681D">
        <w:tc>
          <w:tcPr>
            <w:tcW w:w="0" w:type="auto"/>
            <w:tcBorders>
              <w:top w:val="nil"/>
              <w:left w:val="single" w:sz="4" w:space="0" w:color="auto"/>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right"/>
              <w:rPr>
                <w:rFonts w:ascii="Times New Roman" w:eastAsia="Times New Roman" w:hAnsi="Times New Roman" w:cs="Times New Roman"/>
                <w:color w:val="000000"/>
                <w:sz w:val="18"/>
                <w:szCs w:val="18"/>
                <w:lang w:eastAsia="ru-RU"/>
              </w:rPr>
            </w:pPr>
            <w:r w:rsidRPr="000F0A28">
              <w:rPr>
                <w:rFonts w:ascii="Times New Roman" w:eastAsia="Times New Roman" w:hAnsi="Times New Roman" w:cs="Times New Roman"/>
                <w:color w:val="000000"/>
                <w:sz w:val="18"/>
                <w:szCs w:val="18"/>
                <w:lang w:eastAsia="ru-RU"/>
              </w:rPr>
              <w:t>2.2.</w:t>
            </w:r>
          </w:p>
        </w:tc>
        <w:tc>
          <w:tcPr>
            <w:tcW w:w="1689" w:type="pct"/>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rPr>
                <w:rFonts w:ascii="Times New Roman" w:eastAsia="Times New Roman" w:hAnsi="Times New Roman" w:cs="Times New Roman"/>
                <w:color w:val="000000"/>
                <w:sz w:val="18"/>
                <w:szCs w:val="18"/>
                <w:lang w:eastAsia="ru-RU"/>
              </w:rPr>
            </w:pPr>
            <w:r w:rsidRPr="000F0A28">
              <w:rPr>
                <w:rFonts w:ascii="Times New Roman" w:eastAsia="Times New Roman" w:hAnsi="Times New Roman" w:cs="Times New Roman"/>
                <w:color w:val="000000"/>
                <w:sz w:val="18"/>
                <w:szCs w:val="18"/>
                <w:lang w:eastAsia="ru-RU"/>
              </w:rPr>
              <w:t>передано на очистку другим организациям</w:t>
            </w:r>
          </w:p>
        </w:tc>
        <w:tc>
          <w:tcPr>
            <w:tcW w:w="366" w:type="pct"/>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rPr>
                <w:rFonts w:ascii="Times New Roman" w:eastAsia="Times New Roman" w:hAnsi="Times New Roman" w:cs="Times New Roman"/>
                <w:color w:val="000000"/>
                <w:sz w:val="18"/>
                <w:szCs w:val="18"/>
                <w:lang w:eastAsia="ru-RU"/>
              </w:rPr>
            </w:pPr>
            <w:proofErr w:type="gramStart"/>
            <w:r w:rsidRPr="000F0A28">
              <w:rPr>
                <w:rFonts w:ascii="Times New Roman" w:eastAsia="Times New Roman" w:hAnsi="Times New Roman" w:cs="Times New Roman"/>
                <w:color w:val="000000"/>
                <w:sz w:val="18"/>
                <w:szCs w:val="18"/>
                <w:lang w:eastAsia="ru-RU"/>
              </w:rPr>
              <w:t>тыс.м</w:t>
            </w:r>
            <w:proofErr w:type="gramEnd"/>
            <w:r w:rsidRPr="000F0A28">
              <w:rPr>
                <w:rFonts w:ascii="Calibri" w:eastAsia="Times New Roman" w:hAnsi="Calibri" w:cs="Calibri"/>
                <w:color w:val="000000"/>
                <w:sz w:val="18"/>
                <w:szCs w:val="18"/>
                <w:lang w:eastAsia="ru-RU"/>
              </w:rPr>
              <w:t>³</w:t>
            </w:r>
          </w:p>
        </w:tc>
        <w:tc>
          <w:tcPr>
            <w:tcW w:w="801" w:type="pct"/>
            <w:tcBorders>
              <w:top w:val="nil"/>
              <w:left w:val="nil"/>
              <w:bottom w:val="single" w:sz="4" w:space="0" w:color="auto"/>
              <w:right w:val="single" w:sz="4" w:space="0" w:color="auto"/>
            </w:tcBorders>
            <w:shd w:val="clear" w:color="auto" w:fill="auto"/>
            <w:noWrap/>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152,633</w:t>
            </w:r>
          </w:p>
        </w:tc>
        <w:tc>
          <w:tcPr>
            <w:tcW w:w="527" w:type="pct"/>
            <w:tcBorders>
              <w:top w:val="nil"/>
              <w:left w:val="nil"/>
              <w:bottom w:val="single" w:sz="4" w:space="0" w:color="auto"/>
              <w:right w:val="single" w:sz="4" w:space="0" w:color="auto"/>
            </w:tcBorders>
            <w:shd w:val="clear" w:color="auto" w:fill="auto"/>
            <w:noWrap/>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 </w:t>
            </w:r>
            <w:r w:rsidR="00B01DAA">
              <w:rPr>
                <w:rFonts w:ascii="Times New Roman" w:eastAsia="Times New Roman" w:hAnsi="Times New Roman" w:cs="Times New Roman"/>
                <w:sz w:val="20"/>
                <w:szCs w:val="2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170,835</w:t>
            </w:r>
          </w:p>
        </w:tc>
        <w:tc>
          <w:tcPr>
            <w:tcW w:w="0" w:type="auto"/>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85,418</w:t>
            </w:r>
          </w:p>
        </w:tc>
        <w:tc>
          <w:tcPr>
            <w:tcW w:w="0" w:type="auto"/>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85,418</w:t>
            </w:r>
          </w:p>
        </w:tc>
      </w:tr>
      <w:tr w:rsidR="000F0A28" w:rsidRPr="000F0A28" w:rsidTr="0033681D">
        <w:tc>
          <w:tcPr>
            <w:tcW w:w="0" w:type="auto"/>
            <w:tcBorders>
              <w:top w:val="nil"/>
              <w:left w:val="single" w:sz="4" w:space="0" w:color="auto"/>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right"/>
              <w:rPr>
                <w:rFonts w:ascii="Times New Roman" w:eastAsia="Times New Roman" w:hAnsi="Times New Roman" w:cs="Times New Roman"/>
                <w:color w:val="000000"/>
                <w:sz w:val="18"/>
                <w:szCs w:val="18"/>
                <w:lang w:eastAsia="ru-RU"/>
              </w:rPr>
            </w:pPr>
            <w:r w:rsidRPr="000F0A28">
              <w:rPr>
                <w:rFonts w:ascii="Times New Roman" w:eastAsia="Times New Roman" w:hAnsi="Times New Roman" w:cs="Times New Roman"/>
                <w:color w:val="000000"/>
                <w:sz w:val="18"/>
                <w:szCs w:val="18"/>
                <w:lang w:eastAsia="ru-RU"/>
              </w:rPr>
              <w:t>3.</w:t>
            </w:r>
          </w:p>
        </w:tc>
        <w:tc>
          <w:tcPr>
            <w:tcW w:w="1689" w:type="pct"/>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rPr>
                <w:rFonts w:ascii="Times New Roman" w:eastAsia="Times New Roman" w:hAnsi="Times New Roman" w:cs="Times New Roman"/>
                <w:color w:val="000000"/>
                <w:sz w:val="18"/>
                <w:szCs w:val="18"/>
                <w:lang w:eastAsia="ru-RU"/>
              </w:rPr>
            </w:pPr>
            <w:r w:rsidRPr="000F0A28">
              <w:rPr>
                <w:rFonts w:ascii="Times New Roman" w:eastAsia="Times New Roman" w:hAnsi="Times New Roman" w:cs="Times New Roman"/>
                <w:color w:val="000000"/>
                <w:sz w:val="18"/>
                <w:szCs w:val="18"/>
                <w:lang w:eastAsia="ru-RU"/>
              </w:rPr>
              <w:t>Объем сточных вод, пропущенных через собственные очистные сооружения</w:t>
            </w:r>
          </w:p>
        </w:tc>
        <w:tc>
          <w:tcPr>
            <w:tcW w:w="366" w:type="pct"/>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rPr>
                <w:rFonts w:ascii="Times New Roman" w:eastAsia="Times New Roman" w:hAnsi="Times New Roman" w:cs="Times New Roman"/>
                <w:color w:val="000000"/>
                <w:sz w:val="18"/>
                <w:szCs w:val="18"/>
                <w:lang w:eastAsia="ru-RU"/>
              </w:rPr>
            </w:pPr>
            <w:proofErr w:type="gramStart"/>
            <w:r w:rsidRPr="000F0A28">
              <w:rPr>
                <w:rFonts w:ascii="Times New Roman" w:eastAsia="Times New Roman" w:hAnsi="Times New Roman" w:cs="Times New Roman"/>
                <w:color w:val="000000"/>
                <w:sz w:val="18"/>
                <w:szCs w:val="18"/>
                <w:lang w:eastAsia="ru-RU"/>
              </w:rPr>
              <w:t>тыс.м</w:t>
            </w:r>
            <w:proofErr w:type="gramEnd"/>
            <w:r w:rsidRPr="000F0A28">
              <w:rPr>
                <w:rFonts w:ascii="Calibri" w:eastAsia="Times New Roman" w:hAnsi="Calibri" w:cs="Calibri"/>
                <w:color w:val="000000"/>
                <w:sz w:val="18"/>
                <w:szCs w:val="18"/>
                <w:lang w:eastAsia="ru-RU"/>
              </w:rPr>
              <w:t>³</w:t>
            </w:r>
          </w:p>
        </w:tc>
        <w:tc>
          <w:tcPr>
            <w:tcW w:w="801" w:type="pct"/>
            <w:tcBorders>
              <w:top w:val="nil"/>
              <w:left w:val="nil"/>
              <w:bottom w:val="single" w:sz="4" w:space="0" w:color="auto"/>
              <w:right w:val="single" w:sz="4" w:space="0" w:color="auto"/>
            </w:tcBorders>
            <w:shd w:val="clear" w:color="auto" w:fill="auto"/>
            <w:noWrap/>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143,742</w:t>
            </w:r>
          </w:p>
        </w:tc>
        <w:tc>
          <w:tcPr>
            <w:tcW w:w="527" w:type="pct"/>
            <w:tcBorders>
              <w:top w:val="nil"/>
              <w:left w:val="nil"/>
              <w:bottom w:val="single" w:sz="4" w:space="0" w:color="auto"/>
              <w:right w:val="single" w:sz="4" w:space="0" w:color="auto"/>
            </w:tcBorders>
            <w:shd w:val="clear" w:color="auto" w:fill="auto"/>
            <w:noWrap/>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18,676</w:t>
            </w:r>
          </w:p>
        </w:tc>
        <w:tc>
          <w:tcPr>
            <w:tcW w:w="0" w:type="auto"/>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136,894</w:t>
            </w:r>
          </w:p>
        </w:tc>
        <w:tc>
          <w:tcPr>
            <w:tcW w:w="0" w:type="auto"/>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68,447</w:t>
            </w:r>
          </w:p>
        </w:tc>
        <w:tc>
          <w:tcPr>
            <w:tcW w:w="0" w:type="auto"/>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68,447</w:t>
            </w:r>
          </w:p>
        </w:tc>
      </w:tr>
      <w:tr w:rsidR="000F0A28" w:rsidRPr="000F0A28" w:rsidTr="0033681D">
        <w:tc>
          <w:tcPr>
            <w:tcW w:w="0" w:type="auto"/>
            <w:tcBorders>
              <w:top w:val="nil"/>
              <w:left w:val="single" w:sz="4" w:space="0" w:color="auto"/>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jc w:val="right"/>
              <w:rPr>
                <w:rFonts w:ascii="Times New Roman" w:eastAsia="Times New Roman" w:hAnsi="Times New Roman" w:cs="Times New Roman"/>
                <w:color w:val="000000"/>
                <w:sz w:val="18"/>
                <w:szCs w:val="18"/>
                <w:lang w:eastAsia="ru-RU"/>
              </w:rPr>
            </w:pPr>
            <w:r w:rsidRPr="000F0A28">
              <w:rPr>
                <w:rFonts w:ascii="Times New Roman" w:eastAsia="Times New Roman" w:hAnsi="Times New Roman" w:cs="Times New Roman"/>
                <w:color w:val="000000"/>
                <w:sz w:val="18"/>
                <w:szCs w:val="18"/>
                <w:lang w:eastAsia="ru-RU"/>
              </w:rPr>
              <w:t>4.</w:t>
            </w:r>
          </w:p>
        </w:tc>
        <w:tc>
          <w:tcPr>
            <w:tcW w:w="1689" w:type="pct"/>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rPr>
                <w:rFonts w:ascii="Times New Roman" w:eastAsia="Times New Roman" w:hAnsi="Times New Roman" w:cs="Times New Roman"/>
                <w:color w:val="000000"/>
                <w:sz w:val="18"/>
                <w:szCs w:val="18"/>
                <w:lang w:eastAsia="ru-RU"/>
              </w:rPr>
            </w:pPr>
            <w:r w:rsidRPr="000F0A28">
              <w:rPr>
                <w:rFonts w:ascii="Times New Roman" w:eastAsia="Times New Roman" w:hAnsi="Times New Roman" w:cs="Times New Roman"/>
                <w:color w:val="000000"/>
                <w:sz w:val="18"/>
                <w:szCs w:val="18"/>
                <w:lang w:eastAsia="ru-RU"/>
              </w:rPr>
              <w:t>Сброшено без очистки</w:t>
            </w:r>
          </w:p>
        </w:tc>
        <w:tc>
          <w:tcPr>
            <w:tcW w:w="366" w:type="pct"/>
            <w:tcBorders>
              <w:top w:val="nil"/>
              <w:left w:val="nil"/>
              <w:bottom w:val="single" w:sz="4" w:space="0" w:color="auto"/>
              <w:right w:val="single" w:sz="4" w:space="0" w:color="auto"/>
            </w:tcBorders>
            <w:shd w:val="clear" w:color="auto" w:fill="auto"/>
            <w:vAlign w:val="center"/>
            <w:hideMark/>
          </w:tcPr>
          <w:p w:rsidR="000F0A28" w:rsidRPr="000F0A28" w:rsidRDefault="000F0A28" w:rsidP="000F0A28">
            <w:pPr>
              <w:spacing w:after="0" w:line="240" w:lineRule="auto"/>
              <w:rPr>
                <w:rFonts w:ascii="Times New Roman" w:eastAsia="Times New Roman" w:hAnsi="Times New Roman" w:cs="Times New Roman"/>
                <w:color w:val="000000"/>
                <w:sz w:val="18"/>
                <w:szCs w:val="18"/>
                <w:lang w:eastAsia="ru-RU"/>
              </w:rPr>
            </w:pPr>
            <w:proofErr w:type="gramStart"/>
            <w:r w:rsidRPr="000F0A28">
              <w:rPr>
                <w:rFonts w:ascii="Times New Roman" w:eastAsia="Times New Roman" w:hAnsi="Times New Roman" w:cs="Times New Roman"/>
                <w:color w:val="000000"/>
                <w:sz w:val="18"/>
                <w:szCs w:val="18"/>
                <w:lang w:eastAsia="ru-RU"/>
              </w:rPr>
              <w:t>тыс.м</w:t>
            </w:r>
            <w:proofErr w:type="gramEnd"/>
            <w:r w:rsidRPr="000F0A28">
              <w:rPr>
                <w:rFonts w:ascii="Calibri" w:eastAsia="Times New Roman" w:hAnsi="Calibri" w:cs="Calibri"/>
                <w:color w:val="000000"/>
                <w:sz w:val="18"/>
                <w:szCs w:val="18"/>
                <w:lang w:eastAsia="ru-RU"/>
              </w:rPr>
              <w:t>³</w:t>
            </w:r>
          </w:p>
        </w:tc>
        <w:tc>
          <w:tcPr>
            <w:tcW w:w="801" w:type="pct"/>
            <w:tcBorders>
              <w:top w:val="nil"/>
              <w:left w:val="nil"/>
              <w:bottom w:val="single" w:sz="4" w:space="0" w:color="auto"/>
              <w:right w:val="single" w:sz="4" w:space="0" w:color="auto"/>
            </w:tcBorders>
            <w:shd w:val="clear" w:color="auto" w:fill="auto"/>
            <w:noWrap/>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 </w:t>
            </w:r>
          </w:p>
        </w:tc>
        <w:tc>
          <w:tcPr>
            <w:tcW w:w="527" w:type="pct"/>
            <w:tcBorders>
              <w:top w:val="nil"/>
              <w:left w:val="nil"/>
              <w:bottom w:val="single" w:sz="4" w:space="0" w:color="auto"/>
              <w:right w:val="single" w:sz="4" w:space="0" w:color="auto"/>
            </w:tcBorders>
            <w:shd w:val="clear" w:color="auto" w:fill="auto"/>
            <w:noWrap/>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0F0A28" w:rsidRPr="000F0A28" w:rsidRDefault="000F0A28" w:rsidP="000F0A28">
            <w:pPr>
              <w:spacing w:after="0" w:line="240" w:lineRule="auto"/>
              <w:jc w:val="center"/>
              <w:rPr>
                <w:rFonts w:ascii="Times New Roman" w:eastAsia="Times New Roman" w:hAnsi="Times New Roman" w:cs="Times New Roman"/>
                <w:sz w:val="20"/>
                <w:szCs w:val="20"/>
                <w:lang w:eastAsia="ru-RU"/>
              </w:rPr>
            </w:pPr>
            <w:r w:rsidRPr="000F0A28">
              <w:rPr>
                <w:rFonts w:ascii="Times New Roman" w:eastAsia="Times New Roman" w:hAnsi="Times New Roman" w:cs="Times New Roman"/>
                <w:sz w:val="20"/>
                <w:szCs w:val="20"/>
                <w:lang w:eastAsia="ru-RU"/>
              </w:rPr>
              <w:t> </w:t>
            </w:r>
          </w:p>
        </w:tc>
      </w:tr>
    </w:tbl>
    <w:p w:rsidR="00681284" w:rsidRDefault="00681284" w:rsidP="00B5153B">
      <w:pPr>
        <w:spacing w:line="240" w:lineRule="auto"/>
        <w:jc w:val="center"/>
        <w:rPr>
          <w:rFonts w:ascii="Times New Roman" w:hAnsi="Times New Roman" w:cs="Times New Roman"/>
          <w:sz w:val="24"/>
          <w:szCs w:val="24"/>
        </w:rPr>
      </w:pPr>
    </w:p>
    <w:p w:rsidR="00681284" w:rsidRDefault="00681284" w:rsidP="00B5153B">
      <w:pPr>
        <w:spacing w:line="240" w:lineRule="auto"/>
        <w:jc w:val="center"/>
        <w:rPr>
          <w:rFonts w:ascii="Times New Roman" w:hAnsi="Times New Roman" w:cs="Times New Roman"/>
          <w:sz w:val="24"/>
          <w:szCs w:val="24"/>
        </w:rPr>
      </w:pPr>
    </w:p>
    <w:p w:rsidR="00681284" w:rsidRDefault="00681284" w:rsidP="00B5153B">
      <w:pPr>
        <w:spacing w:line="240" w:lineRule="auto"/>
        <w:jc w:val="center"/>
        <w:rPr>
          <w:rFonts w:ascii="Times New Roman" w:hAnsi="Times New Roman" w:cs="Times New Roman"/>
          <w:sz w:val="24"/>
          <w:szCs w:val="24"/>
        </w:rPr>
      </w:pPr>
    </w:p>
    <w:p w:rsidR="00681284" w:rsidRDefault="00681284" w:rsidP="00B5153B">
      <w:pPr>
        <w:spacing w:line="240" w:lineRule="auto"/>
        <w:jc w:val="center"/>
        <w:rPr>
          <w:rFonts w:ascii="Times New Roman" w:hAnsi="Times New Roman" w:cs="Times New Roman"/>
          <w:sz w:val="24"/>
          <w:szCs w:val="24"/>
        </w:rPr>
      </w:pPr>
    </w:p>
    <w:p w:rsidR="00681284" w:rsidRDefault="00681284" w:rsidP="00B5153B">
      <w:pPr>
        <w:spacing w:line="240" w:lineRule="auto"/>
        <w:jc w:val="center"/>
        <w:rPr>
          <w:rFonts w:ascii="Times New Roman" w:hAnsi="Times New Roman" w:cs="Times New Roman"/>
          <w:sz w:val="24"/>
          <w:szCs w:val="24"/>
        </w:rPr>
        <w:sectPr w:rsidR="00681284" w:rsidSect="00331BFD">
          <w:headerReference w:type="default" r:id="rId7"/>
          <w:headerReference w:type="first" r:id="rId8"/>
          <w:pgSz w:w="11906" w:h="16838"/>
          <w:pgMar w:top="709" w:right="851" w:bottom="1134" w:left="1134" w:header="709" w:footer="709" w:gutter="0"/>
          <w:cols w:space="708"/>
          <w:titlePg/>
          <w:docGrid w:linePitch="360"/>
        </w:sectPr>
      </w:pPr>
    </w:p>
    <w:p w:rsidR="007E0ACA" w:rsidRPr="00B5153B" w:rsidRDefault="007E0ACA" w:rsidP="009E3A10">
      <w:pPr>
        <w:spacing w:after="0" w:line="240" w:lineRule="auto"/>
        <w:contextualSpacing/>
        <w:jc w:val="center"/>
        <w:rPr>
          <w:rFonts w:ascii="Times New Roman" w:hAnsi="Times New Roman" w:cs="Times New Roman"/>
          <w:color w:val="000000"/>
          <w:sz w:val="24"/>
          <w:szCs w:val="24"/>
        </w:rPr>
      </w:pPr>
      <w:r w:rsidRPr="00B5153B">
        <w:rPr>
          <w:rFonts w:ascii="Times New Roman" w:hAnsi="Times New Roman" w:cs="Times New Roman"/>
          <w:color w:val="000000"/>
          <w:sz w:val="24"/>
          <w:szCs w:val="24"/>
        </w:rPr>
        <w:lastRenderedPageBreak/>
        <w:t xml:space="preserve">Смета расходов и расчет тарифов на </w:t>
      </w:r>
      <w:r>
        <w:rPr>
          <w:rFonts w:ascii="Times New Roman" w:hAnsi="Times New Roman" w:cs="Times New Roman"/>
          <w:color w:val="000000"/>
          <w:sz w:val="24"/>
          <w:szCs w:val="24"/>
        </w:rPr>
        <w:t>водоснабжение</w:t>
      </w:r>
      <w:r w:rsidRPr="00B515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МУП «Коммунальщик</w:t>
      </w:r>
      <w:r w:rsidRPr="00B5153B">
        <w:rPr>
          <w:rFonts w:ascii="Times New Roman" w:hAnsi="Times New Roman" w:cs="Times New Roman"/>
          <w:color w:val="000000"/>
          <w:sz w:val="24"/>
          <w:szCs w:val="24"/>
        </w:rPr>
        <w:t>»</w:t>
      </w:r>
    </w:p>
    <w:tbl>
      <w:tblPr>
        <w:tblW w:w="5000" w:type="pct"/>
        <w:jc w:val="center"/>
        <w:tblCellMar>
          <w:top w:w="6" w:type="dxa"/>
          <w:left w:w="28" w:type="dxa"/>
          <w:bottom w:w="6" w:type="dxa"/>
          <w:right w:w="28" w:type="dxa"/>
        </w:tblCellMar>
        <w:tblLook w:val="04A0" w:firstRow="1" w:lastRow="0" w:firstColumn="1" w:lastColumn="0" w:noHBand="0" w:noVBand="1"/>
      </w:tblPr>
      <w:tblGrid>
        <w:gridCol w:w="496"/>
        <w:gridCol w:w="3048"/>
        <w:gridCol w:w="626"/>
        <w:gridCol w:w="1537"/>
        <w:gridCol w:w="801"/>
        <w:gridCol w:w="803"/>
        <w:gridCol w:w="732"/>
        <w:gridCol w:w="801"/>
        <w:gridCol w:w="803"/>
        <w:gridCol w:w="732"/>
        <w:gridCol w:w="801"/>
        <w:gridCol w:w="732"/>
        <w:gridCol w:w="803"/>
        <w:gridCol w:w="871"/>
        <w:gridCol w:w="803"/>
        <w:gridCol w:w="803"/>
      </w:tblGrid>
      <w:tr w:rsidR="00681284" w:rsidRPr="002F6F48" w:rsidTr="007A35EC">
        <w:trPr>
          <w:jc w:val="cent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Наименование</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proofErr w:type="spellStart"/>
            <w:r w:rsidRPr="0033681D">
              <w:rPr>
                <w:rFonts w:ascii="Times New Roman" w:eastAsia="Times New Roman" w:hAnsi="Times New Roman" w:cs="Times New Roman"/>
                <w:sz w:val="16"/>
                <w:szCs w:val="16"/>
                <w:lang w:eastAsia="ru-RU"/>
              </w:rPr>
              <w:t>ед.изм</w:t>
            </w:r>
            <w:proofErr w:type="spellEnd"/>
            <w:r w:rsidRPr="0033681D">
              <w:rPr>
                <w:rFonts w:ascii="Times New Roman" w:eastAsia="Times New Roman" w:hAnsi="Times New Roman" w:cs="Times New Roman"/>
                <w:sz w:val="16"/>
                <w:szCs w:val="16"/>
                <w:lang w:eastAsia="ru-RU"/>
              </w:rPr>
              <w:t>.</w:t>
            </w:r>
          </w:p>
        </w:tc>
        <w:tc>
          <w:tcPr>
            <w:tcW w:w="0" w:type="auto"/>
            <w:vMerge w:val="restart"/>
            <w:tcBorders>
              <w:top w:val="single" w:sz="4" w:space="0" w:color="auto"/>
              <w:left w:val="single" w:sz="4" w:space="0" w:color="auto"/>
              <w:bottom w:val="single" w:sz="4" w:space="0" w:color="000000"/>
              <w:right w:val="nil"/>
            </w:tcBorders>
            <w:shd w:val="clear" w:color="auto" w:fill="auto"/>
            <w:vAlign w:val="center"/>
            <w:hideMark/>
          </w:tcPr>
          <w:p w:rsidR="00681284" w:rsidRPr="0033681D" w:rsidRDefault="00681284" w:rsidP="00681284">
            <w:pPr>
              <w:spacing w:after="0" w:line="240" w:lineRule="auto"/>
              <w:jc w:val="center"/>
              <w:rPr>
                <w:rFonts w:ascii="Times New Roman" w:eastAsia="Times New Roman" w:hAnsi="Times New Roman" w:cs="Times New Roman"/>
                <w:bCs/>
                <w:sz w:val="16"/>
                <w:szCs w:val="16"/>
                <w:lang w:eastAsia="ru-RU"/>
              </w:rPr>
            </w:pPr>
            <w:r w:rsidRPr="0033681D">
              <w:rPr>
                <w:rFonts w:ascii="Times New Roman" w:eastAsia="Times New Roman" w:hAnsi="Times New Roman" w:cs="Times New Roman"/>
                <w:bCs/>
                <w:sz w:val="16"/>
                <w:szCs w:val="16"/>
                <w:lang w:eastAsia="ru-RU"/>
              </w:rPr>
              <w:t>Предложение МУП «Коммунальщик» на 2024 год</w:t>
            </w:r>
          </w:p>
        </w:tc>
        <w:tc>
          <w:tcPr>
            <w:tcW w:w="0" w:type="auto"/>
            <w:gridSpan w:val="12"/>
            <w:tcBorders>
              <w:top w:val="single" w:sz="8" w:space="0" w:color="auto"/>
              <w:left w:val="single" w:sz="8" w:space="0" w:color="auto"/>
              <w:bottom w:val="single" w:sz="4" w:space="0" w:color="auto"/>
              <w:right w:val="single" w:sz="4" w:space="0" w:color="000000"/>
            </w:tcBorders>
            <w:shd w:val="clear" w:color="auto" w:fill="auto"/>
            <w:vAlign w:val="center"/>
            <w:hideMark/>
          </w:tcPr>
          <w:p w:rsidR="002F6F48" w:rsidRPr="0033681D" w:rsidRDefault="00681284" w:rsidP="00AF7181">
            <w:pPr>
              <w:spacing w:after="0" w:line="240" w:lineRule="auto"/>
              <w:contextualSpacing/>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П</w:t>
            </w:r>
            <w:r w:rsidR="002F6F48" w:rsidRPr="0033681D">
              <w:rPr>
                <w:rFonts w:ascii="Times New Roman" w:eastAsia="Times New Roman" w:hAnsi="Times New Roman" w:cs="Times New Roman"/>
                <w:sz w:val="16"/>
                <w:szCs w:val="16"/>
                <w:lang w:eastAsia="ru-RU"/>
              </w:rPr>
              <w:t>лановые данные, п</w:t>
            </w:r>
            <w:r w:rsidRPr="0033681D">
              <w:rPr>
                <w:rFonts w:ascii="Times New Roman" w:eastAsia="Times New Roman" w:hAnsi="Times New Roman" w:cs="Times New Roman"/>
                <w:sz w:val="16"/>
                <w:szCs w:val="16"/>
                <w:lang w:eastAsia="ru-RU"/>
              </w:rPr>
              <w:t>ринят</w:t>
            </w:r>
            <w:r w:rsidR="002F6F48" w:rsidRPr="0033681D">
              <w:rPr>
                <w:rFonts w:ascii="Times New Roman" w:eastAsia="Times New Roman" w:hAnsi="Times New Roman" w:cs="Times New Roman"/>
                <w:sz w:val="16"/>
                <w:szCs w:val="16"/>
                <w:lang w:eastAsia="ru-RU"/>
              </w:rPr>
              <w:t xml:space="preserve">ые </w:t>
            </w:r>
            <w:proofErr w:type="spellStart"/>
            <w:r w:rsidR="002F6F48" w:rsidRPr="0033681D">
              <w:rPr>
                <w:rFonts w:ascii="Times New Roman" w:eastAsia="Times New Roman" w:hAnsi="Times New Roman" w:cs="Times New Roman"/>
                <w:sz w:val="16"/>
                <w:szCs w:val="16"/>
                <w:lang w:eastAsia="ru-RU"/>
              </w:rPr>
              <w:t>ДЭиТ</w:t>
            </w:r>
            <w:proofErr w:type="spellEnd"/>
          </w:p>
        </w:tc>
      </w:tr>
      <w:tr w:rsidR="00681284" w:rsidRPr="002F6F48" w:rsidTr="007A35EC">
        <w:trPr>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81284" w:rsidRPr="0033681D" w:rsidRDefault="00681284" w:rsidP="00681284">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81284" w:rsidRPr="0033681D" w:rsidRDefault="00681284" w:rsidP="00681284">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81284" w:rsidRPr="0033681D" w:rsidRDefault="00681284" w:rsidP="00681284">
            <w:pPr>
              <w:spacing w:after="0" w:line="240" w:lineRule="auto"/>
              <w:rPr>
                <w:rFonts w:ascii="Times New Roman" w:eastAsia="Times New Roman" w:hAnsi="Times New Roman" w:cs="Times New Roman"/>
                <w:sz w:val="16"/>
                <w:szCs w:val="16"/>
                <w:lang w:eastAsia="ru-RU"/>
              </w:rPr>
            </w:pPr>
          </w:p>
        </w:tc>
        <w:tc>
          <w:tcPr>
            <w:tcW w:w="0" w:type="auto"/>
            <w:vMerge/>
            <w:tcBorders>
              <w:top w:val="single" w:sz="4" w:space="0" w:color="auto"/>
              <w:left w:val="single" w:sz="4" w:space="0" w:color="auto"/>
              <w:bottom w:val="single" w:sz="4" w:space="0" w:color="000000"/>
              <w:right w:val="nil"/>
            </w:tcBorders>
            <w:vAlign w:val="center"/>
            <w:hideMark/>
          </w:tcPr>
          <w:p w:rsidR="00681284" w:rsidRPr="0033681D" w:rsidRDefault="00681284" w:rsidP="00681284">
            <w:pPr>
              <w:spacing w:after="0" w:line="240" w:lineRule="auto"/>
              <w:rPr>
                <w:rFonts w:ascii="Times New Roman" w:eastAsia="Times New Roman" w:hAnsi="Times New Roman" w:cs="Times New Roman"/>
                <w:bCs/>
                <w:sz w:val="16"/>
                <w:szCs w:val="16"/>
                <w:lang w:eastAsia="ru-RU"/>
              </w:rPr>
            </w:pPr>
          </w:p>
        </w:tc>
        <w:tc>
          <w:tcPr>
            <w:tcW w:w="0" w:type="auto"/>
            <w:tcBorders>
              <w:top w:val="nil"/>
              <w:left w:val="single" w:sz="8" w:space="0" w:color="auto"/>
              <w:bottom w:val="single" w:sz="8" w:space="0" w:color="auto"/>
              <w:right w:val="single" w:sz="4" w:space="0" w:color="auto"/>
            </w:tcBorders>
            <w:shd w:val="clear" w:color="auto" w:fill="auto"/>
            <w:vAlign w:val="center"/>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Итого на 2024 год</w:t>
            </w:r>
          </w:p>
        </w:tc>
        <w:tc>
          <w:tcPr>
            <w:tcW w:w="0" w:type="auto"/>
            <w:tcBorders>
              <w:top w:val="nil"/>
              <w:left w:val="nil"/>
              <w:bottom w:val="single" w:sz="8" w:space="0" w:color="auto"/>
              <w:right w:val="single" w:sz="4" w:space="0" w:color="auto"/>
            </w:tcBorders>
            <w:shd w:val="clear" w:color="auto" w:fill="auto"/>
            <w:vAlign w:val="center"/>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01.01.24 - 30.06.24</w:t>
            </w:r>
          </w:p>
        </w:tc>
        <w:tc>
          <w:tcPr>
            <w:tcW w:w="0" w:type="auto"/>
            <w:tcBorders>
              <w:top w:val="nil"/>
              <w:left w:val="nil"/>
              <w:bottom w:val="single" w:sz="8" w:space="0" w:color="auto"/>
              <w:right w:val="single" w:sz="8" w:space="0" w:color="auto"/>
            </w:tcBorders>
            <w:shd w:val="clear" w:color="auto" w:fill="auto"/>
            <w:vAlign w:val="center"/>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01.07.24 - 31.12.24</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Итого на 2025 год</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01.01.25 - 30.06.25</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01.07.25 - 31.12.25</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Итого на 2026 год</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01.01.26 - 30.06.26</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01.07.26 - 31.12.26</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Итого на 2027 год</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01.01.27 - 30.06.27</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01.07.27 - 31.12.27</w:t>
            </w:r>
          </w:p>
        </w:tc>
      </w:tr>
      <w:tr w:rsidR="007A35EC" w:rsidRPr="002F6F48" w:rsidTr="00AF6778">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35EC" w:rsidRPr="0033681D" w:rsidRDefault="007A35EC" w:rsidP="007A35EC">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7A35EC" w:rsidRPr="0033681D" w:rsidRDefault="007A35EC" w:rsidP="007A35EC">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Текущие расходы</w:t>
            </w:r>
          </w:p>
        </w:tc>
        <w:tc>
          <w:tcPr>
            <w:tcW w:w="0" w:type="auto"/>
            <w:tcBorders>
              <w:top w:val="nil"/>
              <w:left w:val="nil"/>
              <w:bottom w:val="single" w:sz="4" w:space="0" w:color="auto"/>
              <w:right w:val="single" w:sz="4" w:space="0" w:color="auto"/>
            </w:tcBorders>
            <w:shd w:val="clear" w:color="auto" w:fill="auto"/>
            <w:vAlign w:val="center"/>
            <w:hideMark/>
          </w:tcPr>
          <w:p w:rsidR="007A35EC" w:rsidRPr="0033681D" w:rsidRDefault="007A35EC" w:rsidP="007A35EC">
            <w:pPr>
              <w:spacing w:after="0" w:line="240" w:lineRule="auto"/>
              <w:jc w:val="center"/>
              <w:rPr>
                <w:rFonts w:ascii="Times New Roman" w:eastAsia="Times New Roman" w:hAnsi="Times New Roman" w:cs="Times New Roman"/>
                <w:sz w:val="16"/>
                <w:szCs w:val="16"/>
                <w:lang w:eastAsia="ru-RU"/>
              </w:rPr>
            </w:pPr>
            <w:proofErr w:type="spellStart"/>
            <w:r w:rsidRPr="0033681D">
              <w:rPr>
                <w:rFonts w:ascii="Times New Roman" w:eastAsia="Times New Roman" w:hAnsi="Times New Roman" w:cs="Times New Roman"/>
                <w:sz w:val="16"/>
                <w:szCs w:val="16"/>
                <w:lang w:eastAsia="ru-RU"/>
              </w:rPr>
              <w:t>тыс.руб</w:t>
            </w:r>
            <w:proofErr w:type="spellEnd"/>
            <w:r w:rsidRPr="0033681D">
              <w:rPr>
                <w:rFonts w:ascii="Times New Roman" w:eastAsia="Times New Roman" w:hAnsi="Times New Roman" w:cs="Times New Roman"/>
                <w:sz w:val="16"/>
                <w:szCs w:val="16"/>
                <w:lang w:eastAsia="ru-RU"/>
              </w:rPr>
              <w:t>.</w:t>
            </w:r>
          </w:p>
        </w:tc>
        <w:tc>
          <w:tcPr>
            <w:tcW w:w="0" w:type="auto"/>
            <w:tcBorders>
              <w:top w:val="nil"/>
              <w:left w:val="nil"/>
              <w:bottom w:val="single" w:sz="4" w:space="0" w:color="auto"/>
              <w:right w:val="nil"/>
            </w:tcBorders>
            <w:shd w:val="clear" w:color="auto" w:fill="auto"/>
            <w:hideMark/>
          </w:tcPr>
          <w:p w:rsidR="007A35EC" w:rsidRPr="0033681D" w:rsidRDefault="007A35EC" w:rsidP="007A35EC">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24455,066</w:t>
            </w:r>
          </w:p>
        </w:tc>
        <w:tc>
          <w:tcPr>
            <w:tcW w:w="0" w:type="auto"/>
            <w:tcBorders>
              <w:top w:val="nil"/>
              <w:left w:val="single" w:sz="8" w:space="0" w:color="auto"/>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17920,586</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10047,749</w:t>
            </w:r>
          </w:p>
        </w:tc>
        <w:tc>
          <w:tcPr>
            <w:tcW w:w="0" w:type="auto"/>
            <w:tcBorders>
              <w:top w:val="nil"/>
              <w:left w:val="nil"/>
              <w:bottom w:val="single" w:sz="4" w:space="0" w:color="auto"/>
              <w:right w:val="single" w:sz="8"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7872,837</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18752,291</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10744,141</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8008,151</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19503,953</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8936,463</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10567,490</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27950,509</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12669,648</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15280,860</w:t>
            </w:r>
          </w:p>
        </w:tc>
      </w:tr>
      <w:tr w:rsidR="00681284" w:rsidRPr="002F6F48" w:rsidTr="00AF6778">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1.1</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Операционные расходы</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proofErr w:type="spellStart"/>
            <w:r w:rsidRPr="0033681D">
              <w:rPr>
                <w:rFonts w:ascii="Times New Roman" w:eastAsia="Times New Roman" w:hAnsi="Times New Roman" w:cs="Times New Roman"/>
                <w:sz w:val="16"/>
                <w:szCs w:val="16"/>
                <w:lang w:eastAsia="ru-RU"/>
              </w:rPr>
              <w:t>тыс.руб</w:t>
            </w:r>
            <w:proofErr w:type="spellEnd"/>
            <w:r w:rsidRPr="0033681D">
              <w:rPr>
                <w:rFonts w:ascii="Times New Roman" w:eastAsia="Times New Roman" w:hAnsi="Times New Roman" w:cs="Times New Roman"/>
                <w:sz w:val="16"/>
                <w:szCs w:val="16"/>
                <w:lang w:eastAsia="ru-RU"/>
              </w:rPr>
              <w:t>.</w:t>
            </w:r>
          </w:p>
        </w:tc>
        <w:tc>
          <w:tcPr>
            <w:tcW w:w="0" w:type="auto"/>
            <w:tcBorders>
              <w:top w:val="nil"/>
              <w:left w:val="nil"/>
              <w:bottom w:val="single" w:sz="4" w:space="0" w:color="auto"/>
              <w:right w:val="nil"/>
            </w:tcBorders>
            <w:shd w:val="clear" w:color="auto" w:fill="auto"/>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11470,508</w:t>
            </w:r>
          </w:p>
        </w:tc>
        <w:tc>
          <w:tcPr>
            <w:tcW w:w="0" w:type="auto"/>
            <w:tcBorders>
              <w:top w:val="nil"/>
              <w:left w:val="single" w:sz="8" w:space="0" w:color="auto"/>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12121,567</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6796,344</w:t>
            </w:r>
          </w:p>
        </w:tc>
        <w:tc>
          <w:tcPr>
            <w:tcW w:w="0" w:type="auto"/>
            <w:tcBorders>
              <w:top w:val="nil"/>
              <w:left w:val="nil"/>
              <w:bottom w:val="single" w:sz="4" w:space="0" w:color="auto"/>
              <w:right w:val="single" w:sz="8"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5325,223</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12375,533</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7090,572</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5284,961</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12610,569</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5778,002</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6832,567</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12850,069</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5824,791</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7025,279</w:t>
            </w:r>
          </w:p>
        </w:tc>
      </w:tr>
      <w:tr w:rsidR="00F82516" w:rsidRPr="002F6F48" w:rsidTr="00AF6778">
        <w:trPr>
          <w:jc w:val="center"/>
        </w:trPr>
        <w:tc>
          <w:tcPr>
            <w:tcW w:w="0" w:type="auto"/>
            <w:vMerge w:val="restart"/>
            <w:tcBorders>
              <w:top w:val="nil"/>
              <w:left w:val="single" w:sz="4" w:space="0" w:color="auto"/>
              <w:right w:val="single" w:sz="4" w:space="0" w:color="auto"/>
            </w:tcBorders>
            <w:shd w:val="clear" w:color="auto" w:fill="auto"/>
            <w:vAlign w:val="center"/>
            <w:hideMark/>
          </w:tcPr>
          <w:p w:rsidR="00F82516" w:rsidRPr="0033681D" w:rsidRDefault="00F82516" w:rsidP="00681284">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p w:rsidR="00F82516" w:rsidRPr="0033681D" w:rsidRDefault="00F82516" w:rsidP="00681284">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p w:rsidR="00F82516" w:rsidRPr="0033681D" w:rsidRDefault="00F82516" w:rsidP="00681284">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F82516" w:rsidRPr="0033681D" w:rsidRDefault="00F82516" w:rsidP="00681284">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индекс эффективности расходов</w:t>
            </w:r>
          </w:p>
        </w:tc>
        <w:tc>
          <w:tcPr>
            <w:tcW w:w="0" w:type="auto"/>
            <w:tcBorders>
              <w:top w:val="nil"/>
              <w:left w:val="nil"/>
              <w:bottom w:val="single" w:sz="4" w:space="0" w:color="auto"/>
              <w:right w:val="single" w:sz="4" w:space="0" w:color="auto"/>
            </w:tcBorders>
            <w:shd w:val="clear" w:color="auto" w:fill="auto"/>
            <w:vAlign w:val="center"/>
            <w:hideMark/>
          </w:tcPr>
          <w:p w:rsidR="00F82516" w:rsidRPr="0033681D" w:rsidRDefault="00F82516" w:rsidP="00681284">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nil"/>
            </w:tcBorders>
            <w:shd w:val="clear" w:color="auto" w:fill="auto"/>
            <w:hideMark/>
          </w:tcPr>
          <w:p w:rsidR="00F82516" w:rsidRPr="0033681D" w:rsidRDefault="00F82516" w:rsidP="00681284">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single" w:sz="8" w:space="0" w:color="auto"/>
              <w:bottom w:val="single" w:sz="4" w:space="0" w:color="auto"/>
              <w:right w:val="single" w:sz="4" w:space="0" w:color="auto"/>
            </w:tcBorders>
            <w:shd w:val="clear" w:color="auto" w:fill="auto"/>
            <w:hideMark/>
          </w:tcPr>
          <w:p w:rsidR="00F82516" w:rsidRPr="007A35EC" w:rsidRDefault="00F82516"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2,02</w:t>
            </w:r>
          </w:p>
        </w:tc>
        <w:tc>
          <w:tcPr>
            <w:tcW w:w="0" w:type="auto"/>
            <w:tcBorders>
              <w:top w:val="nil"/>
              <w:left w:val="nil"/>
              <w:bottom w:val="single" w:sz="4" w:space="0" w:color="auto"/>
              <w:right w:val="single" w:sz="4" w:space="0" w:color="auto"/>
            </w:tcBorders>
            <w:shd w:val="clear" w:color="auto" w:fill="auto"/>
            <w:hideMark/>
          </w:tcPr>
          <w:p w:rsidR="00F82516" w:rsidRPr="007A35EC" w:rsidRDefault="00F82516"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8" w:space="0" w:color="auto"/>
            </w:tcBorders>
            <w:shd w:val="clear" w:color="auto" w:fill="auto"/>
            <w:hideMark/>
          </w:tcPr>
          <w:p w:rsidR="00F82516" w:rsidRPr="007A35EC" w:rsidRDefault="00F82516"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F82516" w:rsidRPr="007A35EC" w:rsidRDefault="00F82516"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2,02</w:t>
            </w:r>
          </w:p>
        </w:tc>
        <w:tc>
          <w:tcPr>
            <w:tcW w:w="0" w:type="auto"/>
            <w:tcBorders>
              <w:top w:val="nil"/>
              <w:left w:val="nil"/>
              <w:bottom w:val="single" w:sz="4" w:space="0" w:color="auto"/>
              <w:right w:val="single" w:sz="4" w:space="0" w:color="auto"/>
            </w:tcBorders>
            <w:shd w:val="clear" w:color="auto" w:fill="auto"/>
            <w:hideMark/>
          </w:tcPr>
          <w:p w:rsidR="00F82516" w:rsidRPr="007A35EC" w:rsidRDefault="00F82516"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F82516" w:rsidRPr="007A35EC" w:rsidRDefault="00F82516"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F82516" w:rsidRPr="007A35EC" w:rsidRDefault="00F82516"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2,02</w:t>
            </w:r>
          </w:p>
        </w:tc>
        <w:tc>
          <w:tcPr>
            <w:tcW w:w="0" w:type="auto"/>
            <w:tcBorders>
              <w:top w:val="nil"/>
              <w:left w:val="nil"/>
              <w:bottom w:val="single" w:sz="4" w:space="0" w:color="auto"/>
              <w:right w:val="single" w:sz="4" w:space="0" w:color="auto"/>
            </w:tcBorders>
            <w:shd w:val="clear" w:color="auto" w:fill="auto"/>
            <w:hideMark/>
          </w:tcPr>
          <w:p w:rsidR="00F82516" w:rsidRPr="007A35EC" w:rsidRDefault="00F82516"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F82516" w:rsidRPr="007A35EC" w:rsidRDefault="00F82516"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F82516" w:rsidRPr="007A35EC" w:rsidRDefault="00F82516"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2,02</w:t>
            </w:r>
          </w:p>
        </w:tc>
        <w:tc>
          <w:tcPr>
            <w:tcW w:w="0" w:type="auto"/>
            <w:tcBorders>
              <w:top w:val="nil"/>
              <w:left w:val="nil"/>
              <w:bottom w:val="single" w:sz="4" w:space="0" w:color="auto"/>
              <w:right w:val="single" w:sz="4" w:space="0" w:color="auto"/>
            </w:tcBorders>
            <w:shd w:val="clear" w:color="auto" w:fill="auto"/>
            <w:hideMark/>
          </w:tcPr>
          <w:p w:rsidR="00F82516" w:rsidRPr="007A35EC" w:rsidRDefault="00F82516"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F82516" w:rsidRPr="007A35EC" w:rsidRDefault="00F82516" w:rsidP="007A35EC">
            <w:pPr>
              <w:spacing w:after="0" w:line="240" w:lineRule="auto"/>
              <w:jc w:val="center"/>
              <w:rPr>
                <w:rFonts w:ascii="Times New Roman" w:eastAsia="Times New Roman" w:hAnsi="Times New Roman" w:cs="Times New Roman"/>
                <w:sz w:val="16"/>
                <w:szCs w:val="16"/>
                <w:lang w:eastAsia="ru-RU"/>
              </w:rPr>
            </w:pPr>
          </w:p>
        </w:tc>
      </w:tr>
      <w:tr w:rsidR="00F82516" w:rsidRPr="002F6F48" w:rsidTr="00AF6778">
        <w:trPr>
          <w:jc w:val="center"/>
        </w:trPr>
        <w:tc>
          <w:tcPr>
            <w:tcW w:w="0" w:type="auto"/>
            <w:vMerge/>
            <w:tcBorders>
              <w:left w:val="single" w:sz="4" w:space="0" w:color="auto"/>
              <w:right w:val="single" w:sz="4" w:space="0" w:color="auto"/>
            </w:tcBorders>
            <w:shd w:val="clear" w:color="auto" w:fill="auto"/>
            <w:vAlign w:val="center"/>
            <w:hideMark/>
          </w:tcPr>
          <w:p w:rsidR="00F82516" w:rsidRPr="0033681D" w:rsidRDefault="00F82516" w:rsidP="00681284">
            <w:pPr>
              <w:spacing w:after="0" w:line="240" w:lineRule="auto"/>
              <w:jc w:val="right"/>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F82516" w:rsidRPr="0033681D" w:rsidRDefault="00F82516" w:rsidP="00681284">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индекс потребительских цен</w:t>
            </w:r>
          </w:p>
        </w:tc>
        <w:tc>
          <w:tcPr>
            <w:tcW w:w="0" w:type="auto"/>
            <w:tcBorders>
              <w:top w:val="nil"/>
              <w:left w:val="nil"/>
              <w:bottom w:val="single" w:sz="4" w:space="0" w:color="auto"/>
              <w:right w:val="single" w:sz="4" w:space="0" w:color="auto"/>
            </w:tcBorders>
            <w:shd w:val="clear" w:color="auto" w:fill="auto"/>
            <w:vAlign w:val="center"/>
            <w:hideMark/>
          </w:tcPr>
          <w:p w:rsidR="00F82516" w:rsidRPr="0033681D" w:rsidRDefault="00F82516" w:rsidP="00681284">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nil"/>
            </w:tcBorders>
            <w:shd w:val="clear" w:color="auto" w:fill="auto"/>
            <w:hideMark/>
          </w:tcPr>
          <w:p w:rsidR="00F82516" w:rsidRPr="0033681D" w:rsidRDefault="00F82516" w:rsidP="00681284">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single" w:sz="8" w:space="0" w:color="auto"/>
              <w:bottom w:val="single" w:sz="4" w:space="0" w:color="auto"/>
              <w:right w:val="single" w:sz="4" w:space="0" w:color="auto"/>
            </w:tcBorders>
            <w:shd w:val="clear" w:color="auto" w:fill="auto"/>
            <w:hideMark/>
          </w:tcPr>
          <w:p w:rsidR="00F82516" w:rsidRPr="007A35EC" w:rsidRDefault="00F82516"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107,2</w:t>
            </w:r>
          </w:p>
        </w:tc>
        <w:tc>
          <w:tcPr>
            <w:tcW w:w="0" w:type="auto"/>
            <w:tcBorders>
              <w:top w:val="nil"/>
              <w:left w:val="nil"/>
              <w:bottom w:val="single" w:sz="4" w:space="0" w:color="auto"/>
              <w:right w:val="single" w:sz="4" w:space="0" w:color="auto"/>
            </w:tcBorders>
            <w:shd w:val="clear" w:color="auto" w:fill="auto"/>
            <w:hideMark/>
          </w:tcPr>
          <w:p w:rsidR="00F82516" w:rsidRPr="007A35EC" w:rsidRDefault="00F82516"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8" w:space="0" w:color="auto"/>
            </w:tcBorders>
            <w:shd w:val="clear" w:color="auto" w:fill="auto"/>
            <w:hideMark/>
          </w:tcPr>
          <w:p w:rsidR="00F82516" w:rsidRPr="007A35EC" w:rsidRDefault="00F82516"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F82516" w:rsidRPr="007A35EC" w:rsidRDefault="00F82516"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104,2</w:t>
            </w:r>
          </w:p>
        </w:tc>
        <w:tc>
          <w:tcPr>
            <w:tcW w:w="0" w:type="auto"/>
            <w:tcBorders>
              <w:top w:val="nil"/>
              <w:left w:val="nil"/>
              <w:bottom w:val="single" w:sz="4" w:space="0" w:color="auto"/>
              <w:right w:val="single" w:sz="4" w:space="0" w:color="auto"/>
            </w:tcBorders>
            <w:shd w:val="clear" w:color="auto" w:fill="auto"/>
            <w:hideMark/>
          </w:tcPr>
          <w:p w:rsidR="00F82516" w:rsidRPr="007A35EC" w:rsidRDefault="00F82516"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F82516" w:rsidRPr="007A35EC" w:rsidRDefault="00F82516"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F82516" w:rsidRPr="007A35EC" w:rsidRDefault="00F82516"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104,0</w:t>
            </w:r>
          </w:p>
        </w:tc>
        <w:tc>
          <w:tcPr>
            <w:tcW w:w="0" w:type="auto"/>
            <w:tcBorders>
              <w:top w:val="nil"/>
              <w:left w:val="nil"/>
              <w:bottom w:val="single" w:sz="4" w:space="0" w:color="auto"/>
              <w:right w:val="single" w:sz="4" w:space="0" w:color="auto"/>
            </w:tcBorders>
            <w:shd w:val="clear" w:color="auto" w:fill="auto"/>
            <w:hideMark/>
          </w:tcPr>
          <w:p w:rsidR="00F82516" w:rsidRPr="007A35EC" w:rsidRDefault="00F82516"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F82516" w:rsidRPr="007A35EC" w:rsidRDefault="00F82516"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F82516" w:rsidRPr="007A35EC" w:rsidRDefault="00F82516"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104,0</w:t>
            </w:r>
          </w:p>
        </w:tc>
        <w:tc>
          <w:tcPr>
            <w:tcW w:w="0" w:type="auto"/>
            <w:tcBorders>
              <w:top w:val="nil"/>
              <w:left w:val="nil"/>
              <w:bottom w:val="single" w:sz="4" w:space="0" w:color="auto"/>
              <w:right w:val="single" w:sz="4" w:space="0" w:color="auto"/>
            </w:tcBorders>
            <w:shd w:val="clear" w:color="auto" w:fill="auto"/>
            <w:hideMark/>
          </w:tcPr>
          <w:p w:rsidR="00F82516" w:rsidRPr="007A35EC" w:rsidRDefault="00F82516"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F82516" w:rsidRPr="007A35EC" w:rsidRDefault="00F82516" w:rsidP="007A35EC">
            <w:pPr>
              <w:spacing w:after="0" w:line="240" w:lineRule="auto"/>
              <w:jc w:val="center"/>
              <w:rPr>
                <w:rFonts w:ascii="Times New Roman" w:eastAsia="Times New Roman" w:hAnsi="Times New Roman" w:cs="Times New Roman"/>
                <w:sz w:val="16"/>
                <w:szCs w:val="16"/>
                <w:lang w:eastAsia="ru-RU"/>
              </w:rPr>
            </w:pPr>
          </w:p>
        </w:tc>
      </w:tr>
      <w:tr w:rsidR="00F82516" w:rsidRPr="002F6F48" w:rsidTr="00AF6778">
        <w:trPr>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rsidR="00F82516" w:rsidRPr="0033681D" w:rsidRDefault="00F82516" w:rsidP="00681284">
            <w:pPr>
              <w:spacing w:after="0" w:line="240" w:lineRule="auto"/>
              <w:jc w:val="right"/>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F82516" w:rsidRPr="0033681D" w:rsidRDefault="00F82516" w:rsidP="00681284">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индекс количества активов</w:t>
            </w:r>
          </w:p>
        </w:tc>
        <w:tc>
          <w:tcPr>
            <w:tcW w:w="0" w:type="auto"/>
            <w:tcBorders>
              <w:top w:val="nil"/>
              <w:left w:val="nil"/>
              <w:bottom w:val="single" w:sz="4" w:space="0" w:color="auto"/>
              <w:right w:val="single" w:sz="4" w:space="0" w:color="auto"/>
            </w:tcBorders>
            <w:shd w:val="clear" w:color="auto" w:fill="auto"/>
            <w:vAlign w:val="center"/>
            <w:hideMark/>
          </w:tcPr>
          <w:p w:rsidR="00F82516" w:rsidRPr="0033681D" w:rsidRDefault="00F82516" w:rsidP="00681284">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nil"/>
            </w:tcBorders>
            <w:shd w:val="clear" w:color="auto" w:fill="auto"/>
            <w:hideMark/>
          </w:tcPr>
          <w:p w:rsidR="00F82516" w:rsidRPr="0033681D" w:rsidRDefault="00F82516" w:rsidP="00681284">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single" w:sz="8" w:space="0" w:color="auto"/>
              <w:bottom w:val="single" w:sz="4" w:space="0" w:color="auto"/>
              <w:right w:val="single" w:sz="4" w:space="0" w:color="auto"/>
            </w:tcBorders>
            <w:shd w:val="clear" w:color="auto" w:fill="auto"/>
            <w:hideMark/>
          </w:tcPr>
          <w:p w:rsidR="00F82516" w:rsidRPr="007A35EC" w:rsidRDefault="00463FD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F82516" w:rsidRPr="007A35EC" w:rsidRDefault="00F82516"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8" w:space="0" w:color="auto"/>
            </w:tcBorders>
            <w:shd w:val="clear" w:color="auto" w:fill="auto"/>
            <w:hideMark/>
          </w:tcPr>
          <w:p w:rsidR="00F82516" w:rsidRPr="007A35EC" w:rsidRDefault="00F82516"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F82516" w:rsidRPr="007A35EC" w:rsidRDefault="00463FD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F82516" w:rsidRPr="007A35EC" w:rsidRDefault="00F82516"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F82516" w:rsidRPr="007A35EC" w:rsidRDefault="00F82516"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F82516" w:rsidRPr="007A35EC" w:rsidRDefault="00463FD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F82516" w:rsidRPr="007A35EC" w:rsidRDefault="00F82516"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F82516" w:rsidRPr="007A35EC" w:rsidRDefault="00F82516"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F82516" w:rsidRPr="007A35EC" w:rsidRDefault="00463FD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F82516" w:rsidRPr="007A35EC" w:rsidRDefault="00F82516"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F82516" w:rsidRPr="007A35EC" w:rsidRDefault="00F82516" w:rsidP="007A35EC">
            <w:pPr>
              <w:spacing w:after="0" w:line="240" w:lineRule="auto"/>
              <w:jc w:val="center"/>
              <w:rPr>
                <w:rFonts w:ascii="Times New Roman" w:eastAsia="Times New Roman" w:hAnsi="Times New Roman" w:cs="Times New Roman"/>
                <w:sz w:val="16"/>
                <w:szCs w:val="16"/>
                <w:lang w:eastAsia="ru-RU"/>
              </w:rPr>
            </w:pPr>
          </w:p>
        </w:tc>
      </w:tr>
      <w:tr w:rsidR="00681284" w:rsidRPr="002F6F48" w:rsidTr="00AF6778">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1.2</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Расходы на электрическую энергию</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proofErr w:type="spellStart"/>
            <w:r w:rsidRPr="0033681D">
              <w:rPr>
                <w:rFonts w:ascii="Times New Roman" w:eastAsia="Times New Roman" w:hAnsi="Times New Roman" w:cs="Times New Roman"/>
                <w:sz w:val="16"/>
                <w:szCs w:val="16"/>
                <w:lang w:eastAsia="ru-RU"/>
              </w:rPr>
              <w:t>тыс.руб</w:t>
            </w:r>
            <w:proofErr w:type="spellEnd"/>
            <w:r w:rsidRPr="0033681D">
              <w:rPr>
                <w:rFonts w:ascii="Times New Roman" w:eastAsia="Times New Roman" w:hAnsi="Times New Roman" w:cs="Times New Roman"/>
                <w:sz w:val="16"/>
                <w:szCs w:val="16"/>
                <w:lang w:eastAsia="ru-RU"/>
              </w:rPr>
              <w:t>.</w:t>
            </w:r>
          </w:p>
        </w:tc>
        <w:tc>
          <w:tcPr>
            <w:tcW w:w="0" w:type="auto"/>
            <w:tcBorders>
              <w:top w:val="nil"/>
              <w:left w:val="nil"/>
              <w:bottom w:val="single" w:sz="4" w:space="0" w:color="auto"/>
              <w:right w:val="nil"/>
            </w:tcBorders>
            <w:shd w:val="clear" w:color="auto" w:fill="auto"/>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4374,460</w:t>
            </w:r>
          </w:p>
        </w:tc>
        <w:tc>
          <w:tcPr>
            <w:tcW w:w="0" w:type="auto"/>
            <w:tcBorders>
              <w:top w:val="nil"/>
              <w:left w:val="single" w:sz="8" w:space="0" w:color="auto"/>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4383,771</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2457,901</w:t>
            </w:r>
          </w:p>
        </w:tc>
        <w:tc>
          <w:tcPr>
            <w:tcW w:w="0" w:type="auto"/>
            <w:tcBorders>
              <w:top w:val="nil"/>
              <w:left w:val="nil"/>
              <w:bottom w:val="single" w:sz="4" w:space="0" w:color="auto"/>
              <w:right w:val="single" w:sz="8"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1925,870</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4598,576</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2634,758</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1963,818</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4736,533</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2170,219</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2566,314</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4878,629</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2211,427</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2667,202</w:t>
            </w:r>
          </w:p>
        </w:tc>
      </w:tr>
      <w:tr w:rsidR="007A35EC" w:rsidRPr="002F6F48" w:rsidTr="00AF6778">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35EC" w:rsidRPr="0033681D" w:rsidRDefault="007A35EC" w:rsidP="007A35EC">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rsidR="007A35EC" w:rsidRPr="0033681D" w:rsidRDefault="007A35EC" w:rsidP="007A35EC">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Неподконтрольные расходы</w:t>
            </w:r>
          </w:p>
        </w:tc>
        <w:tc>
          <w:tcPr>
            <w:tcW w:w="0" w:type="auto"/>
            <w:tcBorders>
              <w:top w:val="nil"/>
              <w:left w:val="nil"/>
              <w:bottom w:val="single" w:sz="4" w:space="0" w:color="auto"/>
              <w:right w:val="single" w:sz="4" w:space="0" w:color="auto"/>
            </w:tcBorders>
            <w:shd w:val="clear" w:color="auto" w:fill="auto"/>
            <w:vAlign w:val="center"/>
            <w:hideMark/>
          </w:tcPr>
          <w:p w:rsidR="007A35EC" w:rsidRPr="0033681D" w:rsidRDefault="007A35EC" w:rsidP="007A35EC">
            <w:pPr>
              <w:spacing w:after="0" w:line="240" w:lineRule="auto"/>
              <w:jc w:val="center"/>
              <w:rPr>
                <w:rFonts w:ascii="Times New Roman" w:eastAsia="Times New Roman" w:hAnsi="Times New Roman" w:cs="Times New Roman"/>
                <w:sz w:val="16"/>
                <w:szCs w:val="16"/>
                <w:lang w:eastAsia="ru-RU"/>
              </w:rPr>
            </w:pPr>
            <w:proofErr w:type="spellStart"/>
            <w:r w:rsidRPr="0033681D">
              <w:rPr>
                <w:rFonts w:ascii="Times New Roman" w:eastAsia="Times New Roman" w:hAnsi="Times New Roman" w:cs="Times New Roman"/>
                <w:sz w:val="16"/>
                <w:szCs w:val="16"/>
                <w:lang w:eastAsia="ru-RU"/>
              </w:rPr>
              <w:t>тыс.руб</w:t>
            </w:r>
            <w:proofErr w:type="spellEnd"/>
            <w:r w:rsidRPr="0033681D">
              <w:rPr>
                <w:rFonts w:ascii="Times New Roman" w:eastAsia="Times New Roman" w:hAnsi="Times New Roman" w:cs="Times New Roman"/>
                <w:sz w:val="16"/>
                <w:szCs w:val="16"/>
                <w:lang w:eastAsia="ru-RU"/>
              </w:rPr>
              <w:t>.</w:t>
            </w:r>
          </w:p>
        </w:tc>
        <w:tc>
          <w:tcPr>
            <w:tcW w:w="0" w:type="auto"/>
            <w:tcBorders>
              <w:top w:val="nil"/>
              <w:left w:val="nil"/>
              <w:bottom w:val="single" w:sz="4" w:space="0" w:color="auto"/>
              <w:right w:val="nil"/>
            </w:tcBorders>
            <w:shd w:val="clear" w:color="auto" w:fill="auto"/>
            <w:hideMark/>
          </w:tcPr>
          <w:p w:rsidR="007A35EC" w:rsidRPr="0033681D" w:rsidRDefault="007A35EC" w:rsidP="007A35EC">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8610,098</w:t>
            </w:r>
          </w:p>
        </w:tc>
        <w:tc>
          <w:tcPr>
            <w:tcW w:w="0" w:type="auto"/>
            <w:tcBorders>
              <w:top w:val="nil"/>
              <w:left w:val="single" w:sz="8" w:space="0" w:color="auto"/>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1415,248</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793,504</w:t>
            </w:r>
          </w:p>
        </w:tc>
        <w:tc>
          <w:tcPr>
            <w:tcW w:w="0" w:type="auto"/>
            <w:tcBorders>
              <w:top w:val="nil"/>
              <w:left w:val="nil"/>
              <w:bottom w:val="single" w:sz="4" w:space="0" w:color="auto"/>
              <w:right w:val="single" w:sz="8"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621,744</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1778,182</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1018,81</w:t>
            </w:r>
            <w:r>
              <w:rPr>
                <w:rFonts w:ascii="Times New Roman" w:hAnsi="Times New Roman"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759,371</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2156,851</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988,242</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1168,60</w:t>
            </w:r>
            <w:r>
              <w:rPr>
                <w:rFonts w:ascii="Times New Roman" w:hAnsi="Times New Roman" w:cs="Times New Roman"/>
                <w:sz w:val="16"/>
                <w:szCs w:val="16"/>
              </w:rPr>
              <w:t>9</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10221,810</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4633,431</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5588,380</w:t>
            </w:r>
          </w:p>
        </w:tc>
      </w:tr>
      <w:tr w:rsidR="00681284" w:rsidRPr="002F6F48" w:rsidTr="00AF6778">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1.3.1</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Расходы на покупку услуг сторонних организаций, связанных с эксплуатацией централизованных систем водоснабжения (водоотведения) или объектов, входящих в состав таких систем</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proofErr w:type="spellStart"/>
            <w:r w:rsidRPr="0033681D">
              <w:rPr>
                <w:rFonts w:ascii="Times New Roman" w:eastAsia="Times New Roman" w:hAnsi="Times New Roman" w:cs="Times New Roman"/>
                <w:sz w:val="16"/>
                <w:szCs w:val="16"/>
                <w:lang w:eastAsia="ru-RU"/>
              </w:rPr>
              <w:t>тыс.руб</w:t>
            </w:r>
            <w:proofErr w:type="spellEnd"/>
            <w:r w:rsidRPr="0033681D">
              <w:rPr>
                <w:rFonts w:ascii="Times New Roman" w:eastAsia="Times New Roman" w:hAnsi="Times New Roman" w:cs="Times New Roman"/>
                <w:sz w:val="16"/>
                <w:szCs w:val="16"/>
                <w:lang w:eastAsia="ru-RU"/>
              </w:rPr>
              <w:t>.</w:t>
            </w:r>
          </w:p>
        </w:tc>
        <w:tc>
          <w:tcPr>
            <w:tcW w:w="0" w:type="auto"/>
            <w:tcBorders>
              <w:top w:val="nil"/>
              <w:left w:val="nil"/>
              <w:bottom w:val="single" w:sz="4" w:space="0" w:color="auto"/>
              <w:right w:val="nil"/>
            </w:tcBorders>
            <w:shd w:val="clear" w:color="auto" w:fill="auto"/>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8319,889</w:t>
            </w:r>
          </w:p>
        </w:tc>
        <w:tc>
          <w:tcPr>
            <w:tcW w:w="0" w:type="auto"/>
            <w:tcBorders>
              <w:top w:val="nil"/>
              <w:left w:val="single" w:sz="8" w:space="0" w:color="auto"/>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8741,353</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4901,119</w:t>
            </w:r>
          </w:p>
        </w:tc>
        <w:tc>
          <w:tcPr>
            <w:tcW w:w="0" w:type="auto"/>
            <w:tcBorders>
              <w:top w:val="nil"/>
              <w:left w:val="nil"/>
              <w:bottom w:val="single" w:sz="4" w:space="0" w:color="auto"/>
              <w:right w:val="single" w:sz="8"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3840,235</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9119,807</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5225,201</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3894,606</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9477,139</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4342,305</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5134,834</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9868,232</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4473,157</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5395,074</w:t>
            </w:r>
          </w:p>
        </w:tc>
      </w:tr>
      <w:tr w:rsidR="007A35EC" w:rsidRPr="002F6F48" w:rsidTr="00AF6778">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35EC" w:rsidRPr="0033681D" w:rsidRDefault="007A35EC" w:rsidP="007A35EC">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1.3.2</w:t>
            </w:r>
          </w:p>
        </w:tc>
        <w:tc>
          <w:tcPr>
            <w:tcW w:w="0" w:type="auto"/>
            <w:tcBorders>
              <w:top w:val="nil"/>
              <w:left w:val="nil"/>
              <w:bottom w:val="single" w:sz="4" w:space="0" w:color="auto"/>
              <w:right w:val="single" w:sz="4" w:space="0" w:color="auto"/>
            </w:tcBorders>
            <w:shd w:val="clear" w:color="auto" w:fill="auto"/>
            <w:vAlign w:val="center"/>
            <w:hideMark/>
          </w:tcPr>
          <w:p w:rsidR="007A35EC" w:rsidRPr="0033681D" w:rsidRDefault="007A35EC" w:rsidP="007A35EC">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Налоги и сборы</w:t>
            </w:r>
          </w:p>
        </w:tc>
        <w:tc>
          <w:tcPr>
            <w:tcW w:w="0" w:type="auto"/>
            <w:tcBorders>
              <w:top w:val="nil"/>
              <w:left w:val="nil"/>
              <w:bottom w:val="single" w:sz="4" w:space="0" w:color="auto"/>
              <w:right w:val="single" w:sz="4" w:space="0" w:color="auto"/>
            </w:tcBorders>
            <w:shd w:val="clear" w:color="auto" w:fill="auto"/>
            <w:vAlign w:val="center"/>
            <w:hideMark/>
          </w:tcPr>
          <w:p w:rsidR="007A35EC" w:rsidRPr="0033681D" w:rsidRDefault="007A35EC" w:rsidP="007A35EC">
            <w:pPr>
              <w:spacing w:after="0" w:line="240" w:lineRule="auto"/>
              <w:jc w:val="center"/>
              <w:rPr>
                <w:rFonts w:ascii="Times New Roman" w:eastAsia="Times New Roman" w:hAnsi="Times New Roman" w:cs="Times New Roman"/>
                <w:sz w:val="16"/>
                <w:szCs w:val="16"/>
                <w:lang w:eastAsia="ru-RU"/>
              </w:rPr>
            </w:pPr>
            <w:proofErr w:type="spellStart"/>
            <w:r w:rsidRPr="0033681D">
              <w:rPr>
                <w:rFonts w:ascii="Times New Roman" w:eastAsia="Times New Roman" w:hAnsi="Times New Roman" w:cs="Times New Roman"/>
                <w:sz w:val="16"/>
                <w:szCs w:val="16"/>
                <w:lang w:eastAsia="ru-RU"/>
              </w:rPr>
              <w:t>тыс.руб</w:t>
            </w:r>
            <w:proofErr w:type="spellEnd"/>
            <w:r w:rsidRPr="0033681D">
              <w:rPr>
                <w:rFonts w:ascii="Times New Roman" w:eastAsia="Times New Roman" w:hAnsi="Times New Roman" w:cs="Times New Roman"/>
                <w:sz w:val="16"/>
                <w:szCs w:val="16"/>
                <w:lang w:eastAsia="ru-RU"/>
              </w:rPr>
              <w:t>.</w:t>
            </w:r>
          </w:p>
        </w:tc>
        <w:tc>
          <w:tcPr>
            <w:tcW w:w="0" w:type="auto"/>
            <w:tcBorders>
              <w:top w:val="nil"/>
              <w:left w:val="nil"/>
              <w:bottom w:val="single" w:sz="4" w:space="0" w:color="auto"/>
              <w:right w:val="nil"/>
            </w:tcBorders>
            <w:shd w:val="clear" w:color="auto" w:fill="auto"/>
            <w:hideMark/>
          </w:tcPr>
          <w:p w:rsidR="007A35EC" w:rsidRPr="0033681D" w:rsidRDefault="007A35EC" w:rsidP="007A35EC">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290,209</w:t>
            </w:r>
          </w:p>
        </w:tc>
        <w:tc>
          <w:tcPr>
            <w:tcW w:w="0" w:type="auto"/>
            <w:tcBorders>
              <w:top w:val="nil"/>
              <w:left w:val="single" w:sz="8" w:space="0" w:color="auto"/>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302,887</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169,823</w:t>
            </w:r>
          </w:p>
        </w:tc>
        <w:tc>
          <w:tcPr>
            <w:tcW w:w="0" w:type="auto"/>
            <w:tcBorders>
              <w:top w:val="nil"/>
              <w:left w:val="nil"/>
              <w:bottom w:val="single" w:sz="4" w:space="0" w:color="auto"/>
              <w:right w:val="single" w:sz="8"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133,064</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287,367</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164,647</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122,720</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308,704</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141,444</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167,260</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353,578</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160,273</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193,305</w:t>
            </w:r>
          </w:p>
        </w:tc>
      </w:tr>
      <w:tr w:rsidR="00681284" w:rsidRPr="002F6F48" w:rsidTr="00AF6778">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1284" w:rsidRPr="0033681D" w:rsidRDefault="00681284" w:rsidP="002F6F48">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1.3.2.</w:t>
            </w:r>
            <w:r w:rsidR="002F6F48" w:rsidRPr="0033681D">
              <w:rPr>
                <w:rFonts w:ascii="Times New Roman" w:eastAsia="Times New Roman" w:hAnsi="Times New Roman" w:cs="Times New Roman"/>
                <w:sz w:val="16"/>
                <w:szCs w:val="16"/>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водный налог</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proofErr w:type="spellStart"/>
            <w:r w:rsidRPr="0033681D">
              <w:rPr>
                <w:rFonts w:ascii="Times New Roman" w:eastAsia="Times New Roman" w:hAnsi="Times New Roman" w:cs="Times New Roman"/>
                <w:sz w:val="16"/>
                <w:szCs w:val="16"/>
                <w:lang w:eastAsia="ru-RU"/>
              </w:rPr>
              <w:t>тыс.руб</w:t>
            </w:r>
            <w:proofErr w:type="spellEnd"/>
            <w:r w:rsidRPr="0033681D">
              <w:rPr>
                <w:rFonts w:ascii="Times New Roman" w:eastAsia="Times New Roman" w:hAnsi="Times New Roman" w:cs="Times New Roman"/>
                <w:sz w:val="16"/>
                <w:szCs w:val="16"/>
                <w:lang w:eastAsia="ru-RU"/>
              </w:rPr>
              <w:t>.</w:t>
            </w:r>
          </w:p>
        </w:tc>
        <w:tc>
          <w:tcPr>
            <w:tcW w:w="0" w:type="auto"/>
            <w:tcBorders>
              <w:top w:val="nil"/>
              <w:left w:val="nil"/>
              <w:bottom w:val="single" w:sz="4" w:space="0" w:color="auto"/>
              <w:right w:val="nil"/>
            </w:tcBorders>
            <w:shd w:val="clear" w:color="auto" w:fill="auto"/>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84,981</w:t>
            </w:r>
          </w:p>
        </w:tc>
        <w:tc>
          <w:tcPr>
            <w:tcW w:w="0" w:type="auto"/>
            <w:tcBorders>
              <w:top w:val="nil"/>
              <w:left w:val="single" w:sz="8" w:space="0" w:color="auto"/>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82,957</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46,512</w:t>
            </w:r>
          </w:p>
        </w:tc>
        <w:tc>
          <w:tcPr>
            <w:tcW w:w="0" w:type="auto"/>
            <w:tcBorders>
              <w:top w:val="nil"/>
              <w:left w:val="nil"/>
              <w:bottom w:val="single" w:sz="4" w:space="0" w:color="auto"/>
              <w:right w:val="single" w:sz="8"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36,444</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95,454</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54,690</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40,763</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99,272</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45,485</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53,787</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103,242772</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46,799</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56,444</w:t>
            </w:r>
          </w:p>
        </w:tc>
      </w:tr>
      <w:tr w:rsidR="007A35EC" w:rsidRPr="002F6F48" w:rsidTr="00AF6778">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35EC" w:rsidRPr="0033681D" w:rsidRDefault="007A35EC" w:rsidP="007A35EC">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1.3.2.2</w:t>
            </w:r>
          </w:p>
        </w:tc>
        <w:tc>
          <w:tcPr>
            <w:tcW w:w="0" w:type="auto"/>
            <w:tcBorders>
              <w:top w:val="nil"/>
              <w:left w:val="nil"/>
              <w:bottom w:val="single" w:sz="4" w:space="0" w:color="auto"/>
              <w:right w:val="single" w:sz="4" w:space="0" w:color="auto"/>
            </w:tcBorders>
            <w:shd w:val="clear" w:color="auto" w:fill="auto"/>
            <w:vAlign w:val="center"/>
            <w:hideMark/>
          </w:tcPr>
          <w:p w:rsidR="007A35EC" w:rsidRPr="0033681D" w:rsidRDefault="007A35EC" w:rsidP="007A35EC">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xml:space="preserve">Налог при </w:t>
            </w:r>
            <w:proofErr w:type="spellStart"/>
            <w:r w:rsidRPr="0033681D">
              <w:rPr>
                <w:rFonts w:ascii="Times New Roman" w:eastAsia="Times New Roman" w:hAnsi="Times New Roman" w:cs="Times New Roman"/>
                <w:sz w:val="16"/>
                <w:szCs w:val="16"/>
                <w:lang w:eastAsia="ru-RU"/>
              </w:rPr>
              <w:t>УСНо</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7A35EC" w:rsidRPr="0033681D" w:rsidRDefault="007A35EC" w:rsidP="007A35EC">
            <w:pPr>
              <w:spacing w:after="0" w:line="240" w:lineRule="auto"/>
              <w:jc w:val="center"/>
              <w:rPr>
                <w:rFonts w:ascii="Times New Roman" w:eastAsia="Times New Roman" w:hAnsi="Times New Roman" w:cs="Times New Roman"/>
                <w:sz w:val="16"/>
                <w:szCs w:val="16"/>
                <w:lang w:eastAsia="ru-RU"/>
              </w:rPr>
            </w:pPr>
            <w:proofErr w:type="spellStart"/>
            <w:r w:rsidRPr="0033681D">
              <w:rPr>
                <w:rFonts w:ascii="Times New Roman" w:eastAsia="Times New Roman" w:hAnsi="Times New Roman" w:cs="Times New Roman"/>
                <w:sz w:val="16"/>
                <w:szCs w:val="16"/>
                <w:lang w:eastAsia="ru-RU"/>
              </w:rPr>
              <w:t>тыс.руб</w:t>
            </w:r>
            <w:proofErr w:type="spellEnd"/>
            <w:r w:rsidRPr="0033681D">
              <w:rPr>
                <w:rFonts w:ascii="Times New Roman" w:eastAsia="Times New Roman" w:hAnsi="Times New Roman" w:cs="Times New Roman"/>
                <w:sz w:val="16"/>
                <w:szCs w:val="16"/>
                <w:lang w:eastAsia="ru-RU"/>
              </w:rPr>
              <w:t>.</w:t>
            </w:r>
          </w:p>
        </w:tc>
        <w:tc>
          <w:tcPr>
            <w:tcW w:w="0" w:type="auto"/>
            <w:tcBorders>
              <w:top w:val="nil"/>
              <w:left w:val="nil"/>
              <w:bottom w:val="single" w:sz="4" w:space="0" w:color="auto"/>
              <w:right w:val="nil"/>
            </w:tcBorders>
            <w:shd w:val="clear" w:color="auto" w:fill="auto"/>
            <w:hideMark/>
          </w:tcPr>
          <w:p w:rsidR="007A35EC" w:rsidRPr="0033681D" w:rsidRDefault="007A35EC" w:rsidP="007A35EC">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205,228</w:t>
            </w:r>
          </w:p>
        </w:tc>
        <w:tc>
          <w:tcPr>
            <w:tcW w:w="0" w:type="auto"/>
            <w:tcBorders>
              <w:top w:val="nil"/>
              <w:left w:val="single" w:sz="8" w:space="0" w:color="auto"/>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219,930</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123,311</w:t>
            </w:r>
          </w:p>
        </w:tc>
        <w:tc>
          <w:tcPr>
            <w:tcW w:w="0" w:type="auto"/>
            <w:tcBorders>
              <w:top w:val="nil"/>
              <w:left w:val="nil"/>
              <w:bottom w:val="single" w:sz="4" w:space="0" w:color="auto"/>
              <w:right w:val="single" w:sz="8"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96,619</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191,913</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109,957</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81,956</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209,432</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95,959</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113,473</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250,336</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113,474</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136,861</w:t>
            </w:r>
          </w:p>
        </w:tc>
      </w:tr>
      <w:tr w:rsidR="000F1414" w:rsidRPr="002F6F48" w:rsidTr="00AF6778">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F1414" w:rsidRPr="0033681D" w:rsidRDefault="000F1414" w:rsidP="000F1414">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1.3.3</w:t>
            </w:r>
          </w:p>
        </w:tc>
        <w:tc>
          <w:tcPr>
            <w:tcW w:w="0" w:type="auto"/>
            <w:tcBorders>
              <w:top w:val="nil"/>
              <w:left w:val="nil"/>
              <w:bottom w:val="single" w:sz="4" w:space="0" w:color="auto"/>
              <w:right w:val="single" w:sz="4" w:space="0" w:color="auto"/>
            </w:tcBorders>
            <w:shd w:val="clear" w:color="auto" w:fill="auto"/>
            <w:vAlign w:val="center"/>
            <w:hideMark/>
          </w:tcPr>
          <w:p w:rsidR="000F1414" w:rsidRPr="0033681D" w:rsidRDefault="000F1414" w:rsidP="000F1414">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Арендная и концессионная плата, лизинговые платежи</w:t>
            </w:r>
          </w:p>
        </w:tc>
        <w:tc>
          <w:tcPr>
            <w:tcW w:w="0" w:type="auto"/>
            <w:tcBorders>
              <w:top w:val="nil"/>
              <w:left w:val="nil"/>
              <w:bottom w:val="single" w:sz="4" w:space="0" w:color="auto"/>
              <w:right w:val="single" w:sz="4" w:space="0" w:color="auto"/>
            </w:tcBorders>
            <w:shd w:val="clear" w:color="auto" w:fill="auto"/>
            <w:vAlign w:val="center"/>
            <w:hideMark/>
          </w:tcPr>
          <w:p w:rsidR="000F1414" w:rsidRPr="0033681D" w:rsidRDefault="000F1414" w:rsidP="000F1414">
            <w:pPr>
              <w:spacing w:after="0" w:line="240" w:lineRule="auto"/>
              <w:jc w:val="center"/>
              <w:rPr>
                <w:rFonts w:ascii="Times New Roman" w:eastAsia="Times New Roman" w:hAnsi="Times New Roman" w:cs="Times New Roman"/>
                <w:sz w:val="16"/>
                <w:szCs w:val="16"/>
                <w:lang w:eastAsia="ru-RU"/>
              </w:rPr>
            </w:pPr>
            <w:proofErr w:type="spellStart"/>
            <w:r w:rsidRPr="0033681D">
              <w:rPr>
                <w:rFonts w:ascii="Times New Roman" w:eastAsia="Times New Roman" w:hAnsi="Times New Roman" w:cs="Times New Roman"/>
                <w:sz w:val="16"/>
                <w:szCs w:val="16"/>
                <w:lang w:eastAsia="ru-RU"/>
              </w:rPr>
              <w:t>тыс.руб</w:t>
            </w:r>
            <w:proofErr w:type="spellEnd"/>
            <w:r w:rsidRPr="0033681D">
              <w:rPr>
                <w:rFonts w:ascii="Times New Roman" w:eastAsia="Times New Roman" w:hAnsi="Times New Roman" w:cs="Times New Roman"/>
                <w:sz w:val="16"/>
                <w:szCs w:val="16"/>
                <w:lang w:eastAsia="ru-RU"/>
              </w:rPr>
              <w:t>.</w:t>
            </w:r>
          </w:p>
        </w:tc>
        <w:tc>
          <w:tcPr>
            <w:tcW w:w="0" w:type="auto"/>
            <w:tcBorders>
              <w:top w:val="nil"/>
              <w:left w:val="nil"/>
              <w:bottom w:val="single" w:sz="4" w:space="0" w:color="auto"/>
              <w:right w:val="nil"/>
            </w:tcBorders>
            <w:shd w:val="clear" w:color="auto" w:fill="auto"/>
            <w:hideMark/>
          </w:tcPr>
          <w:p w:rsidR="000F1414" w:rsidRPr="0033681D" w:rsidRDefault="000F1414" w:rsidP="000F1414">
            <w:pPr>
              <w:jc w:val="center"/>
              <w:rPr>
                <w:sz w:val="16"/>
                <w:szCs w:val="16"/>
              </w:rPr>
            </w:pPr>
            <w:r w:rsidRPr="0033681D">
              <w:rPr>
                <w:rFonts w:ascii="Times New Roman" w:eastAsia="Times New Roman" w:hAnsi="Times New Roman" w:cs="Times New Roman"/>
                <w:sz w:val="16"/>
                <w:szCs w:val="16"/>
                <w:lang w:eastAsia="ru-RU"/>
              </w:rPr>
              <w:t>0</w:t>
            </w:r>
          </w:p>
        </w:tc>
        <w:tc>
          <w:tcPr>
            <w:tcW w:w="0" w:type="auto"/>
            <w:tcBorders>
              <w:top w:val="nil"/>
              <w:left w:val="single" w:sz="8" w:space="0" w:color="auto"/>
              <w:bottom w:val="single" w:sz="4" w:space="0" w:color="auto"/>
              <w:right w:val="single" w:sz="4" w:space="0" w:color="auto"/>
            </w:tcBorders>
            <w:shd w:val="clear" w:color="auto" w:fill="auto"/>
            <w:hideMark/>
          </w:tcPr>
          <w:p w:rsidR="000F1414" w:rsidRPr="007A35EC" w:rsidRDefault="000F1414" w:rsidP="007A35EC">
            <w:pPr>
              <w:jc w:val="center"/>
              <w:rPr>
                <w:rFonts w:ascii="Times New Roman" w:hAnsi="Times New Roman" w:cs="Times New Roman"/>
                <w:sz w:val="16"/>
                <w:szCs w:val="16"/>
              </w:rPr>
            </w:pPr>
            <w:r w:rsidRPr="007A35EC">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0F1414" w:rsidRPr="007A35EC" w:rsidRDefault="000F1414" w:rsidP="007A35EC">
            <w:pPr>
              <w:jc w:val="center"/>
              <w:rPr>
                <w:rFonts w:ascii="Times New Roman" w:hAnsi="Times New Roman" w:cs="Times New Roman"/>
                <w:sz w:val="16"/>
                <w:szCs w:val="16"/>
              </w:rPr>
            </w:pPr>
            <w:r w:rsidRPr="007A35EC">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8" w:space="0" w:color="auto"/>
            </w:tcBorders>
            <w:shd w:val="clear" w:color="auto" w:fill="auto"/>
            <w:hideMark/>
          </w:tcPr>
          <w:p w:rsidR="000F1414" w:rsidRPr="007A35EC" w:rsidRDefault="000F1414" w:rsidP="007A35EC">
            <w:pPr>
              <w:jc w:val="center"/>
              <w:rPr>
                <w:rFonts w:ascii="Times New Roman" w:hAnsi="Times New Roman" w:cs="Times New Roman"/>
                <w:sz w:val="16"/>
                <w:szCs w:val="16"/>
              </w:rPr>
            </w:pPr>
            <w:r w:rsidRPr="007A35EC">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0F1414" w:rsidRPr="007A35EC" w:rsidRDefault="000F1414" w:rsidP="007A35EC">
            <w:pPr>
              <w:jc w:val="center"/>
              <w:rPr>
                <w:rFonts w:ascii="Times New Roman" w:hAnsi="Times New Roman" w:cs="Times New Roman"/>
                <w:sz w:val="16"/>
                <w:szCs w:val="16"/>
              </w:rPr>
            </w:pPr>
            <w:r w:rsidRPr="007A35EC">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0F1414" w:rsidRPr="007A35EC" w:rsidRDefault="000F1414" w:rsidP="007A35EC">
            <w:pPr>
              <w:jc w:val="center"/>
              <w:rPr>
                <w:rFonts w:ascii="Times New Roman" w:hAnsi="Times New Roman" w:cs="Times New Roman"/>
                <w:sz w:val="16"/>
                <w:szCs w:val="16"/>
              </w:rPr>
            </w:pPr>
            <w:r w:rsidRPr="007A35EC">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0F1414" w:rsidRPr="007A35EC" w:rsidRDefault="000F1414" w:rsidP="007A35EC">
            <w:pPr>
              <w:jc w:val="center"/>
              <w:rPr>
                <w:rFonts w:ascii="Times New Roman" w:hAnsi="Times New Roman" w:cs="Times New Roman"/>
                <w:sz w:val="16"/>
                <w:szCs w:val="16"/>
              </w:rPr>
            </w:pPr>
            <w:r w:rsidRPr="007A35EC">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0F1414" w:rsidRPr="007A35EC" w:rsidRDefault="000F1414" w:rsidP="007A35EC">
            <w:pPr>
              <w:jc w:val="center"/>
              <w:rPr>
                <w:rFonts w:ascii="Times New Roman" w:hAnsi="Times New Roman" w:cs="Times New Roman"/>
                <w:sz w:val="16"/>
                <w:szCs w:val="16"/>
              </w:rPr>
            </w:pPr>
            <w:r w:rsidRPr="007A35EC">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0F1414" w:rsidRPr="007A35EC" w:rsidRDefault="000F1414" w:rsidP="007A35EC">
            <w:pPr>
              <w:jc w:val="center"/>
              <w:rPr>
                <w:rFonts w:ascii="Times New Roman" w:hAnsi="Times New Roman" w:cs="Times New Roman"/>
                <w:sz w:val="16"/>
                <w:szCs w:val="16"/>
              </w:rPr>
            </w:pPr>
            <w:r w:rsidRPr="007A35EC">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0F1414" w:rsidRPr="007A35EC" w:rsidRDefault="000F1414" w:rsidP="007A35EC">
            <w:pPr>
              <w:jc w:val="center"/>
              <w:rPr>
                <w:rFonts w:ascii="Times New Roman" w:hAnsi="Times New Roman" w:cs="Times New Roman"/>
                <w:sz w:val="16"/>
                <w:szCs w:val="16"/>
              </w:rPr>
            </w:pPr>
            <w:r w:rsidRPr="007A35EC">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0F1414" w:rsidRPr="007A35EC" w:rsidRDefault="000F1414" w:rsidP="007A35EC">
            <w:pPr>
              <w:jc w:val="center"/>
              <w:rPr>
                <w:rFonts w:ascii="Times New Roman" w:hAnsi="Times New Roman" w:cs="Times New Roman"/>
                <w:sz w:val="16"/>
                <w:szCs w:val="16"/>
              </w:rPr>
            </w:pPr>
            <w:r w:rsidRPr="007A35EC">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0F1414" w:rsidRPr="007A35EC" w:rsidRDefault="000F1414" w:rsidP="007A35EC">
            <w:pPr>
              <w:jc w:val="center"/>
              <w:rPr>
                <w:rFonts w:ascii="Times New Roman" w:hAnsi="Times New Roman" w:cs="Times New Roman"/>
                <w:sz w:val="16"/>
                <w:szCs w:val="16"/>
              </w:rPr>
            </w:pPr>
            <w:r w:rsidRPr="007A35EC">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0F1414" w:rsidRPr="007A35EC" w:rsidRDefault="000F1414" w:rsidP="007A35EC">
            <w:pPr>
              <w:jc w:val="center"/>
              <w:rPr>
                <w:rFonts w:ascii="Times New Roman" w:hAnsi="Times New Roman" w:cs="Times New Roman"/>
                <w:sz w:val="16"/>
                <w:szCs w:val="16"/>
              </w:rPr>
            </w:pPr>
            <w:r w:rsidRPr="007A35EC">
              <w:rPr>
                <w:rFonts w:ascii="Times New Roman" w:eastAsia="Times New Roman" w:hAnsi="Times New Roman" w:cs="Times New Roman"/>
                <w:sz w:val="16"/>
                <w:szCs w:val="16"/>
                <w:lang w:eastAsia="ru-RU"/>
              </w:rPr>
              <w:t>0</w:t>
            </w:r>
          </w:p>
        </w:tc>
      </w:tr>
      <w:tr w:rsidR="000F1414" w:rsidRPr="002F6F48" w:rsidTr="00AF6778">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F1414" w:rsidRPr="0033681D" w:rsidRDefault="000F1414" w:rsidP="000F1414">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1.3.4</w:t>
            </w:r>
          </w:p>
        </w:tc>
        <w:tc>
          <w:tcPr>
            <w:tcW w:w="0" w:type="auto"/>
            <w:tcBorders>
              <w:top w:val="nil"/>
              <w:left w:val="nil"/>
              <w:bottom w:val="single" w:sz="4" w:space="0" w:color="auto"/>
              <w:right w:val="single" w:sz="4" w:space="0" w:color="auto"/>
            </w:tcBorders>
            <w:shd w:val="clear" w:color="auto" w:fill="auto"/>
            <w:vAlign w:val="center"/>
            <w:hideMark/>
          </w:tcPr>
          <w:p w:rsidR="000F1414" w:rsidRPr="0033681D" w:rsidRDefault="000F1414" w:rsidP="000F1414">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Резерв по сомнительным долгам гарантирующей организации</w:t>
            </w:r>
          </w:p>
        </w:tc>
        <w:tc>
          <w:tcPr>
            <w:tcW w:w="0" w:type="auto"/>
            <w:tcBorders>
              <w:top w:val="nil"/>
              <w:left w:val="nil"/>
              <w:bottom w:val="single" w:sz="4" w:space="0" w:color="auto"/>
              <w:right w:val="single" w:sz="4" w:space="0" w:color="auto"/>
            </w:tcBorders>
            <w:shd w:val="clear" w:color="auto" w:fill="auto"/>
            <w:vAlign w:val="center"/>
            <w:hideMark/>
          </w:tcPr>
          <w:p w:rsidR="000F1414" w:rsidRPr="0033681D" w:rsidRDefault="000F1414" w:rsidP="000F1414">
            <w:pPr>
              <w:spacing w:after="0" w:line="240" w:lineRule="auto"/>
              <w:jc w:val="center"/>
              <w:rPr>
                <w:rFonts w:ascii="Times New Roman" w:eastAsia="Times New Roman" w:hAnsi="Times New Roman" w:cs="Times New Roman"/>
                <w:sz w:val="16"/>
                <w:szCs w:val="16"/>
                <w:lang w:eastAsia="ru-RU"/>
              </w:rPr>
            </w:pPr>
            <w:proofErr w:type="spellStart"/>
            <w:r w:rsidRPr="0033681D">
              <w:rPr>
                <w:rFonts w:ascii="Times New Roman" w:eastAsia="Times New Roman" w:hAnsi="Times New Roman" w:cs="Times New Roman"/>
                <w:sz w:val="16"/>
                <w:szCs w:val="16"/>
                <w:lang w:eastAsia="ru-RU"/>
              </w:rPr>
              <w:t>тыс.руб</w:t>
            </w:r>
            <w:proofErr w:type="spellEnd"/>
            <w:r w:rsidRPr="0033681D">
              <w:rPr>
                <w:rFonts w:ascii="Times New Roman" w:eastAsia="Times New Roman" w:hAnsi="Times New Roman" w:cs="Times New Roman"/>
                <w:sz w:val="16"/>
                <w:szCs w:val="16"/>
                <w:lang w:eastAsia="ru-RU"/>
              </w:rPr>
              <w:t>.</w:t>
            </w:r>
          </w:p>
        </w:tc>
        <w:tc>
          <w:tcPr>
            <w:tcW w:w="0" w:type="auto"/>
            <w:tcBorders>
              <w:top w:val="nil"/>
              <w:left w:val="nil"/>
              <w:bottom w:val="single" w:sz="4" w:space="0" w:color="auto"/>
              <w:right w:val="nil"/>
            </w:tcBorders>
            <w:shd w:val="clear" w:color="auto" w:fill="auto"/>
            <w:hideMark/>
          </w:tcPr>
          <w:p w:rsidR="000F1414" w:rsidRPr="0033681D" w:rsidRDefault="000F1414" w:rsidP="000F1414">
            <w:pPr>
              <w:jc w:val="center"/>
              <w:rPr>
                <w:sz w:val="16"/>
                <w:szCs w:val="16"/>
              </w:rPr>
            </w:pPr>
            <w:r w:rsidRPr="0033681D">
              <w:rPr>
                <w:rFonts w:ascii="Times New Roman" w:eastAsia="Times New Roman" w:hAnsi="Times New Roman" w:cs="Times New Roman"/>
                <w:sz w:val="16"/>
                <w:szCs w:val="16"/>
                <w:lang w:eastAsia="ru-RU"/>
              </w:rPr>
              <w:t>0</w:t>
            </w:r>
          </w:p>
        </w:tc>
        <w:tc>
          <w:tcPr>
            <w:tcW w:w="0" w:type="auto"/>
            <w:tcBorders>
              <w:top w:val="nil"/>
              <w:left w:val="single" w:sz="8" w:space="0" w:color="auto"/>
              <w:bottom w:val="single" w:sz="4" w:space="0" w:color="auto"/>
              <w:right w:val="single" w:sz="4" w:space="0" w:color="auto"/>
            </w:tcBorders>
            <w:shd w:val="clear" w:color="auto" w:fill="auto"/>
            <w:hideMark/>
          </w:tcPr>
          <w:p w:rsidR="000F1414" w:rsidRPr="007A35EC" w:rsidRDefault="000F1414" w:rsidP="007A35EC">
            <w:pPr>
              <w:jc w:val="center"/>
              <w:rPr>
                <w:rFonts w:ascii="Times New Roman" w:hAnsi="Times New Roman" w:cs="Times New Roman"/>
                <w:sz w:val="16"/>
                <w:szCs w:val="16"/>
              </w:rPr>
            </w:pPr>
            <w:r w:rsidRPr="007A35EC">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0F1414" w:rsidRPr="007A35EC" w:rsidRDefault="000F1414" w:rsidP="007A35EC">
            <w:pPr>
              <w:jc w:val="center"/>
              <w:rPr>
                <w:rFonts w:ascii="Times New Roman" w:hAnsi="Times New Roman" w:cs="Times New Roman"/>
                <w:sz w:val="16"/>
                <w:szCs w:val="16"/>
              </w:rPr>
            </w:pPr>
            <w:r w:rsidRPr="007A35EC">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8" w:space="0" w:color="auto"/>
            </w:tcBorders>
            <w:shd w:val="clear" w:color="auto" w:fill="auto"/>
            <w:hideMark/>
          </w:tcPr>
          <w:p w:rsidR="000F1414" w:rsidRPr="007A35EC" w:rsidRDefault="000F1414" w:rsidP="007A35EC">
            <w:pPr>
              <w:jc w:val="center"/>
              <w:rPr>
                <w:rFonts w:ascii="Times New Roman" w:hAnsi="Times New Roman" w:cs="Times New Roman"/>
                <w:sz w:val="16"/>
                <w:szCs w:val="16"/>
              </w:rPr>
            </w:pPr>
            <w:r w:rsidRPr="007A35EC">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0F1414" w:rsidRPr="007A35EC" w:rsidRDefault="000F1414" w:rsidP="007A35EC">
            <w:pPr>
              <w:jc w:val="center"/>
              <w:rPr>
                <w:rFonts w:ascii="Times New Roman" w:hAnsi="Times New Roman" w:cs="Times New Roman"/>
                <w:sz w:val="16"/>
                <w:szCs w:val="16"/>
              </w:rPr>
            </w:pPr>
            <w:r w:rsidRPr="007A35EC">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0F1414" w:rsidRPr="007A35EC" w:rsidRDefault="000F1414" w:rsidP="007A35EC">
            <w:pPr>
              <w:jc w:val="center"/>
              <w:rPr>
                <w:rFonts w:ascii="Times New Roman" w:hAnsi="Times New Roman" w:cs="Times New Roman"/>
                <w:sz w:val="16"/>
                <w:szCs w:val="16"/>
              </w:rPr>
            </w:pPr>
            <w:r w:rsidRPr="007A35EC">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0F1414" w:rsidRPr="007A35EC" w:rsidRDefault="000F1414" w:rsidP="007A35EC">
            <w:pPr>
              <w:jc w:val="center"/>
              <w:rPr>
                <w:rFonts w:ascii="Times New Roman" w:hAnsi="Times New Roman" w:cs="Times New Roman"/>
                <w:sz w:val="16"/>
                <w:szCs w:val="16"/>
              </w:rPr>
            </w:pPr>
            <w:r w:rsidRPr="007A35EC">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0F1414" w:rsidRPr="007A35EC" w:rsidRDefault="000F1414" w:rsidP="007A35EC">
            <w:pPr>
              <w:jc w:val="center"/>
              <w:rPr>
                <w:rFonts w:ascii="Times New Roman" w:hAnsi="Times New Roman" w:cs="Times New Roman"/>
                <w:sz w:val="16"/>
                <w:szCs w:val="16"/>
              </w:rPr>
            </w:pPr>
            <w:r w:rsidRPr="007A35EC">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0F1414" w:rsidRPr="007A35EC" w:rsidRDefault="000F1414" w:rsidP="007A35EC">
            <w:pPr>
              <w:jc w:val="center"/>
              <w:rPr>
                <w:rFonts w:ascii="Times New Roman" w:hAnsi="Times New Roman" w:cs="Times New Roman"/>
                <w:sz w:val="16"/>
                <w:szCs w:val="16"/>
              </w:rPr>
            </w:pPr>
            <w:r w:rsidRPr="007A35EC">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0F1414" w:rsidRPr="007A35EC" w:rsidRDefault="000F1414" w:rsidP="007A35EC">
            <w:pPr>
              <w:jc w:val="center"/>
              <w:rPr>
                <w:rFonts w:ascii="Times New Roman" w:hAnsi="Times New Roman" w:cs="Times New Roman"/>
                <w:sz w:val="16"/>
                <w:szCs w:val="16"/>
              </w:rPr>
            </w:pPr>
            <w:r w:rsidRPr="007A35EC">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0F1414" w:rsidRPr="007A35EC" w:rsidRDefault="000F1414" w:rsidP="007A35EC">
            <w:pPr>
              <w:jc w:val="center"/>
              <w:rPr>
                <w:rFonts w:ascii="Times New Roman" w:hAnsi="Times New Roman" w:cs="Times New Roman"/>
                <w:sz w:val="16"/>
                <w:szCs w:val="16"/>
              </w:rPr>
            </w:pPr>
            <w:r w:rsidRPr="007A35EC">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0F1414" w:rsidRPr="007A35EC" w:rsidRDefault="000F1414" w:rsidP="007A35EC">
            <w:pPr>
              <w:jc w:val="center"/>
              <w:rPr>
                <w:rFonts w:ascii="Times New Roman" w:hAnsi="Times New Roman" w:cs="Times New Roman"/>
                <w:sz w:val="16"/>
                <w:szCs w:val="16"/>
              </w:rPr>
            </w:pPr>
            <w:r w:rsidRPr="007A35EC">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0F1414" w:rsidRPr="007A35EC" w:rsidRDefault="000F1414" w:rsidP="007A35EC">
            <w:pPr>
              <w:jc w:val="center"/>
              <w:rPr>
                <w:rFonts w:ascii="Times New Roman" w:hAnsi="Times New Roman" w:cs="Times New Roman"/>
                <w:sz w:val="16"/>
                <w:szCs w:val="16"/>
              </w:rPr>
            </w:pPr>
            <w:r w:rsidRPr="007A35EC">
              <w:rPr>
                <w:rFonts w:ascii="Times New Roman" w:eastAsia="Times New Roman" w:hAnsi="Times New Roman" w:cs="Times New Roman"/>
                <w:sz w:val="16"/>
                <w:szCs w:val="16"/>
                <w:lang w:eastAsia="ru-RU"/>
              </w:rPr>
              <w:t>0</w:t>
            </w:r>
          </w:p>
        </w:tc>
      </w:tr>
      <w:tr w:rsidR="007A35EC" w:rsidRPr="002F6F48" w:rsidTr="00AF6778">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35EC" w:rsidRPr="0033681D" w:rsidRDefault="007A35EC" w:rsidP="007A35EC">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1.3.5</w:t>
            </w:r>
          </w:p>
        </w:tc>
        <w:tc>
          <w:tcPr>
            <w:tcW w:w="0" w:type="auto"/>
            <w:tcBorders>
              <w:top w:val="nil"/>
              <w:left w:val="nil"/>
              <w:bottom w:val="single" w:sz="4" w:space="0" w:color="auto"/>
              <w:right w:val="single" w:sz="4" w:space="0" w:color="auto"/>
            </w:tcBorders>
            <w:shd w:val="clear" w:color="auto" w:fill="auto"/>
            <w:vAlign w:val="center"/>
            <w:hideMark/>
          </w:tcPr>
          <w:p w:rsidR="007A35EC" w:rsidRPr="0033681D" w:rsidRDefault="007A35EC" w:rsidP="007A35EC">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tc>
        <w:tc>
          <w:tcPr>
            <w:tcW w:w="0" w:type="auto"/>
            <w:tcBorders>
              <w:top w:val="nil"/>
              <w:left w:val="nil"/>
              <w:bottom w:val="single" w:sz="4" w:space="0" w:color="auto"/>
              <w:right w:val="single" w:sz="4" w:space="0" w:color="auto"/>
            </w:tcBorders>
            <w:shd w:val="clear" w:color="auto" w:fill="auto"/>
            <w:vAlign w:val="center"/>
            <w:hideMark/>
          </w:tcPr>
          <w:p w:rsidR="007A35EC" w:rsidRPr="0033681D" w:rsidRDefault="007A35EC" w:rsidP="007A35EC">
            <w:pPr>
              <w:spacing w:after="0" w:line="240" w:lineRule="auto"/>
              <w:jc w:val="center"/>
              <w:rPr>
                <w:rFonts w:ascii="Times New Roman" w:eastAsia="Times New Roman" w:hAnsi="Times New Roman" w:cs="Times New Roman"/>
                <w:sz w:val="16"/>
                <w:szCs w:val="16"/>
                <w:lang w:eastAsia="ru-RU"/>
              </w:rPr>
            </w:pPr>
            <w:proofErr w:type="spellStart"/>
            <w:r w:rsidRPr="0033681D">
              <w:rPr>
                <w:rFonts w:ascii="Times New Roman" w:eastAsia="Times New Roman" w:hAnsi="Times New Roman" w:cs="Times New Roman"/>
                <w:sz w:val="16"/>
                <w:szCs w:val="16"/>
                <w:lang w:eastAsia="ru-RU"/>
              </w:rPr>
              <w:t>тыс.руб</w:t>
            </w:r>
            <w:proofErr w:type="spellEnd"/>
            <w:r w:rsidRPr="0033681D">
              <w:rPr>
                <w:rFonts w:ascii="Times New Roman" w:eastAsia="Times New Roman" w:hAnsi="Times New Roman" w:cs="Times New Roman"/>
                <w:sz w:val="16"/>
                <w:szCs w:val="16"/>
                <w:lang w:eastAsia="ru-RU"/>
              </w:rPr>
              <w:t>.</w:t>
            </w:r>
          </w:p>
        </w:tc>
        <w:tc>
          <w:tcPr>
            <w:tcW w:w="0" w:type="auto"/>
            <w:tcBorders>
              <w:top w:val="nil"/>
              <w:left w:val="nil"/>
              <w:bottom w:val="single" w:sz="4" w:space="0" w:color="auto"/>
              <w:right w:val="nil"/>
            </w:tcBorders>
            <w:shd w:val="clear" w:color="auto" w:fill="auto"/>
            <w:hideMark/>
          </w:tcPr>
          <w:p w:rsidR="007A35EC" w:rsidRPr="0033681D" w:rsidRDefault="007A35EC" w:rsidP="007A35EC">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single" w:sz="8" w:space="0" w:color="auto"/>
              <w:bottom w:val="single" w:sz="4" w:space="0" w:color="auto"/>
              <w:right w:val="single" w:sz="4" w:space="0" w:color="auto"/>
            </w:tcBorders>
            <w:shd w:val="clear" w:color="auto" w:fill="auto"/>
            <w:hideMark/>
          </w:tcPr>
          <w:p w:rsidR="007A35EC" w:rsidRPr="007A35EC" w:rsidRDefault="007A35EC"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-7628,992</w:t>
            </w:r>
          </w:p>
        </w:tc>
        <w:tc>
          <w:tcPr>
            <w:tcW w:w="0" w:type="auto"/>
            <w:tcBorders>
              <w:top w:val="nil"/>
              <w:left w:val="nil"/>
              <w:bottom w:val="single" w:sz="4" w:space="0" w:color="auto"/>
              <w:right w:val="single" w:sz="4" w:space="0" w:color="auto"/>
            </w:tcBorders>
            <w:shd w:val="clear" w:color="auto" w:fill="auto"/>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-4277,438</w:t>
            </w:r>
          </w:p>
        </w:tc>
        <w:tc>
          <w:tcPr>
            <w:tcW w:w="0" w:type="auto"/>
            <w:tcBorders>
              <w:top w:val="nil"/>
              <w:left w:val="nil"/>
              <w:bottom w:val="single" w:sz="4" w:space="0" w:color="auto"/>
              <w:right w:val="single" w:sz="8" w:space="0" w:color="auto"/>
            </w:tcBorders>
            <w:shd w:val="clear" w:color="auto" w:fill="auto"/>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-3351,554</w:t>
            </w:r>
          </w:p>
        </w:tc>
        <w:tc>
          <w:tcPr>
            <w:tcW w:w="0" w:type="auto"/>
            <w:tcBorders>
              <w:top w:val="nil"/>
              <w:left w:val="nil"/>
              <w:bottom w:val="single" w:sz="4" w:space="0" w:color="auto"/>
              <w:right w:val="single" w:sz="4" w:space="0" w:color="auto"/>
            </w:tcBorders>
            <w:shd w:val="clear" w:color="auto" w:fill="auto"/>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-7628,992</w:t>
            </w:r>
          </w:p>
        </w:tc>
        <w:tc>
          <w:tcPr>
            <w:tcW w:w="0" w:type="auto"/>
            <w:tcBorders>
              <w:top w:val="nil"/>
              <w:left w:val="nil"/>
              <w:bottom w:val="single" w:sz="4" w:space="0" w:color="auto"/>
              <w:right w:val="single" w:sz="4" w:space="0" w:color="auto"/>
            </w:tcBorders>
            <w:shd w:val="clear" w:color="auto" w:fill="auto"/>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-4371,037</w:t>
            </w:r>
          </w:p>
        </w:tc>
        <w:tc>
          <w:tcPr>
            <w:tcW w:w="0" w:type="auto"/>
            <w:tcBorders>
              <w:top w:val="nil"/>
              <w:left w:val="nil"/>
              <w:bottom w:val="single" w:sz="4" w:space="0" w:color="auto"/>
              <w:right w:val="single" w:sz="4" w:space="0" w:color="auto"/>
            </w:tcBorders>
            <w:shd w:val="clear" w:color="auto" w:fill="auto"/>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-3257,955</w:t>
            </w:r>
          </w:p>
        </w:tc>
        <w:tc>
          <w:tcPr>
            <w:tcW w:w="0" w:type="auto"/>
            <w:tcBorders>
              <w:top w:val="nil"/>
              <w:left w:val="nil"/>
              <w:bottom w:val="single" w:sz="4" w:space="0" w:color="auto"/>
              <w:right w:val="single" w:sz="4" w:space="0" w:color="auto"/>
            </w:tcBorders>
            <w:shd w:val="clear" w:color="auto" w:fill="auto"/>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-7628,992</w:t>
            </w:r>
          </w:p>
        </w:tc>
        <w:tc>
          <w:tcPr>
            <w:tcW w:w="0" w:type="auto"/>
            <w:tcBorders>
              <w:top w:val="nil"/>
              <w:left w:val="nil"/>
              <w:bottom w:val="single" w:sz="4" w:space="0" w:color="auto"/>
              <w:right w:val="single" w:sz="4" w:space="0" w:color="auto"/>
            </w:tcBorders>
            <w:shd w:val="clear" w:color="auto" w:fill="auto"/>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-3495,507</w:t>
            </w:r>
          </w:p>
        </w:tc>
        <w:tc>
          <w:tcPr>
            <w:tcW w:w="0" w:type="auto"/>
            <w:tcBorders>
              <w:top w:val="nil"/>
              <w:left w:val="nil"/>
              <w:bottom w:val="single" w:sz="4" w:space="0" w:color="auto"/>
              <w:right w:val="single" w:sz="4" w:space="0" w:color="auto"/>
            </w:tcBorders>
            <w:shd w:val="clear" w:color="auto" w:fill="auto"/>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-4133,485</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0,000</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0,000</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0,000</w:t>
            </w:r>
          </w:p>
        </w:tc>
      </w:tr>
      <w:tr w:rsidR="00681284" w:rsidRPr="002F6F48" w:rsidTr="00AF6778">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Амортизация</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proofErr w:type="spellStart"/>
            <w:r w:rsidRPr="0033681D">
              <w:rPr>
                <w:rFonts w:ascii="Times New Roman" w:eastAsia="Times New Roman" w:hAnsi="Times New Roman" w:cs="Times New Roman"/>
                <w:sz w:val="16"/>
                <w:szCs w:val="16"/>
                <w:lang w:eastAsia="ru-RU"/>
              </w:rPr>
              <w:t>тыс.руб</w:t>
            </w:r>
            <w:proofErr w:type="spellEnd"/>
            <w:r w:rsidRPr="0033681D">
              <w:rPr>
                <w:rFonts w:ascii="Times New Roman" w:eastAsia="Times New Roman" w:hAnsi="Times New Roman" w:cs="Times New Roman"/>
                <w:sz w:val="16"/>
                <w:szCs w:val="16"/>
                <w:lang w:eastAsia="ru-RU"/>
              </w:rPr>
              <w:t>.</w:t>
            </w:r>
          </w:p>
        </w:tc>
        <w:tc>
          <w:tcPr>
            <w:tcW w:w="0" w:type="auto"/>
            <w:tcBorders>
              <w:top w:val="nil"/>
              <w:left w:val="nil"/>
              <w:bottom w:val="single" w:sz="4" w:space="0" w:color="auto"/>
              <w:right w:val="nil"/>
            </w:tcBorders>
            <w:shd w:val="clear" w:color="auto" w:fill="auto"/>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361,619</w:t>
            </w:r>
          </w:p>
        </w:tc>
        <w:tc>
          <w:tcPr>
            <w:tcW w:w="0" w:type="auto"/>
            <w:tcBorders>
              <w:top w:val="nil"/>
              <w:left w:val="single" w:sz="8" w:space="0" w:color="auto"/>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433,693</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243,164</w:t>
            </w:r>
          </w:p>
        </w:tc>
        <w:tc>
          <w:tcPr>
            <w:tcW w:w="0" w:type="auto"/>
            <w:tcBorders>
              <w:top w:val="nil"/>
              <w:left w:val="nil"/>
              <w:bottom w:val="single" w:sz="4" w:space="0" w:color="auto"/>
              <w:right w:val="single" w:sz="8"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190,529</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433,693</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248,485</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185,208</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433,693</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198,713</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234,980</w:t>
            </w:r>
          </w:p>
        </w:tc>
        <w:tc>
          <w:tcPr>
            <w:tcW w:w="0" w:type="auto"/>
            <w:tcBorders>
              <w:top w:val="nil"/>
              <w:left w:val="nil"/>
              <w:bottom w:val="single" w:sz="4" w:space="0" w:color="auto"/>
              <w:right w:val="single" w:sz="4" w:space="0" w:color="auto"/>
            </w:tcBorders>
            <w:shd w:val="clear" w:color="auto" w:fill="auto"/>
            <w:noWrap/>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433,693</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196,588</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237,105</w:t>
            </w:r>
          </w:p>
        </w:tc>
      </w:tr>
      <w:tr w:rsidR="00681284" w:rsidRPr="002F6F48" w:rsidTr="00AF6778">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Нормативная прибыль</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proofErr w:type="spellStart"/>
            <w:r w:rsidRPr="0033681D">
              <w:rPr>
                <w:rFonts w:ascii="Times New Roman" w:eastAsia="Times New Roman" w:hAnsi="Times New Roman" w:cs="Times New Roman"/>
                <w:sz w:val="16"/>
                <w:szCs w:val="16"/>
                <w:lang w:eastAsia="ru-RU"/>
              </w:rPr>
              <w:t>тыс.руб</w:t>
            </w:r>
            <w:proofErr w:type="spellEnd"/>
            <w:r w:rsidRPr="0033681D">
              <w:rPr>
                <w:rFonts w:ascii="Times New Roman" w:eastAsia="Times New Roman" w:hAnsi="Times New Roman" w:cs="Times New Roman"/>
                <w:sz w:val="16"/>
                <w:szCs w:val="16"/>
                <w:lang w:eastAsia="ru-RU"/>
              </w:rPr>
              <w:t>.</w:t>
            </w:r>
          </w:p>
        </w:tc>
        <w:tc>
          <w:tcPr>
            <w:tcW w:w="0" w:type="auto"/>
            <w:tcBorders>
              <w:top w:val="nil"/>
              <w:left w:val="nil"/>
              <w:bottom w:val="single" w:sz="4" w:space="0" w:color="auto"/>
              <w:right w:val="nil"/>
            </w:tcBorders>
            <w:shd w:val="clear" w:color="auto" w:fill="auto"/>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103,590</w:t>
            </w:r>
          </w:p>
        </w:tc>
        <w:tc>
          <w:tcPr>
            <w:tcW w:w="0" w:type="auto"/>
            <w:tcBorders>
              <w:top w:val="nil"/>
              <w:left w:val="single" w:sz="8" w:space="0" w:color="auto"/>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5,104</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2,862</w:t>
            </w:r>
          </w:p>
        </w:tc>
        <w:tc>
          <w:tcPr>
            <w:tcW w:w="0" w:type="auto"/>
            <w:tcBorders>
              <w:top w:val="nil"/>
              <w:left w:val="nil"/>
              <w:bottom w:val="single" w:sz="4" w:space="0" w:color="auto"/>
              <w:right w:val="single" w:sz="8"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2,242</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5,318</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3,047</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2,271</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5,531</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2,534</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2,997</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5,752</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2,607</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3,145</w:t>
            </w:r>
          </w:p>
        </w:tc>
      </w:tr>
      <w:tr w:rsidR="00681284" w:rsidRPr="002F6F48" w:rsidTr="00AF6778">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1284" w:rsidRPr="0033681D" w:rsidRDefault="002F6F48" w:rsidP="00681284">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3.1</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xml:space="preserve">расходы на социальные нужды </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proofErr w:type="spellStart"/>
            <w:r w:rsidRPr="0033681D">
              <w:rPr>
                <w:rFonts w:ascii="Times New Roman" w:eastAsia="Times New Roman" w:hAnsi="Times New Roman" w:cs="Times New Roman"/>
                <w:sz w:val="16"/>
                <w:szCs w:val="16"/>
                <w:lang w:eastAsia="ru-RU"/>
              </w:rPr>
              <w:t>тыс.руб</w:t>
            </w:r>
            <w:proofErr w:type="spellEnd"/>
            <w:r w:rsidRPr="0033681D">
              <w:rPr>
                <w:rFonts w:ascii="Times New Roman" w:eastAsia="Times New Roman" w:hAnsi="Times New Roman" w:cs="Times New Roman"/>
                <w:sz w:val="16"/>
                <w:szCs w:val="16"/>
                <w:lang w:eastAsia="ru-RU"/>
              </w:rPr>
              <w:t>.</w:t>
            </w:r>
          </w:p>
        </w:tc>
        <w:tc>
          <w:tcPr>
            <w:tcW w:w="0" w:type="auto"/>
            <w:tcBorders>
              <w:top w:val="nil"/>
              <w:left w:val="nil"/>
              <w:bottom w:val="single" w:sz="4" w:space="0" w:color="auto"/>
              <w:right w:val="nil"/>
            </w:tcBorders>
            <w:shd w:val="clear" w:color="auto" w:fill="auto"/>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103,590</w:t>
            </w:r>
          </w:p>
        </w:tc>
        <w:tc>
          <w:tcPr>
            <w:tcW w:w="0" w:type="auto"/>
            <w:tcBorders>
              <w:top w:val="nil"/>
              <w:left w:val="single" w:sz="8" w:space="0" w:color="auto"/>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5,104</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2,862</w:t>
            </w:r>
          </w:p>
        </w:tc>
        <w:tc>
          <w:tcPr>
            <w:tcW w:w="0" w:type="auto"/>
            <w:tcBorders>
              <w:top w:val="nil"/>
              <w:left w:val="nil"/>
              <w:bottom w:val="single" w:sz="4" w:space="0" w:color="auto"/>
              <w:right w:val="single" w:sz="8"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2,242</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5,318</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3,047</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2,271</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5,531</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2,534</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2,997</w:t>
            </w:r>
          </w:p>
        </w:tc>
        <w:tc>
          <w:tcPr>
            <w:tcW w:w="0" w:type="auto"/>
            <w:tcBorders>
              <w:top w:val="nil"/>
              <w:left w:val="nil"/>
              <w:bottom w:val="single" w:sz="4" w:space="0" w:color="auto"/>
              <w:right w:val="single" w:sz="4" w:space="0" w:color="auto"/>
            </w:tcBorders>
            <w:shd w:val="clear" w:color="auto" w:fill="auto"/>
            <w:noWrap/>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5,752</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2,607</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3,145</w:t>
            </w:r>
          </w:p>
        </w:tc>
      </w:tr>
      <w:tr w:rsidR="00681284" w:rsidRPr="002F6F48" w:rsidTr="00AF6778">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4.</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Расчетная предпринимательская прибыль гарантирующей организации</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proofErr w:type="spellStart"/>
            <w:r w:rsidRPr="0033681D">
              <w:rPr>
                <w:rFonts w:ascii="Times New Roman" w:eastAsia="Times New Roman" w:hAnsi="Times New Roman" w:cs="Times New Roman"/>
                <w:sz w:val="16"/>
                <w:szCs w:val="16"/>
                <w:lang w:eastAsia="ru-RU"/>
              </w:rPr>
              <w:t>тыс.руб</w:t>
            </w:r>
            <w:proofErr w:type="spellEnd"/>
            <w:r w:rsidRPr="0033681D">
              <w:rPr>
                <w:rFonts w:ascii="Times New Roman" w:eastAsia="Times New Roman" w:hAnsi="Times New Roman" w:cs="Times New Roman"/>
                <w:sz w:val="16"/>
                <w:szCs w:val="16"/>
                <w:lang w:eastAsia="ru-RU"/>
              </w:rPr>
              <w:t>.</w:t>
            </w:r>
          </w:p>
        </w:tc>
        <w:tc>
          <w:tcPr>
            <w:tcW w:w="0" w:type="auto"/>
            <w:tcBorders>
              <w:top w:val="nil"/>
              <w:left w:val="nil"/>
              <w:bottom w:val="single" w:sz="4" w:space="0" w:color="auto"/>
              <w:right w:val="nil"/>
            </w:tcBorders>
            <w:shd w:val="clear" w:color="auto" w:fill="auto"/>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single" w:sz="8" w:space="0" w:color="auto"/>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0,000</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0,000</w:t>
            </w:r>
          </w:p>
        </w:tc>
        <w:tc>
          <w:tcPr>
            <w:tcW w:w="0" w:type="auto"/>
            <w:tcBorders>
              <w:top w:val="nil"/>
              <w:left w:val="nil"/>
              <w:bottom w:val="single" w:sz="4" w:space="0" w:color="auto"/>
              <w:right w:val="single" w:sz="8"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0,000</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0,000</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0,000</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0,000</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0,000</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0,000</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0,000</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0,000</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0,000</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0,000</w:t>
            </w:r>
          </w:p>
        </w:tc>
      </w:tr>
      <w:tr w:rsidR="00681284" w:rsidRPr="002F6F48" w:rsidTr="00AF6778">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5.</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Корректировка НВВ 2022 ОБЩАЯ</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proofErr w:type="spellStart"/>
            <w:r w:rsidRPr="0033681D">
              <w:rPr>
                <w:rFonts w:ascii="Times New Roman" w:eastAsia="Times New Roman" w:hAnsi="Times New Roman" w:cs="Times New Roman"/>
                <w:sz w:val="16"/>
                <w:szCs w:val="16"/>
                <w:lang w:eastAsia="ru-RU"/>
              </w:rPr>
              <w:t>тыс.руб</w:t>
            </w:r>
            <w:proofErr w:type="spellEnd"/>
            <w:r w:rsidRPr="0033681D">
              <w:rPr>
                <w:rFonts w:ascii="Times New Roman" w:eastAsia="Times New Roman" w:hAnsi="Times New Roman" w:cs="Times New Roman"/>
                <w:sz w:val="16"/>
                <w:szCs w:val="16"/>
                <w:lang w:eastAsia="ru-RU"/>
              </w:rPr>
              <w:t>.</w:t>
            </w:r>
          </w:p>
        </w:tc>
        <w:tc>
          <w:tcPr>
            <w:tcW w:w="0" w:type="auto"/>
            <w:tcBorders>
              <w:top w:val="nil"/>
              <w:left w:val="nil"/>
              <w:bottom w:val="single" w:sz="4" w:space="0" w:color="auto"/>
              <w:right w:val="nil"/>
            </w:tcBorders>
            <w:shd w:val="clear" w:color="auto" w:fill="auto"/>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3540,728</w:t>
            </w:r>
          </w:p>
        </w:tc>
        <w:tc>
          <w:tcPr>
            <w:tcW w:w="0" w:type="auto"/>
            <w:tcBorders>
              <w:top w:val="nil"/>
              <w:left w:val="single" w:sz="8" w:space="0" w:color="auto"/>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1277,201</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716,104</w:t>
            </w:r>
          </w:p>
        </w:tc>
        <w:tc>
          <w:tcPr>
            <w:tcW w:w="0" w:type="auto"/>
            <w:tcBorders>
              <w:top w:val="nil"/>
              <w:left w:val="nil"/>
              <w:bottom w:val="single" w:sz="4" w:space="0" w:color="auto"/>
              <w:right w:val="single" w:sz="8"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561,098</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0,000</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0,000</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0,000</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0,000</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0,000</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0,000</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0,000</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0,000</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0,000</w:t>
            </w:r>
          </w:p>
        </w:tc>
      </w:tr>
      <w:tr w:rsidR="00681284" w:rsidRPr="002F6F48" w:rsidTr="00AF6778">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1284" w:rsidRPr="0033681D" w:rsidRDefault="00EF3E01" w:rsidP="00681284">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5.1.</w:t>
            </w:r>
            <w:r w:rsidR="00681284"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xml:space="preserve">Корректировка НВВ 2022 </w:t>
            </w:r>
            <w:proofErr w:type="spellStart"/>
            <w:r w:rsidRPr="0033681D">
              <w:rPr>
                <w:rFonts w:ascii="Times New Roman" w:eastAsia="Times New Roman" w:hAnsi="Times New Roman" w:cs="Times New Roman"/>
                <w:sz w:val="16"/>
                <w:szCs w:val="16"/>
                <w:lang w:eastAsia="ru-RU"/>
              </w:rPr>
              <w:t>Балахонковское</w:t>
            </w:r>
            <w:proofErr w:type="spellEnd"/>
            <w:r w:rsidRPr="0033681D">
              <w:rPr>
                <w:rFonts w:ascii="Times New Roman" w:eastAsia="Times New Roman" w:hAnsi="Times New Roman" w:cs="Times New Roman"/>
                <w:sz w:val="16"/>
                <w:szCs w:val="16"/>
                <w:lang w:eastAsia="ru-RU"/>
              </w:rPr>
              <w:t xml:space="preserve"> </w:t>
            </w:r>
            <w:proofErr w:type="spellStart"/>
            <w:r w:rsidRPr="0033681D">
              <w:rPr>
                <w:rFonts w:ascii="Times New Roman" w:eastAsia="Times New Roman" w:hAnsi="Times New Roman" w:cs="Times New Roman"/>
                <w:sz w:val="16"/>
                <w:szCs w:val="16"/>
                <w:lang w:eastAsia="ru-RU"/>
              </w:rPr>
              <w:t>с.п</w:t>
            </w:r>
            <w:proofErr w:type="spellEnd"/>
            <w:r w:rsidRPr="0033681D">
              <w:rPr>
                <w:rFonts w:ascii="Times New Roman" w:eastAsia="Times New Roman" w:hAnsi="Times New Roman" w:cs="Times New Roman"/>
                <w:sz w:val="16"/>
                <w:szCs w:val="16"/>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proofErr w:type="spellStart"/>
            <w:r w:rsidRPr="0033681D">
              <w:rPr>
                <w:rFonts w:ascii="Times New Roman" w:eastAsia="Times New Roman" w:hAnsi="Times New Roman" w:cs="Times New Roman"/>
                <w:sz w:val="16"/>
                <w:szCs w:val="16"/>
                <w:lang w:eastAsia="ru-RU"/>
              </w:rPr>
              <w:t>тыс.руб</w:t>
            </w:r>
            <w:proofErr w:type="spellEnd"/>
            <w:r w:rsidRPr="0033681D">
              <w:rPr>
                <w:rFonts w:ascii="Times New Roman" w:eastAsia="Times New Roman" w:hAnsi="Times New Roman" w:cs="Times New Roman"/>
                <w:sz w:val="16"/>
                <w:szCs w:val="16"/>
                <w:lang w:eastAsia="ru-RU"/>
              </w:rPr>
              <w:t>.</w:t>
            </w:r>
          </w:p>
        </w:tc>
        <w:tc>
          <w:tcPr>
            <w:tcW w:w="0" w:type="auto"/>
            <w:tcBorders>
              <w:top w:val="nil"/>
              <w:left w:val="nil"/>
              <w:bottom w:val="single" w:sz="4" w:space="0" w:color="auto"/>
              <w:right w:val="nil"/>
            </w:tcBorders>
            <w:shd w:val="clear" w:color="auto" w:fill="auto"/>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366,622</w:t>
            </w:r>
          </w:p>
        </w:tc>
        <w:tc>
          <w:tcPr>
            <w:tcW w:w="0" w:type="auto"/>
            <w:tcBorders>
              <w:top w:val="nil"/>
              <w:left w:val="single" w:sz="8" w:space="0" w:color="auto"/>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208,035</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116,641</w:t>
            </w:r>
          </w:p>
        </w:tc>
        <w:tc>
          <w:tcPr>
            <w:tcW w:w="0" w:type="auto"/>
            <w:tcBorders>
              <w:top w:val="nil"/>
              <w:left w:val="nil"/>
              <w:bottom w:val="single" w:sz="4" w:space="0" w:color="auto"/>
              <w:right w:val="single" w:sz="8"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91,394</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noWrap/>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noWrap/>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noWrap/>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r>
      <w:tr w:rsidR="00681284" w:rsidRPr="002F6F48" w:rsidTr="00AF6778">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1284" w:rsidRPr="0033681D" w:rsidRDefault="00EF3E01" w:rsidP="00681284">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5.2.</w:t>
            </w:r>
            <w:r w:rsidR="00681284"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xml:space="preserve">Корректировка НВВ 2022 </w:t>
            </w:r>
            <w:proofErr w:type="spellStart"/>
            <w:r w:rsidRPr="0033681D">
              <w:rPr>
                <w:rFonts w:ascii="Times New Roman" w:eastAsia="Times New Roman" w:hAnsi="Times New Roman" w:cs="Times New Roman"/>
                <w:sz w:val="16"/>
                <w:szCs w:val="16"/>
                <w:lang w:eastAsia="ru-RU"/>
              </w:rPr>
              <w:t>Беляницкое</w:t>
            </w:r>
            <w:proofErr w:type="spellEnd"/>
            <w:r w:rsidRPr="0033681D">
              <w:rPr>
                <w:rFonts w:ascii="Times New Roman" w:eastAsia="Times New Roman" w:hAnsi="Times New Roman" w:cs="Times New Roman"/>
                <w:sz w:val="16"/>
                <w:szCs w:val="16"/>
                <w:lang w:eastAsia="ru-RU"/>
              </w:rPr>
              <w:t xml:space="preserve"> </w:t>
            </w:r>
            <w:proofErr w:type="spellStart"/>
            <w:r w:rsidRPr="0033681D">
              <w:rPr>
                <w:rFonts w:ascii="Times New Roman" w:eastAsia="Times New Roman" w:hAnsi="Times New Roman" w:cs="Times New Roman"/>
                <w:sz w:val="16"/>
                <w:szCs w:val="16"/>
                <w:lang w:eastAsia="ru-RU"/>
              </w:rPr>
              <w:t>с.п</w:t>
            </w:r>
            <w:proofErr w:type="spellEnd"/>
            <w:r w:rsidRPr="0033681D">
              <w:rPr>
                <w:rFonts w:ascii="Times New Roman" w:eastAsia="Times New Roman" w:hAnsi="Times New Roman" w:cs="Times New Roman"/>
                <w:sz w:val="16"/>
                <w:szCs w:val="16"/>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proofErr w:type="spellStart"/>
            <w:r w:rsidRPr="0033681D">
              <w:rPr>
                <w:rFonts w:ascii="Times New Roman" w:eastAsia="Times New Roman" w:hAnsi="Times New Roman" w:cs="Times New Roman"/>
                <w:sz w:val="16"/>
                <w:szCs w:val="16"/>
                <w:lang w:eastAsia="ru-RU"/>
              </w:rPr>
              <w:t>тыс.руб</w:t>
            </w:r>
            <w:proofErr w:type="spellEnd"/>
            <w:r w:rsidRPr="0033681D">
              <w:rPr>
                <w:rFonts w:ascii="Times New Roman" w:eastAsia="Times New Roman" w:hAnsi="Times New Roman" w:cs="Times New Roman"/>
                <w:sz w:val="16"/>
                <w:szCs w:val="16"/>
                <w:lang w:eastAsia="ru-RU"/>
              </w:rPr>
              <w:t>.</w:t>
            </w:r>
          </w:p>
        </w:tc>
        <w:tc>
          <w:tcPr>
            <w:tcW w:w="0" w:type="auto"/>
            <w:tcBorders>
              <w:top w:val="nil"/>
              <w:left w:val="nil"/>
              <w:bottom w:val="single" w:sz="4" w:space="0" w:color="auto"/>
              <w:right w:val="nil"/>
            </w:tcBorders>
            <w:shd w:val="clear" w:color="auto" w:fill="auto"/>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550,147</w:t>
            </w:r>
          </w:p>
        </w:tc>
        <w:tc>
          <w:tcPr>
            <w:tcW w:w="0" w:type="auto"/>
            <w:tcBorders>
              <w:top w:val="nil"/>
              <w:left w:val="single" w:sz="8" w:space="0" w:color="auto"/>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274,126</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153,698</w:t>
            </w:r>
          </w:p>
        </w:tc>
        <w:tc>
          <w:tcPr>
            <w:tcW w:w="0" w:type="auto"/>
            <w:tcBorders>
              <w:top w:val="nil"/>
              <w:left w:val="nil"/>
              <w:bottom w:val="single" w:sz="4" w:space="0" w:color="auto"/>
              <w:right w:val="single" w:sz="8"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120,429</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noWrap/>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noWrap/>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noWrap/>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r>
      <w:tr w:rsidR="00681284" w:rsidRPr="002F6F48" w:rsidTr="00AF6778">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1284" w:rsidRPr="0033681D" w:rsidRDefault="00EF3E01" w:rsidP="00681284">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5.3.</w:t>
            </w:r>
            <w:r w:rsidR="00681284"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xml:space="preserve">Корректировка НВВ 2022 </w:t>
            </w:r>
            <w:proofErr w:type="spellStart"/>
            <w:r w:rsidRPr="0033681D">
              <w:rPr>
                <w:rFonts w:ascii="Times New Roman" w:eastAsia="Times New Roman" w:hAnsi="Times New Roman" w:cs="Times New Roman"/>
                <w:sz w:val="16"/>
                <w:szCs w:val="16"/>
                <w:lang w:eastAsia="ru-RU"/>
              </w:rPr>
              <w:t>Коляновское</w:t>
            </w:r>
            <w:proofErr w:type="spellEnd"/>
            <w:r w:rsidRPr="0033681D">
              <w:rPr>
                <w:rFonts w:ascii="Times New Roman" w:eastAsia="Times New Roman" w:hAnsi="Times New Roman" w:cs="Times New Roman"/>
                <w:sz w:val="16"/>
                <w:szCs w:val="16"/>
                <w:lang w:eastAsia="ru-RU"/>
              </w:rPr>
              <w:t xml:space="preserve"> </w:t>
            </w:r>
            <w:proofErr w:type="spellStart"/>
            <w:r w:rsidRPr="0033681D">
              <w:rPr>
                <w:rFonts w:ascii="Times New Roman" w:eastAsia="Times New Roman" w:hAnsi="Times New Roman" w:cs="Times New Roman"/>
                <w:sz w:val="16"/>
                <w:szCs w:val="16"/>
                <w:lang w:eastAsia="ru-RU"/>
              </w:rPr>
              <w:t>с.п</w:t>
            </w:r>
            <w:proofErr w:type="spellEnd"/>
            <w:r w:rsidRPr="0033681D">
              <w:rPr>
                <w:rFonts w:ascii="Times New Roman" w:eastAsia="Times New Roman" w:hAnsi="Times New Roman" w:cs="Times New Roman"/>
                <w:sz w:val="16"/>
                <w:szCs w:val="16"/>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proofErr w:type="spellStart"/>
            <w:r w:rsidRPr="0033681D">
              <w:rPr>
                <w:rFonts w:ascii="Times New Roman" w:eastAsia="Times New Roman" w:hAnsi="Times New Roman" w:cs="Times New Roman"/>
                <w:sz w:val="16"/>
                <w:szCs w:val="16"/>
                <w:lang w:eastAsia="ru-RU"/>
              </w:rPr>
              <w:t>тыс.руб</w:t>
            </w:r>
            <w:proofErr w:type="spellEnd"/>
            <w:r w:rsidRPr="0033681D">
              <w:rPr>
                <w:rFonts w:ascii="Times New Roman" w:eastAsia="Times New Roman" w:hAnsi="Times New Roman" w:cs="Times New Roman"/>
                <w:sz w:val="16"/>
                <w:szCs w:val="16"/>
                <w:lang w:eastAsia="ru-RU"/>
              </w:rPr>
              <w:t>.</w:t>
            </w:r>
          </w:p>
        </w:tc>
        <w:tc>
          <w:tcPr>
            <w:tcW w:w="0" w:type="auto"/>
            <w:tcBorders>
              <w:top w:val="nil"/>
              <w:left w:val="nil"/>
              <w:bottom w:val="single" w:sz="4" w:space="0" w:color="auto"/>
              <w:right w:val="nil"/>
            </w:tcBorders>
            <w:shd w:val="clear" w:color="auto" w:fill="auto"/>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1829,451</w:t>
            </w:r>
          </w:p>
        </w:tc>
        <w:tc>
          <w:tcPr>
            <w:tcW w:w="0" w:type="auto"/>
            <w:tcBorders>
              <w:top w:val="nil"/>
              <w:left w:val="single" w:sz="8" w:space="0" w:color="auto"/>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933,552</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523,426</w:t>
            </w:r>
          </w:p>
        </w:tc>
        <w:tc>
          <w:tcPr>
            <w:tcW w:w="0" w:type="auto"/>
            <w:tcBorders>
              <w:top w:val="nil"/>
              <w:left w:val="nil"/>
              <w:bottom w:val="single" w:sz="4" w:space="0" w:color="auto"/>
              <w:right w:val="single" w:sz="8"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410,126</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noWrap/>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noWrap/>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noWrap/>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r>
      <w:tr w:rsidR="00681284" w:rsidRPr="002F6F48" w:rsidTr="00AF6778">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1284" w:rsidRPr="0033681D" w:rsidRDefault="00EF3E01" w:rsidP="00681284">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5.4.</w:t>
            </w:r>
            <w:r w:rsidR="00681284"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xml:space="preserve">Корректировка НВВ 2022 Куликовское </w:t>
            </w:r>
            <w:proofErr w:type="spellStart"/>
            <w:r w:rsidRPr="0033681D">
              <w:rPr>
                <w:rFonts w:ascii="Times New Roman" w:eastAsia="Times New Roman" w:hAnsi="Times New Roman" w:cs="Times New Roman"/>
                <w:sz w:val="16"/>
                <w:szCs w:val="16"/>
                <w:lang w:eastAsia="ru-RU"/>
              </w:rPr>
              <w:t>с.п</w:t>
            </w:r>
            <w:proofErr w:type="spellEnd"/>
            <w:r w:rsidRPr="0033681D">
              <w:rPr>
                <w:rFonts w:ascii="Times New Roman" w:eastAsia="Times New Roman" w:hAnsi="Times New Roman" w:cs="Times New Roman"/>
                <w:sz w:val="16"/>
                <w:szCs w:val="16"/>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proofErr w:type="spellStart"/>
            <w:r w:rsidRPr="0033681D">
              <w:rPr>
                <w:rFonts w:ascii="Times New Roman" w:eastAsia="Times New Roman" w:hAnsi="Times New Roman" w:cs="Times New Roman"/>
                <w:sz w:val="16"/>
                <w:szCs w:val="16"/>
                <w:lang w:eastAsia="ru-RU"/>
              </w:rPr>
              <w:t>тыс.руб</w:t>
            </w:r>
            <w:proofErr w:type="spellEnd"/>
            <w:r w:rsidRPr="0033681D">
              <w:rPr>
                <w:rFonts w:ascii="Times New Roman" w:eastAsia="Times New Roman" w:hAnsi="Times New Roman" w:cs="Times New Roman"/>
                <w:sz w:val="16"/>
                <w:szCs w:val="16"/>
                <w:lang w:eastAsia="ru-RU"/>
              </w:rPr>
              <w:t>.</w:t>
            </w:r>
          </w:p>
        </w:tc>
        <w:tc>
          <w:tcPr>
            <w:tcW w:w="0" w:type="auto"/>
            <w:tcBorders>
              <w:top w:val="nil"/>
              <w:left w:val="nil"/>
              <w:bottom w:val="single" w:sz="4" w:space="0" w:color="auto"/>
              <w:right w:val="nil"/>
            </w:tcBorders>
            <w:shd w:val="clear" w:color="auto" w:fill="auto"/>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477,139</w:t>
            </w:r>
          </w:p>
        </w:tc>
        <w:tc>
          <w:tcPr>
            <w:tcW w:w="0" w:type="auto"/>
            <w:tcBorders>
              <w:top w:val="nil"/>
              <w:left w:val="single" w:sz="8" w:space="0" w:color="auto"/>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322,406</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180,767</w:t>
            </w:r>
          </w:p>
        </w:tc>
        <w:tc>
          <w:tcPr>
            <w:tcW w:w="0" w:type="auto"/>
            <w:tcBorders>
              <w:top w:val="nil"/>
              <w:left w:val="nil"/>
              <w:bottom w:val="single" w:sz="4" w:space="0" w:color="auto"/>
              <w:right w:val="single" w:sz="8"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141,639</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noWrap/>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noWrap/>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noWrap/>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r>
      <w:tr w:rsidR="00681284" w:rsidRPr="002F6F48" w:rsidTr="00AF6778">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1284" w:rsidRPr="0033681D" w:rsidRDefault="00EF3E01" w:rsidP="00681284">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5.5.</w:t>
            </w:r>
            <w:r w:rsidR="00681284"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xml:space="preserve">Корректировка НВВ 2022 </w:t>
            </w:r>
            <w:proofErr w:type="spellStart"/>
            <w:r w:rsidRPr="0033681D">
              <w:rPr>
                <w:rFonts w:ascii="Times New Roman" w:eastAsia="Times New Roman" w:hAnsi="Times New Roman" w:cs="Times New Roman"/>
                <w:sz w:val="16"/>
                <w:szCs w:val="16"/>
                <w:lang w:eastAsia="ru-RU"/>
              </w:rPr>
              <w:t>Новоталицкое</w:t>
            </w:r>
            <w:proofErr w:type="spellEnd"/>
            <w:r w:rsidRPr="0033681D">
              <w:rPr>
                <w:rFonts w:ascii="Times New Roman" w:eastAsia="Times New Roman" w:hAnsi="Times New Roman" w:cs="Times New Roman"/>
                <w:sz w:val="16"/>
                <w:szCs w:val="16"/>
                <w:lang w:eastAsia="ru-RU"/>
              </w:rPr>
              <w:t xml:space="preserve"> </w:t>
            </w:r>
            <w:proofErr w:type="spellStart"/>
            <w:r w:rsidRPr="0033681D">
              <w:rPr>
                <w:rFonts w:ascii="Times New Roman" w:eastAsia="Times New Roman" w:hAnsi="Times New Roman" w:cs="Times New Roman"/>
                <w:sz w:val="16"/>
                <w:szCs w:val="16"/>
                <w:lang w:eastAsia="ru-RU"/>
              </w:rPr>
              <w:t>с.п</w:t>
            </w:r>
            <w:proofErr w:type="spellEnd"/>
            <w:r w:rsidRPr="0033681D">
              <w:rPr>
                <w:rFonts w:ascii="Times New Roman" w:eastAsia="Times New Roman" w:hAnsi="Times New Roman" w:cs="Times New Roman"/>
                <w:sz w:val="16"/>
                <w:szCs w:val="16"/>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proofErr w:type="spellStart"/>
            <w:r w:rsidRPr="0033681D">
              <w:rPr>
                <w:rFonts w:ascii="Times New Roman" w:eastAsia="Times New Roman" w:hAnsi="Times New Roman" w:cs="Times New Roman"/>
                <w:sz w:val="16"/>
                <w:szCs w:val="16"/>
                <w:lang w:eastAsia="ru-RU"/>
              </w:rPr>
              <w:t>тыс.руб</w:t>
            </w:r>
            <w:proofErr w:type="spellEnd"/>
            <w:r w:rsidRPr="0033681D">
              <w:rPr>
                <w:rFonts w:ascii="Times New Roman" w:eastAsia="Times New Roman" w:hAnsi="Times New Roman" w:cs="Times New Roman"/>
                <w:sz w:val="16"/>
                <w:szCs w:val="16"/>
                <w:lang w:eastAsia="ru-RU"/>
              </w:rPr>
              <w:t>.</w:t>
            </w:r>
          </w:p>
        </w:tc>
        <w:tc>
          <w:tcPr>
            <w:tcW w:w="0" w:type="auto"/>
            <w:tcBorders>
              <w:top w:val="nil"/>
              <w:left w:val="nil"/>
              <w:bottom w:val="single" w:sz="4" w:space="0" w:color="auto"/>
              <w:right w:val="nil"/>
            </w:tcBorders>
            <w:shd w:val="clear" w:color="auto" w:fill="auto"/>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317,369</w:t>
            </w:r>
          </w:p>
        </w:tc>
        <w:tc>
          <w:tcPr>
            <w:tcW w:w="0" w:type="auto"/>
            <w:tcBorders>
              <w:top w:val="nil"/>
              <w:left w:val="single" w:sz="8" w:space="0" w:color="auto"/>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1358,995</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761,964</w:t>
            </w:r>
          </w:p>
        </w:tc>
        <w:tc>
          <w:tcPr>
            <w:tcW w:w="0" w:type="auto"/>
            <w:tcBorders>
              <w:top w:val="nil"/>
              <w:left w:val="nil"/>
              <w:bottom w:val="single" w:sz="4" w:space="0" w:color="auto"/>
              <w:right w:val="single" w:sz="8"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597,031</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noWrap/>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noWrap/>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noWrap/>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r>
      <w:tr w:rsidR="00681284" w:rsidRPr="002F6F48" w:rsidTr="00AF6778">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1284" w:rsidRPr="0033681D" w:rsidRDefault="00EF3E01" w:rsidP="00681284">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5.6.</w:t>
            </w:r>
            <w:r w:rsidR="00681284"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xml:space="preserve">Корректировка НВВ 2022 </w:t>
            </w:r>
            <w:proofErr w:type="spellStart"/>
            <w:r w:rsidRPr="0033681D">
              <w:rPr>
                <w:rFonts w:ascii="Times New Roman" w:eastAsia="Times New Roman" w:hAnsi="Times New Roman" w:cs="Times New Roman"/>
                <w:sz w:val="16"/>
                <w:szCs w:val="16"/>
                <w:lang w:eastAsia="ru-RU"/>
              </w:rPr>
              <w:t>Подвязновское</w:t>
            </w:r>
            <w:proofErr w:type="spellEnd"/>
            <w:r w:rsidRPr="0033681D">
              <w:rPr>
                <w:rFonts w:ascii="Times New Roman" w:eastAsia="Times New Roman" w:hAnsi="Times New Roman" w:cs="Times New Roman"/>
                <w:sz w:val="16"/>
                <w:szCs w:val="16"/>
                <w:lang w:eastAsia="ru-RU"/>
              </w:rPr>
              <w:t xml:space="preserve"> </w:t>
            </w:r>
            <w:proofErr w:type="spellStart"/>
            <w:r w:rsidRPr="0033681D">
              <w:rPr>
                <w:rFonts w:ascii="Times New Roman" w:eastAsia="Times New Roman" w:hAnsi="Times New Roman" w:cs="Times New Roman"/>
                <w:sz w:val="16"/>
                <w:szCs w:val="16"/>
                <w:lang w:eastAsia="ru-RU"/>
              </w:rPr>
              <w:t>с.п</w:t>
            </w:r>
            <w:proofErr w:type="spellEnd"/>
            <w:r w:rsidRPr="0033681D">
              <w:rPr>
                <w:rFonts w:ascii="Times New Roman" w:eastAsia="Times New Roman" w:hAnsi="Times New Roman" w:cs="Times New Roman"/>
                <w:sz w:val="16"/>
                <w:szCs w:val="16"/>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proofErr w:type="spellStart"/>
            <w:r w:rsidRPr="0033681D">
              <w:rPr>
                <w:rFonts w:ascii="Times New Roman" w:eastAsia="Times New Roman" w:hAnsi="Times New Roman" w:cs="Times New Roman"/>
                <w:sz w:val="16"/>
                <w:szCs w:val="16"/>
                <w:lang w:eastAsia="ru-RU"/>
              </w:rPr>
              <w:t>тыс.руб</w:t>
            </w:r>
            <w:proofErr w:type="spellEnd"/>
            <w:r w:rsidRPr="0033681D">
              <w:rPr>
                <w:rFonts w:ascii="Times New Roman" w:eastAsia="Times New Roman" w:hAnsi="Times New Roman" w:cs="Times New Roman"/>
                <w:sz w:val="16"/>
                <w:szCs w:val="16"/>
                <w:lang w:eastAsia="ru-RU"/>
              </w:rPr>
              <w:t>.</w:t>
            </w:r>
          </w:p>
        </w:tc>
        <w:tc>
          <w:tcPr>
            <w:tcW w:w="0" w:type="auto"/>
            <w:tcBorders>
              <w:top w:val="nil"/>
              <w:left w:val="nil"/>
              <w:bottom w:val="single" w:sz="4" w:space="0" w:color="auto"/>
              <w:right w:val="nil"/>
            </w:tcBorders>
            <w:shd w:val="clear" w:color="auto" w:fill="auto"/>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single" w:sz="8" w:space="0" w:color="auto"/>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-2156,814</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-1209,287</w:t>
            </w:r>
          </w:p>
        </w:tc>
        <w:tc>
          <w:tcPr>
            <w:tcW w:w="0" w:type="auto"/>
            <w:tcBorders>
              <w:top w:val="nil"/>
              <w:left w:val="nil"/>
              <w:bottom w:val="single" w:sz="4" w:space="0" w:color="auto"/>
              <w:right w:val="single" w:sz="8"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-947,527</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noWrap/>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noWrap/>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noWrap/>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r>
      <w:tr w:rsidR="00681284" w:rsidRPr="002F6F48" w:rsidTr="00AF6778">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1284" w:rsidRPr="0033681D" w:rsidRDefault="00EF3E01" w:rsidP="00681284">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lastRenderedPageBreak/>
              <w:t>5.7.</w:t>
            </w:r>
            <w:r w:rsidR="00681284"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xml:space="preserve">Корректировка НВВ 2022 </w:t>
            </w:r>
            <w:proofErr w:type="spellStart"/>
            <w:r w:rsidRPr="0033681D">
              <w:rPr>
                <w:rFonts w:ascii="Times New Roman" w:eastAsia="Times New Roman" w:hAnsi="Times New Roman" w:cs="Times New Roman"/>
                <w:sz w:val="16"/>
                <w:szCs w:val="16"/>
                <w:lang w:eastAsia="ru-RU"/>
              </w:rPr>
              <w:t>Тимошихское</w:t>
            </w:r>
            <w:proofErr w:type="spellEnd"/>
            <w:r w:rsidRPr="0033681D">
              <w:rPr>
                <w:rFonts w:ascii="Times New Roman" w:eastAsia="Times New Roman" w:hAnsi="Times New Roman" w:cs="Times New Roman"/>
                <w:sz w:val="16"/>
                <w:szCs w:val="16"/>
                <w:lang w:eastAsia="ru-RU"/>
              </w:rPr>
              <w:t xml:space="preserve"> </w:t>
            </w:r>
            <w:proofErr w:type="spellStart"/>
            <w:r w:rsidRPr="0033681D">
              <w:rPr>
                <w:rFonts w:ascii="Times New Roman" w:eastAsia="Times New Roman" w:hAnsi="Times New Roman" w:cs="Times New Roman"/>
                <w:sz w:val="16"/>
                <w:szCs w:val="16"/>
                <w:lang w:eastAsia="ru-RU"/>
              </w:rPr>
              <w:t>с.п</w:t>
            </w:r>
            <w:proofErr w:type="spellEnd"/>
            <w:r w:rsidRPr="0033681D">
              <w:rPr>
                <w:rFonts w:ascii="Times New Roman" w:eastAsia="Times New Roman" w:hAnsi="Times New Roman" w:cs="Times New Roman"/>
                <w:sz w:val="16"/>
                <w:szCs w:val="16"/>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proofErr w:type="spellStart"/>
            <w:r w:rsidRPr="0033681D">
              <w:rPr>
                <w:rFonts w:ascii="Times New Roman" w:eastAsia="Times New Roman" w:hAnsi="Times New Roman" w:cs="Times New Roman"/>
                <w:sz w:val="16"/>
                <w:szCs w:val="16"/>
                <w:lang w:eastAsia="ru-RU"/>
              </w:rPr>
              <w:t>тыс.руб</w:t>
            </w:r>
            <w:proofErr w:type="spellEnd"/>
            <w:r w:rsidRPr="0033681D">
              <w:rPr>
                <w:rFonts w:ascii="Times New Roman" w:eastAsia="Times New Roman" w:hAnsi="Times New Roman" w:cs="Times New Roman"/>
                <w:sz w:val="16"/>
                <w:szCs w:val="16"/>
                <w:lang w:eastAsia="ru-RU"/>
              </w:rPr>
              <w:t>.</w:t>
            </w:r>
          </w:p>
        </w:tc>
        <w:tc>
          <w:tcPr>
            <w:tcW w:w="0" w:type="auto"/>
            <w:tcBorders>
              <w:top w:val="nil"/>
              <w:left w:val="nil"/>
              <w:bottom w:val="single" w:sz="4" w:space="0" w:color="auto"/>
              <w:right w:val="nil"/>
            </w:tcBorders>
            <w:shd w:val="clear" w:color="auto" w:fill="auto"/>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single" w:sz="8" w:space="0" w:color="auto"/>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261,213</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146,458</w:t>
            </w:r>
          </w:p>
        </w:tc>
        <w:tc>
          <w:tcPr>
            <w:tcW w:w="0" w:type="auto"/>
            <w:tcBorders>
              <w:top w:val="nil"/>
              <w:left w:val="nil"/>
              <w:bottom w:val="single" w:sz="4" w:space="0" w:color="auto"/>
              <w:right w:val="single" w:sz="8"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114,756</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noWrap/>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noWrap/>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noWrap/>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r>
      <w:tr w:rsidR="00681284" w:rsidRPr="002F6F48" w:rsidTr="00AF6778">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1284" w:rsidRPr="0033681D" w:rsidRDefault="00EF3E01" w:rsidP="00681284">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5.8.</w:t>
            </w:r>
            <w:r w:rsidR="00681284"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xml:space="preserve">Корректировка НВВ 2022 Чернореченское </w:t>
            </w:r>
            <w:proofErr w:type="spellStart"/>
            <w:r w:rsidRPr="0033681D">
              <w:rPr>
                <w:rFonts w:ascii="Times New Roman" w:eastAsia="Times New Roman" w:hAnsi="Times New Roman" w:cs="Times New Roman"/>
                <w:sz w:val="16"/>
                <w:szCs w:val="16"/>
                <w:lang w:eastAsia="ru-RU"/>
              </w:rPr>
              <w:t>с.п</w:t>
            </w:r>
            <w:proofErr w:type="spellEnd"/>
            <w:r w:rsidRPr="0033681D">
              <w:rPr>
                <w:rFonts w:ascii="Times New Roman" w:eastAsia="Times New Roman" w:hAnsi="Times New Roman" w:cs="Times New Roman"/>
                <w:sz w:val="16"/>
                <w:szCs w:val="16"/>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proofErr w:type="spellStart"/>
            <w:r w:rsidRPr="0033681D">
              <w:rPr>
                <w:rFonts w:ascii="Times New Roman" w:eastAsia="Times New Roman" w:hAnsi="Times New Roman" w:cs="Times New Roman"/>
                <w:sz w:val="16"/>
                <w:szCs w:val="16"/>
                <w:lang w:eastAsia="ru-RU"/>
              </w:rPr>
              <w:t>тыс.руб</w:t>
            </w:r>
            <w:proofErr w:type="spellEnd"/>
            <w:r w:rsidRPr="0033681D">
              <w:rPr>
                <w:rFonts w:ascii="Times New Roman" w:eastAsia="Times New Roman" w:hAnsi="Times New Roman" w:cs="Times New Roman"/>
                <w:sz w:val="16"/>
                <w:szCs w:val="16"/>
                <w:lang w:eastAsia="ru-RU"/>
              </w:rPr>
              <w:t>.</w:t>
            </w:r>
          </w:p>
        </w:tc>
        <w:tc>
          <w:tcPr>
            <w:tcW w:w="0" w:type="auto"/>
            <w:tcBorders>
              <w:top w:val="nil"/>
              <w:left w:val="nil"/>
              <w:bottom w:val="single" w:sz="4" w:space="0" w:color="auto"/>
              <w:right w:val="nil"/>
            </w:tcBorders>
            <w:shd w:val="clear" w:color="auto" w:fill="auto"/>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single" w:sz="8" w:space="0" w:color="auto"/>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75,688</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42,437</w:t>
            </w:r>
          </w:p>
        </w:tc>
        <w:tc>
          <w:tcPr>
            <w:tcW w:w="0" w:type="auto"/>
            <w:tcBorders>
              <w:top w:val="nil"/>
              <w:left w:val="nil"/>
              <w:bottom w:val="single" w:sz="4" w:space="0" w:color="auto"/>
              <w:right w:val="single" w:sz="8"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33,251</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noWrap/>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noWrap/>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noWrap/>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p>
        </w:tc>
      </w:tr>
      <w:tr w:rsidR="007A35EC" w:rsidRPr="002F6F48" w:rsidTr="003C3FAB">
        <w:trPr>
          <w:trHeight w:val="35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35EC" w:rsidRPr="0033681D" w:rsidRDefault="007A35EC" w:rsidP="007A35EC">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6.</w:t>
            </w:r>
          </w:p>
        </w:tc>
        <w:tc>
          <w:tcPr>
            <w:tcW w:w="0" w:type="auto"/>
            <w:tcBorders>
              <w:top w:val="nil"/>
              <w:left w:val="nil"/>
              <w:bottom w:val="single" w:sz="4" w:space="0" w:color="auto"/>
              <w:right w:val="single" w:sz="4" w:space="0" w:color="auto"/>
            </w:tcBorders>
            <w:shd w:val="clear" w:color="auto" w:fill="auto"/>
            <w:vAlign w:val="center"/>
            <w:hideMark/>
          </w:tcPr>
          <w:p w:rsidR="007A35EC" w:rsidRPr="0033681D" w:rsidRDefault="007A35EC" w:rsidP="007A35EC">
            <w:pPr>
              <w:spacing w:after="0" w:line="240" w:lineRule="auto"/>
              <w:rPr>
                <w:rFonts w:ascii="Times New Roman" w:eastAsia="Times New Roman" w:hAnsi="Times New Roman" w:cs="Times New Roman"/>
                <w:bCs/>
                <w:i/>
                <w:iCs/>
                <w:sz w:val="16"/>
                <w:szCs w:val="16"/>
                <w:lang w:eastAsia="ru-RU"/>
              </w:rPr>
            </w:pPr>
            <w:r w:rsidRPr="0033681D">
              <w:rPr>
                <w:rFonts w:ascii="Times New Roman" w:eastAsia="Times New Roman" w:hAnsi="Times New Roman" w:cs="Times New Roman"/>
                <w:bCs/>
                <w:i/>
                <w:iCs/>
                <w:sz w:val="16"/>
                <w:szCs w:val="16"/>
                <w:lang w:eastAsia="ru-RU"/>
              </w:rPr>
              <w:t>Сглаживание</w:t>
            </w:r>
          </w:p>
        </w:tc>
        <w:tc>
          <w:tcPr>
            <w:tcW w:w="0" w:type="auto"/>
            <w:tcBorders>
              <w:top w:val="nil"/>
              <w:left w:val="nil"/>
              <w:bottom w:val="single" w:sz="4" w:space="0" w:color="auto"/>
              <w:right w:val="single" w:sz="4" w:space="0" w:color="auto"/>
            </w:tcBorders>
            <w:shd w:val="clear" w:color="auto" w:fill="auto"/>
            <w:vAlign w:val="center"/>
            <w:hideMark/>
          </w:tcPr>
          <w:p w:rsidR="007A35EC" w:rsidRPr="0033681D" w:rsidRDefault="007A35EC" w:rsidP="007A35EC">
            <w:pPr>
              <w:spacing w:after="0" w:line="240" w:lineRule="auto"/>
              <w:jc w:val="center"/>
              <w:rPr>
                <w:rFonts w:ascii="Times New Roman" w:eastAsia="Times New Roman" w:hAnsi="Times New Roman" w:cs="Times New Roman"/>
                <w:sz w:val="16"/>
                <w:szCs w:val="16"/>
                <w:lang w:eastAsia="ru-RU"/>
              </w:rPr>
            </w:pPr>
            <w:proofErr w:type="spellStart"/>
            <w:r w:rsidRPr="0033681D">
              <w:rPr>
                <w:rFonts w:ascii="Times New Roman" w:eastAsia="Times New Roman" w:hAnsi="Times New Roman" w:cs="Times New Roman"/>
                <w:sz w:val="16"/>
                <w:szCs w:val="16"/>
                <w:lang w:eastAsia="ru-RU"/>
              </w:rPr>
              <w:t>тыс.руб</w:t>
            </w:r>
            <w:proofErr w:type="spellEnd"/>
            <w:r w:rsidRPr="0033681D">
              <w:rPr>
                <w:rFonts w:ascii="Times New Roman" w:eastAsia="Times New Roman" w:hAnsi="Times New Roman" w:cs="Times New Roman"/>
                <w:sz w:val="16"/>
                <w:szCs w:val="16"/>
                <w:lang w:eastAsia="ru-RU"/>
              </w:rPr>
              <w:t>.</w:t>
            </w:r>
          </w:p>
        </w:tc>
        <w:tc>
          <w:tcPr>
            <w:tcW w:w="0" w:type="auto"/>
            <w:tcBorders>
              <w:top w:val="nil"/>
              <w:left w:val="nil"/>
              <w:bottom w:val="single" w:sz="4" w:space="0" w:color="auto"/>
              <w:right w:val="nil"/>
            </w:tcBorders>
            <w:shd w:val="clear" w:color="auto" w:fill="auto"/>
            <w:hideMark/>
          </w:tcPr>
          <w:p w:rsidR="007A35EC" w:rsidRPr="0033681D" w:rsidRDefault="007A35EC" w:rsidP="007A35EC">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single" w:sz="8" w:space="0" w:color="auto"/>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2356,390</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1321,185</w:t>
            </w:r>
          </w:p>
        </w:tc>
        <w:tc>
          <w:tcPr>
            <w:tcW w:w="0" w:type="auto"/>
            <w:tcBorders>
              <w:top w:val="nil"/>
              <w:left w:val="nil"/>
              <w:bottom w:val="single" w:sz="4" w:space="0" w:color="auto"/>
              <w:right w:val="single" w:sz="8"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1035,205</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0,000</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0,000</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0,000</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458,187</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541,813</w:t>
            </w:r>
          </w:p>
        </w:tc>
        <w:tc>
          <w:tcPr>
            <w:tcW w:w="0" w:type="auto"/>
            <w:tcBorders>
              <w:top w:val="nil"/>
              <w:left w:val="nil"/>
              <w:bottom w:val="single" w:sz="4" w:space="0" w:color="auto"/>
              <w:right w:val="single" w:sz="4" w:space="0" w:color="auto"/>
            </w:tcBorders>
            <w:shd w:val="clear" w:color="auto" w:fill="auto"/>
            <w:noWrap/>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-3356,390</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-1521,414</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-1834,977</w:t>
            </w:r>
          </w:p>
        </w:tc>
      </w:tr>
      <w:tr w:rsidR="007A35EC" w:rsidRPr="002F6F48" w:rsidTr="00AF6778">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35EC" w:rsidRPr="0033681D" w:rsidRDefault="007A35EC" w:rsidP="007A35EC">
            <w:pPr>
              <w:spacing w:after="0" w:line="240" w:lineRule="auto"/>
              <w:jc w:val="right"/>
              <w:rPr>
                <w:rFonts w:ascii="Times New Roman" w:eastAsia="Times New Roman" w:hAnsi="Times New Roman" w:cs="Times New Roman"/>
                <w:bCs/>
                <w:sz w:val="16"/>
                <w:szCs w:val="16"/>
                <w:lang w:eastAsia="ru-RU"/>
              </w:rPr>
            </w:pPr>
            <w:r w:rsidRPr="0033681D">
              <w:rPr>
                <w:rFonts w:ascii="Times New Roman" w:eastAsia="Times New Roman" w:hAnsi="Times New Roman" w:cs="Times New Roman"/>
                <w:bCs/>
                <w:sz w:val="16"/>
                <w:szCs w:val="16"/>
                <w:lang w:eastAsia="ru-RU"/>
              </w:rPr>
              <w:t>7.</w:t>
            </w:r>
          </w:p>
        </w:tc>
        <w:tc>
          <w:tcPr>
            <w:tcW w:w="0" w:type="auto"/>
            <w:tcBorders>
              <w:top w:val="nil"/>
              <w:left w:val="nil"/>
              <w:bottom w:val="single" w:sz="4" w:space="0" w:color="auto"/>
              <w:right w:val="single" w:sz="4" w:space="0" w:color="auto"/>
            </w:tcBorders>
            <w:shd w:val="clear" w:color="auto" w:fill="auto"/>
            <w:vAlign w:val="center"/>
            <w:hideMark/>
          </w:tcPr>
          <w:p w:rsidR="007A35EC" w:rsidRPr="0033681D" w:rsidRDefault="007A35EC" w:rsidP="007A35EC">
            <w:pPr>
              <w:spacing w:after="0" w:line="240" w:lineRule="auto"/>
              <w:rPr>
                <w:rFonts w:ascii="Times New Roman" w:eastAsia="Times New Roman" w:hAnsi="Times New Roman" w:cs="Times New Roman"/>
                <w:bCs/>
                <w:sz w:val="16"/>
                <w:szCs w:val="16"/>
                <w:lang w:eastAsia="ru-RU"/>
              </w:rPr>
            </w:pPr>
            <w:r w:rsidRPr="0033681D">
              <w:rPr>
                <w:rFonts w:ascii="Times New Roman" w:eastAsia="Times New Roman" w:hAnsi="Times New Roman" w:cs="Times New Roman"/>
                <w:bCs/>
                <w:sz w:val="16"/>
                <w:szCs w:val="16"/>
                <w:lang w:eastAsia="ru-RU"/>
              </w:rPr>
              <w:t>Итого НВВ для расчета тарифа</w:t>
            </w:r>
          </w:p>
        </w:tc>
        <w:tc>
          <w:tcPr>
            <w:tcW w:w="0" w:type="auto"/>
            <w:tcBorders>
              <w:top w:val="nil"/>
              <w:left w:val="nil"/>
              <w:bottom w:val="single" w:sz="4" w:space="0" w:color="auto"/>
              <w:right w:val="single" w:sz="4" w:space="0" w:color="auto"/>
            </w:tcBorders>
            <w:shd w:val="clear" w:color="auto" w:fill="auto"/>
            <w:vAlign w:val="center"/>
            <w:hideMark/>
          </w:tcPr>
          <w:p w:rsidR="007A35EC" w:rsidRPr="0033681D" w:rsidRDefault="007A35EC" w:rsidP="007A35EC">
            <w:pPr>
              <w:spacing w:after="0" w:line="240" w:lineRule="auto"/>
              <w:jc w:val="center"/>
              <w:rPr>
                <w:rFonts w:ascii="Times New Roman" w:eastAsia="Times New Roman" w:hAnsi="Times New Roman" w:cs="Times New Roman"/>
                <w:bCs/>
                <w:sz w:val="16"/>
                <w:szCs w:val="16"/>
                <w:lang w:eastAsia="ru-RU"/>
              </w:rPr>
            </w:pPr>
            <w:proofErr w:type="spellStart"/>
            <w:r w:rsidRPr="0033681D">
              <w:rPr>
                <w:rFonts w:ascii="Times New Roman" w:eastAsia="Times New Roman" w:hAnsi="Times New Roman" w:cs="Times New Roman"/>
                <w:bCs/>
                <w:sz w:val="16"/>
                <w:szCs w:val="16"/>
                <w:lang w:eastAsia="ru-RU"/>
              </w:rPr>
              <w:t>тыс.руб</w:t>
            </w:r>
            <w:proofErr w:type="spellEnd"/>
            <w:r w:rsidRPr="0033681D">
              <w:rPr>
                <w:rFonts w:ascii="Times New Roman" w:eastAsia="Times New Roman" w:hAnsi="Times New Roman" w:cs="Times New Roman"/>
                <w:bCs/>
                <w:sz w:val="16"/>
                <w:szCs w:val="16"/>
                <w:lang w:eastAsia="ru-RU"/>
              </w:rPr>
              <w:t>.</w:t>
            </w:r>
          </w:p>
        </w:tc>
        <w:tc>
          <w:tcPr>
            <w:tcW w:w="0" w:type="auto"/>
            <w:tcBorders>
              <w:top w:val="nil"/>
              <w:left w:val="nil"/>
              <w:bottom w:val="single" w:sz="4" w:space="0" w:color="auto"/>
              <w:right w:val="nil"/>
            </w:tcBorders>
            <w:shd w:val="clear" w:color="auto" w:fill="auto"/>
            <w:hideMark/>
          </w:tcPr>
          <w:p w:rsidR="007A35EC" w:rsidRPr="0033681D" w:rsidRDefault="007A35EC" w:rsidP="007A35EC">
            <w:pPr>
              <w:spacing w:after="0" w:line="240" w:lineRule="auto"/>
              <w:jc w:val="center"/>
              <w:rPr>
                <w:rFonts w:ascii="Times New Roman" w:eastAsia="Times New Roman" w:hAnsi="Times New Roman" w:cs="Times New Roman"/>
                <w:bCs/>
                <w:sz w:val="16"/>
                <w:szCs w:val="16"/>
                <w:lang w:eastAsia="ru-RU"/>
              </w:rPr>
            </w:pPr>
            <w:r w:rsidRPr="0033681D">
              <w:rPr>
                <w:rFonts w:ascii="Times New Roman" w:eastAsia="Times New Roman" w:hAnsi="Times New Roman" w:cs="Times New Roman"/>
                <w:bCs/>
                <w:sz w:val="16"/>
                <w:szCs w:val="16"/>
                <w:lang w:eastAsia="ru-RU"/>
              </w:rPr>
              <w:t>28461,003</w:t>
            </w:r>
          </w:p>
        </w:tc>
        <w:tc>
          <w:tcPr>
            <w:tcW w:w="0" w:type="auto"/>
            <w:tcBorders>
              <w:top w:val="nil"/>
              <w:left w:val="single" w:sz="8" w:space="0" w:color="auto"/>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21992,974</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12331,063</w:t>
            </w:r>
          </w:p>
        </w:tc>
        <w:tc>
          <w:tcPr>
            <w:tcW w:w="0" w:type="auto"/>
            <w:tcBorders>
              <w:top w:val="nil"/>
              <w:left w:val="nil"/>
              <w:bottom w:val="single" w:sz="4" w:space="0" w:color="auto"/>
              <w:right w:val="single" w:sz="8"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9661,911</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19191,303</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10995,673</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8195,630</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20943,177</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9595,897</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11347,280</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25033,564</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11347,430</w:t>
            </w:r>
          </w:p>
        </w:tc>
        <w:tc>
          <w:tcPr>
            <w:tcW w:w="0" w:type="auto"/>
            <w:tcBorders>
              <w:top w:val="nil"/>
              <w:left w:val="nil"/>
              <w:bottom w:val="single" w:sz="4" w:space="0" w:color="auto"/>
              <w:right w:val="single" w:sz="4" w:space="0" w:color="auto"/>
            </w:tcBorders>
            <w:shd w:val="clear" w:color="auto" w:fill="auto"/>
            <w:hideMark/>
          </w:tcPr>
          <w:p w:rsidR="007A35EC" w:rsidRPr="007A35EC" w:rsidRDefault="007A35EC" w:rsidP="007A35EC">
            <w:pPr>
              <w:jc w:val="center"/>
              <w:rPr>
                <w:rFonts w:ascii="Times New Roman" w:hAnsi="Times New Roman" w:cs="Times New Roman"/>
                <w:sz w:val="16"/>
                <w:szCs w:val="16"/>
              </w:rPr>
            </w:pPr>
            <w:r w:rsidRPr="007A35EC">
              <w:rPr>
                <w:rFonts w:ascii="Times New Roman" w:hAnsi="Times New Roman" w:cs="Times New Roman"/>
                <w:sz w:val="16"/>
                <w:szCs w:val="16"/>
              </w:rPr>
              <w:t>13686,134</w:t>
            </w:r>
          </w:p>
        </w:tc>
      </w:tr>
      <w:tr w:rsidR="00681284" w:rsidRPr="002F6F48" w:rsidTr="00AF6778">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1284" w:rsidRPr="0033681D" w:rsidRDefault="00EF3E01" w:rsidP="00681284">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8.</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Отпуск услуг</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proofErr w:type="gramStart"/>
            <w:r w:rsidRPr="0033681D">
              <w:rPr>
                <w:rFonts w:ascii="Times New Roman" w:eastAsia="Times New Roman" w:hAnsi="Times New Roman" w:cs="Times New Roman"/>
                <w:sz w:val="16"/>
                <w:szCs w:val="16"/>
                <w:lang w:eastAsia="ru-RU"/>
              </w:rPr>
              <w:t>тыс.м</w:t>
            </w:r>
            <w:proofErr w:type="gramEnd"/>
            <w:r w:rsidRPr="0033681D">
              <w:rPr>
                <w:rFonts w:ascii="Times New Roman" w:eastAsia="Times New Roman" w:hAnsi="Times New Roman" w:cs="Times New Roman"/>
                <w:sz w:val="16"/>
                <w:szCs w:val="16"/>
                <w:lang w:eastAsia="ru-RU"/>
              </w:rPr>
              <w:t>³</w:t>
            </w:r>
          </w:p>
        </w:tc>
        <w:tc>
          <w:tcPr>
            <w:tcW w:w="0" w:type="auto"/>
            <w:tcBorders>
              <w:top w:val="nil"/>
              <w:left w:val="nil"/>
              <w:bottom w:val="single" w:sz="4" w:space="0" w:color="auto"/>
              <w:right w:val="nil"/>
            </w:tcBorders>
            <w:shd w:val="clear" w:color="auto" w:fill="auto"/>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546,059</w:t>
            </w:r>
          </w:p>
        </w:tc>
        <w:tc>
          <w:tcPr>
            <w:tcW w:w="0" w:type="auto"/>
            <w:tcBorders>
              <w:top w:val="nil"/>
              <w:left w:val="single" w:sz="8" w:space="0" w:color="auto"/>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524,394</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262,197</w:t>
            </w:r>
          </w:p>
        </w:tc>
        <w:tc>
          <w:tcPr>
            <w:tcW w:w="0" w:type="auto"/>
            <w:tcBorders>
              <w:top w:val="nil"/>
              <w:left w:val="nil"/>
              <w:bottom w:val="single" w:sz="4" w:space="0" w:color="auto"/>
              <w:right w:val="single" w:sz="8"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262,197</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524,394</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262,197</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262,197</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524,394</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262,197</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262,197</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524,394</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262,197</w:t>
            </w:r>
          </w:p>
        </w:tc>
        <w:tc>
          <w:tcPr>
            <w:tcW w:w="0" w:type="auto"/>
            <w:tcBorders>
              <w:top w:val="nil"/>
              <w:left w:val="nil"/>
              <w:bottom w:val="single" w:sz="4" w:space="0" w:color="auto"/>
              <w:right w:val="single" w:sz="4" w:space="0" w:color="auto"/>
            </w:tcBorders>
            <w:shd w:val="clear" w:color="auto" w:fill="auto"/>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262,197</w:t>
            </w:r>
          </w:p>
        </w:tc>
      </w:tr>
      <w:tr w:rsidR="00681284" w:rsidRPr="002F6F48" w:rsidTr="007A35EC">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1284" w:rsidRPr="0033681D" w:rsidRDefault="00EF3E01" w:rsidP="00681284">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rPr>
                <w:rFonts w:ascii="Times New Roman" w:eastAsia="Times New Roman" w:hAnsi="Times New Roman" w:cs="Times New Roman"/>
                <w:bCs/>
                <w:sz w:val="16"/>
                <w:szCs w:val="16"/>
                <w:lang w:eastAsia="ru-RU"/>
              </w:rPr>
            </w:pPr>
            <w:r w:rsidRPr="0033681D">
              <w:rPr>
                <w:rFonts w:ascii="Times New Roman" w:eastAsia="Times New Roman" w:hAnsi="Times New Roman" w:cs="Times New Roman"/>
                <w:bCs/>
                <w:sz w:val="16"/>
                <w:szCs w:val="16"/>
                <w:lang w:eastAsia="ru-RU"/>
              </w:rPr>
              <w:t>Тариф на водоснабжение</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jc w:val="center"/>
              <w:rPr>
                <w:rFonts w:ascii="Times New Roman" w:eastAsia="Times New Roman" w:hAnsi="Times New Roman" w:cs="Times New Roman"/>
                <w:bCs/>
                <w:sz w:val="16"/>
                <w:szCs w:val="16"/>
                <w:lang w:eastAsia="ru-RU"/>
              </w:rPr>
            </w:pPr>
            <w:r w:rsidRPr="0033681D">
              <w:rPr>
                <w:rFonts w:ascii="Times New Roman" w:eastAsia="Times New Roman" w:hAnsi="Times New Roman" w:cs="Times New Roman"/>
                <w:bCs/>
                <w:sz w:val="16"/>
                <w:szCs w:val="16"/>
                <w:lang w:eastAsia="ru-RU"/>
              </w:rPr>
              <w:t>руб./м³</w:t>
            </w:r>
          </w:p>
        </w:tc>
        <w:tc>
          <w:tcPr>
            <w:tcW w:w="0" w:type="auto"/>
            <w:tcBorders>
              <w:top w:val="nil"/>
              <w:left w:val="nil"/>
              <w:bottom w:val="single" w:sz="4" w:space="0" w:color="auto"/>
              <w:right w:val="nil"/>
            </w:tcBorders>
            <w:shd w:val="clear" w:color="auto" w:fill="auto"/>
            <w:vAlign w:val="center"/>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52,12</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41,94</w:t>
            </w:r>
          </w:p>
        </w:tc>
        <w:tc>
          <w:tcPr>
            <w:tcW w:w="0" w:type="auto"/>
            <w:tcBorders>
              <w:top w:val="nil"/>
              <w:left w:val="nil"/>
              <w:bottom w:val="single" w:sz="4" w:space="0" w:color="auto"/>
              <w:right w:val="single" w:sz="4" w:space="0" w:color="auto"/>
            </w:tcBorders>
            <w:shd w:val="clear" w:color="auto" w:fill="auto"/>
            <w:vAlign w:val="center"/>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41,94</w:t>
            </w:r>
          </w:p>
        </w:tc>
        <w:tc>
          <w:tcPr>
            <w:tcW w:w="0" w:type="auto"/>
            <w:tcBorders>
              <w:top w:val="nil"/>
              <w:left w:val="nil"/>
              <w:bottom w:val="single" w:sz="4" w:space="0" w:color="auto"/>
              <w:right w:val="single" w:sz="8" w:space="0" w:color="auto"/>
            </w:tcBorders>
            <w:shd w:val="clear" w:color="auto" w:fill="auto"/>
            <w:vAlign w:val="center"/>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41,94</w:t>
            </w:r>
          </w:p>
        </w:tc>
        <w:tc>
          <w:tcPr>
            <w:tcW w:w="0" w:type="auto"/>
            <w:tcBorders>
              <w:top w:val="nil"/>
              <w:left w:val="nil"/>
              <w:bottom w:val="single" w:sz="4" w:space="0" w:color="auto"/>
              <w:right w:val="single" w:sz="4" w:space="0" w:color="auto"/>
            </w:tcBorders>
            <w:shd w:val="clear" w:color="auto" w:fill="auto"/>
            <w:vAlign w:val="center"/>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36,60</w:t>
            </w:r>
          </w:p>
        </w:tc>
        <w:tc>
          <w:tcPr>
            <w:tcW w:w="0" w:type="auto"/>
            <w:tcBorders>
              <w:top w:val="nil"/>
              <w:left w:val="nil"/>
              <w:bottom w:val="single" w:sz="4" w:space="0" w:color="auto"/>
              <w:right w:val="single" w:sz="4" w:space="0" w:color="auto"/>
            </w:tcBorders>
            <w:shd w:val="clear" w:color="auto" w:fill="auto"/>
            <w:vAlign w:val="center"/>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36,60</w:t>
            </w:r>
          </w:p>
        </w:tc>
        <w:tc>
          <w:tcPr>
            <w:tcW w:w="0" w:type="auto"/>
            <w:tcBorders>
              <w:top w:val="nil"/>
              <w:left w:val="nil"/>
              <w:bottom w:val="single" w:sz="4" w:space="0" w:color="auto"/>
              <w:right w:val="single" w:sz="4" w:space="0" w:color="auto"/>
            </w:tcBorders>
            <w:shd w:val="clear" w:color="auto" w:fill="auto"/>
            <w:vAlign w:val="center"/>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36,60</w:t>
            </w:r>
          </w:p>
        </w:tc>
        <w:tc>
          <w:tcPr>
            <w:tcW w:w="0" w:type="auto"/>
            <w:tcBorders>
              <w:top w:val="nil"/>
              <w:left w:val="nil"/>
              <w:bottom w:val="single" w:sz="4" w:space="0" w:color="auto"/>
              <w:right w:val="single" w:sz="4" w:space="0" w:color="auto"/>
            </w:tcBorders>
            <w:shd w:val="clear" w:color="auto" w:fill="auto"/>
            <w:vAlign w:val="center"/>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39,94</w:t>
            </w:r>
          </w:p>
        </w:tc>
        <w:tc>
          <w:tcPr>
            <w:tcW w:w="0" w:type="auto"/>
            <w:tcBorders>
              <w:top w:val="nil"/>
              <w:left w:val="nil"/>
              <w:bottom w:val="single" w:sz="4" w:space="0" w:color="auto"/>
              <w:right w:val="single" w:sz="4" w:space="0" w:color="auto"/>
            </w:tcBorders>
            <w:shd w:val="clear" w:color="auto" w:fill="auto"/>
            <w:vAlign w:val="center"/>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36,60</w:t>
            </w:r>
          </w:p>
        </w:tc>
        <w:tc>
          <w:tcPr>
            <w:tcW w:w="0" w:type="auto"/>
            <w:tcBorders>
              <w:top w:val="nil"/>
              <w:left w:val="nil"/>
              <w:bottom w:val="single" w:sz="4" w:space="0" w:color="auto"/>
              <w:right w:val="single" w:sz="4" w:space="0" w:color="auto"/>
            </w:tcBorders>
            <w:shd w:val="clear" w:color="auto" w:fill="auto"/>
            <w:vAlign w:val="center"/>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43,28</w:t>
            </w:r>
          </w:p>
        </w:tc>
        <w:tc>
          <w:tcPr>
            <w:tcW w:w="0" w:type="auto"/>
            <w:tcBorders>
              <w:top w:val="nil"/>
              <w:left w:val="nil"/>
              <w:bottom w:val="single" w:sz="4" w:space="0" w:color="auto"/>
              <w:right w:val="single" w:sz="4" w:space="0" w:color="auto"/>
            </w:tcBorders>
            <w:shd w:val="clear" w:color="auto" w:fill="auto"/>
            <w:vAlign w:val="center"/>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47,74</w:t>
            </w:r>
          </w:p>
        </w:tc>
        <w:tc>
          <w:tcPr>
            <w:tcW w:w="0" w:type="auto"/>
            <w:tcBorders>
              <w:top w:val="nil"/>
              <w:left w:val="nil"/>
              <w:bottom w:val="single" w:sz="4" w:space="0" w:color="auto"/>
              <w:right w:val="single" w:sz="4" w:space="0" w:color="auto"/>
            </w:tcBorders>
            <w:shd w:val="clear" w:color="auto" w:fill="auto"/>
            <w:vAlign w:val="center"/>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43,28</w:t>
            </w:r>
          </w:p>
        </w:tc>
        <w:tc>
          <w:tcPr>
            <w:tcW w:w="0" w:type="auto"/>
            <w:tcBorders>
              <w:top w:val="nil"/>
              <w:left w:val="nil"/>
              <w:bottom w:val="single" w:sz="4" w:space="0" w:color="auto"/>
              <w:right w:val="single" w:sz="4" w:space="0" w:color="auto"/>
            </w:tcBorders>
            <w:shd w:val="clear" w:color="auto" w:fill="auto"/>
            <w:vAlign w:val="center"/>
            <w:hideMark/>
          </w:tcPr>
          <w:p w:rsidR="00681284" w:rsidRPr="007A35EC" w:rsidRDefault="00681284" w:rsidP="007A35EC">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52,20</w:t>
            </w:r>
          </w:p>
        </w:tc>
      </w:tr>
      <w:tr w:rsidR="00681284" w:rsidRPr="002F6F48" w:rsidTr="007A35EC">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81284" w:rsidRPr="0033681D" w:rsidRDefault="00EF3E01" w:rsidP="00681284">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Темп роста тарифа</w:t>
            </w:r>
          </w:p>
        </w:tc>
        <w:tc>
          <w:tcPr>
            <w:tcW w:w="0" w:type="auto"/>
            <w:tcBorders>
              <w:top w:val="nil"/>
              <w:left w:val="nil"/>
              <w:bottom w:val="single" w:sz="4" w:space="0" w:color="auto"/>
              <w:right w:val="single" w:sz="4" w:space="0" w:color="auto"/>
            </w:tcBorders>
            <w:shd w:val="clear" w:color="auto" w:fill="auto"/>
            <w:vAlign w:val="center"/>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w:t>
            </w:r>
          </w:p>
        </w:tc>
        <w:tc>
          <w:tcPr>
            <w:tcW w:w="0" w:type="auto"/>
            <w:tcBorders>
              <w:top w:val="nil"/>
              <w:left w:val="nil"/>
              <w:bottom w:val="single" w:sz="4" w:space="0" w:color="auto"/>
              <w:right w:val="nil"/>
            </w:tcBorders>
            <w:shd w:val="clear" w:color="auto" w:fill="auto"/>
            <w:vAlign w:val="center"/>
            <w:hideMark/>
          </w:tcPr>
          <w:p w:rsidR="00681284" w:rsidRPr="0033681D" w:rsidRDefault="00681284" w:rsidP="00681284">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110,82%</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681284" w:rsidRPr="007A35EC" w:rsidRDefault="00681284" w:rsidP="00681284">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89,18%</w:t>
            </w:r>
          </w:p>
        </w:tc>
        <w:tc>
          <w:tcPr>
            <w:tcW w:w="0" w:type="auto"/>
            <w:tcBorders>
              <w:top w:val="nil"/>
              <w:left w:val="nil"/>
              <w:bottom w:val="single" w:sz="4" w:space="0" w:color="auto"/>
              <w:right w:val="single" w:sz="4" w:space="0" w:color="auto"/>
            </w:tcBorders>
            <w:shd w:val="clear" w:color="auto" w:fill="auto"/>
            <w:vAlign w:val="center"/>
            <w:hideMark/>
          </w:tcPr>
          <w:p w:rsidR="00681284" w:rsidRPr="007A35EC" w:rsidRDefault="00681284" w:rsidP="00681284">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89,18%</w:t>
            </w:r>
          </w:p>
        </w:tc>
        <w:tc>
          <w:tcPr>
            <w:tcW w:w="0" w:type="auto"/>
            <w:tcBorders>
              <w:top w:val="nil"/>
              <w:left w:val="nil"/>
              <w:bottom w:val="single" w:sz="4" w:space="0" w:color="auto"/>
              <w:right w:val="single" w:sz="8" w:space="0" w:color="auto"/>
            </w:tcBorders>
            <w:shd w:val="clear" w:color="auto" w:fill="auto"/>
            <w:vAlign w:val="center"/>
            <w:hideMark/>
          </w:tcPr>
          <w:p w:rsidR="00681284" w:rsidRPr="007A35EC" w:rsidRDefault="00681284" w:rsidP="00681284">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100,0%</w:t>
            </w:r>
          </w:p>
        </w:tc>
        <w:tc>
          <w:tcPr>
            <w:tcW w:w="0" w:type="auto"/>
            <w:tcBorders>
              <w:top w:val="nil"/>
              <w:left w:val="nil"/>
              <w:bottom w:val="single" w:sz="4" w:space="0" w:color="auto"/>
              <w:right w:val="single" w:sz="4" w:space="0" w:color="auto"/>
            </w:tcBorders>
            <w:shd w:val="clear" w:color="auto" w:fill="auto"/>
            <w:vAlign w:val="center"/>
            <w:hideMark/>
          </w:tcPr>
          <w:p w:rsidR="00681284" w:rsidRPr="007A35EC" w:rsidRDefault="00681284" w:rsidP="00681284">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87,27%</w:t>
            </w:r>
          </w:p>
        </w:tc>
        <w:tc>
          <w:tcPr>
            <w:tcW w:w="0" w:type="auto"/>
            <w:tcBorders>
              <w:top w:val="nil"/>
              <w:left w:val="nil"/>
              <w:bottom w:val="single" w:sz="4" w:space="0" w:color="auto"/>
              <w:right w:val="single" w:sz="4" w:space="0" w:color="auto"/>
            </w:tcBorders>
            <w:shd w:val="clear" w:color="auto" w:fill="auto"/>
            <w:vAlign w:val="center"/>
            <w:hideMark/>
          </w:tcPr>
          <w:p w:rsidR="00681284" w:rsidRPr="007A35EC" w:rsidRDefault="00681284" w:rsidP="00681284">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87,27%</w:t>
            </w:r>
          </w:p>
        </w:tc>
        <w:tc>
          <w:tcPr>
            <w:tcW w:w="0" w:type="auto"/>
            <w:tcBorders>
              <w:top w:val="nil"/>
              <w:left w:val="nil"/>
              <w:bottom w:val="single" w:sz="4" w:space="0" w:color="auto"/>
              <w:right w:val="single" w:sz="4" w:space="0" w:color="auto"/>
            </w:tcBorders>
            <w:shd w:val="clear" w:color="auto" w:fill="auto"/>
            <w:vAlign w:val="center"/>
            <w:hideMark/>
          </w:tcPr>
          <w:p w:rsidR="00681284" w:rsidRPr="007A35EC" w:rsidRDefault="00681284" w:rsidP="00681284">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100,00%</w:t>
            </w:r>
          </w:p>
        </w:tc>
        <w:tc>
          <w:tcPr>
            <w:tcW w:w="0" w:type="auto"/>
            <w:tcBorders>
              <w:top w:val="nil"/>
              <w:left w:val="nil"/>
              <w:bottom w:val="single" w:sz="4" w:space="0" w:color="auto"/>
              <w:right w:val="single" w:sz="4" w:space="0" w:color="auto"/>
            </w:tcBorders>
            <w:shd w:val="clear" w:color="auto" w:fill="auto"/>
            <w:vAlign w:val="center"/>
            <w:hideMark/>
          </w:tcPr>
          <w:p w:rsidR="00681284" w:rsidRPr="007A35EC" w:rsidRDefault="00681284" w:rsidP="00681284">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109,13%</w:t>
            </w:r>
          </w:p>
        </w:tc>
        <w:tc>
          <w:tcPr>
            <w:tcW w:w="0" w:type="auto"/>
            <w:tcBorders>
              <w:top w:val="nil"/>
              <w:left w:val="nil"/>
              <w:bottom w:val="single" w:sz="4" w:space="0" w:color="auto"/>
              <w:right w:val="single" w:sz="4" w:space="0" w:color="auto"/>
            </w:tcBorders>
            <w:shd w:val="clear" w:color="auto" w:fill="auto"/>
            <w:vAlign w:val="center"/>
            <w:hideMark/>
          </w:tcPr>
          <w:p w:rsidR="00681284" w:rsidRPr="007A35EC" w:rsidRDefault="00681284" w:rsidP="00681284">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100,00%</w:t>
            </w:r>
          </w:p>
        </w:tc>
        <w:tc>
          <w:tcPr>
            <w:tcW w:w="0" w:type="auto"/>
            <w:tcBorders>
              <w:top w:val="nil"/>
              <w:left w:val="nil"/>
              <w:bottom w:val="single" w:sz="4" w:space="0" w:color="auto"/>
              <w:right w:val="single" w:sz="4" w:space="0" w:color="auto"/>
            </w:tcBorders>
            <w:shd w:val="clear" w:color="auto" w:fill="auto"/>
            <w:vAlign w:val="center"/>
            <w:hideMark/>
          </w:tcPr>
          <w:p w:rsidR="00681284" w:rsidRPr="007A35EC" w:rsidRDefault="00681284" w:rsidP="00681284">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118,25%</w:t>
            </w:r>
          </w:p>
        </w:tc>
        <w:tc>
          <w:tcPr>
            <w:tcW w:w="0" w:type="auto"/>
            <w:tcBorders>
              <w:top w:val="nil"/>
              <w:left w:val="nil"/>
              <w:bottom w:val="single" w:sz="4" w:space="0" w:color="auto"/>
              <w:right w:val="single" w:sz="4" w:space="0" w:color="auto"/>
            </w:tcBorders>
            <w:shd w:val="clear" w:color="auto" w:fill="auto"/>
            <w:vAlign w:val="center"/>
            <w:hideMark/>
          </w:tcPr>
          <w:p w:rsidR="00681284" w:rsidRPr="007A35EC" w:rsidRDefault="00681284" w:rsidP="00681284">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110,30%</w:t>
            </w:r>
          </w:p>
        </w:tc>
        <w:tc>
          <w:tcPr>
            <w:tcW w:w="0" w:type="auto"/>
            <w:tcBorders>
              <w:top w:val="nil"/>
              <w:left w:val="nil"/>
              <w:bottom w:val="single" w:sz="4" w:space="0" w:color="auto"/>
              <w:right w:val="single" w:sz="4" w:space="0" w:color="auto"/>
            </w:tcBorders>
            <w:shd w:val="clear" w:color="auto" w:fill="auto"/>
            <w:vAlign w:val="center"/>
            <w:hideMark/>
          </w:tcPr>
          <w:p w:rsidR="00681284" w:rsidRPr="007A35EC" w:rsidRDefault="00681284" w:rsidP="00681284">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100,00%</w:t>
            </w:r>
          </w:p>
        </w:tc>
        <w:tc>
          <w:tcPr>
            <w:tcW w:w="0" w:type="auto"/>
            <w:tcBorders>
              <w:top w:val="nil"/>
              <w:left w:val="nil"/>
              <w:bottom w:val="single" w:sz="4" w:space="0" w:color="auto"/>
              <w:right w:val="single" w:sz="4" w:space="0" w:color="auto"/>
            </w:tcBorders>
            <w:shd w:val="clear" w:color="auto" w:fill="auto"/>
            <w:vAlign w:val="center"/>
            <w:hideMark/>
          </w:tcPr>
          <w:p w:rsidR="00681284" w:rsidRPr="007A35EC" w:rsidRDefault="00681284" w:rsidP="00681284">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120,61%</w:t>
            </w:r>
          </w:p>
        </w:tc>
      </w:tr>
      <w:tr w:rsidR="006D1A9A" w:rsidRPr="002F6F48" w:rsidTr="007A35EC">
        <w:trPr>
          <w:jc w:val="center"/>
        </w:trPr>
        <w:tc>
          <w:tcPr>
            <w:tcW w:w="0" w:type="auto"/>
            <w:tcBorders>
              <w:top w:val="nil"/>
              <w:left w:val="single" w:sz="4" w:space="0" w:color="auto"/>
              <w:bottom w:val="single" w:sz="4" w:space="0" w:color="auto"/>
              <w:right w:val="nil"/>
            </w:tcBorders>
            <w:shd w:val="clear" w:color="auto" w:fill="auto"/>
            <w:noWrap/>
            <w:vAlign w:val="bottom"/>
            <w:hideMark/>
          </w:tcPr>
          <w:p w:rsidR="006D1A9A" w:rsidRPr="0033681D" w:rsidRDefault="006D1A9A" w:rsidP="006D1A9A">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11.</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D1A9A" w:rsidRPr="0033681D" w:rsidRDefault="006D1A9A" w:rsidP="006D1A9A">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xml:space="preserve">Льготный тариф для населения </w:t>
            </w:r>
            <w:proofErr w:type="spellStart"/>
            <w:r w:rsidRPr="0033681D">
              <w:rPr>
                <w:rFonts w:ascii="Times New Roman" w:eastAsia="Times New Roman" w:hAnsi="Times New Roman" w:cs="Times New Roman"/>
                <w:sz w:val="16"/>
                <w:szCs w:val="16"/>
                <w:lang w:eastAsia="ru-RU"/>
              </w:rPr>
              <w:t>Балахонковское</w:t>
            </w:r>
            <w:proofErr w:type="spellEnd"/>
            <w:r w:rsidRPr="0033681D">
              <w:rPr>
                <w:rFonts w:ascii="Times New Roman" w:eastAsia="Times New Roman" w:hAnsi="Times New Roman" w:cs="Times New Roman"/>
                <w:sz w:val="16"/>
                <w:szCs w:val="16"/>
                <w:lang w:eastAsia="ru-RU"/>
              </w:rPr>
              <w:t xml:space="preserve"> </w:t>
            </w:r>
            <w:proofErr w:type="spellStart"/>
            <w:r w:rsidRPr="0033681D">
              <w:rPr>
                <w:rFonts w:ascii="Times New Roman" w:eastAsia="Times New Roman" w:hAnsi="Times New Roman" w:cs="Times New Roman"/>
                <w:sz w:val="16"/>
                <w:szCs w:val="16"/>
                <w:lang w:eastAsia="ru-RU"/>
              </w:rPr>
              <w:t>сп</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6D1A9A" w:rsidRPr="0033681D" w:rsidRDefault="006D1A9A" w:rsidP="006D1A9A">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руб./м³</w:t>
            </w:r>
          </w:p>
        </w:tc>
        <w:tc>
          <w:tcPr>
            <w:tcW w:w="0" w:type="auto"/>
            <w:tcBorders>
              <w:top w:val="nil"/>
              <w:left w:val="nil"/>
              <w:bottom w:val="single" w:sz="4" w:space="0" w:color="auto"/>
              <w:right w:val="nil"/>
            </w:tcBorders>
            <w:shd w:val="clear" w:color="auto" w:fill="auto"/>
            <w:noWrap/>
            <w:vAlign w:val="center"/>
            <w:hideMark/>
          </w:tcPr>
          <w:p w:rsidR="006D1A9A" w:rsidRPr="0033681D" w:rsidRDefault="006D1A9A" w:rsidP="006D1A9A">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D1A9A" w:rsidRPr="007A35EC" w:rsidRDefault="006D1A9A" w:rsidP="006D1A9A">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D1A9A" w:rsidRPr="007A35EC" w:rsidRDefault="006D1A9A" w:rsidP="006D1A9A">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41,94</w:t>
            </w:r>
          </w:p>
        </w:tc>
        <w:tc>
          <w:tcPr>
            <w:tcW w:w="0" w:type="auto"/>
            <w:tcBorders>
              <w:top w:val="nil"/>
              <w:left w:val="nil"/>
              <w:bottom w:val="single" w:sz="4" w:space="0" w:color="auto"/>
              <w:right w:val="single" w:sz="8" w:space="0" w:color="auto"/>
            </w:tcBorders>
            <w:shd w:val="clear" w:color="auto" w:fill="auto"/>
            <w:noWrap/>
            <w:vAlign w:val="center"/>
            <w:hideMark/>
          </w:tcPr>
          <w:p w:rsidR="006D1A9A" w:rsidRPr="007A35EC" w:rsidRDefault="006D1A9A" w:rsidP="006D1A9A">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41,94</w:t>
            </w:r>
          </w:p>
        </w:tc>
        <w:tc>
          <w:tcPr>
            <w:tcW w:w="0" w:type="auto"/>
            <w:tcBorders>
              <w:top w:val="nil"/>
              <w:left w:val="nil"/>
              <w:bottom w:val="single" w:sz="4" w:space="0" w:color="auto"/>
              <w:right w:val="single" w:sz="4" w:space="0" w:color="auto"/>
            </w:tcBorders>
            <w:shd w:val="clear" w:color="auto" w:fill="auto"/>
            <w:noWrap/>
            <w:vAlign w:val="center"/>
            <w:hideMark/>
          </w:tcPr>
          <w:p w:rsidR="006D1A9A" w:rsidRPr="007A35EC" w:rsidRDefault="006D1A9A" w:rsidP="006D1A9A">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D1A9A" w:rsidRPr="007A35EC" w:rsidRDefault="006D1A9A" w:rsidP="006D1A9A">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36,60</w:t>
            </w:r>
          </w:p>
        </w:tc>
        <w:tc>
          <w:tcPr>
            <w:tcW w:w="0" w:type="auto"/>
            <w:tcBorders>
              <w:top w:val="nil"/>
              <w:left w:val="nil"/>
              <w:bottom w:val="single" w:sz="4" w:space="0" w:color="auto"/>
              <w:right w:val="single" w:sz="4" w:space="0" w:color="auto"/>
            </w:tcBorders>
            <w:shd w:val="clear" w:color="auto" w:fill="auto"/>
            <w:noWrap/>
            <w:vAlign w:val="center"/>
            <w:hideMark/>
          </w:tcPr>
          <w:p w:rsidR="006D1A9A" w:rsidRPr="007A35EC" w:rsidRDefault="006D1A9A" w:rsidP="006D1A9A">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36,60</w:t>
            </w:r>
          </w:p>
        </w:tc>
        <w:tc>
          <w:tcPr>
            <w:tcW w:w="0" w:type="auto"/>
            <w:tcBorders>
              <w:top w:val="nil"/>
              <w:left w:val="nil"/>
              <w:bottom w:val="single" w:sz="4" w:space="0" w:color="auto"/>
              <w:right w:val="single" w:sz="4" w:space="0" w:color="auto"/>
            </w:tcBorders>
            <w:shd w:val="clear" w:color="auto" w:fill="auto"/>
            <w:noWrap/>
            <w:vAlign w:val="center"/>
            <w:hideMark/>
          </w:tcPr>
          <w:p w:rsidR="006D1A9A" w:rsidRPr="007A35EC" w:rsidRDefault="006D1A9A" w:rsidP="006D1A9A">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D1A9A" w:rsidRPr="007A35EC" w:rsidRDefault="006D1A9A" w:rsidP="006D1A9A">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36,60</w:t>
            </w:r>
          </w:p>
        </w:tc>
        <w:tc>
          <w:tcPr>
            <w:tcW w:w="0" w:type="auto"/>
            <w:tcBorders>
              <w:top w:val="nil"/>
              <w:left w:val="nil"/>
              <w:bottom w:val="single" w:sz="4" w:space="0" w:color="auto"/>
              <w:right w:val="single" w:sz="4" w:space="0" w:color="auto"/>
            </w:tcBorders>
            <w:shd w:val="clear" w:color="auto" w:fill="auto"/>
            <w:noWrap/>
            <w:vAlign w:val="center"/>
          </w:tcPr>
          <w:p w:rsidR="006D1A9A" w:rsidRPr="007A35EC" w:rsidRDefault="006D1A9A" w:rsidP="006D1A9A">
            <w:pPr>
              <w:spacing w:line="240" w:lineRule="auto"/>
              <w:contextualSpacing/>
              <w:jc w:val="center"/>
              <w:rPr>
                <w:rFonts w:ascii="Times New Roman" w:hAnsi="Times New Roman" w:cs="Times New Roman"/>
                <w:sz w:val="16"/>
                <w:szCs w:val="16"/>
              </w:rPr>
            </w:pPr>
            <w:r w:rsidRPr="007A35EC">
              <w:rPr>
                <w:rFonts w:ascii="Times New Roman" w:hAnsi="Times New Roman" w:cs="Times New Roman"/>
                <w:sz w:val="16"/>
                <w:szCs w:val="16"/>
              </w:rPr>
              <w:t>38,47</w:t>
            </w:r>
          </w:p>
        </w:tc>
        <w:tc>
          <w:tcPr>
            <w:tcW w:w="0" w:type="auto"/>
            <w:tcBorders>
              <w:top w:val="nil"/>
              <w:left w:val="nil"/>
              <w:bottom w:val="single" w:sz="4" w:space="0" w:color="auto"/>
              <w:right w:val="single" w:sz="4" w:space="0" w:color="auto"/>
            </w:tcBorders>
            <w:shd w:val="clear" w:color="auto" w:fill="auto"/>
            <w:noWrap/>
            <w:vAlign w:val="center"/>
          </w:tcPr>
          <w:p w:rsidR="006D1A9A" w:rsidRPr="007A35EC" w:rsidRDefault="006D1A9A" w:rsidP="006D1A9A">
            <w:pPr>
              <w:spacing w:line="240" w:lineRule="auto"/>
              <w:contextualSpacing/>
              <w:jc w:val="cente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tcPr>
          <w:p w:rsidR="006D1A9A" w:rsidRPr="007A35EC" w:rsidRDefault="006D1A9A" w:rsidP="006D1A9A">
            <w:pPr>
              <w:spacing w:line="240" w:lineRule="auto"/>
              <w:contextualSpacing/>
              <w:jc w:val="center"/>
              <w:rPr>
                <w:rFonts w:ascii="Times New Roman" w:hAnsi="Times New Roman" w:cs="Times New Roman"/>
                <w:sz w:val="16"/>
                <w:szCs w:val="16"/>
              </w:rPr>
            </w:pPr>
            <w:r w:rsidRPr="007A35EC">
              <w:rPr>
                <w:rFonts w:ascii="Times New Roman" w:hAnsi="Times New Roman" w:cs="Times New Roman"/>
                <w:sz w:val="16"/>
                <w:szCs w:val="16"/>
              </w:rPr>
              <w:t>38,47</w:t>
            </w:r>
          </w:p>
        </w:tc>
        <w:tc>
          <w:tcPr>
            <w:tcW w:w="0" w:type="auto"/>
            <w:tcBorders>
              <w:top w:val="nil"/>
              <w:left w:val="nil"/>
              <w:bottom w:val="single" w:sz="4" w:space="0" w:color="auto"/>
              <w:right w:val="single" w:sz="4" w:space="0" w:color="auto"/>
            </w:tcBorders>
            <w:shd w:val="clear" w:color="auto" w:fill="auto"/>
            <w:noWrap/>
            <w:vAlign w:val="center"/>
          </w:tcPr>
          <w:p w:rsidR="006D1A9A" w:rsidRPr="007A35EC" w:rsidRDefault="006D1A9A" w:rsidP="006D1A9A">
            <w:pPr>
              <w:spacing w:line="240" w:lineRule="auto"/>
              <w:contextualSpacing/>
              <w:jc w:val="center"/>
              <w:rPr>
                <w:rFonts w:ascii="Times New Roman" w:hAnsi="Times New Roman" w:cs="Times New Roman"/>
                <w:sz w:val="16"/>
                <w:szCs w:val="16"/>
              </w:rPr>
            </w:pPr>
            <w:r w:rsidRPr="007A35EC">
              <w:rPr>
                <w:rFonts w:ascii="Times New Roman" w:hAnsi="Times New Roman" w:cs="Times New Roman"/>
                <w:sz w:val="16"/>
                <w:szCs w:val="16"/>
              </w:rPr>
              <w:t>40,00</w:t>
            </w:r>
          </w:p>
        </w:tc>
      </w:tr>
      <w:tr w:rsidR="006D1A9A" w:rsidRPr="002F6F48" w:rsidTr="007A35EC">
        <w:trPr>
          <w:jc w:val="center"/>
        </w:trPr>
        <w:tc>
          <w:tcPr>
            <w:tcW w:w="0" w:type="auto"/>
            <w:tcBorders>
              <w:top w:val="nil"/>
              <w:left w:val="single" w:sz="4" w:space="0" w:color="auto"/>
              <w:bottom w:val="single" w:sz="4" w:space="0" w:color="auto"/>
              <w:right w:val="nil"/>
            </w:tcBorders>
            <w:shd w:val="clear" w:color="auto" w:fill="auto"/>
            <w:noWrap/>
            <w:vAlign w:val="bottom"/>
            <w:hideMark/>
          </w:tcPr>
          <w:p w:rsidR="006D1A9A" w:rsidRPr="0033681D" w:rsidRDefault="006D1A9A" w:rsidP="006D1A9A">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D1A9A" w:rsidRPr="0033681D" w:rsidRDefault="006D1A9A" w:rsidP="006D1A9A">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Темп роста тарифа</w:t>
            </w:r>
          </w:p>
        </w:tc>
        <w:tc>
          <w:tcPr>
            <w:tcW w:w="0" w:type="auto"/>
            <w:tcBorders>
              <w:top w:val="nil"/>
              <w:left w:val="nil"/>
              <w:bottom w:val="single" w:sz="4" w:space="0" w:color="auto"/>
              <w:right w:val="single" w:sz="4" w:space="0" w:color="auto"/>
            </w:tcBorders>
            <w:shd w:val="clear" w:color="auto" w:fill="auto"/>
            <w:noWrap/>
            <w:vAlign w:val="bottom"/>
            <w:hideMark/>
          </w:tcPr>
          <w:p w:rsidR="006D1A9A" w:rsidRPr="0033681D" w:rsidRDefault="006D1A9A" w:rsidP="006D1A9A">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w:t>
            </w:r>
          </w:p>
        </w:tc>
        <w:tc>
          <w:tcPr>
            <w:tcW w:w="0" w:type="auto"/>
            <w:tcBorders>
              <w:top w:val="nil"/>
              <w:left w:val="nil"/>
              <w:bottom w:val="single" w:sz="4" w:space="0" w:color="auto"/>
              <w:right w:val="nil"/>
            </w:tcBorders>
            <w:shd w:val="clear" w:color="auto" w:fill="auto"/>
            <w:vAlign w:val="center"/>
            <w:hideMark/>
          </w:tcPr>
          <w:p w:rsidR="006D1A9A" w:rsidRPr="0033681D" w:rsidRDefault="006D1A9A" w:rsidP="006D1A9A">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6D1A9A" w:rsidRPr="007A35EC" w:rsidRDefault="006D1A9A" w:rsidP="006D1A9A">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D1A9A" w:rsidRPr="007A35EC" w:rsidRDefault="006D1A9A" w:rsidP="006D1A9A">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89,18%</w:t>
            </w:r>
          </w:p>
        </w:tc>
        <w:tc>
          <w:tcPr>
            <w:tcW w:w="0" w:type="auto"/>
            <w:tcBorders>
              <w:top w:val="nil"/>
              <w:left w:val="nil"/>
              <w:bottom w:val="single" w:sz="4" w:space="0" w:color="auto"/>
              <w:right w:val="single" w:sz="8" w:space="0" w:color="auto"/>
            </w:tcBorders>
            <w:shd w:val="clear" w:color="auto" w:fill="auto"/>
            <w:vAlign w:val="center"/>
            <w:hideMark/>
          </w:tcPr>
          <w:p w:rsidR="006D1A9A" w:rsidRPr="007A35EC" w:rsidRDefault="006D1A9A" w:rsidP="006D1A9A">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100,0%</w:t>
            </w:r>
          </w:p>
        </w:tc>
        <w:tc>
          <w:tcPr>
            <w:tcW w:w="0" w:type="auto"/>
            <w:tcBorders>
              <w:top w:val="nil"/>
              <w:left w:val="nil"/>
              <w:bottom w:val="single" w:sz="4" w:space="0" w:color="auto"/>
              <w:right w:val="single" w:sz="4" w:space="0" w:color="auto"/>
            </w:tcBorders>
            <w:shd w:val="clear" w:color="auto" w:fill="auto"/>
            <w:vAlign w:val="center"/>
            <w:hideMark/>
          </w:tcPr>
          <w:p w:rsidR="006D1A9A" w:rsidRPr="007A35EC" w:rsidRDefault="006D1A9A" w:rsidP="006D1A9A">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D1A9A" w:rsidRPr="007A35EC" w:rsidRDefault="006D1A9A" w:rsidP="006D1A9A">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87,27%</w:t>
            </w:r>
          </w:p>
        </w:tc>
        <w:tc>
          <w:tcPr>
            <w:tcW w:w="0" w:type="auto"/>
            <w:tcBorders>
              <w:top w:val="nil"/>
              <w:left w:val="nil"/>
              <w:bottom w:val="single" w:sz="4" w:space="0" w:color="auto"/>
              <w:right w:val="single" w:sz="4" w:space="0" w:color="auto"/>
            </w:tcBorders>
            <w:shd w:val="clear" w:color="auto" w:fill="auto"/>
            <w:vAlign w:val="center"/>
            <w:hideMark/>
          </w:tcPr>
          <w:p w:rsidR="006D1A9A" w:rsidRPr="007A35EC" w:rsidRDefault="006D1A9A" w:rsidP="006D1A9A">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100,00%</w:t>
            </w:r>
          </w:p>
        </w:tc>
        <w:tc>
          <w:tcPr>
            <w:tcW w:w="0" w:type="auto"/>
            <w:tcBorders>
              <w:top w:val="nil"/>
              <w:left w:val="nil"/>
              <w:bottom w:val="single" w:sz="4" w:space="0" w:color="auto"/>
              <w:right w:val="single" w:sz="4" w:space="0" w:color="auto"/>
            </w:tcBorders>
            <w:shd w:val="clear" w:color="auto" w:fill="auto"/>
            <w:vAlign w:val="center"/>
            <w:hideMark/>
          </w:tcPr>
          <w:p w:rsidR="006D1A9A" w:rsidRPr="007A35EC" w:rsidRDefault="006D1A9A" w:rsidP="006D1A9A">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D1A9A" w:rsidRPr="007A35EC" w:rsidRDefault="006D1A9A" w:rsidP="006D1A9A">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100,00%</w:t>
            </w:r>
          </w:p>
        </w:tc>
        <w:tc>
          <w:tcPr>
            <w:tcW w:w="0" w:type="auto"/>
            <w:tcBorders>
              <w:top w:val="nil"/>
              <w:left w:val="nil"/>
              <w:bottom w:val="single" w:sz="4" w:space="0" w:color="auto"/>
              <w:right w:val="single" w:sz="4" w:space="0" w:color="auto"/>
            </w:tcBorders>
            <w:shd w:val="clear" w:color="auto" w:fill="auto"/>
            <w:vAlign w:val="center"/>
            <w:hideMark/>
          </w:tcPr>
          <w:p w:rsidR="006D1A9A" w:rsidRPr="007A35EC" w:rsidRDefault="006153DB" w:rsidP="006D1A9A">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105,1%</w:t>
            </w:r>
          </w:p>
        </w:tc>
        <w:tc>
          <w:tcPr>
            <w:tcW w:w="0" w:type="auto"/>
            <w:tcBorders>
              <w:top w:val="nil"/>
              <w:left w:val="nil"/>
              <w:bottom w:val="single" w:sz="4" w:space="0" w:color="auto"/>
              <w:right w:val="single" w:sz="4" w:space="0" w:color="auto"/>
            </w:tcBorders>
            <w:shd w:val="clear" w:color="auto" w:fill="auto"/>
            <w:noWrap/>
            <w:vAlign w:val="bottom"/>
            <w:hideMark/>
          </w:tcPr>
          <w:p w:rsidR="006D1A9A" w:rsidRPr="007A35EC" w:rsidRDefault="006D1A9A" w:rsidP="006D1A9A">
            <w:pPr>
              <w:spacing w:after="0" w:line="240" w:lineRule="auto"/>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D1A9A" w:rsidRPr="007A35EC" w:rsidRDefault="006D1A9A" w:rsidP="006D1A9A">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100,00%</w:t>
            </w:r>
          </w:p>
        </w:tc>
        <w:tc>
          <w:tcPr>
            <w:tcW w:w="0" w:type="auto"/>
            <w:tcBorders>
              <w:top w:val="nil"/>
              <w:left w:val="nil"/>
              <w:bottom w:val="single" w:sz="4" w:space="0" w:color="auto"/>
              <w:right w:val="single" w:sz="4" w:space="0" w:color="auto"/>
            </w:tcBorders>
            <w:shd w:val="clear" w:color="auto" w:fill="auto"/>
            <w:vAlign w:val="center"/>
          </w:tcPr>
          <w:p w:rsidR="006D1A9A" w:rsidRPr="007A35EC" w:rsidRDefault="006153DB" w:rsidP="006D1A9A">
            <w:pPr>
              <w:spacing w:after="0" w:line="240" w:lineRule="auto"/>
              <w:jc w:val="center"/>
              <w:rPr>
                <w:rFonts w:ascii="Times New Roman" w:eastAsia="Times New Roman" w:hAnsi="Times New Roman" w:cs="Times New Roman"/>
                <w:sz w:val="16"/>
                <w:szCs w:val="16"/>
                <w:lang w:eastAsia="ru-RU"/>
              </w:rPr>
            </w:pPr>
            <w:r w:rsidRPr="007A35EC">
              <w:rPr>
                <w:rFonts w:ascii="Times New Roman" w:eastAsia="Times New Roman" w:hAnsi="Times New Roman" w:cs="Times New Roman"/>
                <w:sz w:val="16"/>
                <w:szCs w:val="16"/>
                <w:lang w:eastAsia="ru-RU"/>
              </w:rPr>
              <w:t>104,0%</w:t>
            </w:r>
          </w:p>
        </w:tc>
      </w:tr>
      <w:tr w:rsidR="006153DB" w:rsidRPr="002F6F48" w:rsidTr="007A35EC">
        <w:trPr>
          <w:jc w:val="center"/>
        </w:trPr>
        <w:tc>
          <w:tcPr>
            <w:tcW w:w="0" w:type="auto"/>
            <w:tcBorders>
              <w:top w:val="nil"/>
              <w:left w:val="single" w:sz="4" w:space="0" w:color="auto"/>
              <w:bottom w:val="single" w:sz="4" w:space="0" w:color="auto"/>
              <w:right w:val="nil"/>
            </w:tcBorders>
            <w:shd w:val="clear" w:color="auto" w:fill="auto"/>
            <w:noWrap/>
            <w:vAlign w:val="bottom"/>
            <w:hideMark/>
          </w:tcPr>
          <w:p w:rsidR="006153DB" w:rsidRPr="0033681D" w:rsidRDefault="006153DB" w:rsidP="006153DB">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13.</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xml:space="preserve">Льготный тариф для населения </w:t>
            </w:r>
            <w:proofErr w:type="spellStart"/>
            <w:r w:rsidRPr="0033681D">
              <w:rPr>
                <w:rFonts w:ascii="Times New Roman" w:eastAsia="Times New Roman" w:hAnsi="Times New Roman" w:cs="Times New Roman"/>
                <w:sz w:val="16"/>
                <w:szCs w:val="16"/>
                <w:lang w:eastAsia="ru-RU"/>
              </w:rPr>
              <w:t>Беляницкое</w:t>
            </w:r>
            <w:proofErr w:type="spellEnd"/>
            <w:r w:rsidRPr="0033681D">
              <w:rPr>
                <w:rFonts w:ascii="Times New Roman" w:eastAsia="Times New Roman" w:hAnsi="Times New Roman" w:cs="Times New Roman"/>
                <w:sz w:val="16"/>
                <w:szCs w:val="16"/>
                <w:lang w:eastAsia="ru-RU"/>
              </w:rPr>
              <w:t xml:space="preserve"> </w:t>
            </w:r>
            <w:proofErr w:type="spellStart"/>
            <w:r w:rsidRPr="0033681D">
              <w:rPr>
                <w:rFonts w:ascii="Times New Roman" w:eastAsia="Times New Roman" w:hAnsi="Times New Roman" w:cs="Times New Roman"/>
                <w:sz w:val="16"/>
                <w:szCs w:val="16"/>
                <w:lang w:eastAsia="ru-RU"/>
              </w:rPr>
              <w:t>сп</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руб./м³</w:t>
            </w:r>
          </w:p>
        </w:tc>
        <w:tc>
          <w:tcPr>
            <w:tcW w:w="0" w:type="auto"/>
            <w:tcBorders>
              <w:top w:val="nil"/>
              <w:left w:val="nil"/>
              <w:bottom w:val="single" w:sz="4" w:space="0" w:color="auto"/>
              <w:right w:val="nil"/>
            </w:tcBorders>
            <w:shd w:val="clear" w:color="auto" w:fill="auto"/>
            <w:vAlign w:val="center"/>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41,94</w:t>
            </w:r>
          </w:p>
        </w:tc>
        <w:tc>
          <w:tcPr>
            <w:tcW w:w="0" w:type="auto"/>
            <w:tcBorders>
              <w:top w:val="nil"/>
              <w:left w:val="nil"/>
              <w:bottom w:val="single" w:sz="4" w:space="0" w:color="auto"/>
              <w:right w:val="single" w:sz="8"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41,94</w:t>
            </w:r>
          </w:p>
        </w:tc>
        <w:tc>
          <w:tcPr>
            <w:tcW w:w="0" w:type="auto"/>
            <w:tcBorders>
              <w:top w:val="nil"/>
              <w:left w:val="nil"/>
              <w:bottom w:val="single" w:sz="4" w:space="0" w:color="auto"/>
              <w:right w:val="single" w:sz="4" w:space="0" w:color="auto"/>
            </w:tcBorders>
            <w:shd w:val="clear" w:color="auto" w:fill="auto"/>
            <w:vAlign w:val="center"/>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36,60</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36,60</w:t>
            </w:r>
          </w:p>
        </w:tc>
        <w:tc>
          <w:tcPr>
            <w:tcW w:w="0" w:type="auto"/>
            <w:tcBorders>
              <w:top w:val="nil"/>
              <w:left w:val="nil"/>
              <w:bottom w:val="single" w:sz="4" w:space="0" w:color="auto"/>
              <w:right w:val="single" w:sz="4" w:space="0" w:color="auto"/>
            </w:tcBorders>
            <w:shd w:val="clear" w:color="auto" w:fill="auto"/>
            <w:vAlign w:val="center"/>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36,60</w:t>
            </w:r>
          </w:p>
        </w:tc>
        <w:tc>
          <w:tcPr>
            <w:tcW w:w="0" w:type="auto"/>
            <w:tcBorders>
              <w:top w:val="nil"/>
              <w:left w:val="nil"/>
              <w:bottom w:val="single" w:sz="4" w:space="0" w:color="auto"/>
              <w:right w:val="single" w:sz="4" w:space="0" w:color="auto"/>
            </w:tcBorders>
            <w:shd w:val="clear" w:color="auto" w:fill="auto"/>
            <w:noWrap/>
            <w:vAlign w:val="center"/>
          </w:tcPr>
          <w:p w:rsidR="006153DB" w:rsidRPr="0033681D" w:rsidRDefault="006153DB" w:rsidP="006153DB">
            <w:pPr>
              <w:spacing w:line="240" w:lineRule="auto"/>
              <w:contextualSpacing/>
              <w:jc w:val="center"/>
              <w:rPr>
                <w:rFonts w:ascii="Times New Roman" w:hAnsi="Times New Roman" w:cs="Times New Roman"/>
                <w:sz w:val="16"/>
                <w:szCs w:val="16"/>
              </w:rPr>
            </w:pPr>
            <w:r w:rsidRPr="0033681D">
              <w:rPr>
                <w:rFonts w:ascii="Times New Roman" w:hAnsi="Times New Roman" w:cs="Times New Roman"/>
                <w:sz w:val="16"/>
                <w:szCs w:val="16"/>
              </w:rPr>
              <w:t>38,47</w:t>
            </w:r>
          </w:p>
        </w:tc>
        <w:tc>
          <w:tcPr>
            <w:tcW w:w="0" w:type="auto"/>
            <w:tcBorders>
              <w:top w:val="nil"/>
              <w:left w:val="nil"/>
              <w:bottom w:val="single" w:sz="4" w:space="0" w:color="auto"/>
              <w:right w:val="single" w:sz="4" w:space="0" w:color="auto"/>
            </w:tcBorders>
            <w:shd w:val="clear" w:color="auto" w:fill="auto"/>
            <w:vAlign w:val="center"/>
          </w:tcPr>
          <w:p w:rsidR="006153DB" w:rsidRPr="0033681D" w:rsidRDefault="006153DB" w:rsidP="006153DB">
            <w:pPr>
              <w:spacing w:line="240" w:lineRule="auto"/>
              <w:contextualSpacing/>
              <w:jc w:val="cente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tcPr>
          <w:p w:rsidR="006153DB" w:rsidRPr="0033681D" w:rsidRDefault="006153DB" w:rsidP="006153DB">
            <w:pPr>
              <w:spacing w:line="240" w:lineRule="auto"/>
              <w:contextualSpacing/>
              <w:jc w:val="center"/>
              <w:rPr>
                <w:rFonts w:ascii="Times New Roman" w:hAnsi="Times New Roman" w:cs="Times New Roman"/>
                <w:sz w:val="16"/>
                <w:szCs w:val="16"/>
              </w:rPr>
            </w:pPr>
            <w:r w:rsidRPr="0033681D">
              <w:rPr>
                <w:rFonts w:ascii="Times New Roman" w:hAnsi="Times New Roman" w:cs="Times New Roman"/>
                <w:sz w:val="16"/>
                <w:szCs w:val="16"/>
              </w:rPr>
              <w:t>38,47</w:t>
            </w:r>
          </w:p>
        </w:tc>
        <w:tc>
          <w:tcPr>
            <w:tcW w:w="0" w:type="auto"/>
            <w:tcBorders>
              <w:top w:val="nil"/>
              <w:left w:val="nil"/>
              <w:bottom w:val="single" w:sz="4" w:space="0" w:color="auto"/>
              <w:right w:val="single" w:sz="4" w:space="0" w:color="auto"/>
            </w:tcBorders>
            <w:shd w:val="clear" w:color="auto" w:fill="auto"/>
            <w:noWrap/>
            <w:vAlign w:val="center"/>
          </w:tcPr>
          <w:p w:rsidR="006153DB" w:rsidRPr="0033681D" w:rsidRDefault="006153DB" w:rsidP="006153DB">
            <w:pPr>
              <w:spacing w:line="240" w:lineRule="auto"/>
              <w:contextualSpacing/>
              <w:jc w:val="center"/>
              <w:rPr>
                <w:rFonts w:ascii="Times New Roman" w:hAnsi="Times New Roman" w:cs="Times New Roman"/>
                <w:sz w:val="16"/>
                <w:szCs w:val="16"/>
              </w:rPr>
            </w:pPr>
            <w:r w:rsidRPr="0033681D">
              <w:rPr>
                <w:rFonts w:ascii="Times New Roman" w:hAnsi="Times New Roman" w:cs="Times New Roman"/>
                <w:sz w:val="16"/>
                <w:szCs w:val="16"/>
              </w:rPr>
              <w:t>40,00</w:t>
            </w:r>
          </w:p>
        </w:tc>
      </w:tr>
      <w:tr w:rsidR="006153DB" w:rsidRPr="002F6F48" w:rsidTr="007A35EC">
        <w:trPr>
          <w:jc w:val="center"/>
        </w:trPr>
        <w:tc>
          <w:tcPr>
            <w:tcW w:w="0" w:type="auto"/>
            <w:tcBorders>
              <w:top w:val="nil"/>
              <w:left w:val="single" w:sz="4" w:space="0" w:color="auto"/>
              <w:bottom w:val="single" w:sz="4" w:space="0" w:color="auto"/>
              <w:right w:val="nil"/>
            </w:tcBorders>
            <w:shd w:val="clear" w:color="auto" w:fill="auto"/>
            <w:noWrap/>
            <w:vAlign w:val="bottom"/>
            <w:hideMark/>
          </w:tcPr>
          <w:p w:rsidR="006153DB" w:rsidRPr="0033681D" w:rsidRDefault="006153DB" w:rsidP="006153DB">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Темп роста тарифа</w:t>
            </w:r>
          </w:p>
        </w:tc>
        <w:tc>
          <w:tcPr>
            <w:tcW w:w="0" w:type="auto"/>
            <w:tcBorders>
              <w:top w:val="nil"/>
              <w:left w:val="nil"/>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w:t>
            </w:r>
          </w:p>
        </w:tc>
        <w:tc>
          <w:tcPr>
            <w:tcW w:w="0" w:type="auto"/>
            <w:tcBorders>
              <w:top w:val="nil"/>
              <w:left w:val="nil"/>
              <w:bottom w:val="single" w:sz="4" w:space="0" w:color="auto"/>
              <w:right w:val="nil"/>
            </w:tcBorders>
            <w:shd w:val="clear" w:color="auto" w:fill="auto"/>
            <w:vAlign w:val="center"/>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89,27%</w:t>
            </w:r>
          </w:p>
        </w:tc>
        <w:tc>
          <w:tcPr>
            <w:tcW w:w="0" w:type="auto"/>
            <w:tcBorders>
              <w:top w:val="nil"/>
              <w:left w:val="nil"/>
              <w:bottom w:val="single" w:sz="4" w:space="0" w:color="auto"/>
              <w:right w:val="single" w:sz="8" w:space="0" w:color="auto"/>
            </w:tcBorders>
            <w:shd w:val="clear" w:color="auto" w:fill="auto"/>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100,0%</w:t>
            </w:r>
          </w:p>
        </w:tc>
        <w:tc>
          <w:tcPr>
            <w:tcW w:w="0" w:type="auto"/>
            <w:tcBorders>
              <w:top w:val="nil"/>
              <w:left w:val="nil"/>
              <w:bottom w:val="single" w:sz="4" w:space="0" w:color="auto"/>
              <w:right w:val="single" w:sz="4" w:space="0" w:color="auto"/>
            </w:tcBorders>
            <w:shd w:val="clear" w:color="auto" w:fill="auto"/>
            <w:vAlign w:val="center"/>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87,27%</w:t>
            </w:r>
          </w:p>
        </w:tc>
        <w:tc>
          <w:tcPr>
            <w:tcW w:w="0" w:type="auto"/>
            <w:tcBorders>
              <w:top w:val="nil"/>
              <w:left w:val="nil"/>
              <w:bottom w:val="single" w:sz="4" w:space="0" w:color="auto"/>
              <w:right w:val="single" w:sz="4" w:space="0" w:color="auto"/>
            </w:tcBorders>
            <w:shd w:val="clear" w:color="auto" w:fill="auto"/>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100,00%</w:t>
            </w:r>
          </w:p>
        </w:tc>
        <w:tc>
          <w:tcPr>
            <w:tcW w:w="0" w:type="auto"/>
            <w:tcBorders>
              <w:top w:val="nil"/>
              <w:left w:val="nil"/>
              <w:bottom w:val="single" w:sz="4" w:space="0" w:color="auto"/>
              <w:right w:val="single" w:sz="4" w:space="0" w:color="auto"/>
            </w:tcBorders>
            <w:shd w:val="clear" w:color="auto" w:fill="auto"/>
            <w:vAlign w:val="center"/>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100,00%</w:t>
            </w:r>
          </w:p>
        </w:tc>
        <w:tc>
          <w:tcPr>
            <w:tcW w:w="0" w:type="auto"/>
            <w:tcBorders>
              <w:top w:val="nil"/>
              <w:left w:val="nil"/>
              <w:bottom w:val="single" w:sz="4" w:space="0" w:color="auto"/>
              <w:right w:val="single" w:sz="4" w:space="0" w:color="auto"/>
            </w:tcBorders>
            <w:shd w:val="clear" w:color="auto" w:fill="auto"/>
            <w:vAlign w:val="center"/>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105,1%</w:t>
            </w:r>
          </w:p>
        </w:tc>
        <w:tc>
          <w:tcPr>
            <w:tcW w:w="0" w:type="auto"/>
            <w:tcBorders>
              <w:top w:val="nil"/>
              <w:left w:val="nil"/>
              <w:bottom w:val="single" w:sz="4" w:space="0" w:color="auto"/>
              <w:right w:val="single" w:sz="4" w:space="0" w:color="auto"/>
            </w:tcBorders>
            <w:shd w:val="clear" w:color="auto" w:fill="auto"/>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100,00%</w:t>
            </w:r>
          </w:p>
        </w:tc>
        <w:tc>
          <w:tcPr>
            <w:tcW w:w="0" w:type="auto"/>
            <w:tcBorders>
              <w:top w:val="nil"/>
              <w:left w:val="nil"/>
              <w:bottom w:val="single" w:sz="4" w:space="0" w:color="auto"/>
              <w:right w:val="single" w:sz="4" w:space="0" w:color="auto"/>
            </w:tcBorders>
            <w:shd w:val="clear" w:color="auto" w:fill="auto"/>
            <w:vAlign w:val="center"/>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104,0%</w:t>
            </w:r>
          </w:p>
        </w:tc>
      </w:tr>
      <w:tr w:rsidR="006153DB" w:rsidRPr="002F6F48" w:rsidTr="007A35EC">
        <w:trPr>
          <w:jc w:val="center"/>
        </w:trPr>
        <w:tc>
          <w:tcPr>
            <w:tcW w:w="0" w:type="auto"/>
            <w:tcBorders>
              <w:top w:val="nil"/>
              <w:left w:val="single" w:sz="4" w:space="0" w:color="auto"/>
              <w:bottom w:val="single" w:sz="4" w:space="0" w:color="auto"/>
              <w:right w:val="nil"/>
            </w:tcBorders>
            <w:shd w:val="clear" w:color="auto" w:fill="auto"/>
            <w:noWrap/>
            <w:vAlign w:val="bottom"/>
            <w:hideMark/>
          </w:tcPr>
          <w:p w:rsidR="006153DB" w:rsidRPr="0033681D" w:rsidRDefault="006153DB" w:rsidP="006153DB">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15.</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xml:space="preserve">Льготный тариф для населения </w:t>
            </w:r>
            <w:proofErr w:type="spellStart"/>
            <w:r w:rsidRPr="0033681D">
              <w:rPr>
                <w:rFonts w:ascii="Times New Roman" w:eastAsia="Times New Roman" w:hAnsi="Times New Roman" w:cs="Times New Roman"/>
                <w:sz w:val="16"/>
                <w:szCs w:val="16"/>
                <w:lang w:eastAsia="ru-RU"/>
              </w:rPr>
              <w:t>Коляновское</w:t>
            </w:r>
            <w:proofErr w:type="spellEnd"/>
            <w:r w:rsidRPr="0033681D">
              <w:rPr>
                <w:rFonts w:ascii="Times New Roman" w:eastAsia="Times New Roman" w:hAnsi="Times New Roman" w:cs="Times New Roman"/>
                <w:sz w:val="16"/>
                <w:szCs w:val="16"/>
                <w:lang w:eastAsia="ru-RU"/>
              </w:rPr>
              <w:t xml:space="preserve"> </w:t>
            </w:r>
            <w:proofErr w:type="spellStart"/>
            <w:r w:rsidRPr="0033681D">
              <w:rPr>
                <w:rFonts w:ascii="Times New Roman" w:eastAsia="Times New Roman" w:hAnsi="Times New Roman" w:cs="Times New Roman"/>
                <w:sz w:val="16"/>
                <w:szCs w:val="16"/>
                <w:lang w:eastAsia="ru-RU"/>
              </w:rPr>
              <w:t>сп</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руб./м³</w:t>
            </w:r>
          </w:p>
        </w:tc>
        <w:tc>
          <w:tcPr>
            <w:tcW w:w="0" w:type="auto"/>
            <w:tcBorders>
              <w:top w:val="nil"/>
              <w:left w:val="nil"/>
              <w:bottom w:val="single" w:sz="4" w:space="0" w:color="auto"/>
              <w:right w:val="nil"/>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41,94</w:t>
            </w:r>
          </w:p>
        </w:tc>
        <w:tc>
          <w:tcPr>
            <w:tcW w:w="0" w:type="auto"/>
            <w:tcBorders>
              <w:top w:val="nil"/>
              <w:left w:val="nil"/>
              <w:bottom w:val="single" w:sz="4" w:space="0" w:color="auto"/>
              <w:right w:val="single" w:sz="8"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41,94</w:t>
            </w:r>
          </w:p>
        </w:tc>
        <w:tc>
          <w:tcPr>
            <w:tcW w:w="0" w:type="auto"/>
            <w:tcBorders>
              <w:top w:val="nil"/>
              <w:left w:val="nil"/>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36,60</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36,60</w:t>
            </w:r>
          </w:p>
        </w:tc>
        <w:tc>
          <w:tcPr>
            <w:tcW w:w="0" w:type="auto"/>
            <w:tcBorders>
              <w:top w:val="nil"/>
              <w:left w:val="nil"/>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36,60</w:t>
            </w:r>
          </w:p>
        </w:tc>
        <w:tc>
          <w:tcPr>
            <w:tcW w:w="0" w:type="auto"/>
            <w:tcBorders>
              <w:top w:val="nil"/>
              <w:left w:val="nil"/>
              <w:bottom w:val="single" w:sz="4" w:space="0" w:color="auto"/>
              <w:right w:val="single" w:sz="4" w:space="0" w:color="auto"/>
            </w:tcBorders>
            <w:shd w:val="clear" w:color="auto" w:fill="auto"/>
            <w:noWrap/>
            <w:vAlign w:val="center"/>
          </w:tcPr>
          <w:p w:rsidR="006153DB" w:rsidRPr="0033681D" w:rsidRDefault="006153DB" w:rsidP="006153DB">
            <w:pPr>
              <w:spacing w:line="240" w:lineRule="auto"/>
              <w:contextualSpacing/>
              <w:jc w:val="center"/>
              <w:rPr>
                <w:rFonts w:ascii="Times New Roman" w:hAnsi="Times New Roman" w:cs="Times New Roman"/>
                <w:sz w:val="16"/>
                <w:szCs w:val="16"/>
              </w:rPr>
            </w:pPr>
            <w:r w:rsidRPr="0033681D">
              <w:rPr>
                <w:rFonts w:ascii="Times New Roman" w:hAnsi="Times New Roman" w:cs="Times New Roman"/>
                <w:sz w:val="16"/>
                <w:szCs w:val="16"/>
              </w:rPr>
              <w:t>38,47</w:t>
            </w:r>
          </w:p>
        </w:tc>
        <w:tc>
          <w:tcPr>
            <w:tcW w:w="0" w:type="auto"/>
            <w:tcBorders>
              <w:top w:val="nil"/>
              <w:left w:val="nil"/>
              <w:bottom w:val="single" w:sz="4" w:space="0" w:color="auto"/>
              <w:right w:val="single" w:sz="4" w:space="0" w:color="auto"/>
            </w:tcBorders>
            <w:shd w:val="clear" w:color="auto" w:fill="auto"/>
            <w:noWrap/>
            <w:vAlign w:val="center"/>
          </w:tcPr>
          <w:p w:rsidR="006153DB" w:rsidRPr="0033681D" w:rsidRDefault="006153DB" w:rsidP="006153DB">
            <w:pPr>
              <w:spacing w:line="240" w:lineRule="auto"/>
              <w:contextualSpacing/>
              <w:jc w:val="cente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tcPr>
          <w:p w:rsidR="006153DB" w:rsidRPr="0033681D" w:rsidRDefault="006153DB" w:rsidP="006153DB">
            <w:pPr>
              <w:spacing w:line="240" w:lineRule="auto"/>
              <w:contextualSpacing/>
              <w:jc w:val="center"/>
              <w:rPr>
                <w:rFonts w:ascii="Times New Roman" w:hAnsi="Times New Roman" w:cs="Times New Roman"/>
                <w:sz w:val="16"/>
                <w:szCs w:val="16"/>
              </w:rPr>
            </w:pPr>
            <w:r w:rsidRPr="0033681D">
              <w:rPr>
                <w:rFonts w:ascii="Times New Roman" w:hAnsi="Times New Roman" w:cs="Times New Roman"/>
                <w:sz w:val="16"/>
                <w:szCs w:val="16"/>
              </w:rPr>
              <w:t>38,47</w:t>
            </w:r>
          </w:p>
        </w:tc>
        <w:tc>
          <w:tcPr>
            <w:tcW w:w="0" w:type="auto"/>
            <w:tcBorders>
              <w:top w:val="nil"/>
              <w:left w:val="nil"/>
              <w:bottom w:val="single" w:sz="4" w:space="0" w:color="auto"/>
              <w:right w:val="single" w:sz="4" w:space="0" w:color="auto"/>
            </w:tcBorders>
            <w:shd w:val="clear" w:color="auto" w:fill="auto"/>
            <w:noWrap/>
            <w:vAlign w:val="center"/>
          </w:tcPr>
          <w:p w:rsidR="006153DB" w:rsidRPr="0033681D" w:rsidRDefault="006153DB" w:rsidP="006153DB">
            <w:pPr>
              <w:spacing w:line="240" w:lineRule="auto"/>
              <w:contextualSpacing/>
              <w:jc w:val="center"/>
              <w:rPr>
                <w:rFonts w:ascii="Times New Roman" w:hAnsi="Times New Roman" w:cs="Times New Roman"/>
                <w:sz w:val="16"/>
                <w:szCs w:val="16"/>
              </w:rPr>
            </w:pPr>
            <w:r w:rsidRPr="0033681D">
              <w:rPr>
                <w:rFonts w:ascii="Times New Roman" w:hAnsi="Times New Roman" w:cs="Times New Roman"/>
                <w:sz w:val="16"/>
                <w:szCs w:val="16"/>
              </w:rPr>
              <w:t>40,00</w:t>
            </w:r>
          </w:p>
        </w:tc>
      </w:tr>
      <w:tr w:rsidR="006153DB" w:rsidRPr="002F6F48" w:rsidTr="007A35EC">
        <w:trPr>
          <w:jc w:val="center"/>
        </w:trPr>
        <w:tc>
          <w:tcPr>
            <w:tcW w:w="0" w:type="auto"/>
            <w:tcBorders>
              <w:top w:val="nil"/>
              <w:left w:val="single" w:sz="4" w:space="0" w:color="auto"/>
              <w:bottom w:val="single" w:sz="4" w:space="0" w:color="auto"/>
              <w:right w:val="nil"/>
            </w:tcBorders>
            <w:shd w:val="clear" w:color="auto" w:fill="auto"/>
            <w:noWrap/>
            <w:vAlign w:val="bottom"/>
            <w:hideMark/>
          </w:tcPr>
          <w:p w:rsidR="006153DB" w:rsidRPr="0033681D" w:rsidRDefault="006153DB" w:rsidP="006153DB">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Темп роста тарифа</w:t>
            </w:r>
          </w:p>
        </w:tc>
        <w:tc>
          <w:tcPr>
            <w:tcW w:w="0" w:type="auto"/>
            <w:tcBorders>
              <w:top w:val="nil"/>
              <w:left w:val="nil"/>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w:t>
            </w:r>
          </w:p>
        </w:tc>
        <w:tc>
          <w:tcPr>
            <w:tcW w:w="0" w:type="auto"/>
            <w:tcBorders>
              <w:top w:val="nil"/>
              <w:left w:val="nil"/>
              <w:bottom w:val="single" w:sz="4" w:space="0" w:color="auto"/>
              <w:right w:val="nil"/>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89,18%</w:t>
            </w:r>
          </w:p>
        </w:tc>
        <w:tc>
          <w:tcPr>
            <w:tcW w:w="0" w:type="auto"/>
            <w:tcBorders>
              <w:top w:val="nil"/>
              <w:left w:val="nil"/>
              <w:bottom w:val="single" w:sz="4" w:space="0" w:color="auto"/>
              <w:right w:val="single" w:sz="8" w:space="0" w:color="auto"/>
            </w:tcBorders>
            <w:shd w:val="clear" w:color="auto" w:fill="auto"/>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100,0%</w:t>
            </w:r>
          </w:p>
        </w:tc>
        <w:tc>
          <w:tcPr>
            <w:tcW w:w="0" w:type="auto"/>
            <w:tcBorders>
              <w:top w:val="nil"/>
              <w:left w:val="nil"/>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87,27%</w:t>
            </w:r>
          </w:p>
        </w:tc>
        <w:tc>
          <w:tcPr>
            <w:tcW w:w="0" w:type="auto"/>
            <w:tcBorders>
              <w:top w:val="nil"/>
              <w:left w:val="nil"/>
              <w:bottom w:val="single" w:sz="4" w:space="0" w:color="auto"/>
              <w:right w:val="single" w:sz="4" w:space="0" w:color="auto"/>
            </w:tcBorders>
            <w:shd w:val="clear" w:color="auto" w:fill="auto"/>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100,00%</w:t>
            </w:r>
          </w:p>
        </w:tc>
        <w:tc>
          <w:tcPr>
            <w:tcW w:w="0" w:type="auto"/>
            <w:tcBorders>
              <w:top w:val="nil"/>
              <w:left w:val="nil"/>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100,00%</w:t>
            </w:r>
          </w:p>
        </w:tc>
        <w:tc>
          <w:tcPr>
            <w:tcW w:w="0" w:type="auto"/>
            <w:tcBorders>
              <w:top w:val="nil"/>
              <w:left w:val="nil"/>
              <w:bottom w:val="single" w:sz="4" w:space="0" w:color="auto"/>
              <w:right w:val="single" w:sz="4" w:space="0" w:color="auto"/>
            </w:tcBorders>
            <w:shd w:val="clear" w:color="auto" w:fill="auto"/>
            <w:vAlign w:val="center"/>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105,1%</w:t>
            </w:r>
          </w:p>
        </w:tc>
        <w:tc>
          <w:tcPr>
            <w:tcW w:w="0" w:type="auto"/>
            <w:tcBorders>
              <w:top w:val="nil"/>
              <w:left w:val="nil"/>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100,00%</w:t>
            </w:r>
          </w:p>
        </w:tc>
        <w:tc>
          <w:tcPr>
            <w:tcW w:w="0" w:type="auto"/>
            <w:tcBorders>
              <w:top w:val="nil"/>
              <w:left w:val="nil"/>
              <w:bottom w:val="single" w:sz="4" w:space="0" w:color="auto"/>
              <w:right w:val="single" w:sz="4" w:space="0" w:color="auto"/>
            </w:tcBorders>
            <w:shd w:val="clear" w:color="auto" w:fill="auto"/>
            <w:vAlign w:val="center"/>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104,0%</w:t>
            </w:r>
          </w:p>
        </w:tc>
      </w:tr>
      <w:tr w:rsidR="006153DB" w:rsidRPr="002F6F48" w:rsidTr="007A35EC">
        <w:trPr>
          <w:jc w:val="center"/>
        </w:trPr>
        <w:tc>
          <w:tcPr>
            <w:tcW w:w="0" w:type="auto"/>
            <w:tcBorders>
              <w:top w:val="nil"/>
              <w:left w:val="single" w:sz="4" w:space="0" w:color="auto"/>
              <w:bottom w:val="single" w:sz="4" w:space="0" w:color="auto"/>
              <w:right w:val="nil"/>
            </w:tcBorders>
            <w:shd w:val="clear" w:color="auto" w:fill="auto"/>
            <w:noWrap/>
            <w:vAlign w:val="bottom"/>
            <w:hideMark/>
          </w:tcPr>
          <w:p w:rsidR="006153DB" w:rsidRPr="0033681D" w:rsidRDefault="006153DB" w:rsidP="006153DB">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17.</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xml:space="preserve">Льготный тариф для населения Куликовское </w:t>
            </w:r>
            <w:proofErr w:type="spellStart"/>
            <w:r w:rsidRPr="0033681D">
              <w:rPr>
                <w:rFonts w:ascii="Times New Roman" w:eastAsia="Times New Roman" w:hAnsi="Times New Roman" w:cs="Times New Roman"/>
                <w:sz w:val="16"/>
                <w:szCs w:val="16"/>
                <w:lang w:eastAsia="ru-RU"/>
              </w:rPr>
              <w:t>сп</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руб./м³</w:t>
            </w:r>
          </w:p>
        </w:tc>
        <w:tc>
          <w:tcPr>
            <w:tcW w:w="0" w:type="auto"/>
            <w:tcBorders>
              <w:top w:val="nil"/>
              <w:left w:val="nil"/>
              <w:bottom w:val="single" w:sz="4" w:space="0" w:color="auto"/>
              <w:right w:val="nil"/>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41,94</w:t>
            </w:r>
          </w:p>
        </w:tc>
        <w:tc>
          <w:tcPr>
            <w:tcW w:w="0" w:type="auto"/>
            <w:tcBorders>
              <w:top w:val="nil"/>
              <w:left w:val="nil"/>
              <w:bottom w:val="single" w:sz="4" w:space="0" w:color="auto"/>
              <w:right w:val="single" w:sz="8"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41,94</w:t>
            </w:r>
          </w:p>
        </w:tc>
        <w:tc>
          <w:tcPr>
            <w:tcW w:w="0" w:type="auto"/>
            <w:tcBorders>
              <w:top w:val="nil"/>
              <w:left w:val="nil"/>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36,60</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36,60</w:t>
            </w:r>
          </w:p>
        </w:tc>
        <w:tc>
          <w:tcPr>
            <w:tcW w:w="0" w:type="auto"/>
            <w:tcBorders>
              <w:top w:val="nil"/>
              <w:left w:val="nil"/>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36,60</w:t>
            </w:r>
          </w:p>
        </w:tc>
        <w:tc>
          <w:tcPr>
            <w:tcW w:w="0" w:type="auto"/>
            <w:tcBorders>
              <w:top w:val="nil"/>
              <w:left w:val="nil"/>
              <w:bottom w:val="single" w:sz="4" w:space="0" w:color="auto"/>
              <w:right w:val="single" w:sz="4" w:space="0" w:color="auto"/>
            </w:tcBorders>
            <w:shd w:val="clear" w:color="auto" w:fill="auto"/>
            <w:noWrap/>
            <w:vAlign w:val="center"/>
          </w:tcPr>
          <w:p w:rsidR="006153DB" w:rsidRPr="0033681D" w:rsidRDefault="006153DB" w:rsidP="006153DB">
            <w:pPr>
              <w:spacing w:line="240" w:lineRule="auto"/>
              <w:contextualSpacing/>
              <w:jc w:val="center"/>
              <w:rPr>
                <w:rFonts w:ascii="Times New Roman" w:hAnsi="Times New Roman" w:cs="Times New Roman"/>
                <w:sz w:val="16"/>
                <w:szCs w:val="16"/>
              </w:rPr>
            </w:pPr>
            <w:r w:rsidRPr="0033681D">
              <w:rPr>
                <w:rFonts w:ascii="Times New Roman" w:hAnsi="Times New Roman" w:cs="Times New Roman"/>
                <w:sz w:val="16"/>
                <w:szCs w:val="16"/>
              </w:rPr>
              <w:t>38,47</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line="240" w:lineRule="auto"/>
              <w:contextualSpacing/>
              <w:jc w:val="cente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tcPr>
          <w:p w:rsidR="006153DB" w:rsidRPr="0033681D" w:rsidRDefault="006153DB" w:rsidP="006153DB">
            <w:pPr>
              <w:spacing w:line="240" w:lineRule="auto"/>
              <w:contextualSpacing/>
              <w:jc w:val="center"/>
              <w:rPr>
                <w:rFonts w:ascii="Times New Roman" w:hAnsi="Times New Roman" w:cs="Times New Roman"/>
                <w:sz w:val="16"/>
                <w:szCs w:val="16"/>
              </w:rPr>
            </w:pPr>
            <w:r w:rsidRPr="0033681D">
              <w:rPr>
                <w:rFonts w:ascii="Times New Roman" w:hAnsi="Times New Roman" w:cs="Times New Roman"/>
                <w:sz w:val="16"/>
                <w:szCs w:val="16"/>
              </w:rPr>
              <w:t>38,47</w:t>
            </w:r>
          </w:p>
        </w:tc>
        <w:tc>
          <w:tcPr>
            <w:tcW w:w="0" w:type="auto"/>
            <w:tcBorders>
              <w:top w:val="nil"/>
              <w:left w:val="nil"/>
              <w:bottom w:val="single" w:sz="4" w:space="0" w:color="auto"/>
              <w:right w:val="single" w:sz="4" w:space="0" w:color="auto"/>
            </w:tcBorders>
            <w:shd w:val="clear" w:color="auto" w:fill="auto"/>
            <w:noWrap/>
            <w:vAlign w:val="center"/>
          </w:tcPr>
          <w:p w:rsidR="006153DB" w:rsidRPr="0033681D" w:rsidRDefault="006153DB" w:rsidP="006153DB">
            <w:pPr>
              <w:spacing w:line="240" w:lineRule="auto"/>
              <w:contextualSpacing/>
              <w:jc w:val="center"/>
              <w:rPr>
                <w:rFonts w:ascii="Times New Roman" w:hAnsi="Times New Roman" w:cs="Times New Roman"/>
                <w:sz w:val="16"/>
                <w:szCs w:val="16"/>
              </w:rPr>
            </w:pPr>
            <w:r w:rsidRPr="0033681D">
              <w:rPr>
                <w:rFonts w:ascii="Times New Roman" w:hAnsi="Times New Roman" w:cs="Times New Roman"/>
                <w:sz w:val="16"/>
                <w:szCs w:val="16"/>
              </w:rPr>
              <w:t>40,00</w:t>
            </w:r>
          </w:p>
        </w:tc>
      </w:tr>
      <w:tr w:rsidR="006153DB" w:rsidRPr="002F6F48" w:rsidTr="007A35EC">
        <w:trPr>
          <w:jc w:val="center"/>
        </w:trPr>
        <w:tc>
          <w:tcPr>
            <w:tcW w:w="0" w:type="auto"/>
            <w:tcBorders>
              <w:top w:val="nil"/>
              <w:left w:val="single" w:sz="4" w:space="0" w:color="auto"/>
              <w:bottom w:val="single" w:sz="4" w:space="0" w:color="auto"/>
              <w:right w:val="nil"/>
            </w:tcBorders>
            <w:shd w:val="clear" w:color="auto" w:fill="auto"/>
            <w:noWrap/>
            <w:vAlign w:val="bottom"/>
            <w:hideMark/>
          </w:tcPr>
          <w:p w:rsidR="006153DB" w:rsidRPr="0033681D" w:rsidRDefault="006153DB" w:rsidP="006153DB">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Темп роста тарифа</w:t>
            </w:r>
          </w:p>
        </w:tc>
        <w:tc>
          <w:tcPr>
            <w:tcW w:w="0" w:type="auto"/>
            <w:tcBorders>
              <w:top w:val="nil"/>
              <w:left w:val="nil"/>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w:t>
            </w:r>
          </w:p>
        </w:tc>
        <w:tc>
          <w:tcPr>
            <w:tcW w:w="0" w:type="auto"/>
            <w:tcBorders>
              <w:top w:val="nil"/>
              <w:left w:val="nil"/>
              <w:bottom w:val="single" w:sz="4" w:space="0" w:color="auto"/>
              <w:right w:val="nil"/>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89,18%</w:t>
            </w:r>
          </w:p>
        </w:tc>
        <w:tc>
          <w:tcPr>
            <w:tcW w:w="0" w:type="auto"/>
            <w:tcBorders>
              <w:top w:val="nil"/>
              <w:left w:val="nil"/>
              <w:bottom w:val="single" w:sz="4" w:space="0" w:color="auto"/>
              <w:right w:val="single" w:sz="8" w:space="0" w:color="auto"/>
            </w:tcBorders>
            <w:shd w:val="clear" w:color="auto" w:fill="auto"/>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100,0%</w:t>
            </w:r>
          </w:p>
        </w:tc>
        <w:tc>
          <w:tcPr>
            <w:tcW w:w="0" w:type="auto"/>
            <w:tcBorders>
              <w:top w:val="nil"/>
              <w:left w:val="nil"/>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87,27%</w:t>
            </w:r>
          </w:p>
        </w:tc>
        <w:tc>
          <w:tcPr>
            <w:tcW w:w="0" w:type="auto"/>
            <w:tcBorders>
              <w:top w:val="nil"/>
              <w:left w:val="nil"/>
              <w:bottom w:val="single" w:sz="4" w:space="0" w:color="auto"/>
              <w:right w:val="single" w:sz="4" w:space="0" w:color="auto"/>
            </w:tcBorders>
            <w:shd w:val="clear" w:color="auto" w:fill="auto"/>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100,00%</w:t>
            </w:r>
          </w:p>
        </w:tc>
        <w:tc>
          <w:tcPr>
            <w:tcW w:w="0" w:type="auto"/>
            <w:tcBorders>
              <w:top w:val="nil"/>
              <w:left w:val="nil"/>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100,00%</w:t>
            </w:r>
          </w:p>
        </w:tc>
        <w:tc>
          <w:tcPr>
            <w:tcW w:w="0" w:type="auto"/>
            <w:tcBorders>
              <w:top w:val="nil"/>
              <w:left w:val="nil"/>
              <w:bottom w:val="single" w:sz="4" w:space="0" w:color="auto"/>
              <w:right w:val="single" w:sz="4" w:space="0" w:color="auto"/>
            </w:tcBorders>
            <w:shd w:val="clear" w:color="auto" w:fill="auto"/>
            <w:vAlign w:val="center"/>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105,1%</w:t>
            </w:r>
          </w:p>
        </w:tc>
        <w:tc>
          <w:tcPr>
            <w:tcW w:w="0" w:type="auto"/>
            <w:tcBorders>
              <w:top w:val="nil"/>
              <w:left w:val="nil"/>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100,00%</w:t>
            </w:r>
          </w:p>
        </w:tc>
        <w:tc>
          <w:tcPr>
            <w:tcW w:w="0" w:type="auto"/>
            <w:tcBorders>
              <w:top w:val="nil"/>
              <w:left w:val="nil"/>
              <w:bottom w:val="single" w:sz="4" w:space="0" w:color="auto"/>
              <w:right w:val="single" w:sz="4" w:space="0" w:color="auto"/>
            </w:tcBorders>
            <w:shd w:val="clear" w:color="auto" w:fill="auto"/>
            <w:vAlign w:val="center"/>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104,0%</w:t>
            </w:r>
          </w:p>
        </w:tc>
      </w:tr>
      <w:tr w:rsidR="006153DB" w:rsidRPr="002F6F48" w:rsidTr="007A35EC">
        <w:trPr>
          <w:jc w:val="center"/>
        </w:trPr>
        <w:tc>
          <w:tcPr>
            <w:tcW w:w="0" w:type="auto"/>
            <w:tcBorders>
              <w:top w:val="nil"/>
              <w:left w:val="single" w:sz="4" w:space="0" w:color="auto"/>
              <w:bottom w:val="single" w:sz="4" w:space="0" w:color="auto"/>
              <w:right w:val="nil"/>
            </w:tcBorders>
            <w:shd w:val="clear" w:color="auto" w:fill="auto"/>
            <w:noWrap/>
            <w:vAlign w:val="bottom"/>
            <w:hideMark/>
          </w:tcPr>
          <w:p w:rsidR="006153DB" w:rsidRPr="0033681D" w:rsidRDefault="006153DB" w:rsidP="006153DB">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19.</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xml:space="preserve">Льготный тариф для населения </w:t>
            </w:r>
            <w:proofErr w:type="spellStart"/>
            <w:r w:rsidRPr="0033681D">
              <w:rPr>
                <w:rFonts w:ascii="Times New Roman" w:eastAsia="Times New Roman" w:hAnsi="Times New Roman" w:cs="Times New Roman"/>
                <w:sz w:val="16"/>
                <w:szCs w:val="16"/>
                <w:lang w:eastAsia="ru-RU"/>
              </w:rPr>
              <w:t>Новоталицкое</w:t>
            </w:r>
            <w:proofErr w:type="spellEnd"/>
            <w:r w:rsidRPr="0033681D">
              <w:rPr>
                <w:rFonts w:ascii="Times New Roman" w:eastAsia="Times New Roman" w:hAnsi="Times New Roman" w:cs="Times New Roman"/>
                <w:sz w:val="16"/>
                <w:szCs w:val="16"/>
                <w:lang w:eastAsia="ru-RU"/>
              </w:rPr>
              <w:t xml:space="preserve"> </w:t>
            </w:r>
            <w:proofErr w:type="spellStart"/>
            <w:r w:rsidRPr="0033681D">
              <w:rPr>
                <w:rFonts w:ascii="Times New Roman" w:eastAsia="Times New Roman" w:hAnsi="Times New Roman" w:cs="Times New Roman"/>
                <w:sz w:val="16"/>
                <w:szCs w:val="16"/>
                <w:lang w:eastAsia="ru-RU"/>
              </w:rPr>
              <w:t>сп</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руб./м³</w:t>
            </w:r>
          </w:p>
        </w:tc>
        <w:tc>
          <w:tcPr>
            <w:tcW w:w="0" w:type="auto"/>
            <w:tcBorders>
              <w:top w:val="nil"/>
              <w:left w:val="nil"/>
              <w:bottom w:val="single" w:sz="4" w:space="0" w:color="auto"/>
              <w:right w:val="nil"/>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41,65</w:t>
            </w:r>
          </w:p>
        </w:tc>
        <w:tc>
          <w:tcPr>
            <w:tcW w:w="0" w:type="auto"/>
            <w:tcBorders>
              <w:top w:val="nil"/>
              <w:left w:val="nil"/>
              <w:bottom w:val="single" w:sz="4" w:space="0" w:color="auto"/>
              <w:right w:val="single" w:sz="8"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41,94</w:t>
            </w:r>
          </w:p>
        </w:tc>
        <w:tc>
          <w:tcPr>
            <w:tcW w:w="0" w:type="auto"/>
            <w:tcBorders>
              <w:top w:val="nil"/>
              <w:left w:val="nil"/>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36,60</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36,60</w:t>
            </w:r>
          </w:p>
        </w:tc>
        <w:tc>
          <w:tcPr>
            <w:tcW w:w="0" w:type="auto"/>
            <w:tcBorders>
              <w:top w:val="nil"/>
              <w:left w:val="nil"/>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36,60</w:t>
            </w:r>
          </w:p>
        </w:tc>
        <w:tc>
          <w:tcPr>
            <w:tcW w:w="0" w:type="auto"/>
            <w:tcBorders>
              <w:top w:val="nil"/>
              <w:left w:val="nil"/>
              <w:bottom w:val="single" w:sz="4" w:space="0" w:color="auto"/>
              <w:right w:val="single" w:sz="4" w:space="0" w:color="auto"/>
            </w:tcBorders>
            <w:shd w:val="clear" w:color="auto" w:fill="auto"/>
            <w:noWrap/>
            <w:vAlign w:val="center"/>
          </w:tcPr>
          <w:p w:rsidR="006153DB" w:rsidRPr="0033681D" w:rsidRDefault="006153DB" w:rsidP="006153DB">
            <w:pPr>
              <w:spacing w:line="240" w:lineRule="auto"/>
              <w:contextualSpacing/>
              <w:jc w:val="center"/>
              <w:rPr>
                <w:rFonts w:ascii="Times New Roman" w:hAnsi="Times New Roman" w:cs="Times New Roman"/>
                <w:sz w:val="16"/>
                <w:szCs w:val="16"/>
              </w:rPr>
            </w:pPr>
            <w:r w:rsidRPr="0033681D">
              <w:rPr>
                <w:rFonts w:ascii="Times New Roman" w:hAnsi="Times New Roman" w:cs="Times New Roman"/>
                <w:sz w:val="16"/>
                <w:szCs w:val="16"/>
              </w:rPr>
              <w:t>38,47</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line="240" w:lineRule="auto"/>
              <w:contextualSpacing/>
              <w:jc w:val="cente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tcPr>
          <w:p w:rsidR="006153DB" w:rsidRPr="0033681D" w:rsidRDefault="006153DB" w:rsidP="006153DB">
            <w:pPr>
              <w:spacing w:line="240" w:lineRule="auto"/>
              <w:contextualSpacing/>
              <w:jc w:val="center"/>
              <w:rPr>
                <w:rFonts w:ascii="Times New Roman" w:hAnsi="Times New Roman" w:cs="Times New Roman"/>
                <w:sz w:val="16"/>
                <w:szCs w:val="16"/>
              </w:rPr>
            </w:pPr>
            <w:r w:rsidRPr="0033681D">
              <w:rPr>
                <w:rFonts w:ascii="Times New Roman" w:hAnsi="Times New Roman" w:cs="Times New Roman"/>
                <w:sz w:val="16"/>
                <w:szCs w:val="16"/>
              </w:rPr>
              <w:t>38,47</w:t>
            </w:r>
          </w:p>
        </w:tc>
        <w:tc>
          <w:tcPr>
            <w:tcW w:w="0" w:type="auto"/>
            <w:tcBorders>
              <w:top w:val="nil"/>
              <w:left w:val="nil"/>
              <w:bottom w:val="single" w:sz="4" w:space="0" w:color="auto"/>
              <w:right w:val="single" w:sz="4" w:space="0" w:color="auto"/>
            </w:tcBorders>
            <w:shd w:val="clear" w:color="auto" w:fill="auto"/>
            <w:noWrap/>
            <w:vAlign w:val="center"/>
          </w:tcPr>
          <w:p w:rsidR="006153DB" w:rsidRPr="0033681D" w:rsidRDefault="006153DB" w:rsidP="006153DB">
            <w:pPr>
              <w:spacing w:line="240" w:lineRule="auto"/>
              <w:contextualSpacing/>
              <w:jc w:val="center"/>
              <w:rPr>
                <w:rFonts w:ascii="Times New Roman" w:hAnsi="Times New Roman" w:cs="Times New Roman"/>
                <w:sz w:val="16"/>
                <w:szCs w:val="16"/>
              </w:rPr>
            </w:pPr>
            <w:r w:rsidRPr="0033681D">
              <w:rPr>
                <w:rFonts w:ascii="Times New Roman" w:hAnsi="Times New Roman" w:cs="Times New Roman"/>
                <w:sz w:val="16"/>
                <w:szCs w:val="16"/>
              </w:rPr>
              <w:t>40,00</w:t>
            </w:r>
          </w:p>
        </w:tc>
      </w:tr>
      <w:tr w:rsidR="006153DB" w:rsidRPr="002F6F48" w:rsidTr="007A35EC">
        <w:trPr>
          <w:jc w:val="center"/>
        </w:trPr>
        <w:tc>
          <w:tcPr>
            <w:tcW w:w="0" w:type="auto"/>
            <w:tcBorders>
              <w:top w:val="nil"/>
              <w:left w:val="single" w:sz="4" w:space="0" w:color="auto"/>
              <w:bottom w:val="single" w:sz="4" w:space="0" w:color="auto"/>
              <w:right w:val="nil"/>
            </w:tcBorders>
            <w:shd w:val="clear" w:color="auto" w:fill="auto"/>
            <w:noWrap/>
            <w:vAlign w:val="bottom"/>
            <w:hideMark/>
          </w:tcPr>
          <w:p w:rsidR="006153DB" w:rsidRPr="0033681D" w:rsidRDefault="006153DB" w:rsidP="006153DB">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20.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Темп роста тарифа</w:t>
            </w:r>
          </w:p>
        </w:tc>
        <w:tc>
          <w:tcPr>
            <w:tcW w:w="0" w:type="auto"/>
            <w:tcBorders>
              <w:top w:val="nil"/>
              <w:left w:val="nil"/>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w:t>
            </w:r>
          </w:p>
        </w:tc>
        <w:tc>
          <w:tcPr>
            <w:tcW w:w="0" w:type="auto"/>
            <w:tcBorders>
              <w:top w:val="nil"/>
              <w:left w:val="nil"/>
              <w:bottom w:val="single" w:sz="4" w:space="0" w:color="auto"/>
              <w:right w:val="nil"/>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100,00%</w:t>
            </w:r>
          </w:p>
        </w:tc>
        <w:tc>
          <w:tcPr>
            <w:tcW w:w="0" w:type="auto"/>
            <w:tcBorders>
              <w:top w:val="nil"/>
              <w:left w:val="nil"/>
              <w:bottom w:val="single" w:sz="4" w:space="0" w:color="auto"/>
              <w:right w:val="single" w:sz="8" w:space="0" w:color="auto"/>
            </w:tcBorders>
            <w:shd w:val="clear" w:color="auto" w:fill="auto"/>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100,7%</w:t>
            </w:r>
          </w:p>
        </w:tc>
        <w:tc>
          <w:tcPr>
            <w:tcW w:w="0" w:type="auto"/>
            <w:tcBorders>
              <w:top w:val="nil"/>
              <w:left w:val="nil"/>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87,27%</w:t>
            </w:r>
          </w:p>
        </w:tc>
        <w:tc>
          <w:tcPr>
            <w:tcW w:w="0" w:type="auto"/>
            <w:tcBorders>
              <w:top w:val="nil"/>
              <w:left w:val="nil"/>
              <w:bottom w:val="single" w:sz="4" w:space="0" w:color="auto"/>
              <w:right w:val="single" w:sz="4" w:space="0" w:color="auto"/>
            </w:tcBorders>
            <w:shd w:val="clear" w:color="auto" w:fill="auto"/>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100,00%</w:t>
            </w:r>
          </w:p>
        </w:tc>
        <w:tc>
          <w:tcPr>
            <w:tcW w:w="0" w:type="auto"/>
            <w:tcBorders>
              <w:top w:val="nil"/>
              <w:left w:val="nil"/>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100,00%</w:t>
            </w:r>
          </w:p>
        </w:tc>
        <w:tc>
          <w:tcPr>
            <w:tcW w:w="0" w:type="auto"/>
            <w:tcBorders>
              <w:top w:val="nil"/>
              <w:left w:val="nil"/>
              <w:bottom w:val="single" w:sz="4" w:space="0" w:color="auto"/>
              <w:right w:val="single" w:sz="4" w:space="0" w:color="auto"/>
            </w:tcBorders>
            <w:shd w:val="clear" w:color="auto" w:fill="auto"/>
            <w:vAlign w:val="center"/>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105,1%</w:t>
            </w:r>
          </w:p>
        </w:tc>
        <w:tc>
          <w:tcPr>
            <w:tcW w:w="0" w:type="auto"/>
            <w:tcBorders>
              <w:top w:val="nil"/>
              <w:left w:val="nil"/>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100,00%</w:t>
            </w:r>
          </w:p>
        </w:tc>
        <w:tc>
          <w:tcPr>
            <w:tcW w:w="0" w:type="auto"/>
            <w:tcBorders>
              <w:top w:val="nil"/>
              <w:left w:val="nil"/>
              <w:bottom w:val="single" w:sz="4" w:space="0" w:color="auto"/>
              <w:right w:val="single" w:sz="4" w:space="0" w:color="auto"/>
            </w:tcBorders>
            <w:shd w:val="clear" w:color="auto" w:fill="auto"/>
            <w:vAlign w:val="center"/>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104,0%</w:t>
            </w:r>
          </w:p>
        </w:tc>
      </w:tr>
      <w:tr w:rsidR="006153DB" w:rsidRPr="002F6F48" w:rsidTr="007A35EC">
        <w:trPr>
          <w:jc w:val="center"/>
        </w:trPr>
        <w:tc>
          <w:tcPr>
            <w:tcW w:w="0" w:type="auto"/>
            <w:tcBorders>
              <w:top w:val="nil"/>
              <w:left w:val="single" w:sz="4" w:space="0" w:color="auto"/>
              <w:bottom w:val="single" w:sz="4" w:space="0" w:color="auto"/>
              <w:right w:val="nil"/>
            </w:tcBorders>
            <w:shd w:val="clear" w:color="auto" w:fill="auto"/>
            <w:noWrap/>
            <w:vAlign w:val="bottom"/>
            <w:hideMark/>
          </w:tcPr>
          <w:p w:rsidR="006153DB" w:rsidRPr="0033681D" w:rsidRDefault="006153DB" w:rsidP="006153DB">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21.</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xml:space="preserve">Льготный тариф для населения </w:t>
            </w:r>
            <w:proofErr w:type="spellStart"/>
            <w:r w:rsidRPr="0033681D">
              <w:rPr>
                <w:rFonts w:ascii="Times New Roman" w:eastAsia="Times New Roman" w:hAnsi="Times New Roman" w:cs="Times New Roman"/>
                <w:sz w:val="16"/>
                <w:szCs w:val="16"/>
                <w:lang w:eastAsia="ru-RU"/>
              </w:rPr>
              <w:t>Подвязновское</w:t>
            </w:r>
            <w:proofErr w:type="spellEnd"/>
            <w:r w:rsidRPr="0033681D">
              <w:rPr>
                <w:rFonts w:ascii="Times New Roman" w:eastAsia="Times New Roman" w:hAnsi="Times New Roman" w:cs="Times New Roman"/>
                <w:sz w:val="16"/>
                <w:szCs w:val="16"/>
                <w:lang w:eastAsia="ru-RU"/>
              </w:rPr>
              <w:t xml:space="preserve"> </w:t>
            </w:r>
            <w:proofErr w:type="spellStart"/>
            <w:r w:rsidRPr="0033681D">
              <w:rPr>
                <w:rFonts w:ascii="Times New Roman" w:eastAsia="Times New Roman" w:hAnsi="Times New Roman" w:cs="Times New Roman"/>
                <w:sz w:val="16"/>
                <w:szCs w:val="16"/>
                <w:lang w:eastAsia="ru-RU"/>
              </w:rPr>
              <w:t>сп</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руб./м³</w:t>
            </w:r>
          </w:p>
        </w:tc>
        <w:tc>
          <w:tcPr>
            <w:tcW w:w="0" w:type="auto"/>
            <w:tcBorders>
              <w:top w:val="nil"/>
              <w:left w:val="nil"/>
              <w:bottom w:val="single" w:sz="4" w:space="0" w:color="auto"/>
              <w:right w:val="nil"/>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31,38</w:t>
            </w:r>
          </w:p>
        </w:tc>
        <w:tc>
          <w:tcPr>
            <w:tcW w:w="0" w:type="auto"/>
            <w:tcBorders>
              <w:top w:val="nil"/>
              <w:left w:val="nil"/>
              <w:bottom w:val="single" w:sz="4" w:space="0" w:color="auto"/>
              <w:right w:val="single" w:sz="8"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35,67</w:t>
            </w:r>
          </w:p>
        </w:tc>
        <w:tc>
          <w:tcPr>
            <w:tcW w:w="0" w:type="auto"/>
            <w:tcBorders>
              <w:top w:val="nil"/>
              <w:left w:val="nil"/>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35,67</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36,60</w:t>
            </w:r>
          </w:p>
        </w:tc>
        <w:tc>
          <w:tcPr>
            <w:tcW w:w="0" w:type="auto"/>
            <w:tcBorders>
              <w:top w:val="nil"/>
              <w:left w:val="nil"/>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36,60</w:t>
            </w:r>
          </w:p>
        </w:tc>
        <w:tc>
          <w:tcPr>
            <w:tcW w:w="0" w:type="auto"/>
            <w:tcBorders>
              <w:top w:val="nil"/>
              <w:left w:val="nil"/>
              <w:bottom w:val="single" w:sz="4" w:space="0" w:color="auto"/>
              <w:right w:val="single" w:sz="4" w:space="0" w:color="auto"/>
            </w:tcBorders>
            <w:shd w:val="clear" w:color="auto" w:fill="auto"/>
            <w:noWrap/>
            <w:vAlign w:val="center"/>
          </w:tcPr>
          <w:p w:rsidR="006153DB" w:rsidRPr="0033681D" w:rsidRDefault="006153DB" w:rsidP="006153DB">
            <w:pPr>
              <w:spacing w:line="240" w:lineRule="auto"/>
              <w:contextualSpacing/>
              <w:jc w:val="center"/>
              <w:rPr>
                <w:rFonts w:ascii="Times New Roman" w:hAnsi="Times New Roman" w:cs="Times New Roman"/>
                <w:sz w:val="16"/>
                <w:szCs w:val="16"/>
              </w:rPr>
            </w:pPr>
            <w:r w:rsidRPr="0033681D">
              <w:rPr>
                <w:rFonts w:ascii="Times New Roman" w:hAnsi="Times New Roman" w:cs="Times New Roman"/>
                <w:sz w:val="16"/>
                <w:szCs w:val="16"/>
              </w:rPr>
              <w:t>38,47</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line="240" w:lineRule="auto"/>
              <w:contextualSpacing/>
              <w:jc w:val="cente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line="240" w:lineRule="auto"/>
              <w:contextualSpacing/>
              <w:jc w:val="center"/>
              <w:rPr>
                <w:rFonts w:ascii="Times New Roman" w:hAnsi="Times New Roman" w:cs="Times New Roman"/>
                <w:sz w:val="16"/>
                <w:szCs w:val="16"/>
              </w:rPr>
            </w:pPr>
            <w:r w:rsidRPr="0033681D">
              <w:rPr>
                <w:rFonts w:ascii="Times New Roman" w:hAnsi="Times New Roman" w:cs="Times New Roman"/>
                <w:sz w:val="16"/>
                <w:szCs w:val="16"/>
              </w:rPr>
              <w:t>38,47</w:t>
            </w:r>
          </w:p>
        </w:tc>
        <w:tc>
          <w:tcPr>
            <w:tcW w:w="0" w:type="auto"/>
            <w:tcBorders>
              <w:top w:val="nil"/>
              <w:left w:val="nil"/>
              <w:bottom w:val="single" w:sz="4" w:space="0" w:color="auto"/>
              <w:right w:val="single" w:sz="4" w:space="0" w:color="auto"/>
            </w:tcBorders>
            <w:shd w:val="clear" w:color="auto" w:fill="auto"/>
            <w:noWrap/>
            <w:vAlign w:val="center"/>
          </w:tcPr>
          <w:p w:rsidR="006153DB" w:rsidRPr="0033681D" w:rsidRDefault="006153DB" w:rsidP="006153DB">
            <w:pPr>
              <w:spacing w:line="240" w:lineRule="auto"/>
              <w:contextualSpacing/>
              <w:jc w:val="center"/>
              <w:rPr>
                <w:rFonts w:ascii="Times New Roman" w:hAnsi="Times New Roman" w:cs="Times New Roman"/>
                <w:sz w:val="16"/>
                <w:szCs w:val="16"/>
              </w:rPr>
            </w:pPr>
            <w:r w:rsidRPr="0033681D">
              <w:rPr>
                <w:rFonts w:ascii="Times New Roman" w:hAnsi="Times New Roman" w:cs="Times New Roman"/>
                <w:sz w:val="16"/>
                <w:szCs w:val="16"/>
              </w:rPr>
              <w:t>40,00</w:t>
            </w:r>
          </w:p>
        </w:tc>
      </w:tr>
      <w:tr w:rsidR="006153DB" w:rsidRPr="002F6F48" w:rsidTr="007A35EC">
        <w:trPr>
          <w:jc w:val="center"/>
        </w:trPr>
        <w:tc>
          <w:tcPr>
            <w:tcW w:w="0" w:type="auto"/>
            <w:tcBorders>
              <w:top w:val="nil"/>
              <w:left w:val="single" w:sz="4" w:space="0" w:color="auto"/>
              <w:bottom w:val="single" w:sz="4" w:space="0" w:color="auto"/>
              <w:right w:val="nil"/>
            </w:tcBorders>
            <w:shd w:val="clear" w:color="auto" w:fill="auto"/>
            <w:noWrap/>
            <w:vAlign w:val="bottom"/>
            <w:hideMark/>
          </w:tcPr>
          <w:p w:rsidR="006153DB" w:rsidRPr="0033681D" w:rsidRDefault="006153DB" w:rsidP="006153DB">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22.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Темп роста тарифа</w:t>
            </w:r>
          </w:p>
        </w:tc>
        <w:tc>
          <w:tcPr>
            <w:tcW w:w="0" w:type="auto"/>
            <w:tcBorders>
              <w:top w:val="nil"/>
              <w:left w:val="nil"/>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w:t>
            </w:r>
          </w:p>
        </w:tc>
        <w:tc>
          <w:tcPr>
            <w:tcW w:w="0" w:type="auto"/>
            <w:tcBorders>
              <w:top w:val="nil"/>
              <w:left w:val="nil"/>
              <w:bottom w:val="single" w:sz="4" w:space="0" w:color="auto"/>
              <w:right w:val="nil"/>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100,00%</w:t>
            </w:r>
          </w:p>
        </w:tc>
        <w:tc>
          <w:tcPr>
            <w:tcW w:w="0" w:type="auto"/>
            <w:tcBorders>
              <w:top w:val="nil"/>
              <w:left w:val="nil"/>
              <w:bottom w:val="single" w:sz="4" w:space="0" w:color="auto"/>
              <w:right w:val="single" w:sz="8" w:space="0" w:color="auto"/>
            </w:tcBorders>
            <w:shd w:val="clear" w:color="auto" w:fill="auto"/>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113,7%</w:t>
            </w:r>
          </w:p>
        </w:tc>
        <w:tc>
          <w:tcPr>
            <w:tcW w:w="0" w:type="auto"/>
            <w:tcBorders>
              <w:top w:val="nil"/>
              <w:left w:val="nil"/>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100,00%</w:t>
            </w:r>
          </w:p>
        </w:tc>
        <w:tc>
          <w:tcPr>
            <w:tcW w:w="0" w:type="auto"/>
            <w:tcBorders>
              <w:top w:val="nil"/>
              <w:left w:val="nil"/>
              <w:bottom w:val="single" w:sz="4" w:space="0" w:color="auto"/>
              <w:right w:val="single" w:sz="4" w:space="0" w:color="auto"/>
            </w:tcBorders>
            <w:shd w:val="clear" w:color="auto" w:fill="auto"/>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102,61%</w:t>
            </w:r>
          </w:p>
        </w:tc>
        <w:tc>
          <w:tcPr>
            <w:tcW w:w="0" w:type="auto"/>
            <w:tcBorders>
              <w:top w:val="nil"/>
              <w:left w:val="nil"/>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100,00%</w:t>
            </w:r>
          </w:p>
        </w:tc>
        <w:tc>
          <w:tcPr>
            <w:tcW w:w="0" w:type="auto"/>
            <w:tcBorders>
              <w:top w:val="nil"/>
              <w:left w:val="nil"/>
              <w:bottom w:val="single" w:sz="4" w:space="0" w:color="auto"/>
              <w:right w:val="single" w:sz="4" w:space="0" w:color="auto"/>
            </w:tcBorders>
            <w:shd w:val="clear" w:color="auto" w:fill="auto"/>
            <w:vAlign w:val="center"/>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105,1%</w:t>
            </w:r>
          </w:p>
        </w:tc>
        <w:tc>
          <w:tcPr>
            <w:tcW w:w="0" w:type="auto"/>
            <w:tcBorders>
              <w:top w:val="nil"/>
              <w:left w:val="nil"/>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100,00%</w:t>
            </w:r>
          </w:p>
        </w:tc>
        <w:tc>
          <w:tcPr>
            <w:tcW w:w="0" w:type="auto"/>
            <w:tcBorders>
              <w:top w:val="nil"/>
              <w:left w:val="nil"/>
              <w:bottom w:val="single" w:sz="4" w:space="0" w:color="auto"/>
              <w:right w:val="single" w:sz="4" w:space="0" w:color="auto"/>
            </w:tcBorders>
            <w:shd w:val="clear" w:color="auto" w:fill="auto"/>
            <w:vAlign w:val="center"/>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104,0%</w:t>
            </w:r>
          </w:p>
        </w:tc>
      </w:tr>
      <w:tr w:rsidR="006153DB" w:rsidRPr="002F6F48" w:rsidTr="007A35EC">
        <w:trPr>
          <w:jc w:val="center"/>
        </w:trPr>
        <w:tc>
          <w:tcPr>
            <w:tcW w:w="0" w:type="auto"/>
            <w:tcBorders>
              <w:top w:val="nil"/>
              <w:left w:val="single" w:sz="4" w:space="0" w:color="auto"/>
              <w:bottom w:val="single" w:sz="4" w:space="0" w:color="auto"/>
              <w:right w:val="nil"/>
            </w:tcBorders>
            <w:shd w:val="clear" w:color="auto" w:fill="auto"/>
            <w:noWrap/>
            <w:vAlign w:val="bottom"/>
            <w:hideMark/>
          </w:tcPr>
          <w:p w:rsidR="006153DB" w:rsidRPr="0033681D" w:rsidRDefault="006153DB" w:rsidP="006153DB">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23.</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xml:space="preserve">Льготный тариф для населения </w:t>
            </w:r>
            <w:proofErr w:type="spellStart"/>
            <w:r w:rsidRPr="0033681D">
              <w:rPr>
                <w:rFonts w:ascii="Times New Roman" w:eastAsia="Times New Roman" w:hAnsi="Times New Roman" w:cs="Times New Roman"/>
                <w:sz w:val="16"/>
                <w:szCs w:val="16"/>
                <w:lang w:eastAsia="ru-RU"/>
              </w:rPr>
              <w:t>Тимошихское</w:t>
            </w:r>
            <w:proofErr w:type="spellEnd"/>
            <w:r w:rsidRPr="0033681D">
              <w:rPr>
                <w:rFonts w:ascii="Times New Roman" w:eastAsia="Times New Roman" w:hAnsi="Times New Roman" w:cs="Times New Roman"/>
                <w:sz w:val="16"/>
                <w:szCs w:val="16"/>
                <w:lang w:eastAsia="ru-RU"/>
              </w:rPr>
              <w:t xml:space="preserve"> </w:t>
            </w:r>
            <w:proofErr w:type="spellStart"/>
            <w:r w:rsidRPr="0033681D">
              <w:rPr>
                <w:rFonts w:ascii="Times New Roman" w:eastAsia="Times New Roman" w:hAnsi="Times New Roman" w:cs="Times New Roman"/>
                <w:sz w:val="16"/>
                <w:szCs w:val="16"/>
                <w:lang w:eastAsia="ru-RU"/>
              </w:rPr>
              <w:t>сп</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руб./м³</w:t>
            </w:r>
          </w:p>
        </w:tc>
        <w:tc>
          <w:tcPr>
            <w:tcW w:w="0" w:type="auto"/>
            <w:tcBorders>
              <w:top w:val="nil"/>
              <w:left w:val="nil"/>
              <w:bottom w:val="single" w:sz="4" w:space="0" w:color="auto"/>
              <w:right w:val="nil"/>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41,94</w:t>
            </w:r>
          </w:p>
        </w:tc>
        <w:tc>
          <w:tcPr>
            <w:tcW w:w="0" w:type="auto"/>
            <w:tcBorders>
              <w:top w:val="nil"/>
              <w:left w:val="nil"/>
              <w:bottom w:val="single" w:sz="4" w:space="0" w:color="auto"/>
              <w:right w:val="single" w:sz="8"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41,94</w:t>
            </w:r>
          </w:p>
        </w:tc>
        <w:tc>
          <w:tcPr>
            <w:tcW w:w="0" w:type="auto"/>
            <w:tcBorders>
              <w:top w:val="nil"/>
              <w:left w:val="nil"/>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36,60</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36,60</w:t>
            </w:r>
          </w:p>
        </w:tc>
        <w:tc>
          <w:tcPr>
            <w:tcW w:w="0" w:type="auto"/>
            <w:tcBorders>
              <w:top w:val="nil"/>
              <w:left w:val="nil"/>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36,60</w:t>
            </w:r>
          </w:p>
        </w:tc>
        <w:tc>
          <w:tcPr>
            <w:tcW w:w="0" w:type="auto"/>
            <w:tcBorders>
              <w:top w:val="nil"/>
              <w:left w:val="nil"/>
              <w:bottom w:val="single" w:sz="4" w:space="0" w:color="auto"/>
              <w:right w:val="single" w:sz="4" w:space="0" w:color="auto"/>
            </w:tcBorders>
            <w:shd w:val="clear" w:color="auto" w:fill="auto"/>
            <w:noWrap/>
            <w:vAlign w:val="center"/>
          </w:tcPr>
          <w:p w:rsidR="006153DB" w:rsidRPr="0033681D" w:rsidRDefault="006153DB" w:rsidP="006153DB">
            <w:pPr>
              <w:spacing w:line="240" w:lineRule="auto"/>
              <w:contextualSpacing/>
              <w:jc w:val="center"/>
              <w:rPr>
                <w:rFonts w:ascii="Times New Roman" w:hAnsi="Times New Roman" w:cs="Times New Roman"/>
                <w:sz w:val="16"/>
                <w:szCs w:val="16"/>
              </w:rPr>
            </w:pPr>
            <w:r w:rsidRPr="0033681D">
              <w:rPr>
                <w:rFonts w:ascii="Times New Roman" w:hAnsi="Times New Roman" w:cs="Times New Roman"/>
                <w:sz w:val="16"/>
                <w:szCs w:val="16"/>
              </w:rPr>
              <w:t>38,47</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line="240" w:lineRule="auto"/>
              <w:contextualSpacing/>
              <w:jc w:val="cente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tcPr>
          <w:p w:rsidR="006153DB" w:rsidRPr="0033681D" w:rsidRDefault="006153DB" w:rsidP="006153DB">
            <w:pPr>
              <w:spacing w:line="240" w:lineRule="auto"/>
              <w:contextualSpacing/>
              <w:jc w:val="center"/>
              <w:rPr>
                <w:rFonts w:ascii="Times New Roman" w:hAnsi="Times New Roman" w:cs="Times New Roman"/>
                <w:sz w:val="16"/>
                <w:szCs w:val="16"/>
              </w:rPr>
            </w:pPr>
            <w:r w:rsidRPr="0033681D">
              <w:rPr>
                <w:rFonts w:ascii="Times New Roman" w:hAnsi="Times New Roman" w:cs="Times New Roman"/>
                <w:sz w:val="16"/>
                <w:szCs w:val="16"/>
              </w:rPr>
              <w:t>38,47</w:t>
            </w:r>
          </w:p>
        </w:tc>
        <w:tc>
          <w:tcPr>
            <w:tcW w:w="0" w:type="auto"/>
            <w:tcBorders>
              <w:top w:val="nil"/>
              <w:left w:val="nil"/>
              <w:bottom w:val="single" w:sz="4" w:space="0" w:color="auto"/>
              <w:right w:val="single" w:sz="4" w:space="0" w:color="auto"/>
            </w:tcBorders>
            <w:shd w:val="clear" w:color="auto" w:fill="auto"/>
            <w:noWrap/>
            <w:vAlign w:val="center"/>
          </w:tcPr>
          <w:p w:rsidR="006153DB" w:rsidRPr="0033681D" w:rsidRDefault="006153DB" w:rsidP="006153DB">
            <w:pPr>
              <w:spacing w:line="240" w:lineRule="auto"/>
              <w:contextualSpacing/>
              <w:jc w:val="center"/>
              <w:rPr>
                <w:rFonts w:ascii="Times New Roman" w:hAnsi="Times New Roman" w:cs="Times New Roman"/>
                <w:sz w:val="16"/>
                <w:szCs w:val="16"/>
              </w:rPr>
            </w:pPr>
            <w:r w:rsidRPr="0033681D">
              <w:rPr>
                <w:rFonts w:ascii="Times New Roman" w:hAnsi="Times New Roman" w:cs="Times New Roman"/>
                <w:sz w:val="16"/>
                <w:szCs w:val="16"/>
              </w:rPr>
              <w:t>40,00</w:t>
            </w:r>
          </w:p>
        </w:tc>
      </w:tr>
      <w:tr w:rsidR="006153DB" w:rsidRPr="002F6F48" w:rsidTr="007A35EC">
        <w:trPr>
          <w:jc w:val="center"/>
        </w:trPr>
        <w:tc>
          <w:tcPr>
            <w:tcW w:w="0" w:type="auto"/>
            <w:tcBorders>
              <w:top w:val="nil"/>
              <w:left w:val="single" w:sz="4" w:space="0" w:color="auto"/>
              <w:bottom w:val="single" w:sz="4" w:space="0" w:color="auto"/>
              <w:right w:val="nil"/>
            </w:tcBorders>
            <w:shd w:val="clear" w:color="auto" w:fill="auto"/>
            <w:noWrap/>
            <w:vAlign w:val="bottom"/>
            <w:hideMark/>
          </w:tcPr>
          <w:p w:rsidR="006153DB" w:rsidRPr="0033681D" w:rsidRDefault="006153DB" w:rsidP="006153DB">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24.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Темп роста тарифа</w:t>
            </w:r>
          </w:p>
        </w:tc>
        <w:tc>
          <w:tcPr>
            <w:tcW w:w="0" w:type="auto"/>
            <w:tcBorders>
              <w:top w:val="nil"/>
              <w:left w:val="nil"/>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w:t>
            </w:r>
          </w:p>
        </w:tc>
        <w:tc>
          <w:tcPr>
            <w:tcW w:w="0" w:type="auto"/>
            <w:tcBorders>
              <w:top w:val="nil"/>
              <w:left w:val="nil"/>
              <w:bottom w:val="single" w:sz="4" w:space="0" w:color="auto"/>
              <w:right w:val="nil"/>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89,18%</w:t>
            </w:r>
          </w:p>
        </w:tc>
        <w:tc>
          <w:tcPr>
            <w:tcW w:w="0" w:type="auto"/>
            <w:tcBorders>
              <w:top w:val="nil"/>
              <w:left w:val="nil"/>
              <w:bottom w:val="single" w:sz="4" w:space="0" w:color="auto"/>
              <w:right w:val="single" w:sz="8" w:space="0" w:color="auto"/>
            </w:tcBorders>
            <w:shd w:val="clear" w:color="auto" w:fill="auto"/>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100,0%</w:t>
            </w:r>
          </w:p>
        </w:tc>
        <w:tc>
          <w:tcPr>
            <w:tcW w:w="0" w:type="auto"/>
            <w:tcBorders>
              <w:top w:val="nil"/>
              <w:left w:val="nil"/>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87,27%</w:t>
            </w:r>
          </w:p>
        </w:tc>
        <w:tc>
          <w:tcPr>
            <w:tcW w:w="0" w:type="auto"/>
            <w:tcBorders>
              <w:top w:val="nil"/>
              <w:left w:val="nil"/>
              <w:bottom w:val="single" w:sz="4" w:space="0" w:color="auto"/>
              <w:right w:val="single" w:sz="4" w:space="0" w:color="auto"/>
            </w:tcBorders>
            <w:shd w:val="clear" w:color="auto" w:fill="auto"/>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100,00%</w:t>
            </w:r>
          </w:p>
        </w:tc>
        <w:tc>
          <w:tcPr>
            <w:tcW w:w="0" w:type="auto"/>
            <w:tcBorders>
              <w:top w:val="nil"/>
              <w:left w:val="nil"/>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100,00%</w:t>
            </w:r>
          </w:p>
        </w:tc>
        <w:tc>
          <w:tcPr>
            <w:tcW w:w="0" w:type="auto"/>
            <w:tcBorders>
              <w:top w:val="nil"/>
              <w:left w:val="nil"/>
              <w:bottom w:val="single" w:sz="4" w:space="0" w:color="auto"/>
              <w:right w:val="single" w:sz="4" w:space="0" w:color="auto"/>
            </w:tcBorders>
            <w:shd w:val="clear" w:color="auto" w:fill="auto"/>
            <w:vAlign w:val="center"/>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105,1%</w:t>
            </w:r>
          </w:p>
        </w:tc>
        <w:tc>
          <w:tcPr>
            <w:tcW w:w="0" w:type="auto"/>
            <w:tcBorders>
              <w:top w:val="nil"/>
              <w:left w:val="nil"/>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100,00%</w:t>
            </w:r>
          </w:p>
        </w:tc>
        <w:tc>
          <w:tcPr>
            <w:tcW w:w="0" w:type="auto"/>
            <w:tcBorders>
              <w:top w:val="nil"/>
              <w:left w:val="nil"/>
              <w:bottom w:val="single" w:sz="4" w:space="0" w:color="auto"/>
              <w:right w:val="single" w:sz="4" w:space="0" w:color="auto"/>
            </w:tcBorders>
            <w:shd w:val="clear" w:color="auto" w:fill="auto"/>
            <w:vAlign w:val="center"/>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104,0%</w:t>
            </w:r>
          </w:p>
        </w:tc>
      </w:tr>
      <w:tr w:rsidR="006153DB" w:rsidRPr="002F6F48" w:rsidTr="007A35EC">
        <w:trPr>
          <w:jc w:val="center"/>
        </w:trPr>
        <w:tc>
          <w:tcPr>
            <w:tcW w:w="0" w:type="auto"/>
            <w:tcBorders>
              <w:top w:val="nil"/>
              <w:left w:val="single" w:sz="4" w:space="0" w:color="auto"/>
              <w:bottom w:val="single" w:sz="4" w:space="0" w:color="auto"/>
              <w:right w:val="nil"/>
            </w:tcBorders>
            <w:shd w:val="clear" w:color="auto" w:fill="auto"/>
            <w:noWrap/>
            <w:vAlign w:val="bottom"/>
            <w:hideMark/>
          </w:tcPr>
          <w:p w:rsidR="006153DB" w:rsidRPr="0033681D" w:rsidRDefault="006153DB" w:rsidP="006153DB">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25.</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xml:space="preserve">Льготный тариф для населения Чернореченское </w:t>
            </w:r>
            <w:proofErr w:type="spellStart"/>
            <w:r w:rsidRPr="0033681D">
              <w:rPr>
                <w:rFonts w:ascii="Times New Roman" w:eastAsia="Times New Roman" w:hAnsi="Times New Roman" w:cs="Times New Roman"/>
                <w:sz w:val="16"/>
                <w:szCs w:val="16"/>
                <w:lang w:eastAsia="ru-RU"/>
              </w:rPr>
              <w:t>сп</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руб./м³</w:t>
            </w:r>
          </w:p>
        </w:tc>
        <w:tc>
          <w:tcPr>
            <w:tcW w:w="0" w:type="auto"/>
            <w:tcBorders>
              <w:top w:val="nil"/>
              <w:left w:val="nil"/>
              <w:bottom w:val="single" w:sz="4" w:space="0" w:color="auto"/>
              <w:right w:val="nil"/>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41,94</w:t>
            </w:r>
          </w:p>
        </w:tc>
        <w:tc>
          <w:tcPr>
            <w:tcW w:w="0" w:type="auto"/>
            <w:tcBorders>
              <w:top w:val="nil"/>
              <w:left w:val="nil"/>
              <w:bottom w:val="single" w:sz="4" w:space="0" w:color="auto"/>
              <w:right w:val="single" w:sz="8"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41,94</w:t>
            </w:r>
          </w:p>
        </w:tc>
        <w:tc>
          <w:tcPr>
            <w:tcW w:w="0" w:type="auto"/>
            <w:tcBorders>
              <w:top w:val="nil"/>
              <w:left w:val="nil"/>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36,60</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36,60</w:t>
            </w:r>
          </w:p>
        </w:tc>
        <w:tc>
          <w:tcPr>
            <w:tcW w:w="0" w:type="auto"/>
            <w:tcBorders>
              <w:top w:val="nil"/>
              <w:left w:val="nil"/>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36,60</w:t>
            </w:r>
          </w:p>
        </w:tc>
        <w:tc>
          <w:tcPr>
            <w:tcW w:w="0" w:type="auto"/>
            <w:tcBorders>
              <w:top w:val="nil"/>
              <w:left w:val="nil"/>
              <w:bottom w:val="single" w:sz="4" w:space="0" w:color="auto"/>
              <w:right w:val="single" w:sz="4" w:space="0" w:color="auto"/>
            </w:tcBorders>
            <w:shd w:val="clear" w:color="auto" w:fill="auto"/>
            <w:noWrap/>
            <w:vAlign w:val="center"/>
          </w:tcPr>
          <w:p w:rsidR="006153DB" w:rsidRPr="0033681D" w:rsidRDefault="006153DB" w:rsidP="006153DB">
            <w:pPr>
              <w:spacing w:line="240" w:lineRule="auto"/>
              <w:contextualSpacing/>
              <w:jc w:val="center"/>
              <w:rPr>
                <w:rFonts w:ascii="Times New Roman" w:hAnsi="Times New Roman" w:cs="Times New Roman"/>
                <w:sz w:val="16"/>
                <w:szCs w:val="16"/>
              </w:rPr>
            </w:pPr>
            <w:r w:rsidRPr="0033681D">
              <w:rPr>
                <w:rFonts w:ascii="Times New Roman" w:hAnsi="Times New Roman" w:cs="Times New Roman"/>
                <w:sz w:val="16"/>
                <w:szCs w:val="16"/>
              </w:rPr>
              <w:t>38,47</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line="240" w:lineRule="auto"/>
              <w:contextualSpacing/>
              <w:jc w:val="cente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tcPr>
          <w:p w:rsidR="006153DB" w:rsidRPr="0033681D" w:rsidRDefault="006153DB" w:rsidP="006153DB">
            <w:pPr>
              <w:spacing w:line="240" w:lineRule="auto"/>
              <w:contextualSpacing/>
              <w:jc w:val="center"/>
              <w:rPr>
                <w:rFonts w:ascii="Times New Roman" w:hAnsi="Times New Roman" w:cs="Times New Roman"/>
                <w:sz w:val="16"/>
                <w:szCs w:val="16"/>
              </w:rPr>
            </w:pPr>
            <w:r w:rsidRPr="0033681D">
              <w:rPr>
                <w:rFonts w:ascii="Times New Roman" w:hAnsi="Times New Roman" w:cs="Times New Roman"/>
                <w:sz w:val="16"/>
                <w:szCs w:val="16"/>
              </w:rPr>
              <w:t>38,47</w:t>
            </w:r>
          </w:p>
        </w:tc>
        <w:tc>
          <w:tcPr>
            <w:tcW w:w="0" w:type="auto"/>
            <w:tcBorders>
              <w:top w:val="nil"/>
              <w:left w:val="nil"/>
              <w:bottom w:val="single" w:sz="4" w:space="0" w:color="auto"/>
              <w:right w:val="single" w:sz="4" w:space="0" w:color="auto"/>
            </w:tcBorders>
            <w:shd w:val="clear" w:color="auto" w:fill="auto"/>
            <w:noWrap/>
            <w:vAlign w:val="center"/>
          </w:tcPr>
          <w:p w:rsidR="006153DB" w:rsidRPr="0033681D" w:rsidRDefault="006153DB" w:rsidP="006153DB">
            <w:pPr>
              <w:spacing w:line="240" w:lineRule="auto"/>
              <w:contextualSpacing/>
              <w:jc w:val="center"/>
              <w:rPr>
                <w:rFonts w:ascii="Times New Roman" w:hAnsi="Times New Roman" w:cs="Times New Roman"/>
                <w:sz w:val="16"/>
                <w:szCs w:val="16"/>
              </w:rPr>
            </w:pPr>
            <w:r w:rsidRPr="0033681D">
              <w:rPr>
                <w:rFonts w:ascii="Times New Roman" w:hAnsi="Times New Roman" w:cs="Times New Roman"/>
                <w:sz w:val="16"/>
                <w:szCs w:val="16"/>
              </w:rPr>
              <w:t>40,00</w:t>
            </w:r>
          </w:p>
        </w:tc>
      </w:tr>
      <w:tr w:rsidR="006153DB" w:rsidRPr="002F6F48" w:rsidTr="007A35EC">
        <w:trPr>
          <w:jc w:val="center"/>
        </w:trPr>
        <w:tc>
          <w:tcPr>
            <w:tcW w:w="0" w:type="auto"/>
            <w:tcBorders>
              <w:top w:val="nil"/>
              <w:left w:val="single" w:sz="4" w:space="0" w:color="auto"/>
              <w:bottom w:val="single" w:sz="4" w:space="0" w:color="auto"/>
              <w:right w:val="nil"/>
            </w:tcBorders>
            <w:shd w:val="clear" w:color="auto" w:fill="auto"/>
            <w:noWrap/>
            <w:vAlign w:val="bottom"/>
            <w:hideMark/>
          </w:tcPr>
          <w:p w:rsidR="006153DB" w:rsidRPr="0033681D" w:rsidRDefault="006153DB" w:rsidP="006153DB">
            <w:pPr>
              <w:spacing w:after="0" w:line="240" w:lineRule="auto"/>
              <w:jc w:val="right"/>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26.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Темп роста тарифа</w:t>
            </w:r>
          </w:p>
        </w:tc>
        <w:tc>
          <w:tcPr>
            <w:tcW w:w="0" w:type="auto"/>
            <w:tcBorders>
              <w:top w:val="nil"/>
              <w:left w:val="nil"/>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w:t>
            </w:r>
          </w:p>
        </w:tc>
        <w:tc>
          <w:tcPr>
            <w:tcW w:w="0" w:type="auto"/>
            <w:tcBorders>
              <w:top w:val="nil"/>
              <w:left w:val="nil"/>
              <w:bottom w:val="single" w:sz="4" w:space="0" w:color="auto"/>
              <w:right w:val="nil"/>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93,62%</w:t>
            </w:r>
          </w:p>
        </w:tc>
        <w:tc>
          <w:tcPr>
            <w:tcW w:w="0" w:type="auto"/>
            <w:tcBorders>
              <w:top w:val="nil"/>
              <w:left w:val="nil"/>
              <w:bottom w:val="single" w:sz="4" w:space="0" w:color="auto"/>
              <w:right w:val="single" w:sz="8" w:space="0" w:color="auto"/>
            </w:tcBorders>
            <w:shd w:val="clear" w:color="auto" w:fill="auto"/>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100,0%</w:t>
            </w:r>
          </w:p>
        </w:tc>
        <w:tc>
          <w:tcPr>
            <w:tcW w:w="0" w:type="auto"/>
            <w:tcBorders>
              <w:top w:val="nil"/>
              <w:left w:val="nil"/>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87,27%</w:t>
            </w:r>
          </w:p>
        </w:tc>
        <w:tc>
          <w:tcPr>
            <w:tcW w:w="0" w:type="auto"/>
            <w:tcBorders>
              <w:top w:val="nil"/>
              <w:left w:val="nil"/>
              <w:bottom w:val="single" w:sz="4" w:space="0" w:color="auto"/>
              <w:right w:val="single" w:sz="4" w:space="0" w:color="auto"/>
            </w:tcBorders>
            <w:shd w:val="clear" w:color="auto" w:fill="auto"/>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100,00%</w:t>
            </w:r>
          </w:p>
        </w:tc>
        <w:tc>
          <w:tcPr>
            <w:tcW w:w="0" w:type="auto"/>
            <w:tcBorders>
              <w:top w:val="nil"/>
              <w:left w:val="nil"/>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100,00%</w:t>
            </w:r>
          </w:p>
        </w:tc>
        <w:tc>
          <w:tcPr>
            <w:tcW w:w="0" w:type="auto"/>
            <w:tcBorders>
              <w:top w:val="nil"/>
              <w:left w:val="nil"/>
              <w:bottom w:val="single" w:sz="4" w:space="0" w:color="auto"/>
              <w:right w:val="single" w:sz="4" w:space="0" w:color="auto"/>
            </w:tcBorders>
            <w:shd w:val="clear" w:color="auto" w:fill="auto"/>
            <w:vAlign w:val="center"/>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105,1%</w:t>
            </w:r>
          </w:p>
        </w:tc>
        <w:tc>
          <w:tcPr>
            <w:tcW w:w="0" w:type="auto"/>
            <w:tcBorders>
              <w:top w:val="nil"/>
              <w:left w:val="nil"/>
              <w:bottom w:val="single" w:sz="4" w:space="0" w:color="auto"/>
              <w:right w:val="single" w:sz="4" w:space="0" w:color="auto"/>
            </w:tcBorders>
            <w:shd w:val="clear" w:color="auto" w:fill="auto"/>
            <w:noWrap/>
            <w:vAlign w:val="bottom"/>
            <w:hideMark/>
          </w:tcPr>
          <w:p w:rsidR="006153DB" w:rsidRPr="0033681D" w:rsidRDefault="006153DB" w:rsidP="006153DB">
            <w:pPr>
              <w:spacing w:after="0" w:line="240" w:lineRule="auto"/>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100,00%</w:t>
            </w:r>
          </w:p>
        </w:tc>
        <w:tc>
          <w:tcPr>
            <w:tcW w:w="0" w:type="auto"/>
            <w:tcBorders>
              <w:top w:val="nil"/>
              <w:left w:val="nil"/>
              <w:bottom w:val="single" w:sz="4" w:space="0" w:color="auto"/>
              <w:right w:val="single" w:sz="4" w:space="0" w:color="auto"/>
            </w:tcBorders>
            <w:shd w:val="clear" w:color="auto" w:fill="auto"/>
            <w:vAlign w:val="center"/>
          </w:tcPr>
          <w:p w:rsidR="006153DB" w:rsidRPr="0033681D" w:rsidRDefault="006153DB" w:rsidP="006153DB">
            <w:pPr>
              <w:spacing w:after="0" w:line="240" w:lineRule="auto"/>
              <w:jc w:val="center"/>
              <w:rPr>
                <w:rFonts w:ascii="Times New Roman" w:eastAsia="Times New Roman" w:hAnsi="Times New Roman" w:cs="Times New Roman"/>
                <w:sz w:val="16"/>
                <w:szCs w:val="16"/>
                <w:lang w:eastAsia="ru-RU"/>
              </w:rPr>
            </w:pPr>
            <w:r w:rsidRPr="0033681D">
              <w:rPr>
                <w:rFonts w:ascii="Times New Roman" w:eastAsia="Times New Roman" w:hAnsi="Times New Roman" w:cs="Times New Roman"/>
                <w:sz w:val="16"/>
                <w:szCs w:val="16"/>
                <w:lang w:eastAsia="ru-RU"/>
              </w:rPr>
              <w:t>104,0%</w:t>
            </w:r>
          </w:p>
        </w:tc>
      </w:tr>
    </w:tbl>
    <w:p w:rsidR="006C6A2C" w:rsidRDefault="006C6A2C" w:rsidP="000F1414">
      <w:pPr>
        <w:spacing w:after="0" w:line="240" w:lineRule="auto"/>
        <w:contextualSpacing/>
        <w:jc w:val="center"/>
        <w:rPr>
          <w:rFonts w:ascii="Times New Roman" w:hAnsi="Times New Roman" w:cs="Times New Roman"/>
          <w:color w:val="000000"/>
          <w:sz w:val="24"/>
          <w:szCs w:val="24"/>
        </w:rPr>
      </w:pPr>
    </w:p>
    <w:p w:rsidR="00B5153B" w:rsidRPr="00B5153B" w:rsidRDefault="00B5153B" w:rsidP="000F1414">
      <w:pPr>
        <w:spacing w:after="0" w:line="240" w:lineRule="auto"/>
        <w:contextualSpacing/>
        <w:jc w:val="center"/>
        <w:rPr>
          <w:rFonts w:ascii="Times New Roman" w:hAnsi="Times New Roman" w:cs="Times New Roman"/>
          <w:color w:val="000000"/>
          <w:sz w:val="24"/>
          <w:szCs w:val="24"/>
        </w:rPr>
      </w:pPr>
      <w:r w:rsidRPr="00B5153B">
        <w:rPr>
          <w:rFonts w:ascii="Times New Roman" w:hAnsi="Times New Roman" w:cs="Times New Roman"/>
          <w:color w:val="000000"/>
          <w:sz w:val="24"/>
          <w:szCs w:val="24"/>
        </w:rPr>
        <w:t xml:space="preserve">Смета расходов и расчет тарифов на водоотведение </w:t>
      </w:r>
      <w:r w:rsidR="007E0ACA">
        <w:rPr>
          <w:rFonts w:ascii="Times New Roman" w:hAnsi="Times New Roman" w:cs="Times New Roman"/>
          <w:color w:val="000000"/>
          <w:sz w:val="24"/>
          <w:szCs w:val="24"/>
        </w:rPr>
        <w:t>МУП «Коммунальщик</w:t>
      </w:r>
      <w:r w:rsidRPr="00B5153B">
        <w:rPr>
          <w:rFonts w:ascii="Times New Roman" w:hAnsi="Times New Roman" w:cs="Times New Roman"/>
          <w:color w:val="000000"/>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28" w:type="dxa"/>
          <w:bottom w:w="6" w:type="dxa"/>
          <w:right w:w="28" w:type="dxa"/>
        </w:tblCellMar>
        <w:tblLook w:val="04A0" w:firstRow="1" w:lastRow="0" w:firstColumn="1" w:lastColumn="0" w:noHBand="0" w:noVBand="1"/>
      </w:tblPr>
      <w:tblGrid>
        <w:gridCol w:w="496"/>
        <w:gridCol w:w="2872"/>
        <w:gridCol w:w="630"/>
        <w:gridCol w:w="1139"/>
        <w:gridCol w:w="955"/>
        <w:gridCol w:w="793"/>
        <w:gridCol w:w="723"/>
        <w:gridCol w:w="723"/>
        <w:gridCol w:w="793"/>
        <w:gridCol w:w="723"/>
        <w:gridCol w:w="723"/>
        <w:gridCol w:w="793"/>
        <w:gridCol w:w="795"/>
        <w:gridCol w:w="723"/>
        <w:gridCol w:w="793"/>
        <w:gridCol w:w="723"/>
        <w:gridCol w:w="795"/>
      </w:tblGrid>
      <w:tr w:rsidR="001E2F07" w:rsidRPr="001E2F07" w:rsidTr="006C6A2C">
        <w:tc>
          <w:tcPr>
            <w:tcW w:w="0" w:type="auto"/>
            <w:vMerge w:val="restart"/>
            <w:shd w:val="clear" w:color="auto" w:fill="auto"/>
            <w:vAlign w:val="center"/>
            <w:hideMark/>
          </w:tcPr>
          <w:p w:rsidR="001E2F07" w:rsidRPr="006C6A2C" w:rsidRDefault="001E2F07"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п/п</w:t>
            </w:r>
          </w:p>
        </w:tc>
        <w:tc>
          <w:tcPr>
            <w:tcW w:w="0" w:type="auto"/>
            <w:vMerge w:val="restart"/>
            <w:shd w:val="clear" w:color="auto" w:fill="auto"/>
            <w:vAlign w:val="center"/>
            <w:hideMark/>
          </w:tcPr>
          <w:p w:rsidR="001E2F07" w:rsidRPr="006C6A2C" w:rsidRDefault="001E2F07"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Наименование</w:t>
            </w:r>
          </w:p>
        </w:tc>
        <w:tc>
          <w:tcPr>
            <w:tcW w:w="0" w:type="auto"/>
            <w:vMerge w:val="restart"/>
            <w:shd w:val="clear" w:color="auto" w:fill="auto"/>
            <w:vAlign w:val="center"/>
            <w:hideMark/>
          </w:tcPr>
          <w:p w:rsidR="001E2F07" w:rsidRPr="006C6A2C" w:rsidRDefault="001E2F07" w:rsidP="009727B8">
            <w:pPr>
              <w:spacing w:after="0" w:line="240" w:lineRule="auto"/>
              <w:jc w:val="center"/>
              <w:rPr>
                <w:rFonts w:ascii="Times New Roman" w:eastAsia="Times New Roman" w:hAnsi="Times New Roman" w:cs="Times New Roman"/>
                <w:sz w:val="16"/>
                <w:szCs w:val="16"/>
                <w:lang w:eastAsia="ru-RU"/>
              </w:rPr>
            </w:pPr>
            <w:proofErr w:type="spellStart"/>
            <w:r w:rsidRPr="006C6A2C">
              <w:rPr>
                <w:rFonts w:ascii="Times New Roman" w:eastAsia="Times New Roman" w:hAnsi="Times New Roman" w:cs="Times New Roman"/>
                <w:sz w:val="16"/>
                <w:szCs w:val="16"/>
                <w:lang w:eastAsia="ru-RU"/>
              </w:rPr>
              <w:t>ед.изм</w:t>
            </w:r>
            <w:proofErr w:type="spellEnd"/>
            <w:r w:rsidRPr="006C6A2C">
              <w:rPr>
                <w:rFonts w:ascii="Times New Roman" w:eastAsia="Times New Roman" w:hAnsi="Times New Roman" w:cs="Times New Roman"/>
                <w:sz w:val="16"/>
                <w:szCs w:val="16"/>
                <w:lang w:eastAsia="ru-RU"/>
              </w:rPr>
              <w:t>.</w:t>
            </w:r>
          </w:p>
        </w:tc>
        <w:tc>
          <w:tcPr>
            <w:tcW w:w="0" w:type="auto"/>
            <w:gridSpan w:val="2"/>
            <w:vMerge w:val="restart"/>
            <w:shd w:val="clear" w:color="auto" w:fill="auto"/>
            <w:vAlign w:val="center"/>
            <w:hideMark/>
          </w:tcPr>
          <w:p w:rsidR="001E2F07" w:rsidRPr="006C6A2C" w:rsidRDefault="001E2F07" w:rsidP="009727B8">
            <w:pPr>
              <w:spacing w:after="0" w:line="240" w:lineRule="auto"/>
              <w:jc w:val="center"/>
              <w:rPr>
                <w:rFonts w:ascii="Times New Roman" w:eastAsia="Times New Roman" w:hAnsi="Times New Roman" w:cs="Times New Roman"/>
                <w:b/>
                <w:bCs/>
                <w:sz w:val="16"/>
                <w:szCs w:val="16"/>
                <w:lang w:eastAsia="ru-RU"/>
              </w:rPr>
            </w:pPr>
            <w:r w:rsidRPr="006C6A2C">
              <w:rPr>
                <w:rFonts w:ascii="Times New Roman" w:eastAsia="Times New Roman" w:hAnsi="Times New Roman" w:cs="Times New Roman"/>
                <w:bCs/>
                <w:sz w:val="16"/>
                <w:szCs w:val="16"/>
                <w:lang w:eastAsia="ru-RU"/>
              </w:rPr>
              <w:t>Предложение МУП «Коммунальщик» на 2024 год</w:t>
            </w:r>
          </w:p>
        </w:tc>
        <w:tc>
          <w:tcPr>
            <w:tcW w:w="0" w:type="auto"/>
            <w:gridSpan w:val="12"/>
            <w:shd w:val="clear" w:color="auto" w:fill="auto"/>
            <w:vAlign w:val="center"/>
          </w:tcPr>
          <w:p w:rsidR="001E2F07" w:rsidRPr="006C6A2C" w:rsidRDefault="001E2F07"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xml:space="preserve">Плановые данные, принятые </w:t>
            </w:r>
            <w:proofErr w:type="spellStart"/>
            <w:r w:rsidRPr="006C6A2C">
              <w:rPr>
                <w:rFonts w:ascii="Times New Roman" w:eastAsia="Times New Roman" w:hAnsi="Times New Roman" w:cs="Times New Roman"/>
                <w:sz w:val="16"/>
                <w:szCs w:val="16"/>
                <w:lang w:eastAsia="ru-RU"/>
              </w:rPr>
              <w:t>ДЭиТ</w:t>
            </w:r>
            <w:proofErr w:type="spellEnd"/>
          </w:p>
        </w:tc>
      </w:tr>
      <w:tr w:rsidR="001E2F07" w:rsidRPr="001E2F07" w:rsidTr="006C6A2C">
        <w:trPr>
          <w:trHeight w:val="509"/>
        </w:trPr>
        <w:tc>
          <w:tcPr>
            <w:tcW w:w="0" w:type="auto"/>
            <w:vMerge/>
            <w:vAlign w:val="center"/>
            <w:hideMark/>
          </w:tcPr>
          <w:p w:rsidR="001E2F07" w:rsidRPr="006C6A2C" w:rsidRDefault="001E2F07" w:rsidP="009727B8">
            <w:pPr>
              <w:spacing w:after="0" w:line="240" w:lineRule="auto"/>
              <w:rPr>
                <w:rFonts w:ascii="Times New Roman" w:eastAsia="Times New Roman" w:hAnsi="Times New Roman" w:cs="Times New Roman"/>
                <w:sz w:val="16"/>
                <w:szCs w:val="16"/>
                <w:lang w:eastAsia="ru-RU"/>
              </w:rPr>
            </w:pPr>
          </w:p>
        </w:tc>
        <w:tc>
          <w:tcPr>
            <w:tcW w:w="0" w:type="auto"/>
            <w:vMerge/>
            <w:vAlign w:val="center"/>
            <w:hideMark/>
          </w:tcPr>
          <w:p w:rsidR="001E2F07" w:rsidRPr="006C6A2C" w:rsidRDefault="001E2F07" w:rsidP="009727B8">
            <w:pPr>
              <w:spacing w:after="0" w:line="240" w:lineRule="auto"/>
              <w:rPr>
                <w:rFonts w:ascii="Times New Roman" w:eastAsia="Times New Roman" w:hAnsi="Times New Roman" w:cs="Times New Roman"/>
                <w:sz w:val="16"/>
                <w:szCs w:val="16"/>
                <w:lang w:eastAsia="ru-RU"/>
              </w:rPr>
            </w:pPr>
          </w:p>
        </w:tc>
        <w:tc>
          <w:tcPr>
            <w:tcW w:w="0" w:type="auto"/>
            <w:vMerge/>
            <w:vAlign w:val="center"/>
            <w:hideMark/>
          </w:tcPr>
          <w:p w:rsidR="001E2F07" w:rsidRPr="006C6A2C" w:rsidRDefault="001E2F07" w:rsidP="009727B8">
            <w:pPr>
              <w:spacing w:after="0" w:line="240" w:lineRule="auto"/>
              <w:rPr>
                <w:rFonts w:ascii="Times New Roman" w:eastAsia="Times New Roman" w:hAnsi="Times New Roman" w:cs="Times New Roman"/>
                <w:sz w:val="16"/>
                <w:szCs w:val="16"/>
                <w:lang w:eastAsia="ru-RU"/>
              </w:rPr>
            </w:pPr>
          </w:p>
        </w:tc>
        <w:tc>
          <w:tcPr>
            <w:tcW w:w="0" w:type="auto"/>
            <w:gridSpan w:val="2"/>
            <w:vMerge/>
            <w:vAlign w:val="center"/>
            <w:hideMark/>
          </w:tcPr>
          <w:p w:rsidR="001E2F07" w:rsidRPr="006C6A2C" w:rsidRDefault="001E2F07" w:rsidP="009727B8">
            <w:pPr>
              <w:spacing w:after="0" w:line="240" w:lineRule="auto"/>
              <w:rPr>
                <w:rFonts w:ascii="Times New Roman" w:eastAsia="Times New Roman" w:hAnsi="Times New Roman" w:cs="Times New Roman"/>
                <w:b/>
                <w:bCs/>
                <w:sz w:val="16"/>
                <w:szCs w:val="16"/>
                <w:lang w:eastAsia="ru-RU"/>
              </w:rPr>
            </w:pPr>
          </w:p>
        </w:tc>
        <w:tc>
          <w:tcPr>
            <w:tcW w:w="0" w:type="auto"/>
            <w:vMerge w:val="restart"/>
            <w:shd w:val="clear" w:color="auto" w:fill="auto"/>
            <w:vAlign w:val="center"/>
            <w:hideMark/>
          </w:tcPr>
          <w:p w:rsidR="001E2F07" w:rsidRPr="006C6A2C" w:rsidRDefault="001E2F07"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Итого на 2024 год</w:t>
            </w:r>
          </w:p>
        </w:tc>
        <w:tc>
          <w:tcPr>
            <w:tcW w:w="0" w:type="auto"/>
            <w:vMerge w:val="restart"/>
            <w:shd w:val="clear" w:color="auto" w:fill="auto"/>
            <w:vAlign w:val="center"/>
            <w:hideMark/>
          </w:tcPr>
          <w:p w:rsidR="001E2F07" w:rsidRPr="006C6A2C" w:rsidRDefault="001E2F07"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01.01.24 - 30.06.24</w:t>
            </w:r>
          </w:p>
        </w:tc>
        <w:tc>
          <w:tcPr>
            <w:tcW w:w="0" w:type="auto"/>
            <w:vMerge w:val="restart"/>
            <w:shd w:val="clear" w:color="auto" w:fill="auto"/>
            <w:vAlign w:val="center"/>
            <w:hideMark/>
          </w:tcPr>
          <w:p w:rsidR="001E2F07" w:rsidRPr="006C6A2C" w:rsidRDefault="001E2F07"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01.07.24 - 31.12.24</w:t>
            </w:r>
          </w:p>
        </w:tc>
        <w:tc>
          <w:tcPr>
            <w:tcW w:w="0" w:type="auto"/>
            <w:vMerge w:val="restart"/>
            <w:shd w:val="clear" w:color="auto" w:fill="auto"/>
            <w:vAlign w:val="center"/>
            <w:hideMark/>
          </w:tcPr>
          <w:p w:rsidR="001E2F07" w:rsidRPr="006C6A2C" w:rsidRDefault="001E2F07"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Итого на 2025 год</w:t>
            </w:r>
          </w:p>
        </w:tc>
        <w:tc>
          <w:tcPr>
            <w:tcW w:w="0" w:type="auto"/>
            <w:vMerge w:val="restart"/>
            <w:shd w:val="clear" w:color="auto" w:fill="auto"/>
            <w:vAlign w:val="center"/>
            <w:hideMark/>
          </w:tcPr>
          <w:p w:rsidR="001E2F07" w:rsidRPr="006C6A2C" w:rsidRDefault="001E2F07"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01.01.25 - 30.06.25</w:t>
            </w:r>
          </w:p>
        </w:tc>
        <w:tc>
          <w:tcPr>
            <w:tcW w:w="0" w:type="auto"/>
            <w:vMerge w:val="restart"/>
            <w:shd w:val="clear" w:color="auto" w:fill="auto"/>
            <w:vAlign w:val="center"/>
            <w:hideMark/>
          </w:tcPr>
          <w:p w:rsidR="001E2F07" w:rsidRPr="006C6A2C" w:rsidRDefault="001E2F07"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01.07.25 - 31.12.25</w:t>
            </w:r>
          </w:p>
        </w:tc>
        <w:tc>
          <w:tcPr>
            <w:tcW w:w="0" w:type="auto"/>
            <w:vMerge w:val="restart"/>
            <w:shd w:val="clear" w:color="auto" w:fill="auto"/>
            <w:vAlign w:val="center"/>
            <w:hideMark/>
          </w:tcPr>
          <w:p w:rsidR="001E2F07" w:rsidRPr="006C6A2C" w:rsidRDefault="001E2F07"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Итого на 2026 год</w:t>
            </w:r>
          </w:p>
        </w:tc>
        <w:tc>
          <w:tcPr>
            <w:tcW w:w="0" w:type="auto"/>
            <w:vMerge w:val="restart"/>
            <w:shd w:val="clear" w:color="auto" w:fill="auto"/>
            <w:vAlign w:val="center"/>
            <w:hideMark/>
          </w:tcPr>
          <w:p w:rsidR="001E2F07" w:rsidRPr="006C6A2C" w:rsidRDefault="001E2F07"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01.01.26 - 30.06.26</w:t>
            </w:r>
          </w:p>
        </w:tc>
        <w:tc>
          <w:tcPr>
            <w:tcW w:w="0" w:type="auto"/>
            <w:vMerge w:val="restart"/>
            <w:shd w:val="clear" w:color="auto" w:fill="auto"/>
            <w:vAlign w:val="center"/>
            <w:hideMark/>
          </w:tcPr>
          <w:p w:rsidR="001E2F07" w:rsidRPr="006C6A2C" w:rsidRDefault="001E2F07"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01.07.26 - 31.12.26</w:t>
            </w:r>
          </w:p>
        </w:tc>
        <w:tc>
          <w:tcPr>
            <w:tcW w:w="0" w:type="auto"/>
            <w:vMerge w:val="restart"/>
            <w:shd w:val="clear" w:color="auto" w:fill="auto"/>
            <w:vAlign w:val="center"/>
            <w:hideMark/>
          </w:tcPr>
          <w:p w:rsidR="001E2F07" w:rsidRPr="006C6A2C" w:rsidRDefault="001E2F07"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Итого на 2027 год</w:t>
            </w:r>
          </w:p>
        </w:tc>
        <w:tc>
          <w:tcPr>
            <w:tcW w:w="0" w:type="auto"/>
            <w:vMerge w:val="restart"/>
            <w:shd w:val="clear" w:color="auto" w:fill="auto"/>
            <w:vAlign w:val="center"/>
            <w:hideMark/>
          </w:tcPr>
          <w:p w:rsidR="001E2F07" w:rsidRPr="006C6A2C" w:rsidRDefault="001E2F07"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01.01.27 - 30.06.27</w:t>
            </w:r>
          </w:p>
        </w:tc>
        <w:tc>
          <w:tcPr>
            <w:tcW w:w="0" w:type="auto"/>
            <w:vMerge w:val="restart"/>
            <w:shd w:val="clear" w:color="auto" w:fill="auto"/>
            <w:vAlign w:val="center"/>
            <w:hideMark/>
          </w:tcPr>
          <w:p w:rsidR="001E2F07" w:rsidRPr="006C6A2C" w:rsidRDefault="001E2F07"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01.07.27 - 31.12.27</w:t>
            </w:r>
          </w:p>
        </w:tc>
      </w:tr>
      <w:tr w:rsidR="001E2F07" w:rsidRPr="001E2F07" w:rsidTr="006C6A2C">
        <w:tc>
          <w:tcPr>
            <w:tcW w:w="0" w:type="auto"/>
            <w:vMerge/>
            <w:shd w:val="clear" w:color="auto" w:fill="auto"/>
            <w:vAlign w:val="center"/>
          </w:tcPr>
          <w:p w:rsidR="001E2F07" w:rsidRPr="006C6A2C" w:rsidRDefault="001E2F07" w:rsidP="001E2F07">
            <w:pPr>
              <w:spacing w:after="0" w:line="240" w:lineRule="auto"/>
              <w:jc w:val="right"/>
              <w:rPr>
                <w:rFonts w:ascii="Times New Roman" w:eastAsia="Times New Roman" w:hAnsi="Times New Roman" w:cs="Times New Roman"/>
                <w:sz w:val="16"/>
                <w:szCs w:val="16"/>
                <w:lang w:eastAsia="ru-RU"/>
              </w:rPr>
            </w:pPr>
          </w:p>
        </w:tc>
        <w:tc>
          <w:tcPr>
            <w:tcW w:w="0" w:type="auto"/>
            <w:vMerge/>
            <w:shd w:val="clear" w:color="auto" w:fill="auto"/>
            <w:vAlign w:val="center"/>
          </w:tcPr>
          <w:p w:rsidR="001E2F07" w:rsidRPr="006C6A2C" w:rsidRDefault="001E2F07" w:rsidP="001E2F07">
            <w:pPr>
              <w:spacing w:after="0" w:line="240" w:lineRule="auto"/>
              <w:rPr>
                <w:rFonts w:ascii="Times New Roman" w:eastAsia="Times New Roman" w:hAnsi="Times New Roman" w:cs="Times New Roman"/>
                <w:sz w:val="16"/>
                <w:szCs w:val="16"/>
                <w:lang w:eastAsia="ru-RU"/>
              </w:rPr>
            </w:pPr>
          </w:p>
        </w:tc>
        <w:tc>
          <w:tcPr>
            <w:tcW w:w="0" w:type="auto"/>
            <w:vMerge/>
            <w:shd w:val="clear" w:color="auto" w:fill="auto"/>
            <w:vAlign w:val="center"/>
          </w:tcPr>
          <w:p w:rsidR="001E2F07" w:rsidRPr="006C6A2C" w:rsidRDefault="001E2F07" w:rsidP="001E2F07">
            <w:pPr>
              <w:spacing w:after="0" w:line="240" w:lineRule="auto"/>
              <w:jc w:val="center"/>
              <w:rPr>
                <w:rFonts w:ascii="Times New Roman" w:eastAsia="Times New Roman" w:hAnsi="Times New Roman" w:cs="Times New Roman"/>
                <w:sz w:val="16"/>
                <w:szCs w:val="16"/>
                <w:lang w:eastAsia="ru-RU"/>
              </w:rPr>
            </w:pPr>
          </w:p>
        </w:tc>
        <w:tc>
          <w:tcPr>
            <w:tcW w:w="0" w:type="auto"/>
            <w:shd w:val="clear" w:color="auto" w:fill="auto"/>
            <w:vAlign w:val="center"/>
          </w:tcPr>
          <w:p w:rsidR="001E2F07" w:rsidRPr="006C6A2C" w:rsidRDefault="001E2F07" w:rsidP="001E2F07">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xml:space="preserve">Район, за </w:t>
            </w:r>
            <w:proofErr w:type="spellStart"/>
            <w:r w:rsidRPr="006C6A2C">
              <w:rPr>
                <w:rFonts w:ascii="Times New Roman" w:eastAsia="Times New Roman" w:hAnsi="Times New Roman" w:cs="Times New Roman"/>
                <w:sz w:val="16"/>
                <w:szCs w:val="16"/>
                <w:lang w:eastAsia="ru-RU"/>
              </w:rPr>
              <w:t>искл</w:t>
            </w:r>
            <w:proofErr w:type="spellEnd"/>
            <w:r w:rsidRPr="006C6A2C">
              <w:rPr>
                <w:rFonts w:ascii="Times New Roman" w:eastAsia="Times New Roman" w:hAnsi="Times New Roman" w:cs="Times New Roman"/>
                <w:sz w:val="16"/>
                <w:szCs w:val="16"/>
                <w:lang w:eastAsia="ru-RU"/>
              </w:rPr>
              <w:t xml:space="preserve">. Озерновского </w:t>
            </w:r>
            <w:proofErr w:type="spellStart"/>
            <w:r w:rsidRPr="006C6A2C">
              <w:rPr>
                <w:rFonts w:ascii="Times New Roman" w:eastAsia="Times New Roman" w:hAnsi="Times New Roman" w:cs="Times New Roman"/>
                <w:sz w:val="16"/>
                <w:szCs w:val="16"/>
                <w:lang w:eastAsia="ru-RU"/>
              </w:rPr>
              <w:t>с.п</w:t>
            </w:r>
            <w:proofErr w:type="spellEnd"/>
            <w:r w:rsidRPr="006C6A2C">
              <w:rPr>
                <w:rFonts w:ascii="Times New Roman" w:eastAsia="Times New Roman" w:hAnsi="Times New Roman" w:cs="Times New Roman"/>
                <w:sz w:val="16"/>
                <w:szCs w:val="16"/>
                <w:lang w:eastAsia="ru-RU"/>
              </w:rPr>
              <w:t>.</w:t>
            </w:r>
          </w:p>
        </w:tc>
        <w:tc>
          <w:tcPr>
            <w:tcW w:w="0" w:type="auto"/>
            <w:shd w:val="clear" w:color="auto" w:fill="auto"/>
            <w:vAlign w:val="center"/>
          </w:tcPr>
          <w:p w:rsidR="001E2F07" w:rsidRPr="006C6A2C" w:rsidRDefault="001E2F07" w:rsidP="001E2F07">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xml:space="preserve">Озерновское </w:t>
            </w:r>
            <w:proofErr w:type="spellStart"/>
            <w:r w:rsidRPr="006C6A2C">
              <w:rPr>
                <w:rFonts w:ascii="Times New Roman" w:eastAsia="Times New Roman" w:hAnsi="Times New Roman" w:cs="Times New Roman"/>
                <w:sz w:val="16"/>
                <w:szCs w:val="16"/>
                <w:lang w:eastAsia="ru-RU"/>
              </w:rPr>
              <w:t>с.п</w:t>
            </w:r>
            <w:proofErr w:type="spellEnd"/>
            <w:r w:rsidRPr="006C6A2C">
              <w:rPr>
                <w:rFonts w:ascii="Times New Roman" w:eastAsia="Times New Roman" w:hAnsi="Times New Roman" w:cs="Times New Roman"/>
                <w:sz w:val="16"/>
                <w:szCs w:val="16"/>
                <w:lang w:eastAsia="ru-RU"/>
              </w:rPr>
              <w:t>.</w:t>
            </w:r>
          </w:p>
        </w:tc>
        <w:tc>
          <w:tcPr>
            <w:tcW w:w="0" w:type="auto"/>
            <w:vMerge/>
            <w:shd w:val="clear" w:color="auto" w:fill="auto"/>
            <w:vAlign w:val="center"/>
          </w:tcPr>
          <w:p w:rsidR="001E2F07" w:rsidRPr="006C6A2C" w:rsidRDefault="001E2F07" w:rsidP="001E2F07">
            <w:pPr>
              <w:spacing w:after="0" w:line="240" w:lineRule="auto"/>
              <w:jc w:val="center"/>
              <w:rPr>
                <w:rFonts w:ascii="Times New Roman" w:eastAsia="Times New Roman" w:hAnsi="Times New Roman" w:cs="Times New Roman"/>
                <w:sz w:val="16"/>
                <w:szCs w:val="16"/>
                <w:lang w:eastAsia="ru-RU"/>
              </w:rPr>
            </w:pPr>
          </w:p>
        </w:tc>
        <w:tc>
          <w:tcPr>
            <w:tcW w:w="0" w:type="auto"/>
            <w:vMerge/>
            <w:shd w:val="clear" w:color="auto" w:fill="auto"/>
            <w:vAlign w:val="center"/>
          </w:tcPr>
          <w:p w:rsidR="001E2F07" w:rsidRPr="006C6A2C" w:rsidRDefault="001E2F07" w:rsidP="001E2F07">
            <w:pPr>
              <w:spacing w:after="0" w:line="240" w:lineRule="auto"/>
              <w:jc w:val="center"/>
              <w:rPr>
                <w:rFonts w:ascii="Times New Roman" w:eastAsia="Times New Roman" w:hAnsi="Times New Roman" w:cs="Times New Roman"/>
                <w:sz w:val="16"/>
                <w:szCs w:val="16"/>
                <w:lang w:eastAsia="ru-RU"/>
              </w:rPr>
            </w:pPr>
          </w:p>
        </w:tc>
        <w:tc>
          <w:tcPr>
            <w:tcW w:w="0" w:type="auto"/>
            <w:vMerge/>
            <w:shd w:val="clear" w:color="auto" w:fill="auto"/>
            <w:vAlign w:val="center"/>
          </w:tcPr>
          <w:p w:rsidR="001E2F07" w:rsidRPr="006C6A2C" w:rsidRDefault="001E2F07" w:rsidP="001E2F07">
            <w:pPr>
              <w:spacing w:after="0" w:line="240" w:lineRule="auto"/>
              <w:jc w:val="center"/>
              <w:rPr>
                <w:rFonts w:ascii="Times New Roman" w:eastAsia="Times New Roman" w:hAnsi="Times New Roman" w:cs="Times New Roman"/>
                <w:sz w:val="16"/>
                <w:szCs w:val="16"/>
                <w:lang w:eastAsia="ru-RU"/>
              </w:rPr>
            </w:pPr>
          </w:p>
        </w:tc>
        <w:tc>
          <w:tcPr>
            <w:tcW w:w="0" w:type="auto"/>
            <w:vMerge/>
            <w:shd w:val="clear" w:color="auto" w:fill="auto"/>
            <w:vAlign w:val="center"/>
          </w:tcPr>
          <w:p w:rsidR="001E2F07" w:rsidRPr="006C6A2C" w:rsidRDefault="001E2F07" w:rsidP="001E2F07">
            <w:pPr>
              <w:spacing w:after="0" w:line="240" w:lineRule="auto"/>
              <w:jc w:val="center"/>
              <w:rPr>
                <w:rFonts w:ascii="Times New Roman" w:eastAsia="Times New Roman" w:hAnsi="Times New Roman" w:cs="Times New Roman"/>
                <w:sz w:val="16"/>
                <w:szCs w:val="16"/>
                <w:lang w:eastAsia="ru-RU"/>
              </w:rPr>
            </w:pPr>
          </w:p>
        </w:tc>
        <w:tc>
          <w:tcPr>
            <w:tcW w:w="0" w:type="auto"/>
            <w:vMerge/>
            <w:shd w:val="clear" w:color="auto" w:fill="auto"/>
            <w:vAlign w:val="center"/>
          </w:tcPr>
          <w:p w:rsidR="001E2F07" w:rsidRPr="006C6A2C" w:rsidRDefault="001E2F07" w:rsidP="001E2F07">
            <w:pPr>
              <w:spacing w:after="0" w:line="240" w:lineRule="auto"/>
              <w:jc w:val="center"/>
              <w:rPr>
                <w:rFonts w:ascii="Times New Roman" w:eastAsia="Times New Roman" w:hAnsi="Times New Roman" w:cs="Times New Roman"/>
                <w:sz w:val="16"/>
                <w:szCs w:val="16"/>
                <w:lang w:eastAsia="ru-RU"/>
              </w:rPr>
            </w:pPr>
          </w:p>
        </w:tc>
        <w:tc>
          <w:tcPr>
            <w:tcW w:w="0" w:type="auto"/>
            <w:vMerge/>
            <w:shd w:val="clear" w:color="auto" w:fill="auto"/>
            <w:vAlign w:val="center"/>
          </w:tcPr>
          <w:p w:rsidR="001E2F07" w:rsidRPr="006C6A2C" w:rsidRDefault="001E2F07" w:rsidP="001E2F07">
            <w:pPr>
              <w:spacing w:after="0" w:line="240" w:lineRule="auto"/>
              <w:jc w:val="center"/>
              <w:rPr>
                <w:rFonts w:ascii="Times New Roman" w:eastAsia="Times New Roman" w:hAnsi="Times New Roman" w:cs="Times New Roman"/>
                <w:sz w:val="16"/>
                <w:szCs w:val="16"/>
                <w:lang w:eastAsia="ru-RU"/>
              </w:rPr>
            </w:pPr>
          </w:p>
        </w:tc>
        <w:tc>
          <w:tcPr>
            <w:tcW w:w="0" w:type="auto"/>
            <w:vMerge/>
            <w:shd w:val="clear" w:color="auto" w:fill="auto"/>
            <w:vAlign w:val="center"/>
          </w:tcPr>
          <w:p w:rsidR="001E2F07" w:rsidRPr="006C6A2C" w:rsidRDefault="001E2F07" w:rsidP="001E2F07">
            <w:pPr>
              <w:spacing w:after="0" w:line="240" w:lineRule="auto"/>
              <w:jc w:val="center"/>
              <w:rPr>
                <w:rFonts w:ascii="Times New Roman" w:eastAsia="Times New Roman" w:hAnsi="Times New Roman" w:cs="Times New Roman"/>
                <w:sz w:val="16"/>
                <w:szCs w:val="16"/>
                <w:lang w:eastAsia="ru-RU"/>
              </w:rPr>
            </w:pPr>
          </w:p>
        </w:tc>
        <w:tc>
          <w:tcPr>
            <w:tcW w:w="0" w:type="auto"/>
            <w:vMerge/>
            <w:shd w:val="clear" w:color="auto" w:fill="auto"/>
            <w:vAlign w:val="center"/>
          </w:tcPr>
          <w:p w:rsidR="001E2F07" w:rsidRPr="006C6A2C" w:rsidRDefault="001E2F07" w:rsidP="001E2F07">
            <w:pPr>
              <w:spacing w:after="0" w:line="240" w:lineRule="auto"/>
              <w:jc w:val="center"/>
              <w:rPr>
                <w:rFonts w:ascii="Times New Roman" w:eastAsia="Times New Roman" w:hAnsi="Times New Roman" w:cs="Times New Roman"/>
                <w:sz w:val="16"/>
                <w:szCs w:val="16"/>
                <w:lang w:eastAsia="ru-RU"/>
              </w:rPr>
            </w:pPr>
          </w:p>
        </w:tc>
        <w:tc>
          <w:tcPr>
            <w:tcW w:w="0" w:type="auto"/>
            <w:vMerge/>
            <w:shd w:val="clear" w:color="auto" w:fill="auto"/>
            <w:vAlign w:val="center"/>
          </w:tcPr>
          <w:p w:rsidR="001E2F07" w:rsidRPr="006C6A2C" w:rsidRDefault="001E2F07" w:rsidP="001E2F07">
            <w:pPr>
              <w:spacing w:after="0" w:line="240" w:lineRule="auto"/>
              <w:jc w:val="center"/>
              <w:rPr>
                <w:rFonts w:ascii="Times New Roman" w:eastAsia="Times New Roman" w:hAnsi="Times New Roman" w:cs="Times New Roman"/>
                <w:sz w:val="16"/>
                <w:szCs w:val="16"/>
                <w:lang w:eastAsia="ru-RU"/>
              </w:rPr>
            </w:pPr>
          </w:p>
        </w:tc>
        <w:tc>
          <w:tcPr>
            <w:tcW w:w="0" w:type="auto"/>
            <w:vMerge/>
            <w:shd w:val="clear" w:color="auto" w:fill="auto"/>
            <w:vAlign w:val="center"/>
          </w:tcPr>
          <w:p w:rsidR="001E2F07" w:rsidRPr="006C6A2C" w:rsidRDefault="001E2F07" w:rsidP="001E2F07">
            <w:pPr>
              <w:spacing w:after="0" w:line="240" w:lineRule="auto"/>
              <w:jc w:val="center"/>
              <w:rPr>
                <w:rFonts w:ascii="Times New Roman" w:eastAsia="Times New Roman" w:hAnsi="Times New Roman" w:cs="Times New Roman"/>
                <w:sz w:val="16"/>
                <w:szCs w:val="16"/>
                <w:lang w:eastAsia="ru-RU"/>
              </w:rPr>
            </w:pPr>
          </w:p>
        </w:tc>
        <w:tc>
          <w:tcPr>
            <w:tcW w:w="0" w:type="auto"/>
            <w:vMerge/>
            <w:shd w:val="clear" w:color="auto" w:fill="auto"/>
            <w:vAlign w:val="center"/>
          </w:tcPr>
          <w:p w:rsidR="001E2F07" w:rsidRPr="006C6A2C" w:rsidRDefault="001E2F07" w:rsidP="001E2F07">
            <w:pPr>
              <w:spacing w:after="0" w:line="240" w:lineRule="auto"/>
              <w:jc w:val="center"/>
              <w:rPr>
                <w:rFonts w:ascii="Times New Roman" w:eastAsia="Times New Roman" w:hAnsi="Times New Roman" w:cs="Times New Roman"/>
                <w:sz w:val="16"/>
                <w:szCs w:val="16"/>
                <w:lang w:eastAsia="ru-RU"/>
              </w:rPr>
            </w:pPr>
          </w:p>
        </w:tc>
        <w:tc>
          <w:tcPr>
            <w:tcW w:w="0" w:type="auto"/>
            <w:vMerge/>
            <w:shd w:val="clear" w:color="auto" w:fill="auto"/>
            <w:vAlign w:val="center"/>
          </w:tcPr>
          <w:p w:rsidR="001E2F07" w:rsidRPr="006C6A2C" w:rsidRDefault="001E2F07" w:rsidP="001E2F07">
            <w:pPr>
              <w:spacing w:after="0" w:line="240" w:lineRule="auto"/>
              <w:jc w:val="center"/>
              <w:rPr>
                <w:rFonts w:ascii="Times New Roman" w:eastAsia="Times New Roman" w:hAnsi="Times New Roman" w:cs="Times New Roman"/>
                <w:sz w:val="16"/>
                <w:szCs w:val="16"/>
                <w:lang w:eastAsia="ru-RU"/>
              </w:rPr>
            </w:pPr>
          </w:p>
        </w:tc>
      </w:tr>
      <w:tr w:rsidR="001E2F07" w:rsidRPr="001E2F07" w:rsidTr="006C6A2C">
        <w:tc>
          <w:tcPr>
            <w:tcW w:w="0" w:type="auto"/>
            <w:shd w:val="clear" w:color="auto" w:fill="auto"/>
            <w:vAlign w:val="center"/>
            <w:hideMark/>
          </w:tcPr>
          <w:p w:rsidR="009727B8" w:rsidRPr="006C6A2C" w:rsidRDefault="009727B8" w:rsidP="009727B8">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w:t>
            </w:r>
          </w:p>
        </w:tc>
        <w:tc>
          <w:tcPr>
            <w:tcW w:w="0" w:type="auto"/>
            <w:shd w:val="clear" w:color="auto" w:fill="auto"/>
            <w:vAlign w:val="center"/>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Текущие расходы</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proofErr w:type="spellStart"/>
            <w:r w:rsidRPr="006C6A2C">
              <w:rPr>
                <w:rFonts w:ascii="Times New Roman" w:eastAsia="Times New Roman" w:hAnsi="Times New Roman" w:cs="Times New Roman"/>
                <w:sz w:val="16"/>
                <w:szCs w:val="16"/>
                <w:lang w:eastAsia="ru-RU"/>
              </w:rPr>
              <w:t>тыс.руб</w:t>
            </w:r>
            <w:proofErr w:type="spellEnd"/>
            <w:r w:rsidRPr="006C6A2C">
              <w:rPr>
                <w:rFonts w:ascii="Times New Roman" w:eastAsia="Times New Roman" w:hAnsi="Times New Roman" w:cs="Times New Roman"/>
                <w:sz w:val="16"/>
                <w:szCs w:val="16"/>
                <w:lang w:eastAsia="ru-RU"/>
              </w:rPr>
              <w:t>.</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14463,043</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2536,648</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9813,277</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4906,638</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4906,638</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10450,511</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7148,830</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3301,681</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10769,454</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5155,219</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5614,235</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16971,760</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6172,499</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10799,262</w:t>
            </w:r>
          </w:p>
        </w:tc>
      </w:tr>
      <w:tr w:rsidR="001E2F07" w:rsidRPr="001E2F07" w:rsidTr="006C6A2C">
        <w:tc>
          <w:tcPr>
            <w:tcW w:w="0" w:type="auto"/>
            <w:shd w:val="clear" w:color="auto" w:fill="auto"/>
            <w:vAlign w:val="center"/>
            <w:hideMark/>
          </w:tcPr>
          <w:p w:rsidR="009727B8" w:rsidRPr="006C6A2C" w:rsidRDefault="009727B8" w:rsidP="009727B8">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1.1</w:t>
            </w:r>
          </w:p>
        </w:tc>
        <w:tc>
          <w:tcPr>
            <w:tcW w:w="0" w:type="auto"/>
            <w:shd w:val="clear" w:color="auto" w:fill="auto"/>
            <w:vAlign w:val="center"/>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Операционные расходы</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proofErr w:type="spellStart"/>
            <w:r w:rsidRPr="006C6A2C">
              <w:rPr>
                <w:rFonts w:ascii="Times New Roman" w:eastAsia="Times New Roman" w:hAnsi="Times New Roman" w:cs="Times New Roman"/>
                <w:sz w:val="16"/>
                <w:szCs w:val="16"/>
                <w:lang w:eastAsia="ru-RU"/>
              </w:rPr>
              <w:t>тыс.руб</w:t>
            </w:r>
            <w:proofErr w:type="spellEnd"/>
            <w:r w:rsidRPr="006C6A2C">
              <w:rPr>
                <w:rFonts w:ascii="Times New Roman" w:eastAsia="Times New Roman" w:hAnsi="Times New Roman" w:cs="Times New Roman"/>
                <w:sz w:val="16"/>
                <w:szCs w:val="16"/>
                <w:lang w:eastAsia="ru-RU"/>
              </w:rPr>
              <w:t>.</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7043,806</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2511,290</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7732,276</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3866,138</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3866,138</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7654,180</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5235,957</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2418,223</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7562,330</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3620,004</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3942,326</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7471,582</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2717,357</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4754,225</w:t>
            </w:r>
          </w:p>
        </w:tc>
      </w:tr>
      <w:tr w:rsidR="00F82516" w:rsidRPr="001E2F07" w:rsidTr="006C6A2C">
        <w:tc>
          <w:tcPr>
            <w:tcW w:w="0" w:type="auto"/>
            <w:vMerge w:val="restart"/>
            <w:shd w:val="clear" w:color="auto" w:fill="auto"/>
            <w:vAlign w:val="center"/>
            <w:hideMark/>
          </w:tcPr>
          <w:p w:rsidR="00F82516" w:rsidRPr="006C6A2C" w:rsidRDefault="00F82516" w:rsidP="009727B8">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p w:rsidR="00F82516" w:rsidRPr="006C6A2C" w:rsidRDefault="00F82516" w:rsidP="00F82516">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p w:rsidR="00F82516" w:rsidRPr="006C6A2C" w:rsidRDefault="00F82516" w:rsidP="009727B8">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82516" w:rsidRPr="006C6A2C" w:rsidRDefault="00F82516"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индекс эффективности расходов</w:t>
            </w:r>
          </w:p>
        </w:tc>
        <w:tc>
          <w:tcPr>
            <w:tcW w:w="0" w:type="auto"/>
            <w:shd w:val="clear" w:color="auto" w:fill="auto"/>
            <w:vAlign w:val="center"/>
          </w:tcPr>
          <w:p w:rsidR="00F82516" w:rsidRPr="006C6A2C" w:rsidRDefault="00F82516"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w:t>
            </w:r>
          </w:p>
        </w:tc>
        <w:tc>
          <w:tcPr>
            <w:tcW w:w="0" w:type="auto"/>
            <w:shd w:val="clear" w:color="auto" w:fill="auto"/>
            <w:vAlign w:val="center"/>
            <w:hideMark/>
          </w:tcPr>
          <w:p w:rsidR="00F82516" w:rsidRPr="006C6A2C" w:rsidRDefault="00F82516"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82516" w:rsidRPr="006C6A2C" w:rsidRDefault="00F82516"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82516" w:rsidRPr="006C6A2C" w:rsidRDefault="00F82516"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5,0</w:t>
            </w:r>
          </w:p>
        </w:tc>
        <w:tc>
          <w:tcPr>
            <w:tcW w:w="0" w:type="auto"/>
            <w:shd w:val="clear" w:color="auto" w:fill="auto"/>
            <w:vAlign w:val="center"/>
            <w:hideMark/>
          </w:tcPr>
          <w:p w:rsidR="00F82516" w:rsidRPr="006C6A2C" w:rsidRDefault="00F82516"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82516" w:rsidRPr="006C6A2C" w:rsidRDefault="00F82516"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82516" w:rsidRPr="006C6A2C" w:rsidRDefault="00F82516"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5,0</w:t>
            </w:r>
          </w:p>
        </w:tc>
        <w:tc>
          <w:tcPr>
            <w:tcW w:w="0" w:type="auto"/>
            <w:shd w:val="clear" w:color="auto" w:fill="auto"/>
            <w:vAlign w:val="center"/>
            <w:hideMark/>
          </w:tcPr>
          <w:p w:rsidR="00F82516" w:rsidRPr="006C6A2C" w:rsidRDefault="00F82516"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82516" w:rsidRPr="006C6A2C" w:rsidRDefault="00F82516"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82516" w:rsidRPr="006C6A2C" w:rsidRDefault="00F82516"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5,0</w:t>
            </w:r>
          </w:p>
        </w:tc>
        <w:tc>
          <w:tcPr>
            <w:tcW w:w="0" w:type="auto"/>
            <w:shd w:val="clear" w:color="auto" w:fill="auto"/>
            <w:vAlign w:val="center"/>
            <w:hideMark/>
          </w:tcPr>
          <w:p w:rsidR="00F82516" w:rsidRPr="006C6A2C" w:rsidRDefault="00F82516"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82516" w:rsidRPr="006C6A2C" w:rsidRDefault="00F82516"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82516" w:rsidRPr="006C6A2C" w:rsidRDefault="00F82516"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5,0</w:t>
            </w:r>
          </w:p>
        </w:tc>
        <w:tc>
          <w:tcPr>
            <w:tcW w:w="0" w:type="auto"/>
            <w:shd w:val="clear" w:color="auto" w:fill="auto"/>
            <w:vAlign w:val="center"/>
            <w:hideMark/>
          </w:tcPr>
          <w:p w:rsidR="00F82516" w:rsidRPr="006C6A2C" w:rsidRDefault="00F82516"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82516" w:rsidRPr="006C6A2C" w:rsidRDefault="00F82516"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r>
      <w:tr w:rsidR="00F82516" w:rsidRPr="001E2F07" w:rsidTr="006C6A2C">
        <w:tc>
          <w:tcPr>
            <w:tcW w:w="0" w:type="auto"/>
            <w:vMerge/>
            <w:shd w:val="clear" w:color="auto" w:fill="auto"/>
            <w:vAlign w:val="center"/>
            <w:hideMark/>
          </w:tcPr>
          <w:p w:rsidR="00F82516" w:rsidRPr="006C6A2C" w:rsidRDefault="00F82516" w:rsidP="009727B8">
            <w:pPr>
              <w:spacing w:after="0" w:line="240" w:lineRule="auto"/>
              <w:jc w:val="right"/>
              <w:rPr>
                <w:rFonts w:ascii="Times New Roman" w:eastAsia="Times New Roman" w:hAnsi="Times New Roman" w:cs="Times New Roman"/>
                <w:sz w:val="16"/>
                <w:szCs w:val="16"/>
                <w:lang w:eastAsia="ru-RU"/>
              </w:rPr>
            </w:pPr>
          </w:p>
        </w:tc>
        <w:tc>
          <w:tcPr>
            <w:tcW w:w="0" w:type="auto"/>
            <w:shd w:val="clear" w:color="auto" w:fill="auto"/>
            <w:vAlign w:val="center"/>
            <w:hideMark/>
          </w:tcPr>
          <w:p w:rsidR="00F82516" w:rsidRPr="006C6A2C" w:rsidRDefault="00F82516" w:rsidP="00F82516">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индекс потребительских цен</w:t>
            </w:r>
          </w:p>
        </w:tc>
        <w:tc>
          <w:tcPr>
            <w:tcW w:w="0" w:type="auto"/>
            <w:shd w:val="clear" w:color="auto" w:fill="auto"/>
            <w:vAlign w:val="center"/>
          </w:tcPr>
          <w:p w:rsidR="00F82516" w:rsidRPr="006C6A2C" w:rsidRDefault="00F82516" w:rsidP="00F82516">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w:t>
            </w:r>
          </w:p>
        </w:tc>
        <w:tc>
          <w:tcPr>
            <w:tcW w:w="0" w:type="auto"/>
            <w:shd w:val="clear" w:color="auto" w:fill="auto"/>
            <w:vAlign w:val="center"/>
            <w:hideMark/>
          </w:tcPr>
          <w:p w:rsidR="00F82516" w:rsidRPr="006C6A2C" w:rsidRDefault="00F82516" w:rsidP="00F82516">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82516" w:rsidRPr="006C6A2C" w:rsidRDefault="00F82516" w:rsidP="00F82516">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82516" w:rsidRPr="006C6A2C" w:rsidRDefault="00F82516" w:rsidP="00F82516">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107,2</w:t>
            </w:r>
          </w:p>
        </w:tc>
        <w:tc>
          <w:tcPr>
            <w:tcW w:w="0" w:type="auto"/>
            <w:shd w:val="clear" w:color="auto" w:fill="auto"/>
            <w:vAlign w:val="center"/>
            <w:hideMark/>
          </w:tcPr>
          <w:p w:rsidR="00F82516" w:rsidRPr="006C6A2C" w:rsidRDefault="00F82516" w:rsidP="00F82516">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82516" w:rsidRPr="006C6A2C" w:rsidRDefault="00F82516" w:rsidP="00F82516">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82516" w:rsidRPr="006C6A2C" w:rsidRDefault="00F82516" w:rsidP="00F82516">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104,2 </w:t>
            </w:r>
          </w:p>
        </w:tc>
        <w:tc>
          <w:tcPr>
            <w:tcW w:w="0" w:type="auto"/>
            <w:shd w:val="clear" w:color="auto" w:fill="auto"/>
            <w:vAlign w:val="center"/>
            <w:hideMark/>
          </w:tcPr>
          <w:p w:rsidR="00F82516" w:rsidRPr="006C6A2C" w:rsidRDefault="00F82516" w:rsidP="00F82516">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82516" w:rsidRPr="006C6A2C" w:rsidRDefault="00F82516" w:rsidP="00F82516">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82516" w:rsidRPr="006C6A2C" w:rsidRDefault="00F82516" w:rsidP="00F82516">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104,0</w:t>
            </w:r>
          </w:p>
        </w:tc>
        <w:tc>
          <w:tcPr>
            <w:tcW w:w="0" w:type="auto"/>
            <w:shd w:val="clear" w:color="auto" w:fill="auto"/>
            <w:vAlign w:val="center"/>
            <w:hideMark/>
          </w:tcPr>
          <w:p w:rsidR="00F82516" w:rsidRPr="006C6A2C" w:rsidRDefault="00F82516" w:rsidP="00F82516">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82516" w:rsidRPr="006C6A2C" w:rsidRDefault="00F82516" w:rsidP="00F82516">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82516" w:rsidRPr="006C6A2C" w:rsidRDefault="00F82516" w:rsidP="00F82516">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104,0</w:t>
            </w:r>
          </w:p>
        </w:tc>
        <w:tc>
          <w:tcPr>
            <w:tcW w:w="0" w:type="auto"/>
            <w:shd w:val="clear" w:color="auto" w:fill="auto"/>
            <w:vAlign w:val="center"/>
            <w:hideMark/>
          </w:tcPr>
          <w:p w:rsidR="00F82516" w:rsidRPr="006C6A2C" w:rsidRDefault="00F82516" w:rsidP="00F82516">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82516" w:rsidRPr="006C6A2C" w:rsidRDefault="00F82516" w:rsidP="00F82516">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r>
      <w:tr w:rsidR="00F82516" w:rsidRPr="001E2F07" w:rsidTr="006C6A2C">
        <w:tc>
          <w:tcPr>
            <w:tcW w:w="0" w:type="auto"/>
            <w:vMerge/>
            <w:shd w:val="clear" w:color="auto" w:fill="auto"/>
            <w:vAlign w:val="center"/>
            <w:hideMark/>
          </w:tcPr>
          <w:p w:rsidR="00F82516" w:rsidRPr="006C6A2C" w:rsidRDefault="00F82516" w:rsidP="009727B8">
            <w:pPr>
              <w:spacing w:after="0" w:line="240" w:lineRule="auto"/>
              <w:jc w:val="right"/>
              <w:rPr>
                <w:rFonts w:ascii="Times New Roman" w:eastAsia="Times New Roman" w:hAnsi="Times New Roman" w:cs="Times New Roman"/>
                <w:sz w:val="16"/>
                <w:szCs w:val="16"/>
                <w:lang w:eastAsia="ru-RU"/>
              </w:rPr>
            </w:pPr>
          </w:p>
        </w:tc>
        <w:tc>
          <w:tcPr>
            <w:tcW w:w="0" w:type="auto"/>
            <w:shd w:val="clear" w:color="auto" w:fill="auto"/>
            <w:vAlign w:val="center"/>
            <w:hideMark/>
          </w:tcPr>
          <w:p w:rsidR="00F82516" w:rsidRPr="006C6A2C" w:rsidRDefault="00F82516"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индекс количества активов</w:t>
            </w:r>
          </w:p>
        </w:tc>
        <w:tc>
          <w:tcPr>
            <w:tcW w:w="0" w:type="auto"/>
            <w:shd w:val="clear" w:color="auto" w:fill="auto"/>
            <w:vAlign w:val="center"/>
          </w:tcPr>
          <w:p w:rsidR="00F82516" w:rsidRPr="006C6A2C" w:rsidRDefault="00F82516" w:rsidP="009727B8">
            <w:pPr>
              <w:spacing w:after="0" w:line="240" w:lineRule="auto"/>
              <w:jc w:val="center"/>
              <w:rPr>
                <w:rFonts w:ascii="Times New Roman" w:eastAsia="Times New Roman" w:hAnsi="Times New Roman" w:cs="Times New Roman"/>
                <w:sz w:val="16"/>
                <w:szCs w:val="16"/>
                <w:lang w:eastAsia="ru-RU"/>
              </w:rPr>
            </w:pPr>
          </w:p>
        </w:tc>
        <w:tc>
          <w:tcPr>
            <w:tcW w:w="0" w:type="auto"/>
            <w:shd w:val="clear" w:color="auto" w:fill="auto"/>
            <w:vAlign w:val="center"/>
            <w:hideMark/>
          </w:tcPr>
          <w:p w:rsidR="00F82516" w:rsidRPr="006C6A2C" w:rsidRDefault="00F82516"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82516" w:rsidRPr="006C6A2C" w:rsidRDefault="00F82516"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82516" w:rsidRPr="006C6A2C" w:rsidRDefault="00F82516"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0,129</w:t>
            </w:r>
          </w:p>
        </w:tc>
        <w:tc>
          <w:tcPr>
            <w:tcW w:w="0" w:type="auto"/>
            <w:shd w:val="clear" w:color="auto" w:fill="auto"/>
            <w:vAlign w:val="center"/>
            <w:hideMark/>
          </w:tcPr>
          <w:p w:rsidR="00F82516" w:rsidRPr="006C6A2C" w:rsidRDefault="00F82516"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82516" w:rsidRPr="006C6A2C" w:rsidRDefault="00F82516"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82516" w:rsidRPr="006C6A2C" w:rsidRDefault="00463FD4"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0</w:t>
            </w:r>
          </w:p>
        </w:tc>
        <w:tc>
          <w:tcPr>
            <w:tcW w:w="0" w:type="auto"/>
            <w:shd w:val="clear" w:color="auto" w:fill="auto"/>
            <w:vAlign w:val="center"/>
            <w:hideMark/>
          </w:tcPr>
          <w:p w:rsidR="00F82516" w:rsidRPr="006C6A2C" w:rsidRDefault="00F82516"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82516" w:rsidRPr="006C6A2C" w:rsidRDefault="00F82516"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82516" w:rsidRPr="006C6A2C" w:rsidRDefault="00463FD4"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0</w:t>
            </w:r>
          </w:p>
        </w:tc>
        <w:tc>
          <w:tcPr>
            <w:tcW w:w="0" w:type="auto"/>
            <w:shd w:val="clear" w:color="auto" w:fill="auto"/>
            <w:vAlign w:val="center"/>
            <w:hideMark/>
          </w:tcPr>
          <w:p w:rsidR="00F82516" w:rsidRPr="006C6A2C" w:rsidRDefault="00F82516"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82516" w:rsidRPr="006C6A2C" w:rsidRDefault="00F82516"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82516" w:rsidRPr="006C6A2C" w:rsidRDefault="00463FD4"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0</w:t>
            </w:r>
            <w:r w:rsidR="00F82516"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82516" w:rsidRPr="006C6A2C" w:rsidRDefault="00F82516"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82516" w:rsidRPr="006C6A2C" w:rsidRDefault="00F82516"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r>
      <w:tr w:rsidR="001E2F07" w:rsidRPr="001E2F07" w:rsidTr="006C6A2C">
        <w:tc>
          <w:tcPr>
            <w:tcW w:w="0" w:type="auto"/>
            <w:shd w:val="clear" w:color="auto" w:fill="auto"/>
            <w:vAlign w:val="center"/>
            <w:hideMark/>
          </w:tcPr>
          <w:p w:rsidR="009727B8" w:rsidRPr="006C6A2C" w:rsidRDefault="009727B8" w:rsidP="009727B8">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lastRenderedPageBreak/>
              <w:t>1.1.1.</w:t>
            </w:r>
          </w:p>
        </w:tc>
        <w:tc>
          <w:tcPr>
            <w:tcW w:w="0" w:type="auto"/>
            <w:shd w:val="clear" w:color="auto" w:fill="auto"/>
            <w:vAlign w:val="center"/>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Производственные расходы</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тыс. руб.</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2196,265</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r>
      <w:tr w:rsidR="001E2F07" w:rsidRPr="001E2F07" w:rsidTr="006C6A2C">
        <w:tc>
          <w:tcPr>
            <w:tcW w:w="0" w:type="auto"/>
            <w:shd w:val="clear" w:color="auto" w:fill="auto"/>
            <w:vAlign w:val="center"/>
            <w:hideMark/>
          </w:tcPr>
          <w:p w:rsidR="009727B8" w:rsidRPr="006C6A2C" w:rsidRDefault="009727B8" w:rsidP="009727B8">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1.1.1.1</w:t>
            </w:r>
          </w:p>
        </w:tc>
        <w:tc>
          <w:tcPr>
            <w:tcW w:w="0" w:type="auto"/>
            <w:shd w:val="clear" w:color="auto" w:fill="auto"/>
            <w:vAlign w:val="center"/>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расходы на приобретение сырья и материалов</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proofErr w:type="spellStart"/>
            <w:r w:rsidRPr="006C6A2C">
              <w:rPr>
                <w:rFonts w:ascii="Times New Roman" w:eastAsia="Times New Roman" w:hAnsi="Times New Roman" w:cs="Times New Roman"/>
                <w:sz w:val="16"/>
                <w:szCs w:val="16"/>
                <w:lang w:eastAsia="ru-RU"/>
              </w:rPr>
              <w:t>тыс.руб</w:t>
            </w:r>
            <w:proofErr w:type="spellEnd"/>
            <w:r w:rsidRPr="006C6A2C">
              <w:rPr>
                <w:rFonts w:ascii="Times New Roman" w:eastAsia="Times New Roman" w:hAnsi="Times New Roman" w:cs="Times New Roman"/>
                <w:sz w:val="16"/>
                <w:szCs w:val="16"/>
                <w:lang w:eastAsia="ru-RU"/>
              </w:rPr>
              <w:t>.</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33,013</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r>
      <w:tr w:rsidR="001E2F07" w:rsidRPr="001E2F07" w:rsidTr="006C6A2C">
        <w:tc>
          <w:tcPr>
            <w:tcW w:w="0" w:type="auto"/>
            <w:shd w:val="clear" w:color="auto" w:fill="auto"/>
            <w:vAlign w:val="center"/>
            <w:hideMark/>
          </w:tcPr>
          <w:p w:rsidR="009727B8" w:rsidRPr="006C6A2C" w:rsidRDefault="00E35262" w:rsidP="009727B8">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1.1.1.2</w:t>
            </w:r>
          </w:p>
        </w:tc>
        <w:tc>
          <w:tcPr>
            <w:tcW w:w="0" w:type="auto"/>
            <w:shd w:val="clear" w:color="auto" w:fill="auto"/>
            <w:vAlign w:val="center"/>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xml:space="preserve">расходы на оплату труда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proofErr w:type="spellStart"/>
            <w:r w:rsidRPr="006C6A2C">
              <w:rPr>
                <w:rFonts w:ascii="Times New Roman" w:eastAsia="Times New Roman" w:hAnsi="Times New Roman" w:cs="Times New Roman"/>
                <w:sz w:val="16"/>
                <w:szCs w:val="16"/>
                <w:lang w:eastAsia="ru-RU"/>
              </w:rPr>
              <w:t>тыс.руб</w:t>
            </w:r>
            <w:proofErr w:type="spellEnd"/>
            <w:r w:rsidRPr="006C6A2C">
              <w:rPr>
                <w:rFonts w:ascii="Times New Roman" w:eastAsia="Times New Roman" w:hAnsi="Times New Roman" w:cs="Times New Roman"/>
                <w:sz w:val="16"/>
                <w:szCs w:val="16"/>
                <w:lang w:eastAsia="ru-RU"/>
              </w:rPr>
              <w:t>.</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634,061</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r>
      <w:tr w:rsidR="001E2F07" w:rsidRPr="001E2F07" w:rsidTr="006C6A2C">
        <w:tc>
          <w:tcPr>
            <w:tcW w:w="0" w:type="auto"/>
            <w:shd w:val="clear" w:color="auto" w:fill="auto"/>
            <w:vAlign w:val="center"/>
            <w:hideMark/>
          </w:tcPr>
          <w:p w:rsidR="009727B8" w:rsidRPr="006C6A2C" w:rsidRDefault="00E35262" w:rsidP="009727B8">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1.1.1.3</w:t>
            </w:r>
          </w:p>
        </w:tc>
        <w:tc>
          <w:tcPr>
            <w:tcW w:w="0" w:type="auto"/>
            <w:shd w:val="clear" w:color="auto" w:fill="auto"/>
            <w:vAlign w:val="center"/>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отчисления на социальные нужды основного производственного персонала</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proofErr w:type="spellStart"/>
            <w:r w:rsidRPr="006C6A2C">
              <w:rPr>
                <w:rFonts w:ascii="Times New Roman" w:eastAsia="Times New Roman" w:hAnsi="Times New Roman" w:cs="Times New Roman"/>
                <w:sz w:val="16"/>
                <w:szCs w:val="16"/>
                <w:lang w:eastAsia="ru-RU"/>
              </w:rPr>
              <w:t>тыс.руб</w:t>
            </w:r>
            <w:proofErr w:type="spellEnd"/>
            <w:r w:rsidRPr="006C6A2C">
              <w:rPr>
                <w:rFonts w:ascii="Times New Roman" w:eastAsia="Times New Roman" w:hAnsi="Times New Roman" w:cs="Times New Roman"/>
                <w:sz w:val="16"/>
                <w:szCs w:val="16"/>
                <w:lang w:eastAsia="ru-RU"/>
              </w:rPr>
              <w:t>.</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191,486</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r>
      <w:tr w:rsidR="001E2F07" w:rsidRPr="001E2F07" w:rsidTr="006C6A2C">
        <w:tc>
          <w:tcPr>
            <w:tcW w:w="0" w:type="auto"/>
            <w:shd w:val="clear" w:color="auto" w:fill="auto"/>
            <w:vAlign w:val="center"/>
            <w:hideMark/>
          </w:tcPr>
          <w:p w:rsidR="009727B8" w:rsidRPr="006C6A2C" w:rsidRDefault="00E35262" w:rsidP="009727B8">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1.1.1.4</w:t>
            </w:r>
          </w:p>
        </w:tc>
        <w:tc>
          <w:tcPr>
            <w:tcW w:w="0" w:type="auto"/>
            <w:shd w:val="clear" w:color="auto" w:fill="auto"/>
            <w:vAlign w:val="center"/>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общехозяйственные расходы</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proofErr w:type="spellStart"/>
            <w:r w:rsidRPr="006C6A2C">
              <w:rPr>
                <w:rFonts w:ascii="Times New Roman" w:eastAsia="Times New Roman" w:hAnsi="Times New Roman" w:cs="Times New Roman"/>
                <w:sz w:val="16"/>
                <w:szCs w:val="16"/>
                <w:lang w:eastAsia="ru-RU"/>
              </w:rPr>
              <w:t>тыс.руб</w:t>
            </w:r>
            <w:proofErr w:type="spellEnd"/>
            <w:r w:rsidRPr="006C6A2C">
              <w:rPr>
                <w:rFonts w:ascii="Times New Roman" w:eastAsia="Times New Roman" w:hAnsi="Times New Roman" w:cs="Times New Roman"/>
                <w:sz w:val="16"/>
                <w:szCs w:val="16"/>
                <w:lang w:eastAsia="ru-RU"/>
              </w:rPr>
              <w:t>.</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707,251</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r>
      <w:tr w:rsidR="001E2F07" w:rsidRPr="001E2F07" w:rsidTr="006C6A2C">
        <w:tc>
          <w:tcPr>
            <w:tcW w:w="0" w:type="auto"/>
            <w:shd w:val="clear" w:color="auto" w:fill="auto"/>
            <w:vAlign w:val="center"/>
            <w:hideMark/>
          </w:tcPr>
          <w:p w:rsidR="009727B8" w:rsidRPr="006C6A2C" w:rsidRDefault="00E35262" w:rsidP="009727B8">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1.1.1.5</w:t>
            </w:r>
          </w:p>
        </w:tc>
        <w:tc>
          <w:tcPr>
            <w:tcW w:w="0" w:type="auto"/>
            <w:shd w:val="clear" w:color="auto" w:fill="auto"/>
            <w:vAlign w:val="center"/>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цеховые расходы</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proofErr w:type="spellStart"/>
            <w:r w:rsidRPr="006C6A2C">
              <w:rPr>
                <w:rFonts w:ascii="Times New Roman" w:eastAsia="Times New Roman" w:hAnsi="Times New Roman" w:cs="Times New Roman"/>
                <w:sz w:val="16"/>
                <w:szCs w:val="16"/>
                <w:lang w:eastAsia="ru-RU"/>
              </w:rPr>
              <w:t>тыс.руб</w:t>
            </w:r>
            <w:proofErr w:type="spellEnd"/>
            <w:r w:rsidRPr="006C6A2C">
              <w:rPr>
                <w:rFonts w:ascii="Times New Roman" w:eastAsia="Times New Roman" w:hAnsi="Times New Roman" w:cs="Times New Roman"/>
                <w:sz w:val="16"/>
                <w:szCs w:val="16"/>
                <w:lang w:eastAsia="ru-RU"/>
              </w:rPr>
              <w:t>.</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615,163</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r>
      <w:tr w:rsidR="001E2F07" w:rsidRPr="001E2F07" w:rsidTr="006C6A2C">
        <w:tc>
          <w:tcPr>
            <w:tcW w:w="0" w:type="auto"/>
            <w:shd w:val="clear" w:color="auto" w:fill="auto"/>
            <w:vAlign w:val="center"/>
            <w:hideMark/>
          </w:tcPr>
          <w:p w:rsidR="009727B8" w:rsidRPr="006C6A2C" w:rsidRDefault="00E35262" w:rsidP="009727B8">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1.1.1.6</w:t>
            </w:r>
          </w:p>
        </w:tc>
        <w:tc>
          <w:tcPr>
            <w:tcW w:w="0" w:type="auto"/>
            <w:shd w:val="clear" w:color="auto" w:fill="auto"/>
            <w:vAlign w:val="center"/>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расходы на связь</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proofErr w:type="spellStart"/>
            <w:r w:rsidRPr="006C6A2C">
              <w:rPr>
                <w:rFonts w:ascii="Times New Roman" w:eastAsia="Times New Roman" w:hAnsi="Times New Roman" w:cs="Times New Roman"/>
                <w:sz w:val="16"/>
                <w:szCs w:val="16"/>
                <w:lang w:eastAsia="ru-RU"/>
              </w:rPr>
              <w:t>тыс.руб</w:t>
            </w:r>
            <w:proofErr w:type="spellEnd"/>
            <w:r w:rsidRPr="006C6A2C">
              <w:rPr>
                <w:rFonts w:ascii="Times New Roman" w:eastAsia="Times New Roman" w:hAnsi="Times New Roman" w:cs="Times New Roman"/>
                <w:sz w:val="16"/>
                <w:szCs w:val="16"/>
                <w:lang w:eastAsia="ru-RU"/>
              </w:rPr>
              <w:t>.</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0,600</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r>
      <w:tr w:rsidR="001E2F07" w:rsidRPr="001E2F07" w:rsidTr="006C6A2C">
        <w:tc>
          <w:tcPr>
            <w:tcW w:w="0" w:type="auto"/>
            <w:shd w:val="clear" w:color="auto" w:fill="auto"/>
            <w:vAlign w:val="center"/>
            <w:hideMark/>
          </w:tcPr>
          <w:p w:rsidR="009727B8" w:rsidRPr="006C6A2C" w:rsidRDefault="00E35262" w:rsidP="009727B8">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1.1.1.7</w:t>
            </w:r>
          </w:p>
        </w:tc>
        <w:tc>
          <w:tcPr>
            <w:tcW w:w="0" w:type="auto"/>
            <w:shd w:val="clear" w:color="auto" w:fill="auto"/>
            <w:vAlign w:val="center"/>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Расходы на охрану труда</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proofErr w:type="spellStart"/>
            <w:r w:rsidRPr="006C6A2C">
              <w:rPr>
                <w:rFonts w:ascii="Times New Roman" w:eastAsia="Times New Roman" w:hAnsi="Times New Roman" w:cs="Times New Roman"/>
                <w:sz w:val="16"/>
                <w:szCs w:val="16"/>
                <w:lang w:eastAsia="ru-RU"/>
              </w:rPr>
              <w:t>тыс.руб</w:t>
            </w:r>
            <w:proofErr w:type="spellEnd"/>
            <w:r w:rsidRPr="006C6A2C">
              <w:rPr>
                <w:rFonts w:ascii="Times New Roman" w:eastAsia="Times New Roman" w:hAnsi="Times New Roman" w:cs="Times New Roman"/>
                <w:sz w:val="16"/>
                <w:szCs w:val="16"/>
                <w:lang w:eastAsia="ru-RU"/>
              </w:rPr>
              <w:t>.</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14,691</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r>
      <w:tr w:rsidR="001E2F07" w:rsidRPr="001E2F07" w:rsidTr="006C6A2C">
        <w:tc>
          <w:tcPr>
            <w:tcW w:w="0" w:type="auto"/>
            <w:shd w:val="clear" w:color="auto" w:fill="auto"/>
            <w:vAlign w:val="center"/>
            <w:hideMark/>
          </w:tcPr>
          <w:p w:rsidR="009727B8" w:rsidRPr="006C6A2C" w:rsidRDefault="009727B8" w:rsidP="009727B8">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1.1.2.</w:t>
            </w:r>
          </w:p>
        </w:tc>
        <w:tc>
          <w:tcPr>
            <w:tcW w:w="0" w:type="auto"/>
            <w:shd w:val="clear" w:color="auto" w:fill="auto"/>
            <w:vAlign w:val="center"/>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Ремонтные расходы</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proofErr w:type="spellStart"/>
            <w:r w:rsidRPr="006C6A2C">
              <w:rPr>
                <w:rFonts w:ascii="Times New Roman" w:eastAsia="Times New Roman" w:hAnsi="Times New Roman" w:cs="Times New Roman"/>
                <w:sz w:val="16"/>
                <w:szCs w:val="16"/>
                <w:lang w:eastAsia="ru-RU"/>
              </w:rPr>
              <w:t>тыс.руб</w:t>
            </w:r>
            <w:proofErr w:type="spellEnd"/>
            <w:r w:rsidRPr="006C6A2C">
              <w:rPr>
                <w:rFonts w:ascii="Times New Roman" w:eastAsia="Times New Roman" w:hAnsi="Times New Roman" w:cs="Times New Roman"/>
                <w:sz w:val="16"/>
                <w:szCs w:val="16"/>
                <w:lang w:eastAsia="ru-RU"/>
              </w:rPr>
              <w:t>.</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315,025</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r>
      <w:tr w:rsidR="001E2F07" w:rsidRPr="001E2F07" w:rsidTr="006C6A2C">
        <w:tc>
          <w:tcPr>
            <w:tcW w:w="0" w:type="auto"/>
            <w:shd w:val="clear" w:color="auto" w:fill="auto"/>
            <w:vAlign w:val="center"/>
            <w:hideMark/>
          </w:tcPr>
          <w:p w:rsidR="009727B8" w:rsidRPr="006C6A2C" w:rsidRDefault="009727B8" w:rsidP="009727B8">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1.2</w:t>
            </w:r>
          </w:p>
        </w:tc>
        <w:tc>
          <w:tcPr>
            <w:tcW w:w="0" w:type="auto"/>
            <w:shd w:val="clear" w:color="auto" w:fill="auto"/>
            <w:vAlign w:val="center"/>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Расходы на электрическую энергию</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proofErr w:type="spellStart"/>
            <w:r w:rsidRPr="006C6A2C">
              <w:rPr>
                <w:rFonts w:ascii="Times New Roman" w:eastAsia="Times New Roman" w:hAnsi="Times New Roman" w:cs="Times New Roman"/>
                <w:sz w:val="16"/>
                <w:szCs w:val="16"/>
                <w:lang w:eastAsia="ru-RU"/>
              </w:rPr>
              <w:t>тыс.руб</w:t>
            </w:r>
            <w:proofErr w:type="spellEnd"/>
            <w:r w:rsidRPr="006C6A2C">
              <w:rPr>
                <w:rFonts w:ascii="Times New Roman" w:eastAsia="Times New Roman" w:hAnsi="Times New Roman" w:cs="Times New Roman"/>
                <w:sz w:val="16"/>
                <w:szCs w:val="16"/>
                <w:lang w:eastAsia="ru-RU"/>
              </w:rPr>
              <w:t>.</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1181,903</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0,000</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1379,739</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689,870</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689,870</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1447,346</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990,079</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457,267</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1490,767</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713,614</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777,153</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1550,397</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563,868</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986,530</w:t>
            </w:r>
          </w:p>
        </w:tc>
      </w:tr>
      <w:tr w:rsidR="001E2F07" w:rsidRPr="001E2F07" w:rsidTr="006C6A2C">
        <w:tc>
          <w:tcPr>
            <w:tcW w:w="0" w:type="auto"/>
            <w:shd w:val="clear" w:color="auto" w:fill="auto"/>
            <w:vAlign w:val="center"/>
            <w:hideMark/>
          </w:tcPr>
          <w:p w:rsidR="009727B8" w:rsidRPr="006C6A2C" w:rsidRDefault="009727B8" w:rsidP="009727B8">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1.3</w:t>
            </w:r>
          </w:p>
        </w:tc>
        <w:tc>
          <w:tcPr>
            <w:tcW w:w="0" w:type="auto"/>
            <w:shd w:val="clear" w:color="auto" w:fill="auto"/>
            <w:vAlign w:val="center"/>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Неподконтрольные расходы</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proofErr w:type="spellStart"/>
            <w:r w:rsidRPr="006C6A2C">
              <w:rPr>
                <w:rFonts w:ascii="Times New Roman" w:eastAsia="Times New Roman" w:hAnsi="Times New Roman" w:cs="Times New Roman"/>
                <w:sz w:val="16"/>
                <w:szCs w:val="16"/>
                <w:lang w:eastAsia="ru-RU"/>
              </w:rPr>
              <w:t>тыс.руб</w:t>
            </w:r>
            <w:proofErr w:type="spellEnd"/>
            <w:r w:rsidRPr="006C6A2C">
              <w:rPr>
                <w:rFonts w:ascii="Times New Roman" w:eastAsia="Times New Roman" w:hAnsi="Times New Roman" w:cs="Times New Roman"/>
                <w:sz w:val="16"/>
                <w:szCs w:val="16"/>
                <w:lang w:eastAsia="ru-RU"/>
              </w:rPr>
              <w:t>.</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6237,334</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25,358</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701,262</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350,631</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350,631</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1348,985</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922,794</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426,191</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1716,358</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821,602</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894,756</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7949,781</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2891,274</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5058,507</w:t>
            </w:r>
          </w:p>
        </w:tc>
      </w:tr>
      <w:tr w:rsidR="001E2F07" w:rsidRPr="001E2F07" w:rsidTr="006C6A2C">
        <w:tc>
          <w:tcPr>
            <w:tcW w:w="0" w:type="auto"/>
            <w:shd w:val="clear" w:color="auto" w:fill="auto"/>
            <w:vAlign w:val="center"/>
            <w:hideMark/>
          </w:tcPr>
          <w:p w:rsidR="009727B8" w:rsidRPr="006C6A2C" w:rsidRDefault="009727B8" w:rsidP="009727B8">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1.3.1</w:t>
            </w:r>
          </w:p>
        </w:tc>
        <w:tc>
          <w:tcPr>
            <w:tcW w:w="0" w:type="auto"/>
            <w:shd w:val="clear" w:color="auto" w:fill="auto"/>
            <w:vAlign w:val="center"/>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Расходы на покупку услуг сторонних организаций, связанных с эксплуатацией централизованных систем водоснабжения (водоотведения) или объектов, входящих в состав таких систем</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proofErr w:type="spellStart"/>
            <w:r w:rsidRPr="006C6A2C">
              <w:rPr>
                <w:rFonts w:ascii="Times New Roman" w:eastAsia="Times New Roman" w:hAnsi="Times New Roman" w:cs="Times New Roman"/>
                <w:sz w:val="16"/>
                <w:szCs w:val="16"/>
                <w:lang w:eastAsia="ru-RU"/>
              </w:rPr>
              <w:t>тыс.руб</w:t>
            </w:r>
            <w:proofErr w:type="spellEnd"/>
            <w:r w:rsidRPr="006C6A2C">
              <w:rPr>
                <w:rFonts w:ascii="Times New Roman" w:eastAsia="Times New Roman" w:hAnsi="Times New Roman" w:cs="Times New Roman"/>
                <w:sz w:val="16"/>
                <w:szCs w:val="16"/>
                <w:lang w:eastAsia="ru-RU"/>
              </w:rPr>
              <w:t>.</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6076,845</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6437,859</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3218,929</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3218,929</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7122,460</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4872,226</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2250,234</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7485,392</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3583,175</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3902,217</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7799,772</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2836,717</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4963,055</w:t>
            </w:r>
          </w:p>
        </w:tc>
      </w:tr>
      <w:tr w:rsidR="001E2F07" w:rsidRPr="001E2F07" w:rsidTr="006C6A2C">
        <w:tc>
          <w:tcPr>
            <w:tcW w:w="0" w:type="auto"/>
            <w:shd w:val="clear" w:color="auto" w:fill="auto"/>
            <w:vAlign w:val="center"/>
            <w:hideMark/>
          </w:tcPr>
          <w:p w:rsidR="009727B8" w:rsidRPr="006C6A2C" w:rsidRDefault="009727B8" w:rsidP="009727B8">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1.3.2</w:t>
            </w:r>
          </w:p>
        </w:tc>
        <w:tc>
          <w:tcPr>
            <w:tcW w:w="0" w:type="auto"/>
            <w:shd w:val="clear" w:color="auto" w:fill="auto"/>
            <w:vAlign w:val="center"/>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Налоги и сборы</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proofErr w:type="spellStart"/>
            <w:r w:rsidRPr="006C6A2C">
              <w:rPr>
                <w:rFonts w:ascii="Times New Roman" w:eastAsia="Times New Roman" w:hAnsi="Times New Roman" w:cs="Times New Roman"/>
                <w:sz w:val="16"/>
                <w:szCs w:val="16"/>
                <w:lang w:eastAsia="ru-RU"/>
              </w:rPr>
              <w:t>тыс.руб</w:t>
            </w:r>
            <w:proofErr w:type="spellEnd"/>
            <w:r w:rsidRPr="006C6A2C">
              <w:rPr>
                <w:rFonts w:ascii="Times New Roman" w:eastAsia="Times New Roman" w:hAnsi="Times New Roman" w:cs="Times New Roman"/>
                <w:sz w:val="16"/>
                <w:szCs w:val="16"/>
                <w:lang w:eastAsia="ru-RU"/>
              </w:rPr>
              <w:t>.</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160,489</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25,358</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137,116</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68,558</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68,558</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100,237</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68,569</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31,668</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104,678</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50,108</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54,570</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150,010</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54,557</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95,452</w:t>
            </w:r>
          </w:p>
        </w:tc>
      </w:tr>
      <w:tr w:rsidR="001E2F07" w:rsidRPr="001E2F07" w:rsidTr="006C6A2C">
        <w:tc>
          <w:tcPr>
            <w:tcW w:w="0" w:type="auto"/>
            <w:shd w:val="clear" w:color="auto" w:fill="auto"/>
            <w:vAlign w:val="center"/>
            <w:hideMark/>
          </w:tcPr>
          <w:p w:rsidR="009727B8" w:rsidRPr="006C6A2C" w:rsidRDefault="009727B8" w:rsidP="009727B8">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1.3.2.1</w:t>
            </w:r>
          </w:p>
        </w:tc>
        <w:tc>
          <w:tcPr>
            <w:tcW w:w="0" w:type="auto"/>
            <w:shd w:val="clear" w:color="auto" w:fill="auto"/>
            <w:vAlign w:val="center"/>
            <w:hideMark/>
          </w:tcPr>
          <w:p w:rsidR="009727B8" w:rsidRPr="006C6A2C" w:rsidRDefault="009727B8" w:rsidP="005B14AE">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налог п</w:t>
            </w:r>
            <w:r w:rsidR="005B14AE" w:rsidRPr="006C6A2C">
              <w:rPr>
                <w:rFonts w:ascii="Times New Roman" w:eastAsia="Times New Roman" w:hAnsi="Times New Roman" w:cs="Times New Roman"/>
                <w:sz w:val="16"/>
                <w:szCs w:val="16"/>
                <w:lang w:eastAsia="ru-RU"/>
              </w:rPr>
              <w:t>ри</w:t>
            </w:r>
            <w:r w:rsidRPr="006C6A2C">
              <w:rPr>
                <w:rFonts w:ascii="Times New Roman" w:eastAsia="Times New Roman" w:hAnsi="Times New Roman" w:cs="Times New Roman"/>
                <w:sz w:val="16"/>
                <w:szCs w:val="16"/>
                <w:lang w:eastAsia="ru-RU"/>
              </w:rPr>
              <w:t xml:space="preserve"> УСНО</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proofErr w:type="spellStart"/>
            <w:r w:rsidRPr="006C6A2C">
              <w:rPr>
                <w:rFonts w:ascii="Times New Roman" w:eastAsia="Times New Roman" w:hAnsi="Times New Roman" w:cs="Times New Roman"/>
                <w:sz w:val="16"/>
                <w:szCs w:val="16"/>
                <w:lang w:eastAsia="ru-RU"/>
              </w:rPr>
              <w:t>тыс.руб</w:t>
            </w:r>
            <w:proofErr w:type="spellEnd"/>
            <w:r w:rsidRPr="006C6A2C">
              <w:rPr>
                <w:rFonts w:ascii="Times New Roman" w:eastAsia="Times New Roman" w:hAnsi="Times New Roman" w:cs="Times New Roman"/>
                <w:sz w:val="16"/>
                <w:szCs w:val="16"/>
                <w:lang w:eastAsia="ru-RU"/>
              </w:rPr>
              <w:t>.</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160,489</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25,358</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137,116</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68,558</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68,558</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100,237</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68,569</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31,668</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104,678</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50,108</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54,570</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150,010</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54,557</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95,452</w:t>
            </w:r>
          </w:p>
        </w:tc>
      </w:tr>
      <w:tr w:rsidR="001E2F07" w:rsidRPr="001E2F07" w:rsidTr="006C6A2C">
        <w:tc>
          <w:tcPr>
            <w:tcW w:w="0" w:type="auto"/>
            <w:shd w:val="clear" w:color="auto" w:fill="auto"/>
            <w:vAlign w:val="center"/>
            <w:hideMark/>
          </w:tcPr>
          <w:p w:rsidR="009727B8" w:rsidRPr="006C6A2C" w:rsidRDefault="009727B8" w:rsidP="009727B8">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1.3.5</w:t>
            </w:r>
          </w:p>
        </w:tc>
        <w:tc>
          <w:tcPr>
            <w:tcW w:w="0" w:type="auto"/>
            <w:shd w:val="clear" w:color="auto" w:fill="auto"/>
            <w:vAlign w:val="center"/>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proofErr w:type="spellStart"/>
            <w:r w:rsidRPr="006C6A2C">
              <w:rPr>
                <w:rFonts w:ascii="Times New Roman" w:eastAsia="Times New Roman" w:hAnsi="Times New Roman" w:cs="Times New Roman"/>
                <w:sz w:val="16"/>
                <w:szCs w:val="16"/>
                <w:lang w:eastAsia="ru-RU"/>
              </w:rPr>
              <w:t>тыс.руб</w:t>
            </w:r>
            <w:proofErr w:type="spellEnd"/>
            <w:r w:rsidRPr="006C6A2C">
              <w:rPr>
                <w:rFonts w:ascii="Times New Roman" w:eastAsia="Times New Roman" w:hAnsi="Times New Roman" w:cs="Times New Roman"/>
                <w:sz w:val="16"/>
                <w:szCs w:val="16"/>
                <w:lang w:eastAsia="ru-RU"/>
              </w:rPr>
              <w:t>.</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-5873,712</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-2936,856</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-2936,856</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-5873,712</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-4018,002</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-1855,711</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-5873,712</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-2811,6815</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-3062,031</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r>
      <w:tr w:rsidR="001E2F07" w:rsidRPr="001E2F07" w:rsidTr="006C6A2C">
        <w:tc>
          <w:tcPr>
            <w:tcW w:w="0" w:type="auto"/>
            <w:shd w:val="clear" w:color="auto" w:fill="auto"/>
            <w:vAlign w:val="center"/>
            <w:hideMark/>
          </w:tcPr>
          <w:p w:rsidR="009727B8" w:rsidRPr="006C6A2C" w:rsidRDefault="009727B8" w:rsidP="009727B8">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w:t>
            </w:r>
          </w:p>
        </w:tc>
        <w:tc>
          <w:tcPr>
            <w:tcW w:w="0" w:type="auto"/>
            <w:shd w:val="clear" w:color="auto" w:fill="auto"/>
            <w:vAlign w:val="center"/>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Амортизация</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proofErr w:type="spellStart"/>
            <w:r w:rsidRPr="006C6A2C">
              <w:rPr>
                <w:rFonts w:ascii="Times New Roman" w:eastAsia="Times New Roman" w:hAnsi="Times New Roman" w:cs="Times New Roman"/>
                <w:sz w:val="16"/>
                <w:szCs w:val="16"/>
                <w:lang w:eastAsia="ru-RU"/>
              </w:rPr>
              <w:t>тыс.руб</w:t>
            </w:r>
            <w:proofErr w:type="spellEnd"/>
            <w:r w:rsidRPr="006C6A2C">
              <w:rPr>
                <w:rFonts w:ascii="Times New Roman" w:eastAsia="Times New Roman" w:hAnsi="Times New Roman" w:cs="Times New Roman"/>
                <w:sz w:val="16"/>
                <w:szCs w:val="16"/>
                <w:lang w:eastAsia="ru-RU"/>
              </w:rPr>
              <w:t>.</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72,628</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53,462</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26,731</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26,731</w:t>
            </w:r>
          </w:p>
        </w:tc>
        <w:tc>
          <w:tcPr>
            <w:tcW w:w="0" w:type="auto"/>
            <w:shd w:val="clear" w:color="auto" w:fill="auto"/>
            <w:noWrap/>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53,462</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36,572</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16,891</w:t>
            </w:r>
          </w:p>
        </w:tc>
        <w:tc>
          <w:tcPr>
            <w:tcW w:w="0" w:type="auto"/>
            <w:shd w:val="clear" w:color="auto" w:fill="auto"/>
            <w:noWrap/>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53,462</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25,592</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27,870</w:t>
            </w:r>
          </w:p>
        </w:tc>
        <w:tc>
          <w:tcPr>
            <w:tcW w:w="0" w:type="auto"/>
            <w:shd w:val="clear" w:color="auto" w:fill="auto"/>
            <w:noWrap/>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53,462</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19,444</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34,018</w:t>
            </w:r>
          </w:p>
        </w:tc>
      </w:tr>
      <w:tr w:rsidR="001E2F07" w:rsidRPr="001E2F07" w:rsidTr="006C6A2C">
        <w:tc>
          <w:tcPr>
            <w:tcW w:w="0" w:type="auto"/>
            <w:shd w:val="clear" w:color="auto" w:fill="auto"/>
            <w:vAlign w:val="center"/>
            <w:hideMark/>
          </w:tcPr>
          <w:p w:rsidR="009727B8" w:rsidRPr="006C6A2C" w:rsidRDefault="009727B8" w:rsidP="009727B8">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w:t>
            </w:r>
          </w:p>
        </w:tc>
        <w:tc>
          <w:tcPr>
            <w:tcW w:w="0" w:type="auto"/>
            <w:shd w:val="clear" w:color="auto" w:fill="auto"/>
            <w:vAlign w:val="center"/>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Нормативная прибыль</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proofErr w:type="spellStart"/>
            <w:r w:rsidRPr="006C6A2C">
              <w:rPr>
                <w:rFonts w:ascii="Times New Roman" w:eastAsia="Times New Roman" w:hAnsi="Times New Roman" w:cs="Times New Roman"/>
                <w:sz w:val="16"/>
                <w:szCs w:val="16"/>
                <w:lang w:eastAsia="ru-RU"/>
              </w:rPr>
              <w:t>тыс.руб</w:t>
            </w:r>
            <w:proofErr w:type="spellEnd"/>
            <w:r w:rsidRPr="006C6A2C">
              <w:rPr>
                <w:rFonts w:ascii="Times New Roman" w:eastAsia="Times New Roman" w:hAnsi="Times New Roman" w:cs="Times New Roman"/>
                <w:sz w:val="16"/>
                <w:szCs w:val="16"/>
                <w:lang w:eastAsia="ru-RU"/>
              </w:rPr>
              <w:t>.</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151,932</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13,812</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18,947</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9,474</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9,474</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19,743</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13,505</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6,237</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20,533</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9,829</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10,704</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21,354</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7,766</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13,588</w:t>
            </w:r>
          </w:p>
        </w:tc>
      </w:tr>
      <w:tr w:rsidR="001E2F07" w:rsidRPr="001E2F07" w:rsidTr="006C6A2C">
        <w:tc>
          <w:tcPr>
            <w:tcW w:w="0" w:type="auto"/>
            <w:shd w:val="clear" w:color="auto" w:fill="auto"/>
            <w:vAlign w:val="center"/>
            <w:hideMark/>
          </w:tcPr>
          <w:p w:rsidR="009727B8" w:rsidRPr="006C6A2C" w:rsidRDefault="005B14AE" w:rsidP="009727B8">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3.1</w:t>
            </w:r>
          </w:p>
        </w:tc>
        <w:tc>
          <w:tcPr>
            <w:tcW w:w="0" w:type="auto"/>
            <w:shd w:val="clear" w:color="auto" w:fill="auto"/>
            <w:vAlign w:val="center"/>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xml:space="preserve">расходы на социальные нужды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proofErr w:type="spellStart"/>
            <w:r w:rsidRPr="006C6A2C">
              <w:rPr>
                <w:rFonts w:ascii="Times New Roman" w:eastAsia="Times New Roman" w:hAnsi="Times New Roman" w:cs="Times New Roman"/>
                <w:sz w:val="16"/>
                <w:szCs w:val="16"/>
                <w:lang w:eastAsia="ru-RU"/>
              </w:rPr>
              <w:t>тыс.руб</w:t>
            </w:r>
            <w:proofErr w:type="spellEnd"/>
            <w:r w:rsidRPr="006C6A2C">
              <w:rPr>
                <w:rFonts w:ascii="Times New Roman" w:eastAsia="Times New Roman" w:hAnsi="Times New Roman" w:cs="Times New Roman"/>
                <w:sz w:val="16"/>
                <w:szCs w:val="16"/>
                <w:lang w:eastAsia="ru-RU"/>
              </w:rPr>
              <w:t>.</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151,932</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13,812</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18,947</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9,474</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9,474</w:t>
            </w:r>
          </w:p>
        </w:tc>
        <w:tc>
          <w:tcPr>
            <w:tcW w:w="0" w:type="auto"/>
            <w:shd w:val="clear" w:color="auto" w:fill="auto"/>
            <w:noWrap/>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19,743</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13,505</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6,237</w:t>
            </w:r>
          </w:p>
        </w:tc>
        <w:tc>
          <w:tcPr>
            <w:tcW w:w="0" w:type="auto"/>
            <w:shd w:val="clear" w:color="auto" w:fill="auto"/>
            <w:noWrap/>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20,533</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9,829</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10,704</w:t>
            </w:r>
          </w:p>
        </w:tc>
        <w:tc>
          <w:tcPr>
            <w:tcW w:w="0" w:type="auto"/>
            <w:shd w:val="clear" w:color="auto" w:fill="auto"/>
            <w:noWrap/>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21,354</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7,766</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13,588</w:t>
            </w:r>
          </w:p>
        </w:tc>
      </w:tr>
      <w:tr w:rsidR="001E2F07" w:rsidRPr="001E2F07" w:rsidTr="006C6A2C">
        <w:tc>
          <w:tcPr>
            <w:tcW w:w="0" w:type="auto"/>
            <w:shd w:val="clear" w:color="auto" w:fill="auto"/>
            <w:vAlign w:val="center"/>
            <w:hideMark/>
          </w:tcPr>
          <w:p w:rsidR="009727B8" w:rsidRPr="006C6A2C" w:rsidRDefault="009727B8" w:rsidP="009727B8">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4.</w:t>
            </w:r>
          </w:p>
        </w:tc>
        <w:tc>
          <w:tcPr>
            <w:tcW w:w="0" w:type="auto"/>
            <w:shd w:val="clear" w:color="auto" w:fill="auto"/>
            <w:vAlign w:val="center"/>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Расчетная предпринимательская прибыль гарантирующей организации</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proofErr w:type="spellStart"/>
            <w:r w:rsidRPr="006C6A2C">
              <w:rPr>
                <w:rFonts w:ascii="Times New Roman" w:eastAsia="Times New Roman" w:hAnsi="Times New Roman" w:cs="Times New Roman"/>
                <w:sz w:val="16"/>
                <w:szCs w:val="16"/>
                <w:lang w:eastAsia="ru-RU"/>
              </w:rPr>
              <w:t>тыс.руб</w:t>
            </w:r>
            <w:proofErr w:type="spellEnd"/>
            <w:r w:rsidRPr="006C6A2C">
              <w:rPr>
                <w:rFonts w:ascii="Times New Roman" w:eastAsia="Times New Roman" w:hAnsi="Times New Roman" w:cs="Times New Roman"/>
                <w:sz w:val="16"/>
                <w:szCs w:val="16"/>
                <w:lang w:eastAsia="ru-RU"/>
              </w:rPr>
              <w:t>.</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0,000</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0,000</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0,000</w:t>
            </w:r>
          </w:p>
        </w:tc>
        <w:tc>
          <w:tcPr>
            <w:tcW w:w="0" w:type="auto"/>
            <w:shd w:val="clear" w:color="auto" w:fill="auto"/>
            <w:noWrap/>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0,000</w:t>
            </w:r>
          </w:p>
        </w:tc>
        <w:tc>
          <w:tcPr>
            <w:tcW w:w="0" w:type="auto"/>
            <w:shd w:val="clear" w:color="auto" w:fill="auto"/>
            <w:noWrap/>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0,000</w:t>
            </w:r>
          </w:p>
        </w:tc>
        <w:tc>
          <w:tcPr>
            <w:tcW w:w="0" w:type="auto"/>
            <w:shd w:val="clear" w:color="auto" w:fill="auto"/>
            <w:noWrap/>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0,000</w:t>
            </w:r>
          </w:p>
        </w:tc>
        <w:tc>
          <w:tcPr>
            <w:tcW w:w="0" w:type="auto"/>
            <w:shd w:val="clear" w:color="auto" w:fill="auto"/>
            <w:noWrap/>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0,000</w:t>
            </w:r>
          </w:p>
        </w:tc>
        <w:tc>
          <w:tcPr>
            <w:tcW w:w="0" w:type="auto"/>
            <w:shd w:val="clear" w:color="auto" w:fill="auto"/>
            <w:noWrap/>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0,000</w:t>
            </w:r>
          </w:p>
        </w:tc>
        <w:tc>
          <w:tcPr>
            <w:tcW w:w="0" w:type="auto"/>
            <w:shd w:val="clear" w:color="auto" w:fill="auto"/>
            <w:noWrap/>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0,000</w:t>
            </w:r>
          </w:p>
        </w:tc>
        <w:tc>
          <w:tcPr>
            <w:tcW w:w="0" w:type="auto"/>
            <w:shd w:val="clear" w:color="auto" w:fill="auto"/>
            <w:noWrap/>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0,000</w:t>
            </w:r>
          </w:p>
        </w:tc>
        <w:tc>
          <w:tcPr>
            <w:tcW w:w="0" w:type="auto"/>
            <w:shd w:val="clear" w:color="auto" w:fill="auto"/>
            <w:noWrap/>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0,000</w:t>
            </w:r>
          </w:p>
        </w:tc>
        <w:tc>
          <w:tcPr>
            <w:tcW w:w="0" w:type="auto"/>
            <w:shd w:val="clear" w:color="auto" w:fill="auto"/>
            <w:noWrap/>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0,000</w:t>
            </w:r>
          </w:p>
        </w:tc>
      </w:tr>
      <w:tr w:rsidR="001E2F07" w:rsidRPr="001E2F07" w:rsidTr="006C6A2C">
        <w:tc>
          <w:tcPr>
            <w:tcW w:w="0" w:type="auto"/>
            <w:shd w:val="clear" w:color="auto" w:fill="auto"/>
            <w:vAlign w:val="center"/>
            <w:hideMark/>
          </w:tcPr>
          <w:p w:rsidR="009727B8" w:rsidRPr="006C6A2C" w:rsidRDefault="009727B8" w:rsidP="009727B8">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5.</w:t>
            </w:r>
          </w:p>
        </w:tc>
        <w:tc>
          <w:tcPr>
            <w:tcW w:w="0" w:type="auto"/>
            <w:shd w:val="clear" w:color="auto" w:fill="auto"/>
            <w:vAlign w:val="center"/>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Корректировка НВВ 2022 ОБЩАЯ</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proofErr w:type="spellStart"/>
            <w:r w:rsidRPr="006C6A2C">
              <w:rPr>
                <w:rFonts w:ascii="Times New Roman" w:eastAsia="Times New Roman" w:hAnsi="Times New Roman" w:cs="Times New Roman"/>
                <w:sz w:val="16"/>
                <w:szCs w:val="16"/>
                <w:lang w:eastAsia="ru-RU"/>
              </w:rPr>
              <w:t>тыс.руб</w:t>
            </w:r>
            <w:proofErr w:type="spellEnd"/>
            <w:r w:rsidRPr="006C6A2C">
              <w:rPr>
                <w:rFonts w:ascii="Times New Roman" w:eastAsia="Times New Roman" w:hAnsi="Times New Roman" w:cs="Times New Roman"/>
                <w:sz w:val="16"/>
                <w:szCs w:val="16"/>
                <w:lang w:eastAsia="ru-RU"/>
              </w:rPr>
              <w:t>.</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1361,193</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2356,815</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1178,408</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1178,408</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r>
      <w:tr w:rsidR="001E2F07" w:rsidRPr="001E2F07" w:rsidTr="006C6A2C">
        <w:tc>
          <w:tcPr>
            <w:tcW w:w="0" w:type="auto"/>
            <w:shd w:val="clear" w:color="auto" w:fill="auto"/>
            <w:vAlign w:val="center"/>
            <w:hideMark/>
          </w:tcPr>
          <w:p w:rsidR="009727B8" w:rsidRPr="006C6A2C" w:rsidRDefault="005B14AE" w:rsidP="009727B8">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5.1.</w:t>
            </w:r>
            <w:r w:rsidR="009727B8"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xml:space="preserve">Корректировка НВВ 2022 </w:t>
            </w:r>
            <w:proofErr w:type="spellStart"/>
            <w:r w:rsidRPr="006C6A2C">
              <w:rPr>
                <w:rFonts w:ascii="Times New Roman" w:eastAsia="Times New Roman" w:hAnsi="Times New Roman" w:cs="Times New Roman"/>
                <w:sz w:val="16"/>
                <w:szCs w:val="16"/>
                <w:lang w:eastAsia="ru-RU"/>
              </w:rPr>
              <w:t>Балахонковское</w:t>
            </w:r>
            <w:proofErr w:type="spellEnd"/>
            <w:r w:rsidRPr="006C6A2C">
              <w:rPr>
                <w:rFonts w:ascii="Times New Roman" w:eastAsia="Times New Roman" w:hAnsi="Times New Roman" w:cs="Times New Roman"/>
                <w:sz w:val="16"/>
                <w:szCs w:val="16"/>
                <w:lang w:eastAsia="ru-RU"/>
              </w:rPr>
              <w:t xml:space="preserve"> </w:t>
            </w:r>
            <w:proofErr w:type="spellStart"/>
            <w:r w:rsidRPr="006C6A2C">
              <w:rPr>
                <w:rFonts w:ascii="Times New Roman" w:eastAsia="Times New Roman" w:hAnsi="Times New Roman" w:cs="Times New Roman"/>
                <w:sz w:val="16"/>
                <w:szCs w:val="16"/>
                <w:lang w:eastAsia="ru-RU"/>
              </w:rPr>
              <w:t>с.п</w:t>
            </w:r>
            <w:proofErr w:type="spellEnd"/>
            <w:r w:rsidRPr="006C6A2C">
              <w:rPr>
                <w:rFonts w:ascii="Times New Roman" w:eastAsia="Times New Roman" w:hAnsi="Times New Roman" w:cs="Times New Roman"/>
                <w:sz w:val="16"/>
                <w:szCs w:val="16"/>
                <w:lang w:eastAsia="ru-RU"/>
              </w:rPr>
              <w:t>.</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proofErr w:type="spellStart"/>
            <w:r w:rsidRPr="006C6A2C">
              <w:rPr>
                <w:rFonts w:ascii="Times New Roman" w:eastAsia="Times New Roman" w:hAnsi="Times New Roman" w:cs="Times New Roman"/>
                <w:sz w:val="16"/>
                <w:szCs w:val="16"/>
                <w:lang w:eastAsia="ru-RU"/>
              </w:rPr>
              <w:t>тыс.руб</w:t>
            </w:r>
            <w:proofErr w:type="spellEnd"/>
            <w:r w:rsidRPr="006C6A2C">
              <w:rPr>
                <w:rFonts w:ascii="Times New Roman" w:eastAsia="Times New Roman" w:hAnsi="Times New Roman" w:cs="Times New Roman"/>
                <w:sz w:val="16"/>
                <w:szCs w:val="16"/>
                <w:lang w:eastAsia="ru-RU"/>
              </w:rPr>
              <w:t>.</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-55,824</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-27,912</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-27,912</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r>
      <w:tr w:rsidR="001E2F07" w:rsidRPr="001E2F07" w:rsidTr="006C6A2C">
        <w:tc>
          <w:tcPr>
            <w:tcW w:w="0" w:type="auto"/>
            <w:shd w:val="clear" w:color="auto" w:fill="auto"/>
            <w:vAlign w:val="center"/>
            <w:hideMark/>
          </w:tcPr>
          <w:p w:rsidR="009727B8" w:rsidRPr="006C6A2C" w:rsidRDefault="005B14AE" w:rsidP="009727B8">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5.2.</w:t>
            </w:r>
            <w:r w:rsidR="009727B8"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xml:space="preserve">Корректировка НВВ 2022 </w:t>
            </w:r>
            <w:proofErr w:type="spellStart"/>
            <w:r w:rsidRPr="006C6A2C">
              <w:rPr>
                <w:rFonts w:ascii="Times New Roman" w:eastAsia="Times New Roman" w:hAnsi="Times New Roman" w:cs="Times New Roman"/>
                <w:sz w:val="16"/>
                <w:szCs w:val="16"/>
                <w:lang w:eastAsia="ru-RU"/>
              </w:rPr>
              <w:t>Коляновское</w:t>
            </w:r>
            <w:proofErr w:type="spellEnd"/>
            <w:r w:rsidRPr="006C6A2C">
              <w:rPr>
                <w:rFonts w:ascii="Times New Roman" w:eastAsia="Times New Roman" w:hAnsi="Times New Roman" w:cs="Times New Roman"/>
                <w:sz w:val="16"/>
                <w:szCs w:val="16"/>
                <w:lang w:eastAsia="ru-RU"/>
              </w:rPr>
              <w:t xml:space="preserve"> </w:t>
            </w:r>
            <w:proofErr w:type="spellStart"/>
            <w:r w:rsidRPr="006C6A2C">
              <w:rPr>
                <w:rFonts w:ascii="Times New Roman" w:eastAsia="Times New Roman" w:hAnsi="Times New Roman" w:cs="Times New Roman"/>
                <w:sz w:val="16"/>
                <w:szCs w:val="16"/>
                <w:lang w:eastAsia="ru-RU"/>
              </w:rPr>
              <w:t>с.п</w:t>
            </w:r>
            <w:proofErr w:type="spellEnd"/>
            <w:r w:rsidRPr="006C6A2C">
              <w:rPr>
                <w:rFonts w:ascii="Times New Roman" w:eastAsia="Times New Roman" w:hAnsi="Times New Roman" w:cs="Times New Roman"/>
                <w:sz w:val="16"/>
                <w:szCs w:val="16"/>
                <w:lang w:eastAsia="ru-RU"/>
              </w:rPr>
              <w:t>.</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proofErr w:type="spellStart"/>
            <w:r w:rsidRPr="006C6A2C">
              <w:rPr>
                <w:rFonts w:ascii="Times New Roman" w:eastAsia="Times New Roman" w:hAnsi="Times New Roman" w:cs="Times New Roman"/>
                <w:sz w:val="16"/>
                <w:szCs w:val="16"/>
                <w:lang w:eastAsia="ru-RU"/>
              </w:rPr>
              <w:t>тыс.руб</w:t>
            </w:r>
            <w:proofErr w:type="spellEnd"/>
            <w:r w:rsidRPr="006C6A2C">
              <w:rPr>
                <w:rFonts w:ascii="Times New Roman" w:eastAsia="Times New Roman" w:hAnsi="Times New Roman" w:cs="Times New Roman"/>
                <w:sz w:val="16"/>
                <w:szCs w:val="16"/>
                <w:lang w:eastAsia="ru-RU"/>
              </w:rPr>
              <w:t>.</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264,270</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-109,461</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-54,731</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-54,731</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r>
      <w:tr w:rsidR="001E2F07" w:rsidRPr="001E2F07" w:rsidTr="006C6A2C">
        <w:tc>
          <w:tcPr>
            <w:tcW w:w="0" w:type="auto"/>
            <w:shd w:val="clear" w:color="auto" w:fill="auto"/>
            <w:vAlign w:val="center"/>
            <w:hideMark/>
          </w:tcPr>
          <w:p w:rsidR="009727B8" w:rsidRPr="006C6A2C" w:rsidRDefault="005B14AE" w:rsidP="009727B8">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5.3.</w:t>
            </w:r>
            <w:r w:rsidR="009727B8"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xml:space="preserve">Корректировка НВВ 2022 Куликовское </w:t>
            </w:r>
            <w:proofErr w:type="spellStart"/>
            <w:r w:rsidRPr="006C6A2C">
              <w:rPr>
                <w:rFonts w:ascii="Times New Roman" w:eastAsia="Times New Roman" w:hAnsi="Times New Roman" w:cs="Times New Roman"/>
                <w:sz w:val="16"/>
                <w:szCs w:val="16"/>
                <w:lang w:eastAsia="ru-RU"/>
              </w:rPr>
              <w:t>с.п</w:t>
            </w:r>
            <w:proofErr w:type="spellEnd"/>
            <w:r w:rsidRPr="006C6A2C">
              <w:rPr>
                <w:rFonts w:ascii="Times New Roman" w:eastAsia="Times New Roman" w:hAnsi="Times New Roman" w:cs="Times New Roman"/>
                <w:sz w:val="16"/>
                <w:szCs w:val="16"/>
                <w:lang w:eastAsia="ru-RU"/>
              </w:rPr>
              <w:t>.</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proofErr w:type="spellStart"/>
            <w:r w:rsidRPr="006C6A2C">
              <w:rPr>
                <w:rFonts w:ascii="Times New Roman" w:eastAsia="Times New Roman" w:hAnsi="Times New Roman" w:cs="Times New Roman"/>
                <w:sz w:val="16"/>
                <w:szCs w:val="16"/>
                <w:lang w:eastAsia="ru-RU"/>
              </w:rPr>
              <w:t>тыс.руб</w:t>
            </w:r>
            <w:proofErr w:type="spellEnd"/>
            <w:r w:rsidRPr="006C6A2C">
              <w:rPr>
                <w:rFonts w:ascii="Times New Roman" w:eastAsia="Times New Roman" w:hAnsi="Times New Roman" w:cs="Times New Roman"/>
                <w:sz w:val="16"/>
                <w:szCs w:val="16"/>
                <w:lang w:eastAsia="ru-RU"/>
              </w:rPr>
              <w:t>.</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963,935</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1350,063</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675,031</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675,031</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r>
      <w:tr w:rsidR="001E2F07" w:rsidRPr="001E2F07" w:rsidTr="006C6A2C">
        <w:tc>
          <w:tcPr>
            <w:tcW w:w="0" w:type="auto"/>
            <w:shd w:val="clear" w:color="auto" w:fill="auto"/>
            <w:vAlign w:val="center"/>
            <w:hideMark/>
          </w:tcPr>
          <w:p w:rsidR="009727B8" w:rsidRPr="006C6A2C" w:rsidRDefault="005B14AE" w:rsidP="009727B8">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5.4.</w:t>
            </w:r>
            <w:r w:rsidR="009727B8"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xml:space="preserve">Корректировка НВВ 2022 </w:t>
            </w:r>
            <w:proofErr w:type="spellStart"/>
            <w:r w:rsidRPr="006C6A2C">
              <w:rPr>
                <w:rFonts w:ascii="Times New Roman" w:eastAsia="Times New Roman" w:hAnsi="Times New Roman" w:cs="Times New Roman"/>
                <w:sz w:val="16"/>
                <w:szCs w:val="16"/>
                <w:lang w:eastAsia="ru-RU"/>
              </w:rPr>
              <w:t>Новоталицкое</w:t>
            </w:r>
            <w:proofErr w:type="spellEnd"/>
            <w:r w:rsidRPr="006C6A2C">
              <w:rPr>
                <w:rFonts w:ascii="Times New Roman" w:eastAsia="Times New Roman" w:hAnsi="Times New Roman" w:cs="Times New Roman"/>
                <w:sz w:val="16"/>
                <w:szCs w:val="16"/>
                <w:lang w:eastAsia="ru-RU"/>
              </w:rPr>
              <w:t xml:space="preserve"> </w:t>
            </w:r>
            <w:proofErr w:type="spellStart"/>
            <w:r w:rsidRPr="006C6A2C">
              <w:rPr>
                <w:rFonts w:ascii="Times New Roman" w:eastAsia="Times New Roman" w:hAnsi="Times New Roman" w:cs="Times New Roman"/>
                <w:sz w:val="16"/>
                <w:szCs w:val="16"/>
                <w:lang w:eastAsia="ru-RU"/>
              </w:rPr>
              <w:t>с.п</w:t>
            </w:r>
            <w:proofErr w:type="spellEnd"/>
            <w:r w:rsidRPr="006C6A2C">
              <w:rPr>
                <w:rFonts w:ascii="Times New Roman" w:eastAsia="Times New Roman" w:hAnsi="Times New Roman" w:cs="Times New Roman"/>
                <w:sz w:val="16"/>
                <w:szCs w:val="16"/>
                <w:lang w:eastAsia="ru-RU"/>
              </w:rPr>
              <w:t>.</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proofErr w:type="spellStart"/>
            <w:r w:rsidRPr="006C6A2C">
              <w:rPr>
                <w:rFonts w:ascii="Times New Roman" w:eastAsia="Times New Roman" w:hAnsi="Times New Roman" w:cs="Times New Roman"/>
                <w:sz w:val="16"/>
                <w:szCs w:val="16"/>
                <w:lang w:eastAsia="ru-RU"/>
              </w:rPr>
              <w:t>тыс.руб</w:t>
            </w:r>
            <w:proofErr w:type="spellEnd"/>
            <w:r w:rsidRPr="006C6A2C">
              <w:rPr>
                <w:rFonts w:ascii="Times New Roman" w:eastAsia="Times New Roman" w:hAnsi="Times New Roman" w:cs="Times New Roman"/>
                <w:sz w:val="16"/>
                <w:szCs w:val="16"/>
                <w:lang w:eastAsia="ru-RU"/>
              </w:rPr>
              <w:t>.</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-424,576</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-212,288</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-212,288</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r>
      <w:tr w:rsidR="001E2F07" w:rsidRPr="001E2F07" w:rsidTr="006C6A2C">
        <w:tc>
          <w:tcPr>
            <w:tcW w:w="0" w:type="auto"/>
            <w:shd w:val="clear" w:color="auto" w:fill="auto"/>
            <w:vAlign w:val="center"/>
            <w:hideMark/>
          </w:tcPr>
          <w:p w:rsidR="009727B8" w:rsidRPr="006C6A2C" w:rsidRDefault="005B14AE" w:rsidP="009727B8">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5.5.</w:t>
            </w:r>
            <w:r w:rsidR="009727B8"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xml:space="preserve">Корректировка НВВ 2022 </w:t>
            </w:r>
            <w:proofErr w:type="spellStart"/>
            <w:r w:rsidRPr="006C6A2C">
              <w:rPr>
                <w:rFonts w:ascii="Times New Roman" w:eastAsia="Times New Roman" w:hAnsi="Times New Roman" w:cs="Times New Roman"/>
                <w:sz w:val="16"/>
                <w:szCs w:val="16"/>
                <w:lang w:eastAsia="ru-RU"/>
              </w:rPr>
              <w:t>Подвязновское</w:t>
            </w:r>
            <w:proofErr w:type="spellEnd"/>
            <w:r w:rsidRPr="006C6A2C">
              <w:rPr>
                <w:rFonts w:ascii="Times New Roman" w:eastAsia="Times New Roman" w:hAnsi="Times New Roman" w:cs="Times New Roman"/>
                <w:sz w:val="16"/>
                <w:szCs w:val="16"/>
                <w:lang w:eastAsia="ru-RU"/>
              </w:rPr>
              <w:t xml:space="preserve"> </w:t>
            </w:r>
            <w:proofErr w:type="spellStart"/>
            <w:r w:rsidRPr="006C6A2C">
              <w:rPr>
                <w:rFonts w:ascii="Times New Roman" w:eastAsia="Times New Roman" w:hAnsi="Times New Roman" w:cs="Times New Roman"/>
                <w:sz w:val="16"/>
                <w:szCs w:val="16"/>
                <w:lang w:eastAsia="ru-RU"/>
              </w:rPr>
              <w:t>с.п</w:t>
            </w:r>
            <w:proofErr w:type="spellEnd"/>
            <w:r w:rsidRPr="006C6A2C">
              <w:rPr>
                <w:rFonts w:ascii="Times New Roman" w:eastAsia="Times New Roman" w:hAnsi="Times New Roman" w:cs="Times New Roman"/>
                <w:sz w:val="16"/>
                <w:szCs w:val="16"/>
                <w:lang w:eastAsia="ru-RU"/>
              </w:rPr>
              <w:t>.</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proofErr w:type="spellStart"/>
            <w:r w:rsidRPr="006C6A2C">
              <w:rPr>
                <w:rFonts w:ascii="Times New Roman" w:eastAsia="Times New Roman" w:hAnsi="Times New Roman" w:cs="Times New Roman"/>
                <w:sz w:val="16"/>
                <w:szCs w:val="16"/>
                <w:lang w:eastAsia="ru-RU"/>
              </w:rPr>
              <w:t>тыс.руб</w:t>
            </w:r>
            <w:proofErr w:type="spellEnd"/>
            <w:r w:rsidRPr="006C6A2C">
              <w:rPr>
                <w:rFonts w:ascii="Times New Roman" w:eastAsia="Times New Roman" w:hAnsi="Times New Roman" w:cs="Times New Roman"/>
                <w:sz w:val="16"/>
                <w:szCs w:val="16"/>
                <w:lang w:eastAsia="ru-RU"/>
              </w:rPr>
              <w:t>.</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2173,176</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1086,588</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1086,588</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r>
      <w:tr w:rsidR="001E2F07" w:rsidRPr="001E2F07" w:rsidTr="006C6A2C">
        <w:tc>
          <w:tcPr>
            <w:tcW w:w="0" w:type="auto"/>
            <w:shd w:val="clear" w:color="auto" w:fill="auto"/>
            <w:vAlign w:val="center"/>
            <w:hideMark/>
          </w:tcPr>
          <w:p w:rsidR="009727B8" w:rsidRPr="006C6A2C" w:rsidRDefault="005B14AE" w:rsidP="009727B8">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5.6.</w:t>
            </w:r>
            <w:r w:rsidR="009727B8"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xml:space="preserve">Корректировка НВВ 2022 </w:t>
            </w:r>
            <w:proofErr w:type="spellStart"/>
            <w:r w:rsidRPr="006C6A2C">
              <w:rPr>
                <w:rFonts w:ascii="Times New Roman" w:eastAsia="Times New Roman" w:hAnsi="Times New Roman" w:cs="Times New Roman"/>
                <w:sz w:val="16"/>
                <w:szCs w:val="16"/>
                <w:lang w:eastAsia="ru-RU"/>
              </w:rPr>
              <w:t>Тимошихское</w:t>
            </w:r>
            <w:proofErr w:type="spellEnd"/>
            <w:r w:rsidRPr="006C6A2C">
              <w:rPr>
                <w:rFonts w:ascii="Times New Roman" w:eastAsia="Times New Roman" w:hAnsi="Times New Roman" w:cs="Times New Roman"/>
                <w:sz w:val="16"/>
                <w:szCs w:val="16"/>
                <w:lang w:eastAsia="ru-RU"/>
              </w:rPr>
              <w:t xml:space="preserve"> </w:t>
            </w:r>
            <w:proofErr w:type="spellStart"/>
            <w:r w:rsidRPr="006C6A2C">
              <w:rPr>
                <w:rFonts w:ascii="Times New Roman" w:eastAsia="Times New Roman" w:hAnsi="Times New Roman" w:cs="Times New Roman"/>
                <w:sz w:val="16"/>
                <w:szCs w:val="16"/>
                <w:lang w:eastAsia="ru-RU"/>
              </w:rPr>
              <w:t>с.п</w:t>
            </w:r>
            <w:proofErr w:type="spellEnd"/>
            <w:r w:rsidRPr="006C6A2C">
              <w:rPr>
                <w:rFonts w:ascii="Times New Roman" w:eastAsia="Times New Roman" w:hAnsi="Times New Roman" w:cs="Times New Roman"/>
                <w:sz w:val="16"/>
                <w:szCs w:val="16"/>
                <w:lang w:eastAsia="ru-RU"/>
              </w:rPr>
              <w:t>.</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proofErr w:type="spellStart"/>
            <w:r w:rsidRPr="006C6A2C">
              <w:rPr>
                <w:rFonts w:ascii="Times New Roman" w:eastAsia="Times New Roman" w:hAnsi="Times New Roman" w:cs="Times New Roman"/>
                <w:sz w:val="16"/>
                <w:szCs w:val="16"/>
                <w:lang w:eastAsia="ru-RU"/>
              </w:rPr>
              <w:t>тыс.руб</w:t>
            </w:r>
            <w:proofErr w:type="spellEnd"/>
            <w:r w:rsidRPr="006C6A2C">
              <w:rPr>
                <w:rFonts w:ascii="Times New Roman" w:eastAsia="Times New Roman" w:hAnsi="Times New Roman" w:cs="Times New Roman"/>
                <w:sz w:val="16"/>
                <w:szCs w:val="16"/>
                <w:lang w:eastAsia="ru-RU"/>
              </w:rPr>
              <w:t>.</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132,988</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166,121</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83,060</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83,060</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r>
      <w:tr w:rsidR="001E2F07" w:rsidRPr="001E2F07" w:rsidTr="006C6A2C">
        <w:tc>
          <w:tcPr>
            <w:tcW w:w="0" w:type="auto"/>
            <w:shd w:val="clear" w:color="auto" w:fill="auto"/>
            <w:vAlign w:val="center"/>
            <w:hideMark/>
          </w:tcPr>
          <w:p w:rsidR="009727B8" w:rsidRPr="006C6A2C" w:rsidRDefault="005B14AE" w:rsidP="009727B8">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5.7.</w:t>
            </w:r>
            <w:r w:rsidR="009727B8"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xml:space="preserve">Корректировка НВВ 2022 Чернореченское </w:t>
            </w:r>
            <w:proofErr w:type="spellStart"/>
            <w:r w:rsidRPr="006C6A2C">
              <w:rPr>
                <w:rFonts w:ascii="Times New Roman" w:eastAsia="Times New Roman" w:hAnsi="Times New Roman" w:cs="Times New Roman"/>
                <w:sz w:val="16"/>
                <w:szCs w:val="16"/>
                <w:lang w:eastAsia="ru-RU"/>
              </w:rPr>
              <w:t>с.п</w:t>
            </w:r>
            <w:proofErr w:type="spellEnd"/>
            <w:r w:rsidRPr="006C6A2C">
              <w:rPr>
                <w:rFonts w:ascii="Times New Roman" w:eastAsia="Times New Roman" w:hAnsi="Times New Roman" w:cs="Times New Roman"/>
                <w:sz w:val="16"/>
                <w:szCs w:val="16"/>
                <w:lang w:eastAsia="ru-RU"/>
              </w:rPr>
              <w:t>.</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proofErr w:type="spellStart"/>
            <w:r w:rsidRPr="006C6A2C">
              <w:rPr>
                <w:rFonts w:ascii="Times New Roman" w:eastAsia="Times New Roman" w:hAnsi="Times New Roman" w:cs="Times New Roman"/>
                <w:sz w:val="16"/>
                <w:szCs w:val="16"/>
                <w:lang w:eastAsia="ru-RU"/>
              </w:rPr>
              <w:t>тыс.руб</w:t>
            </w:r>
            <w:proofErr w:type="spellEnd"/>
            <w:r w:rsidRPr="006C6A2C">
              <w:rPr>
                <w:rFonts w:ascii="Times New Roman" w:eastAsia="Times New Roman" w:hAnsi="Times New Roman" w:cs="Times New Roman"/>
                <w:sz w:val="16"/>
                <w:szCs w:val="16"/>
                <w:lang w:eastAsia="ru-RU"/>
              </w:rPr>
              <w:t>.</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-742,682</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-371,341</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-371,341</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9727B8" w:rsidRPr="006C6A2C" w:rsidRDefault="009727B8" w:rsidP="009727B8">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r>
      <w:tr w:rsidR="001E2F07" w:rsidRPr="001E2F07" w:rsidTr="006C6A2C">
        <w:tc>
          <w:tcPr>
            <w:tcW w:w="0" w:type="auto"/>
            <w:shd w:val="clear" w:color="auto" w:fill="auto"/>
            <w:vAlign w:val="center"/>
            <w:hideMark/>
          </w:tcPr>
          <w:p w:rsidR="009727B8" w:rsidRPr="006C6A2C" w:rsidRDefault="005B14AE" w:rsidP="009727B8">
            <w:pPr>
              <w:spacing w:after="0" w:line="240" w:lineRule="auto"/>
              <w:jc w:val="right"/>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6</w:t>
            </w:r>
            <w:r w:rsidR="009727B8" w:rsidRPr="006C6A2C">
              <w:rPr>
                <w:rFonts w:ascii="Times New Roman" w:eastAsia="Times New Roman" w:hAnsi="Times New Roman" w:cs="Times New Roman"/>
                <w:bCs/>
                <w:sz w:val="16"/>
                <w:szCs w:val="16"/>
                <w:lang w:eastAsia="ru-RU"/>
              </w:rPr>
              <w:t>.</w:t>
            </w:r>
          </w:p>
        </w:tc>
        <w:tc>
          <w:tcPr>
            <w:tcW w:w="0" w:type="auto"/>
            <w:shd w:val="clear" w:color="auto" w:fill="auto"/>
            <w:vAlign w:val="center"/>
            <w:hideMark/>
          </w:tcPr>
          <w:p w:rsidR="009727B8" w:rsidRPr="006C6A2C" w:rsidRDefault="009727B8" w:rsidP="009727B8">
            <w:pPr>
              <w:spacing w:after="0" w:line="240" w:lineRule="auto"/>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Итого НВВ для расчета тарифа</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bCs/>
                <w:sz w:val="16"/>
                <w:szCs w:val="16"/>
                <w:lang w:eastAsia="ru-RU"/>
              </w:rPr>
            </w:pPr>
            <w:proofErr w:type="spellStart"/>
            <w:r w:rsidRPr="006C6A2C">
              <w:rPr>
                <w:rFonts w:ascii="Times New Roman" w:eastAsia="Times New Roman" w:hAnsi="Times New Roman" w:cs="Times New Roman"/>
                <w:bCs/>
                <w:sz w:val="16"/>
                <w:szCs w:val="16"/>
                <w:lang w:eastAsia="ru-RU"/>
              </w:rPr>
              <w:t>тыс.руб</w:t>
            </w:r>
            <w:proofErr w:type="spellEnd"/>
            <w:r w:rsidRPr="006C6A2C">
              <w:rPr>
                <w:rFonts w:ascii="Times New Roman" w:eastAsia="Times New Roman" w:hAnsi="Times New Roman" w:cs="Times New Roman"/>
                <w:bCs/>
                <w:sz w:val="16"/>
                <w:szCs w:val="16"/>
                <w:lang w:eastAsia="ru-RU"/>
              </w:rPr>
              <w:t>.</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16048,796</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2550,460</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12242,502</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6121,251</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6121,251</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10523,716</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7198,907</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3324,809</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10843,449</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5190,640</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5652,809</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17046,576</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6199,709</w:t>
            </w:r>
          </w:p>
        </w:tc>
        <w:tc>
          <w:tcPr>
            <w:tcW w:w="0" w:type="auto"/>
            <w:shd w:val="clear" w:color="auto" w:fill="auto"/>
            <w:vAlign w:val="center"/>
            <w:hideMark/>
          </w:tcPr>
          <w:p w:rsidR="009727B8" w:rsidRPr="006C6A2C" w:rsidRDefault="009727B8" w:rsidP="009727B8">
            <w:pPr>
              <w:spacing w:after="0" w:line="240" w:lineRule="auto"/>
              <w:jc w:val="center"/>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10846,868</w:t>
            </w:r>
          </w:p>
        </w:tc>
      </w:tr>
      <w:tr w:rsidR="00F11242" w:rsidRPr="001E2F07" w:rsidTr="006C6A2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lastRenderedPageBreak/>
              <w:t>7.</w:t>
            </w:r>
          </w:p>
        </w:tc>
        <w:tc>
          <w:tcPr>
            <w:tcW w:w="0" w:type="auto"/>
            <w:shd w:val="clear" w:color="auto" w:fill="auto"/>
            <w:vAlign w:val="center"/>
            <w:hideMark/>
          </w:tcPr>
          <w:p w:rsidR="00F11242" w:rsidRPr="006C6A2C" w:rsidRDefault="00F11242" w:rsidP="00F11242">
            <w:pPr>
              <w:spacing w:after="0" w:line="240" w:lineRule="auto"/>
              <w:rPr>
                <w:rFonts w:ascii="Times New Roman" w:eastAsia="Times New Roman" w:hAnsi="Times New Roman" w:cs="Times New Roman"/>
                <w:bCs/>
                <w:i/>
                <w:sz w:val="16"/>
                <w:szCs w:val="16"/>
                <w:lang w:eastAsia="ru-RU"/>
              </w:rPr>
            </w:pPr>
            <w:r w:rsidRPr="006C6A2C">
              <w:rPr>
                <w:rFonts w:ascii="Times New Roman" w:eastAsia="Times New Roman" w:hAnsi="Times New Roman" w:cs="Times New Roman"/>
                <w:bCs/>
                <w:i/>
                <w:sz w:val="16"/>
                <w:szCs w:val="16"/>
                <w:lang w:eastAsia="ru-RU"/>
              </w:rPr>
              <w:t>Сглаживание</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bCs/>
                <w:sz w:val="16"/>
                <w:szCs w:val="16"/>
                <w:lang w:eastAsia="ru-RU"/>
              </w:rPr>
            </w:pPr>
            <w:proofErr w:type="spellStart"/>
            <w:r w:rsidRPr="006C6A2C">
              <w:rPr>
                <w:rFonts w:ascii="Times New Roman" w:eastAsia="Times New Roman" w:hAnsi="Times New Roman" w:cs="Times New Roman"/>
                <w:bCs/>
                <w:sz w:val="16"/>
                <w:szCs w:val="16"/>
                <w:lang w:eastAsia="ru-RU"/>
              </w:rPr>
              <w:t>тыс.руб</w:t>
            </w:r>
            <w:proofErr w:type="spellEnd"/>
            <w:r w:rsidRPr="006C6A2C">
              <w:rPr>
                <w:rFonts w:ascii="Times New Roman" w:eastAsia="Times New Roman" w:hAnsi="Times New Roman" w:cs="Times New Roman"/>
                <w:bCs/>
                <w:sz w:val="16"/>
                <w:szCs w:val="16"/>
                <w:lang w:eastAsia="ru-RU"/>
              </w:rPr>
              <w:t>.</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1469,100</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734,550</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734,550</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-500,000</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-342,033</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-157,967</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-375,610</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-179,800</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-195,809</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-2045,589</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-743,965</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-1301,624</w:t>
            </w:r>
          </w:p>
        </w:tc>
      </w:tr>
      <w:tr w:rsidR="00F11242" w:rsidRPr="001E2F07" w:rsidTr="006C6A2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8.</w:t>
            </w:r>
          </w:p>
        </w:tc>
        <w:tc>
          <w:tcPr>
            <w:tcW w:w="0" w:type="auto"/>
            <w:shd w:val="clear" w:color="auto" w:fill="auto"/>
            <w:vAlign w:val="center"/>
            <w:hideMark/>
          </w:tcPr>
          <w:p w:rsidR="00F11242" w:rsidRPr="006C6A2C" w:rsidRDefault="00F11242" w:rsidP="00F11242">
            <w:pPr>
              <w:spacing w:after="0" w:line="240" w:lineRule="auto"/>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НВВ со сглаживанием</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bCs/>
                <w:sz w:val="16"/>
                <w:szCs w:val="16"/>
                <w:lang w:eastAsia="ru-RU"/>
              </w:rPr>
            </w:pPr>
            <w:proofErr w:type="spellStart"/>
            <w:r w:rsidRPr="006C6A2C">
              <w:rPr>
                <w:rFonts w:ascii="Times New Roman" w:eastAsia="Times New Roman" w:hAnsi="Times New Roman" w:cs="Times New Roman"/>
                <w:bCs/>
                <w:sz w:val="16"/>
                <w:szCs w:val="16"/>
                <w:lang w:eastAsia="ru-RU"/>
              </w:rPr>
              <w:t>тыс.руб</w:t>
            </w:r>
            <w:proofErr w:type="spellEnd"/>
            <w:r w:rsidRPr="006C6A2C">
              <w:rPr>
                <w:rFonts w:ascii="Times New Roman" w:eastAsia="Times New Roman" w:hAnsi="Times New Roman" w:cs="Times New Roman"/>
                <w:bCs/>
                <w:sz w:val="16"/>
                <w:szCs w:val="16"/>
                <w:lang w:eastAsia="ru-RU"/>
              </w:rPr>
              <w:t>.</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16048,796</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2550,460</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13711,602</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6855,801</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6855,801</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10023,716</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6856,874</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3166,842</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10467,840</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5010,840</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5457,000</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15000,987</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5455,744</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9545,244</w:t>
            </w:r>
          </w:p>
        </w:tc>
      </w:tr>
      <w:tr w:rsidR="00F11242" w:rsidRPr="001E2F07" w:rsidTr="006C6A2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9.</w:t>
            </w:r>
          </w:p>
        </w:tc>
        <w:tc>
          <w:tcPr>
            <w:tcW w:w="0" w:type="auto"/>
            <w:shd w:val="clear" w:color="auto" w:fill="auto"/>
            <w:vAlign w:val="center"/>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Отпуск услуг</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proofErr w:type="gramStart"/>
            <w:r w:rsidRPr="006C6A2C">
              <w:rPr>
                <w:rFonts w:ascii="Times New Roman" w:eastAsia="Times New Roman" w:hAnsi="Times New Roman" w:cs="Times New Roman"/>
                <w:sz w:val="16"/>
                <w:szCs w:val="16"/>
                <w:lang w:eastAsia="ru-RU"/>
              </w:rPr>
              <w:t>тыс.м</w:t>
            </w:r>
            <w:proofErr w:type="gramEnd"/>
            <w:r w:rsidRPr="006C6A2C">
              <w:rPr>
                <w:rFonts w:ascii="Times New Roman" w:eastAsia="Times New Roman" w:hAnsi="Times New Roman" w:cs="Times New Roman"/>
                <w:sz w:val="16"/>
                <w:szCs w:val="16"/>
                <w:lang w:eastAsia="ru-RU"/>
              </w:rPr>
              <w:t>³</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341,260</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18,676</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307,729</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153,865</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153,865</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307,729</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153,865</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153,865</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307,729</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153,865</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153,865</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307,729</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153,865</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153,865</w:t>
            </w:r>
          </w:p>
        </w:tc>
      </w:tr>
      <w:tr w:rsidR="00F11242" w:rsidRPr="001E2F07" w:rsidTr="006C6A2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w:t>
            </w:r>
          </w:p>
        </w:tc>
        <w:tc>
          <w:tcPr>
            <w:tcW w:w="0" w:type="auto"/>
            <w:shd w:val="clear" w:color="auto" w:fill="auto"/>
            <w:vAlign w:val="center"/>
            <w:hideMark/>
          </w:tcPr>
          <w:p w:rsidR="00F11242" w:rsidRPr="006C6A2C" w:rsidRDefault="00F11242" w:rsidP="00F11242">
            <w:pPr>
              <w:spacing w:after="0" w:line="240" w:lineRule="auto"/>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Тариф на водоотведение</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bCs/>
                <w:sz w:val="16"/>
                <w:szCs w:val="16"/>
                <w:lang w:eastAsia="ru-RU"/>
              </w:rPr>
            </w:pPr>
            <w:r w:rsidRPr="006C6A2C">
              <w:rPr>
                <w:rFonts w:ascii="Times New Roman" w:eastAsia="Times New Roman" w:hAnsi="Times New Roman" w:cs="Times New Roman"/>
                <w:bCs/>
                <w:sz w:val="16"/>
                <w:szCs w:val="16"/>
                <w:lang w:eastAsia="ru-RU"/>
              </w:rPr>
              <w:t>руб./м³</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47,03</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136,56</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44,56</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44,56</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44,56</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32,57</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32,57</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32,57</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34,02</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32,57</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35,46</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48,75</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35,46</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62,03</w:t>
            </w:r>
          </w:p>
        </w:tc>
      </w:tr>
      <w:tr w:rsidR="00F11242" w:rsidRPr="001E2F07" w:rsidTr="006C6A2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11.</w:t>
            </w:r>
          </w:p>
        </w:tc>
        <w:tc>
          <w:tcPr>
            <w:tcW w:w="0" w:type="auto"/>
            <w:shd w:val="clear" w:color="auto" w:fill="auto"/>
            <w:vAlign w:val="center"/>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Темп роста тарифа</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93,80%</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88,9%</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100,0%</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73,1%</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73,1%</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100,0%</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104,5%</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100,0%</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108,9%</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137,5%</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100,0%</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174,9%</w:t>
            </w:r>
          </w:p>
        </w:tc>
      </w:tr>
      <w:tr w:rsidR="00F11242" w:rsidRPr="001E2F07" w:rsidTr="006C6A2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12.</w:t>
            </w:r>
          </w:p>
        </w:tc>
        <w:tc>
          <w:tcPr>
            <w:tcW w:w="0" w:type="auto"/>
            <w:shd w:val="clear" w:color="auto" w:fill="auto"/>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xml:space="preserve">Льготный тариф для населения </w:t>
            </w:r>
            <w:proofErr w:type="spellStart"/>
            <w:r w:rsidRPr="006C6A2C">
              <w:rPr>
                <w:rFonts w:ascii="Times New Roman" w:eastAsia="Times New Roman" w:hAnsi="Times New Roman" w:cs="Times New Roman"/>
                <w:sz w:val="16"/>
                <w:szCs w:val="16"/>
                <w:lang w:eastAsia="ru-RU"/>
              </w:rPr>
              <w:t>Балахонковское</w:t>
            </w:r>
            <w:proofErr w:type="spellEnd"/>
            <w:r w:rsidRPr="006C6A2C">
              <w:rPr>
                <w:rFonts w:ascii="Times New Roman" w:eastAsia="Times New Roman" w:hAnsi="Times New Roman" w:cs="Times New Roman"/>
                <w:sz w:val="16"/>
                <w:szCs w:val="16"/>
                <w:lang w:eastAsia="ru-RU"/>
              </w:rPr>
              <w:t xml:space="preserve"> </w:t>
            </w:r>
            <w:proofErr w:type="spellStart"/>
            <w:r w:rsidRPr="006C6A2C">
              <w:rPr>
                <w:rFonts w:ascii="Times New Roman" w:eastAsia="Times New Roman" w:hAnsi="Times New Roman" w:cs="Times New Roman"/>
                <w:sz w:val="16"/>
                <w:szCs w:val="16"/>
                <w:lang w:eastAsia="ru-RU"/>
              </w:rPr>
              <w:t>сп</w:t>
            </w:r>
            <w:proofErr w:type="spellEnd"/>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руб./м³</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28,82</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32,76</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32,57</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32,57</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32,57</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34,23</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34,23</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35,59</w:t>
            </w:r>
          </w:p>
        </w:tc>
      </w:tr>
      <w:tr w:rsidR="00F11242" w:rsidRPr="001E2F07" w:rsidTr="006C6A2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13.</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Темп роста тарифа</w:t>
            </w:r>
          </w:p>
        </w:tc>
        <w:tc>
          <w:tcPr>
            <w:tcW w:w="0" w:type="auto"/>
            <w:shd w:val="clear" w:color="auto" w:fill="auto"/>
            <w:noWrap/>
            <w:vAlign w:val="bottom"/>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100,0%</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113,7%</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99,39%</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100,00%</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100,00%</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105,10%</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100,00%</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103,97%</w:t>
            </w:r>
          </w:p>
        </w:tc>
      </w:tr>
      <w:tr w:rsidR="00F11242" w:rsidRPr="001E2F07" w:rsidTr="006C6A2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14.</w:t>
            </w:r>
          </w:p>
        </w:tc>
        <w:tc>
          <w:tcPr>
            <w:tcW w:w="0" w:type="auto"/>
            <w:shd w:val="clear" w:color="auto" w:fill="auto"/>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xml:space="preserve">Льготный тариф для населения </w:t>
            </w:r>
            <w:proofErr w:type="spellStart"/>
            <w:r w:rsidRPr="006C6A2C">
              <w:rPr>
                <w:rFonts w:ascii="Times New Roman" w:eastAsia="Times New Roman" w:hAnsi="Times New Roman" w:cs="Times New Roman"/>
                <w:sz w:val="16"/>
                <w:szCs w:val="16"/>
                <w:lang w:eastAsia="ru-RU"/>
              </w:rPr>
              <w:t>Коляновское</w:t>
            </w:r>
            <w:proofErr w:type="spellEnd"/>
            <w:r w:rsidRPr="006C6A2C">
              <w:rPr>
                <w:rFonts w:ascii="Times New Roman" w:eastAsia="Times New Roman" w:hAnsi="Times New Roman" w:cs="Times New Roman"/>
                <w:sz w:val="16"/>
                <w:szCs w:val="16"/>
                <w:lang w:eastAsia="ru-RU"/>
              </w:rPr>
              <w:t xml:space="preserve"> </w:t>
            </w:r>
            <w:proofErr w:type="spellStart"/>
            <w:r w:rsidRPr="006C6A2C">
              <w:rPr>
                <w:rFonts w:ascii="Times New Roman" w:eastAsia="Times New Roman" w:hAnsi="Times New Roman" w:cs="Times New Roman"/>
                <w:sz w:val="16"/>
                <w:szCs w:val="16"/>
                <w:lang w:eastAsia="ru-RU"/>
              </w:rPr>
              <w:t>сп</w:t>
            </w:r>
            <w:proofErr w:type="spellEnd"/>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руб./м³</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34,74</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39,49</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32,57</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32,57</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32,57</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34,23</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34,23</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35,59</w:t>
            </w:r>
          </w:p>
        </w:tc>
      </w:tr>
      <w:tr w:rsidR="00F11242" w:rsidRPr="001E2F07" w:rsidTr="006C6A2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15.</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Темп роста тарифа</w:t>
            </w:r>
          </w:p>
        </w:tc>
        <w:tc>
          <w:tcPr>
            <w:tcW w:w="0" w:type="auto"/>
            <w:shd w:val="clear" w:color="auto" w:fill="auto"/>
            <w:noWrap/>
            <w:vAlign w:val="bottom"/>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100,0%</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113,7%</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82,46%</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100,00%</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100,00%</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105,10%</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100,00%</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103,97%</w:t>
            </w:r>
          </w:p>
        </w:tc>
      </w:tr>
      <w:tr w:rsidR="00F11242" w:rsidRPr="001E2F07" w:rsidTr="006C6A2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16.</w:t>
            </w:r>
          </w:p>
        </w:tc>
        <w:tc>
          <w:tcPr>
            <w:tcW w:w="0" w:type="auto"/>
            <w:shd w:val="clear" w:color="auto" w:fill="auto"/>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xml:space="preserve">Льготный тариф для населения Куликовское </w:t>
            </w:r>
            <w:proofErr w:type="spellStart"/>
            <w:r w:rsidRPr="006C6A2C">
              <w:rPr>
                <w:rFonts w:ascii="Times New Roman" w:eastAsia="Times New Roman" w:hAnsi="Times New Roman" w:cs="Times New Roman"/>
                <w:sz w:val="16"/>
                <w:szCs w:val="16"/>
                <w:lang w:eastAsia="ru-RU"/>
              </w:rPr>
              <w:t>сп</w:t>
            </w:r>
            <w:proofErr w:type="spellEnd"/>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руб./м³</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34,40</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39,11</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32,57</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32,57</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32,57</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34,23</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34,23</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35,59</w:t>
            </w:r>
          </w:p>
        </w:tc>
      </w:tr>
      <w:tr w:rsidR="00F11242" w:rsidRPr="001E2F07" w:rsidTr="006C6A2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17.</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Темп роста тарифа</w:t>
            </w:r>
          </w:p>
        </w:tc>
        <w:tc>
          <w:tcPr>
            <w:tcW w:w="0" w:type="auto"/>
            <w:shd w:val="clear" w:color="auto" w:fill="auto"/>
            <w:noWrap/>
            <w:vAlign w:val="bottom"/>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100,0%</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113,7%</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83,28%</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100,00%</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100,00%</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105,10%</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100,00%</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103,97%</w:t>
            </w:r>
          </w:p>
        </w:tc>
      </w:tr>
      <w:tr w:rsidR="00F11242" w:rsidRPr="001E2F07" w:rsidTr="006C6A2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18.</w:t>
            </w:r>
          </w:p>
        </w:tc>
        <w:tc>
          <w:tcPr>
            <w:tcW w:w="0" w:type="auto"/>
            <w:shd w:val="clear" w:color="auto" w:fill="auto"/>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xml:space="preserve">Льготный тариф для населения </w:t>
            </w:r>
            <w:proofErr w:type="spellStart"/>
            <w:r w:rsidRPr="006C6A2C">
              <w:rPr>
                <w:rFonts w:ascii="Times New Roman" w:eastAsia="Times New Roman" w:hAnsi="Times New Roman" w:cs="Times New Roman"/>
                <w:sz w:val="16"/>
                <w:szCs w:val="16"/>
                <w:lang w:eastAsia="ru-RU"/>
              </w:rPr>
              <w:t>Новоталицкое</w:t>
            </w:r>
            <w:proofErr w:type="spellEnd"/>
            <w:r w:rsidRPr="006C6A2C">
              <w:rPr>
                <w:rFonts w:ascii="Times New Roman" w:eastAsia="Times New Roman" w:hAnsi="Times New Roman" w:cs="Times New Roman"/>
                <w:sz w:val="16"/>
                <w:szCs w:val="16"/>
                <w:lang w:eastAsia="ru-RU"/>
              </w:rPr>
              <w:t xml:space="preserve"> </w:t>
            </w:r>
            <w:proofErr w:type="spellStart"/>
            <w:r w:rsidRPr="006C6A2C">
              <w:rPr>
                <w:rFonts w:ascii="Times New Roman" w:eastAsia="Times New Roman" w:hAnsi="Times New Roman" w:cs="Times New Roman"/>
                <w:sz w:val="16"/>
                <w:szCs w:val="16"/>
                <w:lang w:eastAsia="ru-RU"/>
              </w:rPr>
              <w:t>сп</w:t>
            </w:r>
            <w:proofErr w:type="spellEnd"/>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руб./м³</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33,19</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37,73</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32,57</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32,57</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32,57</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34,23</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34,23</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35,59</w:t>
            </w:r>
          </w:p>
        </w:tc>
      </w:tr>
      <w:tr w:rsidR="00F11242" w:rsidRPr="001E2F07" w:rsidTr="006C6A2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19.</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Темп роста тарифа</w:t>
            </w:r>
          </w:p>
        </w:tc>
        <w:tc>
          <w:tcPr>
            <w:tcW w:w="0" w:type="auto"/>
            <w:shd w:val="clear" w:color="auto" w:fill="auto"/>
            <w:noWrap/>
            <w:vAlign w:val="bottom"/>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100,0%</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113,7%</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86,30%</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100,00%</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100,00%</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105,10%</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100,00%</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103,97%</w:t>
            </w:r>
          </w:p>
        </w:tc>
      </w:tr>
      <w:tr w:rsidR="00F11242" w:rsidRPr="001E2F07" w:rsidTr="006C6A2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20.</w:t>
            </w:r>
          </w:p>
        </w:tc>
        <w:tc>
          <w:tcPr>
            <w:tcW w:w="0" w:type="auto"/>
            <w:shd w:val="clear" w:color="auto" w:fill="auto"/>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xml:space="preserve">Льготный тариф для населения </w:t>
            </w:r>
            <w:proofErr w:type="spellStart"/>
            <w:r w:rsidRPr="006C6A2C">
              <w:rPr>
                <w:rFonts w:ascii="Times New Roman" w:eastAsia="Times New Roman" w:hAnsi="Times New Roman" w:cs="Times New Roman"/>
                <w:sz w:val="16"/>
                <w:szCs w:val="16"/>
                <w:lang w:eastAsia="ru-RU"/>
              </w:rPr>
              <w:t>Подвязновское</w:t>
            </w:r>
            <w:proofErr w:type="spellEnd"/>
            <w:r w:rsidRPr="006C6A2C">
              <w:rPr>
                <w:rFonts w:ascii="Times New Roman" w:eastAsia="Times New Roman" w:hAnsi="Times New Roman" w:cs="Times New Roman"/>
                <w:sz w:val="16"/>
                <w:szCs w:val="16"/>
                <w:lang w:eastAsia="ru-RU"/>
              </w:rPr>
              <w:t xml:space="preserve"> </w:t>
            </w:r>
            <w:proofErr w:type="spellStart"/>
            <w:r w:rsidRPr="006C6A2C">
              <w:rPr>
                <w:rFonts w:ascii="Times New Roman" w:eastAsia="Times New Roman" w:hAnsi="Times New Roman" w:cs="Times New Roman"/>
                <w:sz w:val="16"/>
                <w:szCs w:val="16"/>
                <w:lang w:eastAsia="ru-RU"/>
              </w:rPr>
              <w:t>сп</w:t>
            </w:r>
            <w:proofErr w:type="spellEnd"/>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руб./м³</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41,39</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44,56</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32,57</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32,57</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32,57</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34,23</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34,23</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35,59</w:t>
            </w:r>
          </w:p>
        </w:tc>
      </w:tr>
      <w:tr w:rsidR="00F11242" w:rsidRPr="001E2F07" w:rsidTr="006C6A2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21.</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Темп роста тарифа</w:t>
            </w:r>
          </w:p>
        </w:tc>
        <w:tc>
          <w:tcPr>
            <w:tcW w:w="0" w:type="auto"/>
            <w:shd w:val="clear" w:color="auto" w:fill="auto"/>
            <w:noWrap/>
            <w:vAlign w:val="bottom"/>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100,0%</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107,7%</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69,21%</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100,00%</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100,00%</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105,10%</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100,00%</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103,97%</w:t>
            </w:r>
          </w:p>
        </w:tc>
      </w:tr>
      <w:tr w:rsidR="00F11242" w:rsidRPr="001E2F07" w:rsidTr="006C6A2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22.</w:t>
            </w:r>
          </w:p>
        </w:tc>
        <w:tc>
          <w:tcPr>
            <w:tcW w:w="0" w:type="auto"/>
            <w:shd w:val="clear" w:color="auto" w:fill="auto"/>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xml:space="preserve">Льготный тариф для населения </w:t>
            </w:r>
            <w:proofErr w:type="spellStart"/>
            <w:r w:rsidRPr="006C6A2C">
              <w:rPr>
                <w:rFonts w:ascii="Times New Roman" w:eastAsia="Times New Roman" w:hAnsi="Times New Roman" w:cs="Times New Roman"/>
                <w:sz w:val="16"/>
                <w:szCs w:val="16"/>
                <w:lang w:eastAsia="ru-RU"/>
              </w:rPr>
              <w:t>Тимошихское</w:t>
            </w:r>
            <w:proofErr w:type="spellEnd"/>
            <w:r w:rsidRPr="006C6A2C">
              <w:rPr>
                <w:rFonts w:ascii="Times New Roman" w:eastAsia="Times New Roman" w:hAnsi="Times New Roman" w:cs="Times New Roman"/>
                <w:sz w:val="16"/>
                <w:szCs w:val="16"/>
                <w:lang w:eastAsia="ru-RU"/>
              </w:rPr>
              <w:t xml:space="preserve"> </w:t>
            </w:r>
            <w:proofErr w:type="spellStart"/>
            <w:r w:rsidRPr="006C6A2C">
              <w:rPr>
                <w:rFonts w:ascii="Times New Roman" w:eastAsia="Times New Roman" w:hAnsi="Times New Roman" w:cs="Times New Roman"/>
                <w:sz w:val="16"/>
                <w:szCs w:val="16"/>
                <w:lang w:eastAsia="ru-RU"/>
              </w:rPr>
              <w:t>сп</w:t>
            </w:r>
            <w:proofErr w:type="spellEnd"/>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руб./м³</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35,24</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40,06</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32,57</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32,57</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32,57</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34,23</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34,23</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35,59</w:t>
            </w:r>
          </w:p>
        </w:tc>
      </w:tr>
      <w:tr w:rsidR="00F11242" w:rsidRPr="001E2F07" w:rsidTr="006C6A2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23.</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Темп роста тарифа</w:t>
            </w:r>
          </w:p>
        </w:tc>
        <w:tc>
          <w:tcPr>
            <w:tcW w:w="0" w:type="auto"/>
            <w:shd w:val="clear" w:color="auto" w:fill="auto"/>
            <w:noWrap/>
            <w:vAlign w:val="bottom"/>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100,0%</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113,7%</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81,28%</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100,00%</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100,00%</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105,10%</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100,00%</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103,97%</w:t>
            </w:r>
          </w:p>
        </w:tc>
      </w:tr>
      <w:tr w:rsidR="00F11242" w:rsidRPr="001E2F07" w:rsidTr="006C6A2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24.</w:t>
            </w:r>
          </w:p>
        </w:tc>
        <w:tc>
          <w:tcPr>
            <w:tcW w:w="0" w:type="auto"/>
            <w:shd w:val="clear" w:color="auto" w:fill="auto"/>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xml:space="preserve">Льготный тариф для населения Чернореченское </w:t>
            </w:r>
            <w:proofErr w:type="spellStart"/>
            <w:r w:rsidRPr="006C6A2C">
              <w:rPr>
                <w:rFonts w:ascii="Times New Roman" w:eastAsia="Times New Roman" w:hAnsi="Times New Roman" w:cs="Times New Roman"/>
                <w:sz w:val="16"/>
                <w:szCs w:val="16"/>
                <w:lang w:eastAsia="ru-RU"/>
              </w:rPr>
              <w:t>сп</w:t>
            </w:r>
            <w:proofErr w:type="spellEnd"/>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руб./м³</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18,46</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20,98</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20,98</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22,40</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22,40</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23,54</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23,54</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24,48</w:t>
            </w:r>
          </w:p>
        </w:tc>
      </w:tr>
      <w:tr w:rsidR="00F11242" w:rsidRPr="001E2F07" w:rsidTr="006C6A2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25.</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Темп роста тарифа</w:t>
            </w:r>
          </w:p>
        </w:tc>
        <w:tc>
          <w:tcPr>
            <w:tcW w:w="0" w:type="auto"/>
            <w:shd w:val="clear" w:color="auto" w:fill="auto"/>
            <w:noWrap/>
            <w:vAlign w:val="bottom"/>
            <w:hideMark/>
          </w:tcPr>
          <w:p w:rsidR="00F11242" w:rsidRPr="006C6A2C" w:rsidRDefault="00F11242" w:rsidP="00F11242">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100,0%</w:t>
            </w:r>
          </w:p>
        </w:tc>
        <w:tc>
          <w:tcPr>
            <w:tcW w:w="0" w:type="auto"/>
            <w:shd w:val="clear" w:color="auto" w:fill="auto"/>
            <w:vAlign w:val="center"/>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113,7%</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F11242" w:rsidRPr="006C6A2C" w:rsidRDefault="001A44EE"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100,0</w:t>
            </w:r>
            <w:r w:rsidR="00F11242" w:rsidRPr="006C6A2C">
              <w:rPr>
                <w:rFonts w:ascii="Times New Roman" w:eastAsia="Times New Roman" w:hAnsi="Times New Roman" w:cs="Times New Roman"/>
                <w:sz w:val="16"/>
                <w:szCs w:val="16"/>
                <w:lang w:eastAsia="ru-RU"/>
              </w:rPr>
              <w:t>%</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106,77%</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100,00%</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105,09%</w:t>
            </w:r>
          </w:p>
        </w:tc>
        <w:tc>
          <w:tcPr>
            <w:tcW w:w="0" w:type="auto"/>
            <w:shd w:val="clear" w:color="auto" w:fill="auto"/>
            <w:noWrap/>
            <w:vAlign w:val="bottom"/>
            <w:hideMark/>
          </w:tcPr>
          <w:p w:rsidR="00F11242" w:rsidRPr="006C6A2C" w:rsidRDefault="00F11242" w:rsidP="00F11242">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100,00%</w:t>
            </w:r>
          </w:p>
        </w:tc>
        <w:tc>
          <w:tcPr>
            <w:tcW w:w="0" w:type="auto"/>
            <w:shd w:val="clear" w:color="auto" w:fill="auto"/>
            <w:noWrap/>
            <w:vAlign w:val="bottom"/>
            <w:hideMark/>
          </w:tcPr>
          <w:p w:rsidR="00F11242" w:rsidRPr="006C6A2C" w:rsidRDefault="00F11242" w:rsidP="00F11242">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103,99%</w:t>
            </w:r>
          </w:p>
        </w:tc>
      </w:tr>
      <w:tr w:rsidR="001A44EE" w:rsidRPr="001E2F07" w:rsidTr="006C6A2C">
        <w:tc>
          <w:tcPr>
            <w:tcW w:w="0" w:type="auto"/>
            <w:shd w:val="clear" w:color="auto" w:fill="auto"/>
            <w:vAlign w:val="center"/>
            <w:hideMark/>
          </w:tcPr>
          <w:p w:rsidR="001A44EE" w:rsidRPr="006C6A2C" w:rsidRDefault="001A44EE" w:rsidP="001A44EE">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26.</w:t>
            </w:r>
          </w:p>
        </w:tc>
        <w:tc>
          <w:tcPr>
            <w:tcW w:w="0" w:type="auto"/>
            <w:shd w:val="clear" w:color="auto" w:fill="auto"/>
            <w:vAlign w:val="bottom"/>
            <w:hideMark/>
          </w:tcPr>
          <w:p w:rsidR="001A44EE" w:rsidRPr="006C6A2C" w:rsidRDefault="001A44EE" w:rsidP="001A44EE">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xml:space="preserve">Льготный тариф для населения Озерновское </w:t>
            </w:r>
            <w:proofErr w:type="spellStart"/>
            <w:r w:rsidRPr="006C6A2C">
              <w:rPr>
                <w:rFonts w:ascii="Times New Roman" w:eastAsia="Times New Roman" w:hAnsi="Times New Roman" w:cs="Times New Roman"/>
                <w:sz w:val="16"/>
                <w:szCs w:val="16"/>
                <w:lang w:eastAsia="ru-RU"/>
              </w:rPr>
              <w:t>сп</w:t>
            </w:r>
            <w:proofErr w:type="spellEnd"/>
            <w:r w:rsidRPr="006C6A2C">
              <w:rPr>
                <w:rFonts w:ascii="Times New Roman" w:eastAsia="Times New Roman" w:hAnsi="Times New Roman" w:cs="Times New Roman"/>
                <w:sz w:val="16"/>
                <w:szCs w:val="16"/>
                <w:lang w:eastAsia="ru-RU"/>
              </w:rPr>
              <w:t xml:space="preserve"> </w:t>
            </w:r>
          </w:p>
        </w:tc>
        <w:tc>
          <w:tcPr>
            <w:tcW w:w="0" w:type="auto"/>
            <w:shd w:val="clear" w:color="auto" w:fill="auto"/>
            <w:vAlign w:val="center"/>
            <w:hideMark/>
          </w:tcPr>
          <w:p w:rsidR="001A44EE" w:rsidRPr="006C6A2C" w:rsidRDefault="001A44EE" w:rsidP="001A44EE">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руб./м³</w:t>
            </w:r>
          </w:p>
        </w:tc>
        <w:tc>
          <w:tcPr>
            <w:tcW w:w="0" w:type="auto"/>
            <w:shd w:val="clear" w:color="auto" w:fill="auto"/>
            <w:noWrap/>
            <w:vAlign w:val="bottom"/>
            <w:hideMark/>
          </w:tcPr>
          <w:p w:rsidR="001A44EE" w:rsidRPr="006C6A2C" w:rsidRDefault="001A44EE" w:rsidP="001A44EE">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1A44EE" w:rsidRPr="006C6A2C" w:rsidRDefault="001A44EE" w:rsidP="001A44EE">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1A44EE" w:rsidRPr="006C6A2C" w:rsidRDefault="001A44EE" w:rsidP="001A44EE">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1A44EE" w:rsidRPr="006C6A2C" w:rsidRDefault="001A44EE" w:rsidP="001A44EE">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27,64</w:t>
            </w:r>
          </w:p>
        </w:tc>
        <w:tc>
          <w:tcPr>
            <w:tcW w:w="0" w:type="auto"/>
            <w:shd w:val="clear" w:color="auto" w:fill="auto"/>
            <w:vAlign w:val="center"/>
            <w:hideMark/>
          </w:tcPr>
          <w:p w:rsidR="001A44EE" w:rsidRPr="006C6A2C" w:rsidRDefault="001A44EE" w:rsidP="001A44EE">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31,42</w:t>
            </w:r>
          </w:p>
        </w:tc>
        <w:tc>
          <w:tcPr>
            <w:tcW w:w="0" w:type="auto"/>
            <w:shd w:val="clear" w:color="auto" w:fill="auto"/>
            <w:noWrap/>
            <w:vAlign w:val="bottom"/>
            <w:hideMark/>
          </w:tcPr>
          <w:p w:rsidR="001A44EE" w:rsidRPr="006C6A2C" w:rsidRDefault="001A44EE" w:rsidP="001A44EE">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1A44EE" w:rsidRPr="006C6A2C" w:rsidRDefault="001A44EE" w:rsidP="001A44EE">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31,42</w:t>
            </w:r>
          </w:p>
        </w:tc>
        <w:tc>
          <w:tcPr>
            <w:tcW w:w="0" w:type="auto"/>
            <w:shd w:val="clear" w:color="auto" w:fill="auto"/>
            <w:noWrap/>
            <w:vAlign w:val="bottom"/>
            <w:hideMark/>
          </w:tcPr>
          <w:p w:rsidR="001A44EE" w:rsidRPr="006C6A2C" w:rsidRDefault="001A44EE" w:rsidP="001A44EE">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32,57</w:t>
            </w:r>
          </w:p>
        </w:tc>
        <w:tc>
          <w:tcPr>
            <w:tcW w:w="0" w:type="auto"/>
            <w:shd w:val="clear" w:color="auto" w:fill="auto"/>
            <w:noWrap/>
            <w:vAlign w:val="bottom"/>
            <w:hideMark/>
          </w:tcPr>
          <w:p w:rsidR="001A44EE" w:rsidRPr="006C6A2C" w:rsidRDefault="001A44EE" w:rsidP="001A44EE">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center"/>
            <w:hideMark/>
          </w:tcPr>
          <w:p w:rsidR="001A44EE" w:rsidRPr="006C6A2C" w:rsidRDefault="001A44EE" w:rsidP="001A44EE">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32,57</w:t>
            </w:r>
          </w:p>
        </w:tc>
        <w:tc>
          <w:tcPr>
            <w:tcW w:w="0" w:type="auto"/>
            <w:shd w:val="clear" w:color="auto" w:fill="auto"/>
            <w:noWrap/>
            <w:vAlign w:val="center"/>
            <w:hideMark/>
          </w:tcPr>
          <w:p w:rsidR="001A44EE" w:rsidRPr="006C6A2C" w:rsidRDefault="001A44EE" w:rsidP="001A44EE">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34,23</w:t>
            </w:r>
          </w:p>
        </w:tc>
        <w:tc>
          <w:tcPr>
            <w:tcW w:w="0" w:type="auto"/>
            <w:shd w:val="clear" w:color="auto" w:fill="auto"/>
            <w:noWrap/>
            <w:vAlign w:val="bottom"/>
            <w:hideMark/>
          </w:tcPr>
          <w:p w:rsidR="001A44EE" w:rsidRPr="006C6A2C" w:rsidRDefault="001A44EE" w:rsidP="001A44EE">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center"/>
            <w:hideMark/>
          </w:tcPr>
          <w:p w:rsidR="001A44EE" w:rsidRPr="006C6A2C" w:rsidRDefault="001A44EE" w:rsidP="001A44EE">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34,23</w:t>
            </w:r>
          </w:p>
        </w:tc>
        <w:tc>
          <w:tcPr>
            <w:tcW w:w="0" w:type="auto"/>
            <w:shd w:val="clear" w:color="auto" w:fill="auto"/>
            <w:noWrap/>
            <w:vAlign w:val="center"/>
            <w:hideMark/>
          </w:tcPr>
          <w:p w:rsidR="001A44EE" w:rsidRPr="006C6A2C" w:rsidRDefault="001A44EE" w:rsidP="001A44EE">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35,59</w:t>
            </w:r>
          </w:p>
        </w:tc>
      </w:tr>
      <w:tr w:rsidR="001A44EE" w:rsidRPr="001E2F07" w:rsidTr="006C6A2C">
        <w:tc>
          <w:tcPr>
            <w:tcW w:w="0" w:type="auto"/>
            <w:shd w:val="clear" w:color="auto" w:fill="auto"/>
            <w:vAlign w:val="center"/>
            <w:hideMark/>
          </w:tcPr>
          <w:p w:rsidR="001A44EE" w:rsidRPr="006C6A2C" w:rsidRDefault="001A44EE" w:rsidP="001A44EE">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27.</w:t>
            </w:r>
          </w:p>
        </w:tc>
        <w:tc>
          <w:tcPr>
            <w:tcW w:w="0" w:type="auto"/>
            <w:shd w:val="clear" w:color="auto" w:fill="auto"/>
            <w:noWrap/>
            <w:vAlign w:val="bottom"/>
            <w:hideMark/>
          </w:tcPr>
          <w:p w:rsidR="001A44EE" w:rsidRPr="006C6A2C" w:rsidRDefault="001A44EE" w:rsidP="001A44EE">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Темп роста тарифа</w:t>
            </w:r>
          </w:p>
        </w:tc>
        <w:tc>
          <w:tcPr>
            <w:tcW w:w="0" w:type="auto"/>
            <w:shd w:val="clear" w:color="auto" w:fill="auto"/>
            <w:noWrap/>
            <w:vAlign w:val="bottom"/>
            <w:hideMark/>
          </w:tcPr>
          <w:p w:rsidR="001A44EE" w:rsidRPr="006C6A2C" w:rsidRDefault="001A44EE" w:rsidP="001A44EE">
            <w:pPr>
              <w:spacing w:after="0" w:line="240" w:lineRule="auto"/>
              <w:jc w:val="center"/>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w:t>
            </w:r>
          </w:p>
        </w:tc>
        <w:tc>
          <w:tcPr>
            <w:tcW w:w="0" w:type="auto"/>
            <w:shd w:val="clear" w:color="auto" w:fill="auto"/>
            <w:noWrap/>
            <w:vAlign w:val="bottom"/>
            <w:hideMark/>
          </w:tcPr>
          <w:p w:rsidR="001A44EE" w:rsidRPr="006C6A2C" w:rsidRDefault="001A44EE" w:rsidP="001A44EE">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1A44EE" w:rsidRPr="006C6A2C" w:rsidRDefault="001A44EE" w:rsidP="001A44EE">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1A44EE" w:rsidRPr="006C6A2C" w:rsidRDefault="001A44EE" w:rsidP="001A44EE">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vAlign w:val="center"/>
            <w:hideMark/>
          </w:tcPr>
          <w:p w:rsidR="001A44EE" w:rsidRPr="006C6A2C" w:rsidRDefault="001A44EE" w:rsidP="001A44EE">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100,0%</w:t>
            </w:r>
          </w:p>
        </w:tc>
        <w:tc>
          <w:tcPr>
            <w:tcW w:w="0" w:type="auto"/>
            <w:shd w:val="clear" w:color="auto" w:fill="auto"/>
            <w:vAlign w:val="center"/>
            <w:hideMark/>
          </w:tcPr>
          <w:p w:rsidR="001A44EE" w:rsidRPr="006C6A2C" w:rsidRDefault="001A44EE" w:rsidP="001A44EE">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113,7%</w:t>
            </w:r>
          </w:p>
        </w:tc>
        <w:tc>
          <w:tcPr>
            <w:tcW w:w="0" w:type="auto"/>
            <w:shd w:val="clear" w:color="auto" w:fill="auto"/>
            <w:noWrap/>
            <w:vAlign w:val="bottom"/>
            <w:hideMark/>
          </w:tcPr>
          <w:p w:rsidR="001A44EE" w:rsidRPr="006C6A2C" w:rsidRDefault="001A44EE" w:rsidP="001A44EE">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1A44EE" w:rsidRPr="006C6A2C" w:rsidRDefault="001A44EE" w:rsidP="001A44EE">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100,0%</w:t>
            </w:r>
          </w:p>
        </w:tc>
        <w:tc>
          <w:tcPr>
            <w:tcW w:w="0" w:type="auto"/>
            <w:shd w:val="clear" w:color="auto" w:fill="auto"/>
            <w:noWrap/>
            <w:vAlign w:val="bottom"/>
            <w:hideMark/>
          </w:tcPr>
          <w:p w:rsidR="001A44EE" w:rsidRPr="006C6A2C" w:rsidRDefault="001A44EE" w:rsidP="001A44EE">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103,7%</w:t>
            </w:r>
          </w:p>
        </w:tc>
        <w:tc>
          <w:tcPr>
            <w:tcW w:w="0" w:type="auto"/>
            <w:shd w:val="clear" w:color="auto" w:fill="auto"/>
            <w:noWrap/>
            <w:vAlign w:val="bottom"/>
            <w:hideMark/>
          </w:tcPr>
          <w:p w:rsidR="001A44EE" w:rsidRPr="006C6A2C" w:rsidRDefault="001A44EE" w:rsidP="001A44EE">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1A44EE" w:rsidRPr="006C6A2C" w:rsidRDefault="001A44EE" w:rsidP="001A44EE">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100,00%</w:t>
            </w:r>
          </w:p>
        </w:tc>
        <w:tc>
          <w:tcPr>
            <w:tcW w:w="0" w:type="auto"/>
            <w:shd w:val="clear" w:color="auto" w:fill="auto"/>
            <w:noWrap/>
            <w:vAlign w:val="bottom"/>
            <w:hideMark/>
          </w:tcPr>
          <w:p w:rsidR="001A44EE" w:rsidRPr="006C6A2C" w:rsidRDefault="001A44EE" w:rsidP="001A44EE">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105,10%</w:t>
            </w:r>
          </w:p>
        </w:tc>
        <w:tc>
          <w:tcPr>
            <w:tcW w:w="0" w:type="auto"/>
            <w:shd w:val="clear" w:color="auto" w:fill="auto"/>
            <w:noWrap/>
            <w:vAlign w:val="bottom"/>
            <w:hideMark/>
          </w:tcPr>
          <w:p w:rsidR="001A44EE" w:rsidRPr="006C6A2C" w:rsidRDefault="001A44EE" w:rsidP="001A44EE">
            <w:pPr>
              <w:spacing w:after="0" w:line="240" w:lineRule="auto"/>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 </w:t>
            </w:r>
          </w:p>
        </w:tc>
        <w:tc>
          <w:tcPr>
            <w:tcW w:w="0" w:type="auto"/>
            <w:shd w:val="clear" w:color="auto" w:fill="auto"/>
            <w:noWrap/>
            <w:vAlign w:val="bottom"/>
            <w:hideMark/>
          </w:tcPr>
          <w:p w:rsidR="001A44EE" w:rsidRPr="006C6A2C" w:rsidRDefault="001A44EE" w:rsidP="001A44EE">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100,00%</w:t>
            </w:r>
          </w:p>
        </w:tc>
        <w:tc>
          <w:tcPr>
            <w:tcW w:w="0" w:type="auto"/>
            <w:shd w:val="clear" w:color="auto" w:fill="auto"/>
            <w:noWrap/>
            <w:vAlign w:val="bottom"/>
            <w:hideMark/>
          </w:tcPr>
          <w:p w:rsidR="001A44EE" w:rsidRPr="006C6A2C" w:rsidRDefault="001A44EE" w:rsidP="001A44EE">
            <w:pPr>
              <w:spacing w:after="0" w:line="240" w:lineRule="auto"/>
              <w:jc w:val="right"/>
              <w:rPr>
                <w:rFonts w:ascii="Times New Roman" w:eastAsia="Times New Roman" w:hAnsi="Times New Roman" w:cs="Times New Roman"/>
                <w:sz w:val="16"/>
                <w:szCs w:val="16"/>
                <w:lang w:eastAsia="ru-RU"/>
              </w:rPr>
            </w:pPr>
            <w:r w:rsidRPr="006C6A2C">
              <w:rPr>
                <w:rFonts w:ascii="Times New Roman" w:eastAsia="Times New Roman" w:hAnsi="Times New Roman" w:cs="Times New Roman"/>
                <w:sz w:val="16"/>
                <w:szCs w:val="16"/>
                <w:lang w:eastAsia="ru-RU"/>
              </w:rPr>
              <w:t>103,97%</w:t>
            </w:r>
          </w:p>
        </w:tc>
      </w:tr>
    </w:tbl>
    <w:p w:rsidR="009727B8" w:rsidRDefault="009727B8" w:rsidP="00B5153B">
      <w:pPr>
        <w:tabs>
          <w:tab w:val="left" w:pos="0"/>
        </w:tabs>
        <w:contextualSpacing/>
        <w:jc w:val="both"/>
        <w:rPr>
          <w:rFonts w:ascii="Times New Roman" w:hAnsi="Times New Roman" w:cs="Times New Roman"/>
          <w:sz w:val="24"/>
          <w:szCs w:val="24"/>
        </w:rPr>
      </w:pPr>
    </w:p>
    <w:p w:rsidR="00001F99" w:rsidRDefault="00001F99" w:rsidP="00B5153B">
      <w:pPr>
        <w:tabs>
          <w:tab w:val="left" w:pos="0"/>
        </w:tabs>
        <w:contextualSpacing/>
        <w:jc w:val="both"/>
        <w:rPr>
          <w:rFonts w:ascii="Times New Roman" w:hAnsi="Times New Roman" w:cs="Times New Roman"/>
          <w:sz w:val="24"/>
          <w:szCs w:val="24"/>
        </w:rPr>
      </w:pPr>
    </w:p>
    <w:p w:rsidR="00001F99" w:rsidRDefault="00001F99" w:rsidP="00B5153B">
      <w:pPr>
        <w:tabs>
          <w:tab w:val="left" w:pos="0"/>
        </w:tabs>
        <w:contextualSpacing/>
        <w:jc w:val="both"/>
        <w:rPr>
          <w:rFonts w:ascii="Times New Roman" w:hAnsi="Times New Roman" w:cs="Times New Roman"/>
          <w:sz w:val="24"/>
          <w:szCs w:val="24"/>
        </w:rPr>
      </w:pPr>
    </w:p>
    <w:p w:rsidR="00001F99" w:rsidRDefault="00001F99" w:rsidP="00B5153B">
      <w:pPr>
        <w:tabs>
          <w:tab w:val="left" w:pos="0"/>
        </w:tabs>
        <w:contextualSpacing/>
        <w:jc w:val="both"/>
        <w:rPr>
          <w:rFonts w:ascii="Times New Roman" w:hAnsi="Times New Roman" w:cs="Times New Roman"/>
          <w:sz w:val="24"/>
          <w:szCs w:val="24"/>
        </w:rPr>
      </w:pPr>
    </w:p>
    <w:p w:rsidR="00001F99" w:rsidRDefault="00001F99" w:rsidP="00B5153B">
      <w:pPr>
        <w:tabs>
          <w:tab w:val="left" w:pos="0"/>
        </w:tabs>
        <w:contextualSpacing/>
        <w:jc w:val="both"/>
        <w:rPr>
          <w:rFonts w:ascii="Times New Roman" w:hAnsi="Times New Roman" w:cs="Times New Roman"/>
          <w:sz w:val="24"/>
          <w:szCs w:val="24"/>
        </w:rPr>
        <w:sectPr w:rsidR="00001F99" w:rsidSect="00331BFD">
          <w:pgSz w:w="16838" w:h="11906" w:orient="landscape"/>
          <w:pgMar w:top="1134" w:right="851" w:bottom="851" w:left="851" w:header="709" w:footer="709" w:gutter="0"/>
          <w:cols w:space="708"/>
          <w:docGrid w:linePitch="360"/>
        </w:sectPr>
      </w:pPr>
    </w:p>
    <w:p w:rsidR="00D273A2" w:rsidRPr="00757412" w:rsidRDefault="00D273A2" w:rsidP="00757412">
      <w:pPr>
        <w:tabs>
          <w:tab w:val="left" w:pos="0"/>
        </w:tabs>
        <w:spacing w:after="0" w:line="240" w:lineRule="auto"/>
        <w:ind w:firstLine="709"/>
        <w:contextualSpacing/>
        <w:jc w:val="both"/>
        <w:rPr>
          <w:rFonts w:ascii="Times New Roman" w:hAnsi="Times New Roman" w:cs="Times New Roman"/>
          <w:sz w:val="24"/>
          <w:szCs w:val="24"/>
        </w:rPr>
      </w:pPr>
      <w:r w:rsidRPr="00757412">
        <w:rPr>
          <w:rFonts w:ascii="Times New Roman" w:hAnsi="Times New Roman" w:cs="Times New Roman"/>
          <w:sz w:val="24"/>
          <w:szCs w:val="24"/>
        </w:rPr>
        <w:lastRenderedPageBreak/>
        <w:t xml:space="preserve">Регулируемая организация извещена о дате, времени и месте заседания правления в электронном виде и ознакомлена с материалами заседания в установленные сроки. </w:t>
      </w:r>
    </w:p>
    <w:p w:rsidR="005702A9" w:rsidRDefault="00EB3796" w:rsidP="005702A9">
      <w:pPr>
        <w:tabs>
          <w:tab w:val="left" w:pos="0"/>
        </w:tabs>
        <w:spacing w:after="0" w:line="240" w:lineRule="auto"/>
        <w:ind w:firstLine="709"/>
        <w:contextualSpacing/>
        <w:jc w:val="both"/>
        <w:rPr>
          <w:rFonts w:ascii="Times New Roman" w:hAnsi="Times New Roman" w:cs="Times New Roman"/>
          <w:sz w:val="24"/>
          <w:szCs w:val="24"/>
        </w:rPr>
      </w:pPr>
      <w:r w:rsidRPr="00757412">
        <w:rPr>
          <w:rFonts w:ascii="Times New Roman" w:hAnsi="Times New Roman" w:cs="Times New Roman"/>
          <w:bCs/>
          <w:sz w:val="24"/>
          <w:szCs w:val="24"/>
        </w:rPr>
        <w:t xml:space="preserve">На заседании правления Департамента представители </w:t>
      </w:r>
      <w:r w:rsidRPr="00757412">
        <w:rPr>
          <w:rFonts w:ascii="Times New Roman" w:hAnsi="Times New Roman" w:cs="Times New Roman"/>
          <w:sz w:val="24"/>
          <w:szCs w:val="24"/>
        </w:rPr>
        <w:t>МУП «Коммунальщик» озвучили разногласия</w:t>
      </w:r>
      <w:r w:rsidRPr="00757412">
        <w:rPr>
          <w:rFonts w:ascii="Times New Roman" w:hAnsi="Times New Roman" w:cs="Times New Roman"/>
        </w:rPr>
        <w:t xml:space="preserve"> </w:t>
      </w:r>
      <w:r w:rsidRPr="00757412">
        <w:rPr>
          <w:rFonts w:ascii="Times New Roman" w:hAnsi="Times New Roman" w:cs="Times New Roman"/>
          <w:sz w:val="24"/>
          <w:szCs w:val="24"/>
        </w:rPr>
        <w:t xml:space="preserve">по вопросу установления предлагаемых Департаментом тарифов на питьевую воду, </w:t>
      </w:r>
      <w:r w:rsidRPr="00D62937">
        <w:rPr>
          <w:rFonts w:ascii="Times New Roman" w:hAnsi="Times New Roman" w:cs="Times New Roman"/>
          <w:sz w:val="24"/>
          <w:szCs w:val="24"/>
        </w:rPr>
        <w:t>водоотведение на 2024 год</w:t>
      </w:r>
      <w:r w:rsidRPr="00D62937">
        <w:rPr>
          <w:rFonts w:ascii="Times New Roman" w:hAnsi="Times New Roman" w:cs="Times New Roman"/>
          <w:bCs/>
          <w:sz w:val="24"/>
          <w:szCs w:val="24"/>
        </w:rPr>
        <w:t xml:space="preserve">. </w:t>
      </w:r>
      <w:r w:rsidR="005702A9" w:rsidRPr="00D62937">
        <w:rPr>
          <w:rFonts w:ascii="Times New Roman" w:hAnsi="Times New Roman" w:cs="Times New Roman"/>
          <w:bCs/>
          <w:sz w:val="24"/>
          <w:szCs w:val="24"/>
        </w:rPr>
        <w:t xml:space="preserve">Особое мнение </w:t>
      </w:r>
      <w:r w:rsidR="005702A9" w:rsidRPr="00D62937">
        <w:rPr>
          <w:rFonts w:ascii="Times New Roman" w:hAnsi="Times New Roman" w:cs="Times New Roman"/>
          <w:sz w:val="24"/>
          <w:szCs w:val="24"/>
        </w:rPr>
        <w:t xml:space="preserve">МУП «Коммунальщик» </w:t>
      </w:r>
      <w:r w:rsidR="005702A9" w:rsidRPr="00D62937">
        <w:rPr>
          <w:rFonts w:ascii="Times New Roman" w:hAnsi="Times New Roman" w:cs="Times New Roman"/>
          <w:bCs/>
          <w:sz w:val="24"/>
          <w:szCs w:val="24"/>
        </w:rPr>
        <w:t>не представлено.</w:t>
      </w:r>
      <w:r w:rsidR="005702A9">
        <w:rPr>
          <w:rFonts w:ascii="Times New Roman" w:hAnsi="Times New Roman" w:cs="Times New Roman"/>
          <w:sz w:val="24"/>
          <w:szCs w:val="24"/>
        </w:rPr>
        <w:t xml:space="preserve"> </w:t>
      </w:r>
      <w:r w:rsidR="00AB5A9B">
        <w:rPr>
          <w:rFonts w:ascii="Times New Roman" w:hAnsi="Times New Roman" w:cs="Times New Roman"/>
          <w:sz w:val="24"/>
          <w:szCs w:val="24"/>
        </w:rPr>
        <w:t xml:space="preserve">Письмом от 30.11.2023 № 793 (рег. № вх-4885-018/1-1-07 от 01.12.2023) МУП «Коммунальщик» заявило о предоставлении расчета </w:t>
      </w:r>
      <w:r w:rsidR="00E62C27">
        <w:rPr>
          <w:rFonts w:ascii="Times New Roman" w:hAnsi="Times New Roman" w:cs="Times New Roman"/>
          <w:sz w:val="24"/>
          <w:szCs w:val="24"/>
        </w:rPr>
        <w:t xml:space="preserve">в отношении исключенных </w:t>
      </w:r>
      <w:r w:rsidR="00E62C27">
        <w:rPr>
          <w:rFonts w:ascii="Times New Roman" w:hAnsi="Times New Roman" w:cs="Times New Roman"/>
          <w:bCs/>
          <w:sz w:val="24"/>
          <w:szCs w:val="24"/>
        </w:rPr>
        <w:t>из необходимой валовой выручки</w:t>
      </w:r>
      <w:r w:rsidR="00E62C27" w:rsidRPr="00D62937">
        <w:rPr>
          <w:rFonts w:ascii="Times New Roman" w:hAnsi="Times New Roman" w:cs="Times New Roman"/>
          <w:bCs/>
          <w:sz w:val="24"/>
          <w:szCs w:val="24"/>
        </w:rPr>
        <w:t xml:space="preserve"> экономически </w:t>
      </w:r>
      <w:r w:rsidR="00E62C27">
        <w:rPr>
          <w:rFonts w:ascii="Times New Roman" w:hAnsi="Times New Roman" w:cs="Times New Roman"/>
          <w:bCs/>
          <w:sz w:val="24"/>
          <w:szCs w:val="24"/>
        </w:rPr>
        <w:t>не обоснованных доходов по</w:t>
      </w:r>
      <w:r w:rsidR="00E62C27">
        <w:rPr>
          <w:rFonts w:ascii="Times New Roman" w:hAnsi="Times New Roman" w:cs="Times New Roman"/>
          <w:sz w:val="24"/>
          <w:szCs w:val="24"/>
        </w:rPr>
        <w:t xml:space="preserve"> операционным затратам в разрезе по видам затрат, в том числе по заработной плате, в связи с предлагаемым Департаментом снижением тарифов на водоснабжение и водоотведение на 2024-2027 годы. Данные расчеты были направлены в адрес организации по электронной почте до заседания Правления Департамента.</w:t>
      </w:r>
    </w:p>
    <w:p w:rsidR="00001F99" w:rsidRPr="00D62937" w:rsidRDefault="00EB3796" w:rsidP="005702A9">
      <w:pPr>
        <w:tabs>
          <w:tab w:val="left" w:pos="0"/>
        </w:tabs>
        <w:spacing w:after="0" w:line="240" w:lineRule="auto"/>
        <w:ind w:firstLine="709"/>
        <w:contextualSpacing/>
        <w:jc w:val="both"/>
        <w:rPr>
          <w:rFonts w:ascii="Times New Roman" w:hAnsi="Times New Roman" w:cs="Times New Roman"/>
          <w:sz w:val="24"/>
          <w:szCs w:val="24"/>
        </w:rPr>
      </w:pPr>
      <w:r w:rsidRPr="00D62937">
        <w:rPr>
          <w:rFonts w:ascii="Times New Roman" w:hAnsi="Times New Roman" w:cs="Times New Roman"/>
          <w:bCs/>
          <w:sz w:val="24"/>
          <w:szCs w:val="24"/>
        </w:rPr>
        <w:t>В рамках заседания Правления Департамента представители МУП «Коммунальщик» выразили несогласие в отношении исключения</w:t>
      </w:r>
      <w:r w:rsidR="00432455">
        <w:rPr>
          <w:rFonts w:ascii="Times New Roman" w:hAnsi="Times New Roman" w:cs="Times New Roman"/>
          <w:bCs/>
          <w:sz w:val="24"/>
          <w:szCs w:val="24"/>
        </w:rPr>
        <w:t xml:space="preserve"> из необходимой валовой выручки</w:t>
      </w:r>
      <w:r w:rsidRPr="00D62937">
        <w:rPr>
          <w:rFonts w:ascii="Times New Roman" w:hAnsi="Times New Roman" w:cs="Times New Roman"/>
          <w:bCs/>
          <w:sz w:val="24"/>
          <w:szCs w:val="24"/>
        </w:rPr>
        <w:t xml:space="preserve"> </w:t>
      </w:r>
      <w:r w:rsidR="00757412" w:rsidRPr="00D62937">
        <w:rPr>
          <w:rFonts w:ascii="Times New Roman" w:hAnsi="Times New Roman" w:cs="Times New Roman"/>
          <w:bCs/>
          <w:sz w:val="24"/>
          <w:szCs w:val="24"/>
        </w:rPr>
        <w:t xml:space="preserve">экономически </w:t>
      </w:r>
      <w:r w:rsidR="005702A9">
        <w:rPr>
          <w:rFonts w:ascii="Times New Roman" w:hAnsi="Times New Roman" w:cs="Times New Roman"/>
          <w:bCs/>
          <w:sz w:val="24"/>
          <w:szCs w:val="24"/>
        </w:rPr>
        <w:t xml:space="preserve">не обоснованных доходов организации </w:t>
      </w:r>
      <w:r w:rsidRPr="00D62937">
        <w:rPr>
          <w:rFonts w:ascii="Times New Roman" w:hAnsi="Times New Roman" w:cs="Times New Roman"/>
          <w:bCs/>
          <w:sz w:val="24"/>
          <w:szCs w:val="24"/>
        </w:rPr>
        <w:t>за долгосрочный период 2020-2022 годов</w:t>
      </w:r>
      <w:r w:rsidR="00757412" w:rsidRPr="00D62937">
        <w:rPr>
          <w:rFonts w:ascii="Times New Roman" w:hAnsi="Times New Roman" w:cs="Times New Roman"/>
          <w:bCs/>
          <w:sz w:val="24"/>
          <w:szCs w:val="24"/>
        </w:rPr>
        <w:t xml:space="preserve"> по статьям затрат «операционные расходы», «расходы на электрическую энергию»</w:t>
      </w:r>
      <w:r w:rsidRPr="00D62937">
        <w:rPr>
          <w:rFonts w:ascii="Times New Roman" w:hAnsi="Times New Roman" w:cs="Times New Roman"/>
          <w:bCs/>
          <w:sz w:val="24"/>
          <w:szCs w:val="24"/>
        </w:rPr>
        <w:t>.</w:t>
      </w:r>
      <w:r w:rsidR="00690202" w:rsidRPr="00D62937">
        <w:rPr>
          <w:rFonts w:ascii="Times New Roman" w:hAnsi="Times New Roman" w:cs="Times New Roman"/>
          <w:bCs/>
          <w:sz w:val="24"/>
          <w:szCs w:val="24"/>
        </w:rPr>
        <w:t xml:space="preserve"> </w:t>
      </w:r>
    </w:p>
    <w:p w:rsidR="0067018B" w:rsidRPr="00D62937" w:rsidRDefault="0067018B" w:rsidP="00D62937">
      <w:pPr>
        <w:tabs>
          <w:tab w:val="left" w:pos="993"/>
        </w:tabs>
        <w:autoSpaceDE w:val="0"/>
        <w:autoSpaceDN w:val="0"/>
        <w:adjustRightInd w:val="0"/>
        <w:spacing w:after="0" w:line="240" w:lineRule="auto"/>
        <w:ind w:right="-2" w:firstLine="709"/>
        <w:contextualSpacing/>
        <w:jc w:val="both"/>
        <w:rPr>
          <w:rFonts w:ascii="Times New Roman" w:hAnsi="Times New Roman" w:cs="Times New Roman"/>
          <w:bCs/>
          <w:sz w:val="24"/>
          <w:szCs w:val="24"/>
        </w:rPr>
      </w:pPr>
      <w:r w:rsidRPr="00D62937">
        <w:rPr>
          <w:rFonts w:ascii="Times New Roman" w:hAnsi="Times New Roman" w:cs="Times New Roman"/>
          <w:bCs/>
          <w:sz w:val="24"/>
          <w:szCs w:val="24"/>
        </w:rPr>
        <w:t xml:space="preserve">В соответствии с п. 15 Основ ценообразования в сфере водоснабжения и водоотведения, утвержденных постановлением Правительства РФ от 13.05.2013 № 406 (далее – Основы ценообразования),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указаниями органом регулирования тарифов при установлении тарифов для такой регулируемой организации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 </w:t>
      </w:r>
    </w:p>
    <w:p w:rsidR="0067018B" w:rsidRPr="00D62937" w:rsidRDefault="0067018B" w:rsidP="00D62937">
      <w:pPr>
        <w:tabs>
          <w:tab w:val="left" w:pos="-142"/>
          <w:tab w:val="left" w:pos="567"/>
          <w:tab w:val="left" w:pos="709"/>
        </w:tabs>
        <w:spacing w:after="0" w:line="240" w:lineRule="auto"/>
        <w:ind w:right="-2" w:firstLine="709"/>
        <w:contextualSpacing/>
        <w:jc w:val="both"/>
        <w:rPr>
          <w:rFonts w:ascii="Times New Roman" w:hAnsi="Times New Roman" w:cs="Times New Roman"/>
          <w:bCs/>
          <w:sz w:val="24"/>
          <w:szCs w:val="24"/>
        </w:rPr>
      </w:pPr>
      <w:r w:rsidRPr="00D62937">
        <w:rPr>
          <w:rFonts w:ascii="Times New Roman" w:hAnsi="Times New Roman" w:cs="Times New Roman"/>
          <w:bCs/>
          <w:sz w:val="24"/>
          <w:szCs w:val="24"/>
        </w:rPr>
        <w:t>Наряду с этим, в соответствии с п. 16 Основ ценообразования при установлении тарифов из необходимой валовой выручки исключаются экономически не обоснованные доходы прошлых периодов регулирования, включая доходы, связанные с нарушениями законодательства Российской Федерации при установлении и применении регулируемых тарифов, в том числе выявленные в результате проверок и мероприятий по контролю.</w:t>
      </w:r>
    </w:p>
    <w:p w:rsidR="0067018B" w:rsidRPr="00D62937" w:rsidRDefault="0067018B" w:rsidP="00D62937">
      <w:pPr>
        <w:tabs>
          <w:tab w:val="left" w:pos="-142"/>
          <w:tab w:val="left" w:pos="567"/>
          <w:tab w:val="left" w:pos="709"/>
        </w:tabs>
        <w:spacing w:after="0" w:line="240" w:lineRule="auto"/>
        <w:ind w:right="-2" w:firstLine="709"/>
        <w:contextualSpacing/>
        <w:jc w:val="both"/>
        <w:rPr>
          <w:rFonts w:ascii="Times New Roman" w:hAnsi="Times New Roman" w:cs="Times New Roman"/>
          <w:bCs/>
          <w:color w:val="FF0000"/>
          <w:sz w:val="24"/>
          <w:szCs w:val="24"/>
        </w:rPr>
      </w:pPr>
      <w:r w:rsidRPr="00D62937">
        <w:rPr>
          <w:rFonts w:ascii="Times New Roman" w:hAnsi="Times New Roman" w:cs="Times New Roman"/>
          <w:bCs/>
          <w:sz w:val="24"/>
          <w:szCs w:val="24"/>
        </w:rPr>
        <w:t>Таким образом, Департаментом учтены результаты деятельности (недополученные доходы, избыток средств), полученные организацией в 2020-2022 годах в части операционных расходов и расходов на электрическую энергию</w:t>
      </w:r>
      <w:r w:rsidRPr="00D62937">
        <w:rPr>
          <w:rFonts w:ascii="Times New Roman" w:hAnsi="Times New Roman" w:cs="Times New Roman"/>
          <w:sz w:val="24"/>
          <w:szCs w:val="24"/>
        </w:rPr>
        <w:t>.</w:t>
      </w:r>
    </w:p>
    <w:p w:rsidR="0067018B" w:rsidRDefault="0067018B" w:rsidP="00D62937">
      <w:pPr>
        <w:spacing w:after="0" w:line="240" w:lineRule="auto"/>
        <w:ind w:firstLine="720"/>
        <w:contextualSpacing/>
        <w:jc w:val="both"/>
        <w:rPr>
          <w:rFonts w:ascii="Times New Roman" w:hAnsi="Times New Roman" w:cs="Times New Roman"/>
          <w:bCs/>
          <w:sz w:val="24"/>
          <w:szCs w:val="24"/>
        </w:rPr>
      </w:pPr>
      <w:r w:rsidRPr="00D62937">
        <w:rPr>
          <w:rFonts w:ascii="Times New Roman" w:hAnsi="Times New Roman" w:cs="Times New Roman"/>
          <w:sz w:val="24"/>
          <w:szCs w:val="24"/>
        </w:rPr>
        <w:t>Департаментом произведен расчет недополученных доходов / из</w:t>
      </w:r>
      <w:r w:rsidR="00D62937" w:rsidRPr="00D62937">
        <w:rPr>
          <w:rFonts w:ascii="Times New Roman" w:hAnsi="Times New Roman" w:cs="Times New Roman"/>
          <w:sz w:val="24"/>
          <w:szCs w:val="24"/>
        </w:rPr>
        <w:t>бытка средств по показателям «операционные расходы»,</w:t>
      </w:r>
      <w:r w:rsidRPr="00D62937">
        <w:rPr>
          <w:rFonts w:ascii="Times New Roman" w:hAnsi="Times New Roman" w:cs="Times New Roman"/>
          <w:sz w:val="24"/>
          <w:szCs w:val="24"/>
        </w:rPr>
        <w:t xml:space="preserve"> «расходы на электрическую энергию» за 202</w:t>
      </w:r>
      <w:r w:rsidR="00D62937" w:rsidRPr="00D62937">
        <w:rPr>
          <w:rFonts w:ascii="Times New Roman" w:hAnsi="Times New Roman" w:cs="Times New Roman"/>
          <w:sz w:val="24"/>
          <w:szCs w:val="24"/>
        </w:rPr>
        <w:t>0-2022</w:t>
      </w:r>
      <w:r w:rsidRPr="00D62937">
        <w:rPr>
          <w:rFonts w:ascii="Times New Roman" w:hAnsi="Times New Roman" w:cs="Times New Roman"/>
          <w:sz w:val="24"/>
          <w:szCs w:val="24"/>
        </w:rPr>
        <w:t xml:space="preserve"> год</w:t>
      </w:r>
      <w:r w:rsidR="00D62937" w:rsidRPr="00D62937">
        <w:rPr>
          <w:rFonts w:ascii="Times New Roman" w:hAnsi="Times New Roman" w:cs="Times New Roman"/>
          <w:sz w:val="24"/>
          <w:szCs w:val="24"/>
        </w:rPr>
        <w:t>ы</w:t>
      </w:r>
      <w:r w:rsidRPr="00D62937">
        <w:rPr>
          <w:rFonts w:ascii="Times New Roman" w:hAnsi="Times New Roman" w:cs="Times New Roman"/>
          <w:sz w:val="24"/>
          <w:szCs w:val="24"/>
        </w:rPr>
        <w:t xml:space="preserve">. Расчеты представлены в формате </w:t>
      </w:r>
      <w:r w:rsidRPr="00D62937">
        <w:rPr>
          <w:rFonts w:ascii="Times New Roman" w:hAnsi="Times New Roman" w:cs="Times New Roman"/>
          <w:sz w:val="24"/>
          <w:szCs w:val="24"/>
          <w:lang w:val="en-US"/>
        </w:rPr>
        <w:t>excel</w:t>
      </w:r>
      <w:r w:rsidRPr="00D62937">
        <w:rPr>
          <w:rFonts w:ascii="Times New Roman" w:hAnsi="Times New Roman" w:cs="Times New Roman"/>
          <w:sz w:val="24"/>
          <w:szCs w:val="24"/>
        </w:rPr>
        <w:t xml:space="preserve">, </w:t>
      </w:r>
      <w:r w:rsidRPr="00D62937">
        <w:rPr>
          <w:rFonts w:ascii="Times New Roman" w:hAnsi="Times New Roman" w:cs="Times New Roman"/>
          <w:bCs/>
          <w:sz w:val="24"/>
          <w:szCs w:val="24"/>
        </w:rPr>
        <w:t>при этом расчеты содержат исходные данные и применяемые при расчете данных величин математические формулы. Расчет был направлен совместно с расчетом соответствующих тарифов на 202</w:t>
      </w:r>
      <w:r w:rsidR="00D62937" w:rsidRPr="00D62937">
        <w:rPr>
          <w:rFonts w:ascii="Times New Roman" w:hAnsi="Times New Roman" w:cs="Times New Roman"/>
          <w:bCs/>
          <w:sz w:val="24"/>
          <w:szCs w:val="24"/>
        </w:rPr>
        <w:t>4</w:t>
      </w:r>
      <w:r w:rsidRPr="00D62937">
        <w:rPr>
          <w:rFonts w:ascii="Times New Roman" w:hAnsi="Times New Roman" w:cs="Times New Roman"/>
          <w:bCs/>
          <w:sz w:val="24"/>
          <w:szCs w:val="24"/>
        </w:rPr>
        <w:t xml:space="preserve"> год.</w:t>
      </w:r>
      <w:r w:rsidR="00E07DA8">
        <w:rPr>
          <w:rFonts w:ascii="Times New Roman" w:hAnsi="Times New Roman" w:cs="Times New Roman"/>
          <w:bCs/>
          <w:sz w:val="24"/>
          <w:szCs w:val="24"/>
        </w:rPr>
        <w:t xml:space="preserve"> Данные, принятые в расчетах тарифов на питьевую воду и водоотведение, при расчете </w:t>
      </w:r>
      <w:r w:rsidR="00E07DA8" w:rsidRPr="00D62937">
        <w:rPr>
          <w:rFonts w:ascii="Times New Roman" w:hAnsi="Times New Roman" w:cs="Times New Roman"/>
          <w:sz w:val="24"/>
          <w:szCs w:val="24"/>
        </w:rPr>
        <w:t>недополученных доходов / избытка средств по показателям «операционные расходы», «расходы на электрическую энергию» за 2020-2022 годы</w:t>
      </w:r>
      <w:r w:rsidR="00FE3CEB">
        <w:rPr>
          <w:rFonts w:ascii="Times New Roman" w:hAnsi="Times New Roman" w:cs="Times New Roman"/>
          <w:bCs/>
          <w:sz w:val="24"/>
          <w:szCs w:val="24"/>
        </w:rPr>
        <w:t xml:space="preserve"> приведены в таблицах</w:t>
      </w:r>
      <w:r w:rsidR="00E07DA8">
        <w:rPr>
          <w:rFonts w:ascii="Times New Roman" w:hAnsi="Times New Roman" w:cs="Times New Roman"/>
          <w:bCs/>
          <w:sz w:val="24"/>
          <w:szCs w:val="24"/>
        </w:rPr>
        <w:t>.</w:t>
      </w:r>
    </w:p>
    <w:p w:rsidR="00E07DA8" w:rsidRDefault="0075151C" w:rsidP="0075151C">
      <w:pPr>
        <w:spacing w:after="0" w:line="240" w:lineRule="auto"/>
        <w:ind w:firstLine="720"/>
        <w:contextualSpacing/>
        <w:jc w:val="right"/>
        <w:rPr>
          <w:rFonts w:ascii="Times New Roman" w:hAnsi="Times New Roman" w:cs="Times New Roman"/>
          <w:sz w:val="24"/>
          <w:szCs w:val="24"/>
        </w:rPr>
      </w:pPr>
      <w:r>
        <w:rPr>
          <w:rFonts w:ascii="Times New Roman" w:hAnsi="Times New Roman" w:cs="Times New Roman"/>
          <w:sz w:val="24"/>
          <w:szCs w:val="24"/>
        </w:rPr>
        <w:t>Таблица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28" w:type="dxa"/>
          <w:bottom w:w="6" w:type="dxa"/>
          <w:right w:w="28" w:type="dxa"/>
        </w:tblCellMar>
        <w:tblLook w:val="04A0" w:firstRow="1" w:lastRow="0" w:firstColumn="1" w:lastColumn="0" w:noHBand="0" w:noVBand="1"/>
      </w:tblPr>
      <w:tblGrid>
        <w:gridCol w:w="1527"/>
        <w:gridCol w:w="824"/>
        <w:gridCol w:w="976"/>
        <w:gridCol w:w="976"/>
        <w:gridCol w:w="834"/>
        <w:gridCol w:w="976"/>
        <w:gridCol w:w="974"/>
        <w:gridCol w:w="830"/>
        <w:gridCol w:w="980"/>
        <w:gridCol w:w="1080"/>
      </w:tblGrid>
      <w:tr w:rsidR="00FE3CEB" w:rsidRPr="00E07DA8" w:rsidTr="00295ABE">
        <w:trPr>
          <w:trHeight w:val="143"/>
          <w:jc w:val="center"/>
        </w:trPr>
        <w:tc>
          <w:tcPr>
            <w:tcW w:w="1527" w:type="dxa"/>
            <w:shd w:val="clear" w:color="auto" w:fill="auto"/>
            <w:noWrap/>
            <w:vAlign w:val="center"/>
          </w:tcPr>
          <w:p w:rsidR="00FE3CEB" w:rsidRPr="00E07DA8" w:rsidRDefault="00FE3CEB" w:rsidP="00FE3CEB">
            <w:pPr>
              <w:spacing w:after="0" w:line="240" w:lineRule="auto"/>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Сфера деятельности</w:t>
            </w:r>
          </w:p>
        </w:tc>
        <w:tc>
          <w:tcPr>
            <w:tcW w:w="8450" w:type="dxa"/>
            <w:gridSpan w:val="9"/>
            <w:shd w:val="clear" w:color="auto" w:fill="auto"/>
            <w:noWrap/>
            <w:vAlign w:val="center"/>
          </w:tcPr>
          <w:p w:rsidR="00FE3CEB" w:rsidRDefault="00FE3CEB" w:rsidP="00E07DA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Холодное водоснабжение</w:t>
            </w:r>
          </w:p>
        </w:tc>
      </w:tr>
      <w:tr w:rsidR="00FE3CEB" w:rsidRPr="00E07DA8" w:rsidTr="00295ABE">
        <w:trPr>
          <w:trHeight w:val="188"/>
          <w:jc w:val="center"/>
        </w:trPr>
        <w:tc>
          <w:tcPr>
            <w:tcW w:w="1527" w:type="dxa"/>
            <w:vMerge w:val="restart"/>
            <w:shd w:val="clear" w:color="auto" w:fill="auto"/>
            <w:noWrap/>
            <w:vAlign w:val="center"/>
          </w:tcPr>
          <w:p w:rsidR="00FE3CEB" w:rsidRPr="00E07DA8" w:rsidRDefault="00FE3CEB" w:rsidP="00E07DA8">
            <w:pPr>
              <w:spacing w:after="0" w:line="240" w:lineRule="auto"/>
              <w:rPr>
                <w:rFonts w:ascii="Times New Roman" w:eastAsia="Times New Roman" w:hAnsi="Times New Roman" w:cs="Times New Roman"/>
                <w:color w:val="000000"/>
                <w:sz w:val="17"/>
                <w:szCs w:val="17"/>
                <w:lang w:eastAsia="ru-RU"/>
              </w:rPr>
            </w:pPr>
            <w:r w:rsidRPr="00E07DA8">
              <w:rPr>
                <w:rFonts w:ascii="Times New Roman" w:eastAsia="Times New Roman" w:hAnsi="Times New Roman" w:cs="Times New Roman"/>
                <w:color w:val="000000"/>
                <w:sz w:val="17"/>
                <w:szCs w:val="17"/>
                <w:lang w:eastAsia="ru-RU"/>
              </w:rPr>
              <w:t>Наименование территориальной единицы</w:t>
            </w:r>
          </w:p>
          <w:p w:rsidR="00FE3CEB" w:rsidRPr="00E07DA8" w:rsidRDefault="00FE3CEB" w:rsidP="00E07DA8">
            <w:pPr>
              <w:spacing w:after="0" w:line="240" w:lineRule="auto"/>
              <w:rPr>
                <w:rFonts w:ascii="Times New Roman" w:eastAsia="Times New Roman" w:hAnsi="Times New Roman" w:cs="Times New Roman"/>
                <w:color w:val="000000"/>
                <w:sz w:val="18"/>
                <w:szCs w:val="18"/>
                <w:lang w:eastAsia="ru-RU"/>
              </w:rPr>
            </w:pPr>
          </w:p>
        </w:tc>
        <w:tc>
          <w:tcPr>
            <w:tcW w:w="8450" w:type="dxa"/>
            <w:gridSpan w:val="9"/>
            <w:shd w:val="clear" w:color="auto" w:fill="auto"/>
            <w:noWrap/>
            <w:vAlign w:val="center"/>
          </w:tcPr>
          <w:p w:rsidR="00FE3CEB" w:rsidRPr="00E07DA8" w:rsidRDefault="00FE3CEB" w:rsidP="00E07DA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Операционные расходы, тыс. руб.</w:t>
            </w:r>
          </w:p>
        </w:tc>
      </w:tr>
      <w:tr w:rsidR="00FE3CEB" w:rsidRPr="00E07DA8" w:rsidTr="00AD34A7">
        <w:trPr>
          <w:trHeight w:val="271"/>
          <w:jc w:val="center"/>
        </w:trPr>
        <w:tc>
          <w:tcPr>
            <w:tcW w:w="1527" w:type="dxa"/>
            <w:vMerge/>
            <w:shd w:val="clear" w:color="auto" w:fill="auto"/>
            <w:noWrap/>
            <w:vAlign w:val="center"/>
          </w:tcPr>
          <w:p w:rsidR="00FE3CEB" w:rsidRPr="00E07DA8" w:rsidRDefault="00FE3CEB" w:rsidP="00E07DA8">
            <w:pPr>
              <w:spacing w:after="0" w:line="240" w:lineRule="auto"/>
              <w:rPr>
                <w:rFonts w:ascii="Times New Roman" w:eastAsia="Times New Roman" w:hAnsi="Times New Roman" w:cs="Times New Roman"/>
                <w:color w:val="000000"/>
                <w:sz w:val="17"/>
                <w:szCs w:val="17"/>
                <w:lang w:eastAsia="ru-RU"/>
              </w:rPr>
            </w:pPr>
          </w:p>
        </w:tc>
        <w:tc>
          <w:tcPr>
            <w:tcW w:w="2776" w:type="dxa"/>
            <w:gridSpan w:val="3"/>
            <w:shd w:val="clear" w:color="auto" w:fill="auto"/>
            <w:noWrap/>
            <w:vAlign w:val="center"/>
          </w:tcPr>
          <w:p w:rsidR="00FE3CEB" w:rsidRPr="00E07DA8" w:rsidRDefault="00FE3CEB" w:rsidP="00E07DA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2020 год</w:t>
            </w:r>
          </w:p>
        </w:tc>
        <w:tc>
          <w:tcPr>
            <w:tcW w:w="2784" w:type="dxa"/>
            <w:gridSpan w:val="3"/>
            <w:shd w:val="clear" w:color="auto" w:fill="auto"/>
            <w:noWrap/>
            <w:vAlign w:val="center"/>
          </w:tcPr>
          <w:p w:rsidR="00FE3CEB" w:rsidRPr="00E07DA8" w:rsidRDefault="00FE3CEB" w:rsidP="00E07DA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2021 год</w:t>
            </w:r>
          </w:p>
        </w:tc>
        <w:tc>
          <w:tcPr>
            <w:tcW w:w="2890" w:type="dxa"/>
            <w:gridSpan w:val="3"/>
            <w:shd w:val="clear" w:color="auto" w:fill="auto"/>
            <w:vAlign w:val="center"/>
          </w:tcPr>
          <w:p w:rsidR="00FE3CEB" w:rsidRPr="00E07DA8" w:rsidRDefault="00FE3CEB" w:rsidP="00E07DA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2022 год</w:t>
            </w:r>
          </w:p>
        </w:tc>
      </w:tr>
      <w:tr w:rsidR="00FE3CEB" w:rsidRPr="00E07DA8" w:rsidTr="00AD34A7">
        <w:trPr>
          <w:trHeight w:val="1148"/>
          <w:jc w:val="center"/>
        </w:trPr>
        <w:tc>
          <w:tcPr>
            <w:tcW w:w="1527" w:type="dxa"/>
            <w:vMerge/>
            <w:shd w:val="clear" w:color="auto" w:fill="auto"/>
            <w:noWrap/>
            <w:vAlign w:val="center"/>
            <w:hideMark/>
          </w:tcPr>
          <w:p w:rsidR="00FE3CEB" w:rsidRPr="00E07DA8" w:rsidRDefault="00FE3CEB" w:rsidP="00E07DA8">
            <w:pPr>
              <w:spacing w:after="0" w:line="240" w:lineRule="auto"/>
              <w:rPr>
                <w:rFonts w:ascii="Times New Roman" w:eastAsia="Times New Roman" w:hAnsi="Times New Roman" w:cs="Times New Roman"/>
                <w:color w:val="000000"/>
                <w:sz w:val="17"/>
                <w:szCs w:val="17"/>
                <w:lang w:eastAsia="ru-RU"/>
              </w:rPr>
            </w:pPr>
          </w:p>
        </w:tc>
        <w:tc>
          <w:tcPr>
            <w:tcW w:w="824" w:type="dxa"/>
            <w:shd w:val="clear" w:color="auto" w:fill="auto"/>
            <w:noWrap/>
            <w:vAlign w:val="center"/>
            <w:hideMark/>
          </w:tcPr>
          <w:p w:rsidR="00FE3CEB" w:rsidRPr="00E07DA8" w:rsidRDefault="00FE3CEB" w:rsidP="00E07DA8">
            <w:pPr>
              <w:spacing w:after="0" w:line="240" w:lineRule="auto"/>
              <w:jc w:val="center"/>
              <w:rPr>
                <w:rFonts w:ascii="Times New Roman" w:eastAsia="Times New Roman" w:hAnsi="Times New Roman" w:cs="Times New Roman"/>
                <w:color w:val="000000"/>
                <w:sz w:val="17"/>
                <w:szCs w:val="17"/>
                <w:lang w:eastAsia="ru-RU"/>
              </w:rPr>
            </w:pPr>
            <w:r w:rsidRPr="00E07DA8">
              <w:rPr>
                <w:rFonts w:ascii="Times New Roman" w:eastAsia="Times New Roman" w:hAnsi="Times New Roman" w:cs="Times New Roman"/>
                <w:color w:val="000000"/>
                <w:sz w:val="17"/>
                <w:szCs w:val="17"/>
                <w:lang w:eastAsia="ru-RU"/>
              </w:rPr>
              <w:t xml:space="preserve">Факт </w:t>
            </w:r>
          </w:p>
        </w:tc>
        <w:tc>
          <w:tcPr>
            <w:tcW w:w="976" w:type="dxa"/>
            <w:shd w:val="clear" w:color="auto" w:fill="auto"/>
            <w:vAlign w:val="center"/>
            <w:hideMark/>
          </w:tcPr>
          <w:p w:rsidR="00FE3CEB" w:rsidRPr="00E07DA8" w:rsidRDefault="00FE3CEB" w:rsidP="00E07DA8">
            <w:pPr>
              <w:spacing w:after="0" w:line="240" w:lineRule="auto"/>
              <w:jc w:val="center"/>
              <w:rPr>
                <w:rFonts w:ascii="Times New Roman" w:eastAsia="Times New Roman" w:hAnsi="Times New Roman" w:cs="Times New Roman"/>
                <w:color w:val="000000"/>
                <w:sz w:val="17"/>
                <w:szCs w:val="17"/>
                <w:lang w:eastAsia="ru-RU"/>
              </w:rPr>
            </w:pPr>
            <w:r w:rsidRPr="00E07DA8">
              <w:rPr>
                <w:rFonts w:ascii="Times New Roman" w:eastAsia="Times New Roman" w:hAnsi="Times New Roman" w:cs="Times New Roman"/>
                <w:color w:val="000000"/>
                <w:sz w:val="17"/>
                <w:szCs w:val="17"/>
                <w:lang w:eastAsia="ru-RU"/>
              </w:rPr>
              <w:t>Факт, принятый при расчете корректировки за 2020</w:t>
            </w:r>
          </w:p>
        </w:tc>
        <w:tc>
          <w:tcPr>
            <w:tcW w:w="976" w:type="dxa"/>
            <w:shd w:val="clear" w:color="auto" w:fill="auto"/>
            <w:vAlign w:val="center"/>
            <w:hideMark/>
          </w:tcPr>
          <w:p w:rsidR="00FE3CEB" w:rsidRPr="00E07DA8" w:rsidRDefault="00FE3CEB" w:rsidP="00E07DA8">
            <w:pPr>
              <w:spacing w:after="0" w:line="240" w:lineRule="auto"/>
              <w:jc w:val="center"/>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Недополученные доходы/ Избыток средств</w:t>
            </w:r>
          </w:p>
        </w:tc>
        <w:tc>
          <w:tcPr>
            <w:tcW w:w="834" w:type="dxa"/>
            <w:shd w:val="clear" w:color="auto" w:fill="auto"/>
            <w:noWrap/>
            <w:vAlign w:val="center"/>
            <w:hideMark/>
          </w:tcPr>
          <w:p w:rsidR="00FE3CEB" w:rsidRPr="00E07DA8" w:rsidRDefault="00FE3CEB" w:rsidP="00E07DA8">
            <w:pPr>
              <w:spacing w:after="0" w:line="240" w:lineRule="auto"/>
              <w:jc w:val="center"/>
              <w:rPr>
                <w:rFonts w:ascii="Times New Roman" w:eastAsia="Times New Roman" w:hAnsi="Times New Roman" w:cs="Times New Roman"/>
                <w:color w:val="000000"/>
                <w:sz w:val="17"/>
                <w:szCs w:val="17"/>
                <w:lang w:eastAsia="ru-RU"/>
              </w:rPr>
            </w:pPr>
            <w:r w:rsidRPr="00E07DA8">
              <w:rPr>
                <w:rFonts w:ascii="Times New Roman" w:eastAsia="Times New Roman" w:hAnsi="Times New Roman" w:cs="Times New Roman"/>
                <w:color w:val="000000"/>
                <w:sz w:val="17"/>
                <w:szCs w:val="17"/>
                <w:lang w:eastAsia="ru-RU"/>
              </w:rPr>
              <w:t xml:space="preserve">Факт </w:t>
            </w:r>
          </w:p>
        </w:tc>
        <w:tc>
          <w:tcPr>
            <w:tcW w:w="976" w:type="dxa"/>
            <w:shd w:val="clear" w:color="auto" w:fill="auto"/>
            <w:vAlign w:val="center"/>
            <w:hideMark/>
          </w:tcPr>
          <w:p w:rsidR="00FE3CEB" w:rsidRPr="00E07DA8" w:rsidRDefault="00FE3CEB" w:rsidP="00E07DA8">
            <w:pPr>
              <w:spacing w:after="0" w:line="240" w:lineRule="auto"/>
              <w:jc w:val="center"/>
              <w:rPr>
                <w:rFonts w:ascii="Times New Roman" w:eastAsia="Times New Roman" w:hAnsi="Times New Roman" w:cs="Times New Roman"/>
                <w:color w:val="000000"/>
                <w:sz w:val="17"/>
                <w:szCs w:val="17"/>
                <w:lang w:eastAsia="ru-RU"/>
              </w:rPr>
            </w:pPr>
            <w:r w:rsidRPr="00E07DA8">
              <w:rPr>
                <w:rFonts w:ascii="Times New Roman" w:eastAsia="Times New Roman" w:hAnsi="Times New Roman" w:cs="Times New Roman"/>
                <w:color w:val="000000"/>
                <w:sz w:val="17"/>
                <w:szCs w:val="17"/>
                <w:lang w:eastAsia="ru-RU"/>
              </w:rPr>
              <w:t>Факт, принятый при расчете корректировки за 2021</w:t>
            </w:r>
          </w:p>
        </w:tc>
        <w:tc>
          <w:tcPr>
            <w:tcW w:w="974" w:type="dxa"/>
            <w:shd w:val="clear" w:color="auto" w:fill="auto"/>
            <w:vAlign w:val="center"/>
            <w:hideMark/>
          </w:tcPr>
          <w:p w:rsidR="00FE3CEB" w:rsidRPr="00E07DA8" w:rsidRDefault="00FE3CEB" w:rsidP="00E07DA8">
            <w:pPr>
              <w:spacing w:after="0" w:line="240" w:lineRule="auto"/>
              <w:jc w:val="center"/>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Недополученные доходы/ Избыток средств</w:t>
            </w:r>
          </w:p>
        </w:tc>
        <w:tc>
          <w:tcPr>
            <w:tcW w:w="830" w:type="dxa"/>
            <w:shd w:val="clear" w:color="auto" w:fill="auto"/>
            <w:vAlign w:val="center"/>
            <w:hideMark/>
          </w:tcPr>
          <w:p w:rsidR="00FE3CEB" w:rsidRPr="00E07DA8" w:rsidRDefault="00FE3CEB" w:rsidP="00E07DA8">
            <w:pPr>
              <w:spacing w:after="0" w:line="240" w:lineRule="auto"/>
              <w:jc w:val="center"/>
              <w:rPr>
                <w:rFonts w:ascii="Times New Roman" w:eastAsia="Times New Roman" w:hAnsi="Times New Roman" w:cs="Times New Roman"/>
                <w:color w:val="000000"/>
                <w:sz w:val="17"/>
                <w:szCs w:val="17"/>
                <w:lang w:eastAsia="ru-RU"/>
              </w:rPr>
            </w:pPr>
            <w:r w:rsidRPr="00E07DA8">
              <w:rPr>
                <w:rFonts w:ascii="Times New Roman" w:eastAsia="Times New Roman" w:hAnsi="Times New Roman" w:cs="Times New Roman"/>
                <w:color w:val="000000"/>
                <w:sz w:val="17"/>
                <w:szCs w:val="17"/>
                <w:lang w:eastAsia="ru-RU"/>
              </w:rPr>
              <w:t xml:space="preserve">Факт </w:t>
            </w:r>
          </w:p>
        </w:tc>
        <w:tc>
          <w:tcPr>
            <w:tcW w:w="980" w:type="dxa"/>
            <w:shd w:val="clear" w:color="auto" w:fill="auto"/>
            <w:vAlign w:val="center"/>
            <w:hideMark/>
          </w:tcPr>
          <w:p w:rsidR="00FE3CEB" w:rsidRPr="00E07DA8" w:rsidRDefault="00FE3CEB" w:rsidP="00E07DA8">
            <w:pPr>
              <w:spacing w:after="0" w:line="240" w:lineRule="auto"/>
              <w:jc w:val="center"/>
              <w:rPr>
                <w:rFonts w:ascii="Times New Roman" w:eastAsia="Times New Roman" w:hAnsi="Times New Roman" w:cs="Times New Roman"/>
                <w:color w:val="000000"/>
                <w:sz w:val="17"/>
                <w:szCs w:val="17"/>
                <w:lang w:eastAsia="ru-RU"/>
              </w:rPr>
            </w:pPr>
            <w:r w:rsidRPr="00E07DA8">
              <w:rPr>
                <w:rFonts w:ascii="Times New Roman" w:eastAsia="Times New Roman" w:hAnsi="Times New Roman" w:cs="Times New Roman"/>
                <w:color w:val="000000"/>
                <w:sz w:val="17"/>
                <w:szCs w:val="17"/>
                <w:lang w:eastAsia="ru-RU"/>
              </w:rPr>
              <w:t>Факт, принятый при расчете корректировки за 2022</w:t>
            </w:r>
          </w:p>
        </w:tc>
        <w:tc>
          <w:tcPr>
            <w:tcW w:w="1080" w:type="dxa"/>
            <w:shd w:val="clear" w:color="auto" w:fill="auto"/>
            <w:vAlign w:val="center"/>
            <w:hideMark/>
          </w:tcPr>
          <w:p w:rsidR="00FE3CEB" w:rsidRPr="00E07DA8" w:rsidRDefault="00FE3CEB" w:rsidP="00E07DA8">
            <w:pPr>
              <w:spacing w:after="0" w:line="240" w:lineRule="auto"/>
              <w:jc w:val="center"/>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Недополученные доходы/ Избыток средств</w:t>
            </w:r>
          </w:p>
        </w:tc>
      </w:tr>
      <w:tr w:rsidR="00C52A33" w:rsidRPr="00E07DA8" w:rsidTr="00AD34A7">
        <w:trPr>
          <w:trHeight w:val="340"/>
          <w:jc w:val="center"/>
        </w:trPr>
        <w:tc>
          <w:tcPr>
            <w:tcW w:w="397" w:type="dxa"/>
            <w:shd w:val="clear" w:color="auto" w:fill="auto"/>
            <w:noWrap/>
            <w:vAlign w:val="center"/>
            <w:hideMark/>
          </w:tcPr>
          <w:p w:rsidR="00C52A33" w:rsidRPr="00E07DA8" w:rsidRDefault="00C52A33" w:rsidP="00AD34A7">
            <w:pPr>
              <w:spacing w:after="0" w:line="240" w:lineRule="auto"/>
              <w:rPr>
                <w:rFonts w:ascii="Times New Roman" w:eastAsia="Times New Roman" w:hAnsi="Times New Roman" w:cs="Times New Roman"/>
                <w:color w:val="000000"/>
                <w:sz w:val="17"/>
                <w:szCs w:val="17"/>
                <w:lang w:eastAsia="ru-RU"/>
              </w:rPr>
            </w:pPr>
            <w:proofErr w:type="spellStart"/>
            <w:r w:rsidRPr="00E07DA8">
              <w:rPr>
                <w:rFonts w:ascii="Times New Roman" w:eastAsia="Times New Roman" w:hAnsi="Times New Roman" w:cs="Times New Roman"/>
                <w:color w:val="000000"/>
                <w:sz w:val="17"/>
                <w:szCs w:val="17"/>
                <w:lang w:eastAsia="ru-RU"/>
              </w:rPr>
              <w:t>Балахонковское</w:t>
            </w:r>
            <w:proofErr w:type="spellEnd"/>
            <w:r w:rsidRPr="00E07DA8">
              <w:rPr>
                <w:rFonts w:ascii="Times New Roman" w:eastAsia="Times New Roman" w:hAnsi="Times New Roman" w:cs="Times New Roman"/>
                <w:color w:val="000000"/>
                <w:sz w:val="17"/>
                <w:szCs w:val="17"/>
                <w:lang w:eastAsia="ru-RU"/>
              </w:rPr>
              <w:t xml:space="preserve"> </w:t>
            </w:r>
            <w:proofErr w:type="spellStart"/>
            <w:r w:rsidRPr="00E07DA8">
              <w:rPr>
                <w:rFonts w:ascii="Times New Roman" w:eastAsia="Times New Roman" w:hAnsi="Times New Roman" w:cs="Times New Roman"/>
                <w:color w:val="000000"/>
                <w:sz w:val="17"/>
                <w:szCs w:val="17"/>
                <w:lang w:eastAsia="ru-RU"/>
              </w:rPr>
              <w:t>с.п</w:t>
            </w:r>
            <w:proofErr w:type="spellEnd"/>
            <w:r w:rsidRPr="00E07DA8">
              <w:rPr>
                <w:rFonts w:ascii="Times New Roman" w:eastAsia="Times New Roman" w:hAnsi="Times New Roman" w:cs="Times New Roman"/>
                <w:color w:val="000000"/>
                <w:sz w:val="17"/>
                <w:szCs w:val="17"/>
                <w:lang w:eastAsia="ru-RU"/>
              </w:rPr>
              <w:t>.</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174,805</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734,428</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-559,623</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384,489</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744,453</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-359,964</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289,412</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804,828</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-515,416</w:t>
            </w:r>
          </w:p>
        </w:tc>
      </w:tr>
      <w:tr w:rsidR="00C52A33" w:rsidRPr="00E07DA8" w:rsidTr="00AD34A7">
        <w:trPr>
          <w:trHeight w:val="340"/>
          <w:jc w:val="center"/>
        </w:trPr>
        <w:tc>
          <w:tcPr>
            <w:tcW w:w="397" w:type="dxa"/>
            <w:shd w:val="clear" w:color="auto" w:fill="auto"/>
            <w:noWrap/>
            <w:vAlign w:val="center"/>
            <w:hideMark/>
          </w:tcPr>
          <w:p w:rsidR="00C52A33" w:rsidRPr="00E07DA8" w:rsidRDefault="00C52A33" w:rsidP="00AD34A7">
            <w:pPr>
              <w:spacing w:after="0" w:line="240" w:lineRule="auto"/>
              <w:rPr>
                <w:rFonts w:ascii="Times New Roman" w:eastAsia="Times New Roman" w:hAnsi="Times New Roman" w:cs="Times New Roman"/>
                <w:color w:val="000000"/>
                <w:sz w:val="17"/>
                <w:szCs w:val="17"/>
                <w:lang w:eastAsia="ru-RU"/>
              </w:rPr>
            </w:pPr>
            <w:proofErr w:type="spellStart"/>
            <w:r w:rsidRPr="00E07DA8">
              <w:rPr>
                <w:rFonts w:ascii="Times New Roman" w:eastAsia="Times New Roman" w:hAnsi="Times New Roman" w:cs="Times New Roman"/>
                <w:color w:val="000000"/>
                <w:sz w:val="17"/>
                <w:szCs w:val="17"/>
                <w:lang w:eastAsia="ru-RU"/>
              </w:rPr>
              <w:lastRenderedPageBreak/>
              <w:t>Беляницкое</w:t>
            </w:r>
            <w:proofErr w:type="spellEnd"/>
            <w:r w:rsidRPr="00E07DA8">
              <w:rPr>
                <w:rFonts w:ascii="Times New Roman" w:eastAsia="Times New Roman" w:hAnsi="Times New Roman" w:cs="Times New Roman"/>
                <w:color w:val="000000"/>
                <w:sz w:val="17"/>
                <w:szCs w:val="17"/>
                <w:lang w:eastAsia="ru-RU"/>
              </w:rPr>
              <w:t xml:space="preserve"> </w:t>
            </w:r>
            <w:proofErr w:type="spellStart"/>
            <w:r w:rsidRPr="00E07DA8">
              <w:rPr>
                <w:rFonts w:ascii="Times New Roman" w:eastAsia="Times New Roman" w:hAnsi="Times New Roman" w:cs="Times New Roman"/>
                <w:color w:val="000000"/>
                <w:sz w:val="17"/>
                <w:szCs w:val="17"/>
                <w:lang w:eastAsia="ru-RU"/>
              </w:rPr>
              <w:t>с.п</w:t>
            </w:r>
            <w:proofErr w:type="spellEnd"/>
            <w:r w:rsidRPr="00E07DA8">
              <w:rPr>
                <w:rFonts w:ascii="Times New Roman" w:eastAsia="Times New Roman" w:hAnsi="Times New Roman" w:cs="Times New Roman"/>
                <w:color w:val="000000"/>
                <w:sz w:val="17"/>
                <w:szCs w:val="17"/>
                <w:lang w:eastAsia="ru-RU"/>
              </w:rPr>
              <w:t>.</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503,310</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473,624</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29,686</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387,426</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480,089</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-92,663</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224,246</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519,024</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-294,778</w:t>
            </w:r>
          </w:p>
        </w:tc>
      </w:tr>
      <w:tr w:rsidR="00C52A33" w:rsidRPr="00E07DA8" w:rsidTr="00AD34A7">
        <w:trPr>
          <w:trHeight w:val="340"/>
          <w:jc w:val="center"/>
        </w:trPr>
        <w:tc>
          <w:tcPr>
            <w:tcW w:w="397" w:type="dxa"/>
            <w:shd w:val="clear" w:color="auto" w:fill="auto"/>
            <w:noWrap/>
            <w:vAlign w:val="center"/>
            <w:hideMark/>
          </w:tcPr>
          <w:p w:rsidR="00C52A33" w:rsidRPr="00E07DA8" w:rsidRDefault="00C52A33" w:rsidP="00AD34A7">
            <w:pPr>
              <w:spacing w:after="0" w:line="240" w:lineRule="auto"/>
              <w:rPr>
                <w:rFonts w:ascii="Times New Roman" w:eastAsia="Times New Roman" w:hAnsi="Times New Roman" w:cs="Times New Roman"/>
                <w:color w:val="000000"/>
                <w:sz w:val="17"/>
                <w:szCs w:val="17"/>
                <w:lang w:eastAsia="ru-RU"/>
              </w:rPr>
            </w:pPr>
            <w:proofErr w:type="spellStart"/>
            <w:r w:rsidRPr="00E07DA8">
              <w:rPr>
                <w:rFonts w:ascii="Times New Roman" w:eastAsia="Times New Roman" w:hAnsi="Times New Roman" w:cs="Times New Roman"/>
                <w:color w:val="000000"/>
                <w:sz w:val="17"/>
                <w:szCs w:val="17"/>
                <w:lang w:eastAsia="ru-RU"/>
              </w:rPr>
              <w:t>Коляновское</w:t>
            </w:r>
            <w:proofErr w:type="spellEnd"/>
            <w:r w:rsidRPr="00E07DA8">
              <w:rPr>
                <w:rFonts w:ascii="Times New Roman" w:eastAsia="Times New Roman" w:hAnsi="Times New Roman" w:cs="Times New Roman"/>
                <w:color w:val="000000"/>
                <w:sz w:val="17"/>
                <w:szCs w:val="17"/>
                <w:lang w:eastAsia="ru-RU"/>
              </w:rPr>
              <w:t xml:space="preserve"> </w:t>
            </w:r>
            <w:proofErr w:type="spellStart"/>
            <w:r w:rsidRPr="00E07DA8">
              <w:rPr>
                <w:rFonts w:ascii="Times New Roman" w:eastAsia="Times New Roman" w:hAnsi="Times New Roman" w:cs="Times New Roman"/>
                <w:color w:val="000000"/>
                <w:sz w:val="17"/>
                <w:szCs w:val="17"/>
                <w:lang w:eastAsia="ru-RU"/>
              </w:rPr>
              <w:t>с.п</w:t>
            </w:r>
            <w:proofErr w:type="spellEnd"/>
            <w:r w:rsidRPr="00E07DA8">
              <w:rPr>
                <w:rFonts w:ascii="Times New Roman" w:eastAsia="Times New Roman" w:hAnsi="Times New Roman" w:cs="Times New Roman"/>
                <w:color w:val="000000"/>
                <w:sz w:val="17"/>
                <w:szCs w:val="17"/>
                <w:lang w:eastAsia="ru-RU"/>
              </w:rPr>
              <w:t>.</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2041,408</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3078,643</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-1037,235</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1615,126</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3120,666</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-1505,540</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2206,589</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3373,753</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-1167,164</w:t>
            </w:r>
          </w:p>
        </w:tc>
      </w:tr>
      <w:tr w:rsidR="00C52A33" w:rsidRPr="00E07DA8" w:rsidTr="00AD34A7">
        <w:trPr>
          <w:trHeight w:val="340"/>
          <w:jc w:val="center"/>
        </w:trPr>
        <w:tc>
          <w:tcPr>
            <w:tcW w:w="397" w:type="dxa"/>
            <w:shd w:val="clear" w:color="auto" w:fill="auto"/>
            <w:noWrap/>
            <w:vAlign w:val="center"/>
            <w:hideMark/>
          </w:tcPr>
          <w:p w:rsidR="00C52A33" w:rsidRPr="00E07DA8" w:rsidRDefault="00C52A33" w:rsidP="00AD34A7">
            <w:pPr>
              <w:spacing w:after="0" w:line="240" w:lineRule="auto"/>
              <w:rPr>
                <w:rFonts w:ascii="Times New Roman" w:eastAsia="Times New Roman" w:hAnsi="Times New Roman" w:cs="Times New Roman"/>
                <w:color w:val="000000"/>
                <w:sz w:val="17"/>
                <w:szCs w:val="17"/>
                <w:lang w:eastAsia="ru-RU"/>
              </w:rPr>
            </w:pPr>
            <w:r w:rsidRPr="00E07DA8">
              <w:rPr>
                <w:rFonts w:ascii="Times New Roman" w:eastAsia="Times New Roman" w:hAnsi="Times New Roman" w:cs="Times New Roman"/>
                <w:color w:val="000000"/>
                <w:sz w:val="17"/>
                <w:szCs w:val="17"/>
                <w:lang w:eastAsia="ru-RU"/>
              </w:rPr>
              <w:t xml:space="preserve">Куликовское </w:t>
            </w:r>
            <w:proofErr w:type="spellStart"/>
            <w:r w:rsidRPr="00E07DA8">
              <w:rPr>
                <w:rFonts w:ascii="Times New Roman" w:eastAsia="Times New Roman" w:hAnsi="Times New Roman" w:cs="Times New Roman"/>
                <w:color w:val="000000"/>
                <w:sz w:val="17"/>
                <w:szCs w:val="17"/>
                <w:lang w:eastAsia="ru-RU"/>
              </w:rPr>
              <w:t>с.п</w:t>
            </w:r>
            <w:proofErr w:type="spellEnd"/>
            <w:r w:rsidRPr="00E07DA8">
              <w:rPr>
                <w:rFonts w:ascii="Times New Roman" w:eastAsia="Times New Roman" w:hAnsi="Times New Roman" w:cs="Times New Roman"/>
                <w:color w:val="000000"/>
                <w:sz w:val="17"/>
                <w:szCs w:val="17"/>
                <w:lang w:eastAsia="ru-RU"/>
              </w:rPr>
              <w:t>.</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557,059</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1803,643</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-1246,585</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575,407</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1828,263</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-1252,856</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1221,906</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1976,535</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-754,629</w:t>
            </w:r>
          </w:p>
        </w:tc>
      </w:tr>
      <w:tr w:rsidR="00C52A33" w:rsidRPr="00E07DA8" w:rsidTr="00AD34A7">
        <w:trPr>
          <w:trHeight w:val="340"/>
          <w:jc w:val="center"/>
        </w:trPr>
        <w:tc>
          <w:tcPr>
            <w:tcW w:w="397" w:type="dxa"/>
            <w:shd w:val="clear" w:color="auto" w:fill="auto"/>
            <w:noWrap/>
            <w:vAlign w:val="center"/>
            <w:hideMark/>
          </w:tcPr>
          <w:p w:rsidR="00C52A33" w:rsidRPr="00E07DA8" w:rsidRDefault="00C52A33" w:rsidP="00AD34A7">
            <w:pPr>
              <w:spacing w:after="0" w:line="240" w:lineRule="auto"/>
              <w:rPr>
                <w:rFonts w:ascii="Times New Roman" w:eastAsia="Times New Roman" w:hAnsi="Times New Roman" w:cs="Times New Roman"/>
                <w:color w:val="000000"/>
                <w:sz w:val="17"/>
                <w:szCs w:val="17"/>
                <w:lang w:eastAsia="ru-RU"/>
              </w:rPr>
            </w:pPr>
            <w:proofErr w:type="spellStart"/>
            <w:r w:rsidRPr="00E07DA8">
              <w:rPr>
                <w:rFonts w:ascii="Times New Roman" w:eastAsia="Times New Roman" w:hAnsi="Times New Roman" w:cs="Times New Roman"/>
                <w:color w:val="000000"/>
                <w:sz w:val="17"/>
                <w:szCs w:val="17"/>
                <w:lang w:eastAsia="ru-RU"/>
              </w:rPr>
              <w:t>Новоталицкое</w:t>
            </w:r>
            <w:proofErr w:type="spellEnd"/>
            <w:r w:rsidRPr="00E07DA8">
              <w:rPr>
                <w:rFonts w:ascii="Times New Roman" w:eastAsia="Times New Roman" w:hAnsi="Times New Roman" w:cs="Times New Roman"/>
                <w:color w:val="000000"/>
                <w:sz w:val="17"/>
                <w:szCs w:val="17"/>
                <w:lang w:eastAsia="ru-RU"/>
              </w:rPr>
              <w:t xml:space="preserve"> </w:t>
            </w:r>
            <w:proofErr w:type="spellStart"/>
            <w:r w:rsidRPr="00E07DA8">
              <w:rPr>
                <w:rFonts w:ascii="Times New Roman" w:eastAsia="Times New Roman" w:hAnsi="Times New Roman" w:cs="Times New Roman"/>
                <w:color w:val="000000"/>
                <w:sz w:val="17"/>
                <w:szCs w:val="17"/>
                <w:lang w:eastAsia="ru-RU"/>
              </w:rPr>
              <w:t>с.п</w:t>
            </w:r>
            <w:proofErr w:type="spellEnd"/>
            <w:r w:rsidRPr="00E07DA8">
              <w:rPr>
                <w:rFonts w:ascii="Times New Roman" w:eastAsia="Times New Roman" w:hAnsi="Times New Roman" w:cs="Times New Roman"/>
                <w:color w:val="000000"/>
                <w:sz w:val="17"/>
                <w:szCs w:val="17"/>
                <w:lang w:eastAsia="ru-RU"/>
              </w:rPr>
              <w:t>.</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801,205</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4401,175</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-3599,970</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1651,376</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4461,251</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-2809,875</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1164,139</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4823,058</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-3658,919</w:t>
            </w:r>
          </w:p>
        </w:tc>
      </w:tr>
      <w:tr w:rsidR="00C52A33" w:rsidRPr="00E07DA8" w:rsidTr="00AD34A7">
        <w:trPr>
          <w:trHeight w:val="340"/>
          <w:jc w:val="center"/>
        </w:trPr>
        <w:tc>
          <w:tcPr>
            <w:tcW w:w="397" w:type="dxa"/>
            <w:shd w:val="clear" w:color="auto" w:fill="auto"/>
            <w:noWrap/>
            <w:vAlign w:val="center"/>
            <w:hideMark/>
          </w:tcPr>
          <w:p w:rsidR="00C52A33" w:rsidRPr="00E07DA8" w:rsidRDefault="00C52A33" w:rsidP="00AD34A7">
            <w:pPr>
              <w:spacing w:after="0" w:line="240" w:lineRule="auto"/>
              <w:rPr>
                <w:rFonts w:ascii="Times New Roman" w:eastAsia="Times New Roman" w:hAnsi="Times New Roman" w:cs="Times New Roman"/>
                <w:color w:val="000000"/>
                <w:sz w:val="17"/>
                <w:szCs w:val="17"/>
                <w:lang w:eastAsia="ru-RU"/>
              </w:rPr>
            </w:pPr>
            <w:proofErr w:type="spellStart"/>
            <w:r w:rsidRPr="00E07DA8">
              <w:rPr>
                <w:rFonts w:ascii="Times New Roman" w:eastAsia="Times New Roman" w:hAnsi="Times New Roman" w:cs="Times New Roman"/>
                <w:color w:val="000000"/>
                <w:sz w:val="17"/>
                <w:szCs w:val="17"/>
                <w:lang w:eastAsia="ru-RU"/>
              </w:rPr>
              <w:t>Подвязновское</w:t>
            </w:r>
            <w:proofErr w:type="spellEnd"/>
            <w:r w:rsidRPr="00E07DA8">
              <w:rPr>
                <w:rFonts w:ascii="Times New Roman" w:eastAsia="Times New Roman" w:hAnsi="Times New Roman" w:cs="Times New Roman"/>
                <w:color w:val="000000"/>
                <w:sz w:val="17"/>
                <w:szCs w:val="17"/>
                <w:lang w:eastAsia="ru-RU"/>
              </w:rPr>
              <w:t xml:space="preserve"> </w:t>
            </w:r>
            <w:proofErr w:type="spellStart"/>
            <w:r w:rsidRPr="00E07DA8">
              <w:rPr>
                <w:rFonts w:ascii="Times New Roman" w:eastAsia="Times New Roman" w:hAnsi="Times New Roman" w:cs="Times New Roman"/>
                <w:color w:val="000000"/>
                <w:sz w:val="17"/>
                <w:szCs w:val="17"/>
                <w:lang w:eastAsia="ru-RU"/>
              </w:rPr>
              <w:t>с.п</w:t>
            </w:r>
            <w:proofErr w:type="spellEnd"/>
            <w:r w:rsidRPr="00E07DA8">
              <w:rPr>
                <w:rFonts w:ascii="Times New Roman" w:eastAsia="Times New Roman" w:hAnsi="Times New Roman" w:cs="Times New Roman"/>
                <w:color w:val="000000"/>
                <w:sz w:val="17"/>
                <w:szCs w:val="17"/>
                <w:lang w:eastAsia="ru-RU"/>
              </w:rPr>
              <w:t>.</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469,579</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1532,844</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-1063,265</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2471,204</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1553,767</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917,437</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997,809</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1679,778</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-681,969</w:t>
            </w:r>
          </w:p>
        </w:tc>
      </w:tr>
      <w:tr w:rsidR="00C52A33" w:rsidRPr="00E07DA8" w:rsidTr="00AD34A7">
        <w:trPr>
          <w:trHeight w:val="340"/>
          <w:jc w:val="center"/>
        </w:trPr>
        <w:tc>
          <w:tcPr>
            <w:tcW w:w="397" w:type="dxa"/>
            <w:shd w:val="clear" w:color="auto" w:fill="auto"/>
            <w:noWrap/>
            <w:vAlign w:val="center"/>
            <w:hideMark/>
          </w:tcPr>
          <w:p w:rsidR="00C52A33" w:rsidRPr="00E07DA8" w:rsidRDefault="00C52A33" w:rsidP="00AD34A7">
            <w:pPr>
              <w:spacing w:after="0" w:line="240" w:lineRule="auto"/>
              <w:rPr>
                <w:rFonts w:ascii="Times New Roman" w:eastAsia="Times New Roman" w:hAnsi="Times New Roman" w:cs="Times New Roman"/>
                <w:color w:val="000000"/>
                <w:sz w:val="17"/>
                <w:szCs w:val="17"/>
                <w:lang w:eastAsia="ru-RU"/>
              </w:rPr>
            </w:pPr>
            <w:proofErr w:type="spellStart"/>
            <w:r w:rsidRPr="00E07DA8">
              <w:rPr>
                <w:rFonts w:ascii="Times New Roman" w:eastAsia="Times New Roman" w:hAnsi="Times New Roman" w:cs="Times New Roman"/>
                <w:color w:val="000000"/>
                <w:sz w:val="17"/>
                <w:szCs w:val="17"/>
                <w:lang w:eastAsia="ru-RU"/>
              </w:rPr>
              <w:t>Тимошихское</w:t>
            </w:r>
            <w:proofErr w:type="spellEnd"/>
            <w:r w:rsidRPr="00E07DA8">
              <w:rPr>
                <w:rFonts w:ascii="Times New Roman" w:eastAsia="Times New Roman" w:hAnsi="Times New Roman" w:cs="Times New Roman"/>
                <w:color w:val="000000"/>
                <w:sz w:val="17"/>
                <w:szCs w:val="17"/>
                <w:lang w:eastAsia="ru-RU"/>
              </w:rPr>
              <w:t xml:space="preserve"> </w:t>
            </w:r>
            <w:proofErr w:type="spellStart"/>
            <w:r w:rsidRPr="00E07DA8">
              <w:rPr>
                <w:rFonts w:ascii="Times New Roman" w:eastAsia="Times New Roman" w:hAnsi="Times New Roman" w:cs="Times New Roman"/>
                <w:color w:val="000000"/>
                <w:sz w:val="17"/>
                <w:szCs w:val="17"/>
                <w:lang w:eastAsia="ru-RU"/>
              </w:rPr>
              <w:t>с.п</w:t>
            </w:r>
            <w:proofErr w:type="spellEnd"/>
            <w:r w:rsidRPr="00E07DA8">
              <w:rPr>
                <w:rFonts w:ascii="Times New Roman" w:eastAsia="Times New Roman" w:hAnsi="Times New Roman" w:cs="Times New Roman"/>
                <w:color w:val="000000"/>
                <w:sz w:val="17"/>
                <w:szCs w:val="17"/>
                <w:lang w:eastAsia="ru-RU"/>
              </w:rPr>
              <w:t>.</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519,182</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410,335</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108,847</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545,534</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415,936</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129,598</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819,132</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449,668</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369,464</w:t>
            </w:r>
          </w:p>
        </w:tc>
      </w:tr>
      <w:tr w:rsidR="00C52A33" w:rsidRPr="00E07DA8" w:rsidTr="00AD34A7">
        <w:trPr>
          <w:trHeight w:val="340"/>
          <w:jc w:val="center"/>
        </w:trPr>
        <w:tc>
          <w:tcPr>
            <w:tcW w:w="397" w:type="dxa"/>
            <w:shd w:val="clear" w:color="auto" w:fill="auto"/>
            <w:noWrap/>
            <w:vAlign w:val="center"/>
            <w:hideMark/>
          </w:tcPr>
          <w:p w:rsidR="00C52A33" w:rsidRPr="00E07DA8" w:rsidRDefault="00C52A33" w:rsidP="00AD34A7">
            <w:pPr>
              <w:spacing w:after="0" w:line="240" w:lineRule="auto"/>
              <w:rPr>
                <w:rFonts w:ascii="Times New Roman" w:eastAsia="Times New Roman" w:hAnsi="Times New Roman" w:cs="Times New Roman"/>
                <w:color w:val="000000"/>
                <w:sz w:val="17"/>
                <w:szCs w:val="17"/>
                <w:lang w:eastAsia="ru-RU"/>
              </w:rPr>
            </w:pPr>
            <w:r w:rsidRPr="00E07DA8">
              <w:rPr>
                <w:rFonts w:ascii="Times New Roman" w:eastAsia="Times New Roman" w:hAnsi="Times New Roman" w:cs="Times New Roman"/>
                <w:color w:val="000000"/>
                <w:sz w:val="17"/>
                <w:szCs w:val="17"/>
                <w:lang w:eastAsia="ru-RU"/>
              </w:rPr>
              <w:t xml:space="preserve">Чернореченское </w:t>
            </w:r>
            <w:proofErr w:type="spellStart"/>
            <w:r w:rsidRPr="00E07DA8">
              <w:rPr>
                <w:rFonts w:ascii="Times New Roman" w:eastAsia="Times New Roman" w:hAnsi="Times New Roman" w:cs="Times New Roman"/>
                <w:color w:val="000000"/>
                <w:sz w:val="17"/>
                <w:szCs w:val="17"/>
                <w:lang w:eastAsia="ru-RU"/>
              </w:rPr>
              <w:t>с.п</w:t>
            </w:r>
            <w:proofErr w:type="spellEnd"/>
            <w:r w:rsidRPr="00E07DA8">
              <w:rPr>
                <w:rFonts w:ascii="Times New Roman" w:eastAsia="Times New Roman" w:hAnsi="Times New Roman" w:cs="Times New Roman"/>
                <w:color w:val="000000"/>
                <w:sz w:val="17"/>
                <w:szCs w:val="17"/>
                <w:lang w:eastAsia="ru-RU"/>
              </w:rPr>
              <w:t>.</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1371,685</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1624,527</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-252,842</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1790,164</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1646,702</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143,462</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1035,764</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1780,249</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-744,485</w:t>
            </w:r>
          </w:p>
        </w:tc>
      </w:tr>
      <w:tr w:rsidR="00C52A33" w:rsidRPr="00E07DA8" w:rsidTr="00AD34A7">
        <w:trPr>
          <w:trHeight w:val="340"/>
          <w:jc w:val="center"/>
        </w:trPr>
        <w:tc>
          <w:tcPr>
            <w:tcW w:w="397" w:type="dxa"/>
            <w:shd w:val="clear" w:color="auto" w:fill="auto"/>
            <w:noWrap/>
            <w:vAlign w:val="center"/>
            <w:hideMark/>
          </w:tcPr>
          <w:p w:rsidR="00C52A33" w:rsidRPr="00E07DA8" w:rsidRDefault="00C52A33" w:rsidP="00AD34A7">
            <w:pPr>
              <w:spacing w:after="0" w:line="240" w:lineRule="auto"/>
              <w:rPr>
                <w:rFonts w:ascii="Times New Roman" w:eastAsia="Times New Roman" w:hAnsi="Times New Roman" w:cs="Times New Roman"/>
                <w:color w:val="000000"/>
                <w:sz w:val="17"/>
                <w:szCs w:val="17"/>
                <w:lang w:eastAsia="ru-RU"/>
              </w:rPr>
            </w:pPr>
            <w:r w:rsidRPr="00E07DA8">
              <w:rPr>
                <w:rFonts w:ascii="Times New Roman" w:eastAsia="Times New Roman" w:hAnsi="Times New Roman" w:cs="Times New Roman"/>
                <w:color w:val="000000"/>
                <w:sz w:val="17"/>
                <w:szCs w:val="17"/>
                <w:lang w:eastAsia="ru-RU"/>
              </w:rPr>
              <w:t>ИТОГО</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6438,232</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14059,219</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-7620,987</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9420,726</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14251,127</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-4830,401</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7958,997</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15406,894</w:t>
            </w:r>
          </w:p>
        </w:tc>
        <w:tc>
          <w:tcPr>
            <w:tcW w:w="397" w:type="dxa"/>
            <w:shd w:val="clear" w:color="auto" w:fill="auto"/>
            <w:noWrap/>
            <w:vAlign w:val="center"/>
            <w:hideMark/>
          </w:tcPr>
          <w:p w:rsidR="00C52A33" w:rsidRPr="00C52A33" w:rsidRDefault="00C52A33" w:rsidP="00AD34A7">
            <w:pPr>
              <w:spacing w:after="0"/>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-7447,897</w:t>
            </w:r>
          </w:p>
        </w:tc>
      </w:tr>
    </w:tbl>
    <w:p w:rsidR="00E07DA8" w:rsidRDefault="00E07DA8" w:rsidP="00D62937">
      <w:pPr>
        <w:spacing w:after="0" w:line="240" w:lineRule="auto"/>
        <w:ind w:firstLine="720"/>
        <w:contextualSpacing/>
        <w:jc w:val="both"/>
        <w:rPr>
          <w:rFonts w:ascii="Times New Roman" w:hAnsi="Times New Roman" w:cs="Times New Roman"/>
          <w:sz w:val="24"/>
          <w:szCs w:val="24"/>
        </w:rPr>
      </w:pPr>
    </w:p>
    <w:p w:rsidR="00E07DA8" w:rsidRDefault="0075151C" w:rsidP="0075151C">
      <w:pPr>
        <w:spacing w:after="0" w:line="240" w:lineRule="auto"/>
        <w:ind w:firstLine="720"/>
        <w:contextualSpacing/>
        <w:jc w:val="right"/>
        <w:rPr>
          <w:rFonts w:ascii="Times New Roman" w:hAnsi="Times New Roman" w:cs="Times New Roman"/>
          <w:sz w:val="24"/>
          <w:szCs w:val="24"/>
        </w:rPr>
      </w:pPr>
      <w:r>
        <w:rPr>
          <w:rFonts w:ascii="Times New Roman" w:hAnsi="Times New Roman" w:cs="Times New Roman"/>
          <w:sz w:val="24"/>
          <w:szCs w:val="24"/>
        </w:rPr>
        <w:t>Таблица 2</w:t>
      </w:r>
    </w:p>
    <w:tbl>
      <w:tblPr>
        <w:tblW w:w="5000" w:type="pct"/>
        <w:tblLayout w:type="fixed"/>
        <w:tblCellMar>
          <w:top w:w="6" w:type="dxa"/>
          <w:left w:w="28" w:type="dxa"/>
          <w:bottom w:w="6" w:type="dxa"/>
          <w:right w:w="28" w:type="dxa"/>
        </w:tblCellMar>
        <w:tblLook w:val="04A0" w:firstRow="1" w:lastRow="0" w:firstColumn="1" w:lastColumn="0" w:noHBand="0" w:noVBand="1"/>
      </w:tblPr>
      <w:tblGrid>
        <w:gridCol w:w="1248"/>
        <w:gridCol w:w="766"/>
        <w:gridCol w:w="896"/>
        <w:gridCol w:w="1249"/>
        <w:gridCol w:w="832"/>
        <w:gridCol w:w="992"/>
        <w:gridCol w:w="1085"/>
        <w:gridCol w:w="756"/>
        <w:gridCol w:w="904"/>
        <w:gridCol w:w="1249"/>
      </w:tblGrid>
      <w:tr w:rsidR="00FE3CEB" w:rsidRPr="00FE3CEB" w:rsidTr="00295ABE">
        <w:tc>
          <w:tcPr>
            <w:tcW w:w="625" w:type="pct"/>
            <w:tcBorders>
              <w:top w:val="single" w:sz="4" w:space="0" w:color="auto"/>
              <w:left w:val="single" w:sz="4" w:space="0" w:color="auto"/>
              <w:right w:val="single" w:sz="4" w:space="0" w:color="000000"/>
            </w:tcBorders>
            <w:vAlign w:val="center"/>
          </w:tcPr>
          <w:p w:rsidR="00FE3CEB" w:rsidRPr="00E07DA8" w:rsidRDefault="00FE3CEB" w:rsidP="00FE3CEB">
            <w:pPr>
              <w:spacing w:after="0" w:line="240" w:lineRule="auto"/>
              <w:rPr>
                <w:rFonts w:ascii="Times New Roman" w:eastAsia="Times New Roman" w:hAnsi="Times New Roman" w:cs="Times New Roman"/>
                <w:color w:val="000000"/>
                <w:sz w:val="17"/>
                <w:szCs w:val="17"/>
                <w:lang w:eastAsia="ru-RU"/>
              </w:rPr>
            </w:pPr>
            <w:r>
              <w:rPr>
                <w:rFonts w:ascii="Times New Roman" w:eastAsia="Times New Roman" w:hAnsi="Times New Roman" w:cs="Times New Roman"/>
                <w:color w:val="000000"/>
                <w:sz w:val="17"/>
                <w:szCs w:val="17"/>
                <w:lang w:eastAsia="ru-RU"/>
              </w:rPr>
              <w:t>Сфера деятельности</w:t>
            </w:r>
          </w:p>
        </w:tc>
        <w:tc>
          <w:tcPr>
            <w:tcW w:w="4375" w:type="pct"/>
            <w:gridSpan w:val="9"/>
            <w:tcBorders>
              <w:top w:val="single" w:sz="4" w:space="0" w:color="auto"/>
              <w:left w:val="single" w:sz="4" w:space="0" w:color="auto"/>
              <w:bottom w:val="single" w:sz="4" w:space="0" w:color="auto"/>
              <w:right w:val="single" w:sz="4" w:space="0" w:color="000000"/>
            </w:tcBorders>
            <w:shd w:val="clear" w:color="auto" w:fill="auto"/>
            <w:vAlign w:val="center"/>
          </w:tcPr>
          <w:p w:rsidR="00FE3CEB" w:rsidRDefault="00FE3CEB" w:rsidP="00FE3CE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Холодное водоснабжение</w:t>
            </w:r>
          </w:p>
        </w:tc>
      </w:tr>
      <w:tr w:rsidR="00FE3CEB" w:rsidRPr="00FE3CEB" w:rsidTr="00295ABE">
        <w:tc>
          <w:tcPr>
            <w:tcW w:w="625" w:type="pct"/>
            <w:vMerge w:val="restart"/>
            <w:tcBorders>
              <w:top w:val="single" w:sz="4" w:space="0" w:color="auto"/>
              <w:left w:val="single" w:sz="4" w:space="0" w:color="auto"/>
              <w:right w:val="single" w:sz="4" w:space="0" w:color="000000"/>
            </w:tcBorders>
            <w:vAlign w:val="center"/>
          </w:tcPr>
          <w:p w:rsidR="00FE3CEB" w:rsidRPr="00E07DA8" w:rsidRDefault="00FE3CEB" w:rsidP="00FE3CEB">
            <w:pPr>
              <w:spacing w:after="0" w:line="240" w:lineRule="auto"/>
              <w:rPr>
                <w:rFonts w:ascii="Times New Roman" w:eastAsia="Times New Roman" w:hAnsi="Times New Roman" w:cs="Times New Roman"/>
                <w:color w:val="000000"/>
                <w:sz w:val="17"/>
                <w:szCs w:val="17"/>
                <w:lang w:eastAsia="ru-RU"/>
              </w:rPr>
            </w:pPr>
            <w:r w:rsidRPr="00E07DA8">
              <w:rPr>
                <w:rFonts w:ascii="Times New Roman" w:eastAsia="Times New Roman" w:hAnsi="Times New Roman" w:cs="Times New Roman"/>
                <w:color w:val="000000"/>
                <w:sz w:val="17"/>
                <w:szCs w:val="17"/>
                <w:lang w:eastAsia="ru-RU"/>
              </w:rPr>
              <w:t>Наименование территориальной единицы</w:t>
            </w:r>
          </w:p>
          <w:p w:rsidR="00FE3CEB" w:rsidRPr="00E07DA8" w:rsidRDefault="00FE3CEB" w:rsidP="00FE3CEB">
            <w:pPr>
              <w:spacing w:after="0" w:line="240" w:lineRule="auto"/>
              <w:rPr>
                <w:rFonts w:ascii="Times New Roman" w:eastAsia="Times New Roman" w:hAnsi="Times New Roman" w:cs="Times New Roman"/>
                <w:color w:val="000000"/>
                <w:sz w:val="18"/>
                <w:szCs w:val="18"/>
                <w:lang w:eastAsia="ru-RU"/>
              </w:rPr>
            </w:pPr>
          </w:p>
        </w:tc>
        <w:tc>
          <w:tcPr>
            <w:tcW w:w="4375" w:type="pct"/>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FE3CEB" w:rsidRPr="00FE3CEB" w:rsidRDefault="00FE3CEB" w:rsidP="00FE3CEB">
            <w:pPr>
              <w:spacing w:after="0" w:line="240" w:lineRule="auto"/>
              <w:jc w:val="center"/>
              <w:rPr>
                <w:rFonts w:ascii="Times New Roman" w:eastAsia="Times New Roman" w:hAnsi="Times New Roman" w:cs="Times New Roman"/>
                <w:color w:val="000000"/>
                <w:sz w:val="18"/>
                <w:szCs w:val="18"/>
                <w:lang w:eastAsia="ru-RU"/>
              </w:rPr>
            </w:pPr>
            <w:r w:rsidRPr="00FE3CEB">
              <w:rPr>
                <w:rFonts w:ascii="Times New Roman" w:eastAsia="Times New Roman" w:hAnsi="Times New Roman" w:cs="Times New Roman"/>
                <w:color w:val="000000"/>
                <w:sz w:val="18"/>
                <w:szCs w:val="18"/>
                <w:lang w:eastAsia="ru-RU"/>
              </w:rPr>
              <w:t>Электрическая энергия, тыс. руб.</w:t>
            </w:r>
          </w:p>
        </w:tc>
      </w:tr>
      <w:tr w:rsidR="00295ABE" w:rsidRPr="00FE3CEB" w:rsidTr="00295ABE">
        <w:tc>
          <w:tcPr>
            <w:tcW w:w="625" w:type="pct"/>
            <w:vMerge/>
            <w:tcBorders>
              <w:left w:val="single" w:sz="4" w:space="0" w:color="auto"/>
              <w:right w:val="single" w:sz="4" w:space="0" w:color="000000"/>
            </w:tcBorders>
            <w:vAlign w:val="center"/>
          </w:tcPr>
          <w:p w:rsidR="00FE3CEB" w:rsidRPr="00E07DA8" w:rsidRDefault="00FE3CEB" w:rsidP="00FE3CEB">
            <w:pPr>
              <w:spacing w:after="0" w:line="240" w:lineRule="auto"/>
              <w:rPr>
                <w:rFonts w:ascii="Times New Roman" w:eastAsia="Times New Roman" w:hAnsi="Times New Roman" w:cs="Times New Roman"/>
                <w:color w:val="000000"/>
                <w:sz w:val="17"/>
                <w:szCs w:val="17"/>
                <w:lang w:eastAsia="ru-RU"/>
              </w:rPr>
            </w:pPr>
          </w:p>
        </w:tc>
        <w:tc>
          <w:tcPr>
            <w:tcW w:w="1459" w:type="pct"/>
            <w:gridSpan w:val="3"/>
            <w:tcBorders>
              <w:top w:val="single" w:sz="4" w:space="0" w:color="auto"/>
              <w:left w:val="single" w:sz="4" w:space="0" w:color="000000"/>
              <w:bottom w:val="single" w:sz="4" w:space="0" w:color="auto"/>
              <w:right w:val="single" w:sz="4" w:space="0" w:color="auto"/>
            </w:tcBorders>
            <w:shd w:val="clear" w:color="auto" w:fill="auto"/>
            <w:vAlign w:val="center"/>
            <w:hideMark/>
          </w:tcPr>
          <w:p w:rsidR="00FE3CEB" w:rsidRPr="00FE3CEB" w:rsidRDefault="00FE3CEB" w:rsidP="00FE3CEB">
            <w:pPr>
              <w:spacing w:after="0" w:line="240" w:lineRule="auto"/>
              <w:jc w:val="center"/>
              <w:rPr>
                <w:rFonts w:ascii="Times New Roman" w:eastAsia="Times New Roman" w:hAnsi="Times New Roman" w:cs="Times New Roman"/>
                <w:color w:val="000000"/>
                <w:sz w:val="17"/>
                <w:szCs w:val="17"/>
                <w:lang w:eastAsia="ru-RU"/>
              </w:rPr>
            </w:pPr>
            <w:r w:rsidRPr="00FE3CEB">
              <w:rPr>
                <w:rFonts w:ascii="Times New Roman" w:eastAsia="Times New Roman" w:hAnsi="Times New Roman" w:cs="Times New Roman"/>
                <w:color w:val="000000"/>
                <w:sz w:val="17"/>
                <w:szCs w:val="17"/>
                <w:lang w:eastAsia="ru-RU"/>
              </w:rPr>
              <w:t>2020 год</w:t>
            </w:r>
          </w:p>
        </w:tc>
        <w:tc>
          <w:tcPr>
            <w:tcW w:w="1458" w:type="pct"/>
            <w:gridSpan w:val="3"/>
            <w:tcBorders>
              <w:top w:val="single" w:sz="4" w:space="0" w:color="auto"/>
              <w:left w:val="nil"/>
              <w:bottom w:val="single" w:sz="4" w:space="0" w:color="auto"/>
              <w:right w:val="single" w:sz="4" w:space="0" w:color="auto"/>
            </w:tcBorders>
            <w:shd w:val="clear" w:color="auto" w:fill="auto"/>
            <w:vAlign w:val="center"/>
            <w:hideMark/>
          </w:tcPr>
          <w:p w:rsidR="00FE3CEB" w:rsidRPr="00FE3CEB" w:rsidRDefault="00FE3CEB" w:rsidP="00FE3CEB">
            <w:pPr>
              <w:spacing w:after="0" w:line="240" w:lineRule="auto"/>
              <w:jc w:val="center"/>
              <w:rPr>
                <w:rFonts w:ascii="Times New Roman" w:eastAsia="Times New Roman" w:hAnsi="Times New Roman" w:cs="Times New Roman"/>
                <w:color w:val="000000"/>
                <w:sz w:val="17"/>
                <w:szCs w:val="17"/>
                <w:lang w:eastAsia="ru-RU"/>
              </w:rPr>
            </w:pPr>
            <w:r w:rsidRPr="00FE3CEB">
              <w:rPr>
                <w:rFonts w:ascii="Times New Roman" w:eastAsia="Times New Roman" w:hAnsi="Times New Roman" w:cs="Times New Roman"/>
                <w:color w:val="000000"/>
                <w:sz w:val="17"/>
                <w:szCs w:val="17"/>
                <w:lang w:eastAsia="ru-RU"/>
              </w:rPr>
              <w:t>2021 год</w:t>
            </w:r>
          </w:p>
        </w:tc>
        <w:tc>
          <w:tcPr>
            <w:tcW w:w="1458" w:type="pct"/>
            <w:gridSpan w:val="3"/>
            <w:tcBorders>
              <w:top w:val="single" w:sz="4" w:space="0" w:color="auto"/>
              <w:left w:val="nil"/>
              <w:bottom w:val="single" w:sz="4" w:space="0" w:color="auto"/>
              <w:right w:val="single" w:sz="4" w:space="0" w:color="000000"/>
            </w:tcBorders>
            <w:shd w:val="clear" w:color="auto" w:fill="auto"/>
            <w:vAlign w:val="center"/>
            <w:hideMark/>
          </w:tcPr>
          <w:p w:rsidR="00FE3CEB" w:rsidRPr="00FE3CEB" w:rsidRDefault="00FE3CEB" w:rsidP="00FE3CEB">
            <w:pPr>
              <w:spacing w:after="0" w:line="240" w:lineRule="auto"/>
              <w:jc w:val="center"/>
              <w:rPr>
                <w:rFonts w:ascii="Times New Roman" w:eastAsia="Times New Roman" w:hAnsi="Times New Roman" w:cs="Times New Roman"/>
                <w:color w:val="000000"/>
                <w:sz w:val="17"/>
                <w:szCs w:val="17"/>
                <w:lang w:eastAsia="ru-RU"/>
              </w:rPr>
            </w:pPr>
            <w:r w:rsidRPr="00FE3CEB">
              <w:rPr>
                <w:rFonts w:ascii="Times New Roman" w:eastAsia="Times New Roman" w:hAnsi="Times New Roman" w:cs="Times New Roman"/>
                <w:color w:val="000000"/>
                <w:sz w:val="17"/>
                <w:szCs w:val="17"/>
                <w:lang w:eastAsia="ru-RU"/>
              </w:rPr>
              <w:t>2022 год</w:t>
            </w:r>
          </w:p>
        </w:tc>
      </w:tr>
      <w:tr w:rsidR="00295ABE" w:rsidRPr="00FE3CEB" w:rsidTr="00295ABE">
        <w:tc>
          <w:tcPr>
            <w:tcW w:w="625" w:type="pct"/>
            <w:vMerge/>
            <w:tcBorders>
              <w:left w:val="single" w:sz="4" w:space="0" w:color="auto"/>
              <w:bottom w:val="single" w:sz="4" w:space="0" w:color="auto"/>
              <w:right w:val="single" w:sz="4" w:space="0" w:color="000000"/>
            </w:tcBorders>
            <w:vAlign w:val="center"/>
          </w:tcPr>
          <w:p w:rsidR="00FE3CEB" w:rsidRPr="00E07DA8" w:rsidRDefault="00FE3CEB" w:rsidP="00FE3CEB">
            <w:pPr>
              <w:spacing w:after="0" w:line="240" w:lineRule="auto"/>
              <w:rPr>
                <w:rFonts w:ascii="Times New Roman" w:eastAsia="Times New Roman" w:hAnsi="Times New Roman" w:cs="Times New Roman"/>
                <w:color w:val="000000"/>
                <w:sz w:val="17"/>
                <w:szCs w:val="17"/>
                <w:lang w:eastAsia="ru-RU"/>
              </w:rPr>
            </w:pPr>
          </w:p>
        </w:tc>
        <w:tc>
          <w:tcPr>
            <w:tcW w:w="384" w:type="pct"/>
            <w:tcBorders>
              <w:top w:val="nil"/>
              <w:left w:val="single" w:sz="4" w:space="0" w:color="000000"/>
              <w:bottom w:val="single" w:sz="4" w:space="0" w:color="auto"/>
              <w:right w:val="single" w:sz="4" w:space="0" w:color="auto"/>
            </w:tcBorders>
            <w:shd w:val="clear" w:color="auto" w:fill="auto"/>
            <w:vAlign w:val="center"/>
            <w:hideMark/>
          </w:tcPr>
          <w:p w:rsidR="00FE3CEB" w:rsidRPr="00FE3CEB" w:rsidRDefault="00FE3CEB" w:rsidP="00FE3CEB">
            <w:pPr>
              <w:spacing w:after="0" w:line="240" w:lineRule="auto"/>
              <w:jc w:val="center"/>
              <w:rPr>
                <w:rFonts w:ascii="Times New Roman" w:eastAsia="Times New Roman" w:hAnsi="Times New Roman" w:cs="Times New Roman"/>
                <w:color w:val="000000"/>
                <w:sz w:val="16"/>
                <w:szCs w:val="16"/>
                <w:lang w:eastAsia="ru-RU"/>
              </w:rPr>
            </w:pPr>
            <w:r w:rsidRPr="00FE3CEB">
              <w:rPr>
                <w:rFonts w:ascii="Times New Roman" w:eastAsia="Times New Roman" w:hAnsi="Times New Roman" w:cs="Times New Roman"/>
                <w:color w:val="000000"/>
                <w:sz w:val="16"/>
                <w:szCs w:val="16"/>
                <w:lang w:eastAsia="ru-RU"/>
              </w:rPr>
              <w:t xml:space="preserve">Факт </w:t>
            </w:r>
          </w:p>
        </w:tc>
        <w:tc>
          <w:tcPr>
            <w:tcW w:w="449" w:type="pct"/>
            <w:tcBorders>
              <w:top w:val="nil"/>
              <w:left w:val="nil"/>
              <w:bottom w:val="single" w:sz="4" w:space="0" w:color="auto"/>
              <w:right w:val="single" w:sz="4" w:space="0" w:color="auto"/>
            </w:tcBorders>
            <w:shd w:val="clear" w:color="auto" w:fill="auto"/>
            <w:vAlign w:val="center"/>
            <w:hideMark/>
          </w:tcPr>
          <w:p w:rsidR="00FE3CEB" w:rsidRPr="00FE3CEB" w:rsidRDefault="00FE3CEB" w:rsidP="00FE3CEB">
            <w:pPr>
              <w:spacing w:after="0" w:line="240" w:lineRule="auto"/>
              <w:jc w:val="center"/>
              <w:rPr>
                <w:rFonts w:ascii="Times New Roman" w:eastAsia="Times New Roman" w:hAnsi="Times New Roman" w:cs="Times New Roman"/>
                <w:color w:val="000000"/>
                <w:sz w:val="16"/>
                <w:szCs w:val="16"/>
                <w:lang w:eastAsia="ru-RU"/>
              </w:rPr>
            </w:pPr>
            <w:r w:rsidRPr="00FE3CEB">
              <w:rPr>
                <w:rFonts w:ascii="Times New Roman" w:eastAsia="Times New Roman" w:hAnsi="Times New Roman" w:cs="Times New Roman"/>
                <w:color w:val="000000"/>
                <w:sz w:val="16"/>
                <w:szCs w:val="16"/>
                <w:lang w:eastAsia="ru-RU"/>
              </w:rPr>
              <w:t>Факт, принятый при расчете корректировки за 2020</w:t>
            </w:r>
          </w:p>
        </w:tc>
        <w:tc>
          <w:tcPr>
            <w:tcW w:w="626" w:type="pct"/>
            <w:tcBorders>
              <w:top w:val="nil"/>
              <w:left w:val="nil"/>
              <w:bottom w:val="single" w:sz="4" w:space="0" w:color="auto"/>
              <w:right w:val="single" w:sz="4" w:space="0" w:color="auto"/>
            </w:tcBorders>
            <w:shd w:val="clear" w:color="auto" w:fill="auto"/>
            <w:vAlign w:val="center"/>
            <w:hideMark/>
          </w:tcPr>
          <w:p w:rsidR="00FE3CEB" w:rsidRPr="00FE3CEB" w:rsidRDefault="00FE3CEB" w:rsidP="00FE3CE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7"/>
                <w:szCs w:val="17"/>
                <w:lang w:eastAsia="ru-RU"/>
              </w:rPr>
              <w:t>Недополученные доходы/ Избыток средств</w:t>
            </w:r>
          </w:p>
        </w:tc>
        <w:tc>
          <w:tcPr>
            <w:tcW w:w="417" w:type="pct"/>
            <w:tcBorders>
              <w:top w:val="nil"/>
              <w:left w:val="nil"/>
              <w:bottom w:val="single" w:sz="4" w:space="0" w:color="auto"/>
              <w:right w:val="single" w:sz="4" w:space="0" w:color="auto"/>
            </w:tcBorders>
            <w:shd w:val="clear" w:color="auto" w:fill="auto"/>
            <w:vAlign w:val="center"/>
            <w:hideMark/>
          </w:tcPr>
          <w:p w:rsidR="00FE3CEB" w:rsidRPr="00FE3CEB" w:rsidRDefault="00FE3CEB" w:rsidP="00FE3CEB">
            <w:pPr>
              <w:spacing w:after="0" w:line="240" w:lineRule="auto"/>
              <w:jc w:val="center"/>
              <w:rPr>
                <w:rFonts w:ascii="Times New Roman" w:eastAsia="Times New Roman" w:hAnsi="Times New Roman" w:cs="Times New Roman"/>
                <w:color w:val="000000"/>
                <w:sz w:val="16"/>
                <w:szCs w:val="16"/>
                <w:lang w:eastAsia="ru-RU"/>
              </w:rPr>
            </w:pPr>
            <w:r w:rsidRPr="00FE3CEB">
              <w:rPr>
                <w:rFonts w:ascii="Times New Roman" w:eastAsia="Times New Roman" w:hAnsi="Times New Roman" w:cs="Times New Roman"/>
                <w:color w:val="000000"/>
                <w:sz w:val="16"/>
                <w:szCs w:val="16"/>
                <w:lang w:eastAsia="ru-RU"/>
              </w:rPr>
              <w:t xml:space="preserve">Факт </w:t>
            </w:r>
          </w:p>
        </w:tc>
        <w:tc>
          <w:tcPr>
            <w:tcW w:w="497" w:type="pct"/>
            <w:tcBorders>
              <w:top w:val="nil"/>
              <w:left w:val="nil"/>
              <w:bottom w:val="single" w:sz="4" w:space="0" w:color="auto"/>
              <w:right w:val="single" w:sz="4" w:space="0" w:color="auto"/>
            </w:tcBorders>
            <w:shd w:val="clear" w:color="auto" w:fill="auto"/>
            <w:vAlign w:val="center"/>
            <w:hideMark/>
          </w:tcPr>
          <w:p w:rsidR="00FE3CEB" w:rsidRPr="00FE3CEB" w:rsidRDefault="00FE3CEB" w:rsidP="00FE3CEB">
            <w:pPr>
              <w:spacing w:after="0" w:line="240" w:lineRule="auto"/>
              <w:jc w:val="center"/>
              <w:rPr>
                <w:rFonts w:ascii="Times New Roman" w:eastAsia="Times New Roman" w:hAnsi="Times New Roman" w:cs="Times New Roman"/>
                <w:color w:val="000000"/>
                <w:sz w:val="16"/>
                <w:szCs w:val="16"/>
                <w:lang w:eastAsia="ru-RU"/>
              </w:rPr>
            </w:pPr>
            <w:r w:rsidRPr="00FE3CEB">
              <w:rPr>
                <w:rFonts w:ascii="Times New Roman" w:eastAsia="Times New Roman" w:hAnsi="Times New Roman" w:cs="Times New Roman"/>
                <w:color w:val="000000"/>
                <w:sz w:val="16"/>
                <w:szCs w:val="16"/>
                <w:lang w:eastAsia="ru-RU"/>
              </w:rPr>
              <w:t>Факт, принятый при расчете корректировки за 2021</w:t>
            </w:r>
          </w:p>
        </w:tc>
        <w:tc>
          <w:tcPr>
            <w:tcW w:w="544" w:type="pct"/>
            <w:tcBorders>
              <w:top w:val="nil"/>
              <w:left w:val="nil"/>
              <w:bottom w:val="single" w:sz="4" w:space="0" w:color="auto"/>
              <w:right w:val="single" w:sz="4" w:space="0" w:color="auto"/>
            </w:tcBorders>
            <w:shd w:val="clear" w:color="auto" w:fill="auto"/>
            <w:vAlign w:val="center"/>
            <w:hideMark/>
          </w:tcPr>
          <w:p w:rsidR="00FE3CEB" w:rsidRPr="00FE3CEB" w:rsidRDefault="00FE3CEB" w:rsidP="00FE3CE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7"/>
                <w:szCs w:val="17"/>
                <w:lang w:eastAsia="ru-RU"/>
              </w:rPr>
              <w:t>Недополученные доходы/ Избыток средств</w:t>
            </w:r>
          </w:p>
        </w:tc>
        <w:tc>
          <w:tcPr>
            <w:tcW w:w="379" w:type="pct"/>
            <w:tcBorders>
              <w:top w:val="nil"/>
              <w:left w:val="nil"/>
              <w:bottom w:val="single" w:sz="4" w:space="0" w:color="auto"/>
              <w:right w:val="single" w:sz="4" w:space="0" w:color="auto"/>
            </w:tcBorders>
            <w:shd w:val="clear" w:color="auto" w:fill="auto"/>
            <w:vAlign w:val="center"/>
            <w:hideMark/>
          </w:tcPr>
          <w:p w:rsidR="00FE3CEB" w:rsidRPr="00FE3CEB" w:rsidRDefault="00FE3CEB" w:rsidP="00FE3CEB">
            <w:pPr>
              <w:spacing w:after="0" w:line="240" w:lineRule="auto"/>
              <w:jc w:val="center"/>
              <w:rPr>
                <w:rFonts w:ascii="Times New Roman" w:eastAsia="Times New Roman" w:hAnsi="Times New Roman" w:cs="Times New Roman"/>
                <w:color w:val="000000"/>
                <w:sz w:val="16"/>
                <w:szCs w:val="16"/>
                <w:lang w:eastAsia="ru-RU"/>
              </w:rPr>
            </w:pPr>
            <w:r w:rsidRPr="00FE3CEB">
              <w:rPr>
                <w:rFonts w:ascii="Times New Roman" w:eastAsia="Times New Roman" w:hAnsi="Times New Roman" w:cs="Times New Roman"/>
                <w:color w:val="000000"/>
                <w:sz w:val="16"/>
                <w:szCs w:val="16"/>
                <w:lang w:eastAsia="ru-RU"/>
              </w:rPr>
              <w:t xml:space="preserve">Факт </w:t>
            </w:r>
          </w:p>
        </w:tc>
        <w:tc>
          <w:tcPr>
            <w:tcW w:w="453" w:type="pct"/>
            <w:tcBorders>
              <w:top w:val="nil"/>
              <w:left w:val="nil"/>
              <w:bottom w:val="single" w:sz="4" w:space="0" w:color="auto"/>
              <w:right w:val="single" w:sz="4" w:space="0" w:color="auto"/>
            </w:tcBorders>
            <w:shd w:val="clear" w:color="auto" w:fill="auto"/>
            <w:vAlign w:val="center"/>
            <w:hideMark/>
          </w:tcPr>
          <w:p w:rsidR="00FE3CEB" w:rsidRPr="00FE3CEB" w:rsidRDefault="00FE3CEB" w:rsidP="00FE3CEB">
            <w:pPr>
              <w:spacing w:after="0" w:line="240" w:lineRule="auto"/>
              <w:jc w:val="center"/>
              <w:rPr>
                <w:rFonts w:ascii="Times New Roman" w:eastAsia="Times New Roman" w:hAnsi="Times New Roman" w:cs="Times New Roman"/>
                <w:color w:val="000000"/>
                <w:sz w:val="16"/>
                <w:szCs w:val="16"/>
                <w:lang w:eastAsia="ru-RU"/>
              </w:rPr>
            </w:pPr>
            <w:r w:rsidRPr="00FE3CEB">
              <w:rPr>
                <w:rFonts w:ascii="Times New Roman" w:eastAsia="Times New Roman" w:hAnsi="Times New Roman" w:cs="Times New Roman"/>
                <w:color w:val="000000"/>
                <w:sz w:val="16"/>
                <w:szCs w:val="16"/>
                <w:lang w:eastAsia="ru-RU"/>
              </w:rPr>
              <w:t>Факт, принятый при расчете корректировки за 2022</w:t>
            </w:r>
          </w:p>
        </w:tc>
        <w:tc>
          <w:tcPr>
            <w:tcW w:w="626" w:type="pct"/>
            <w:tcBorders>
              <w:top w:val="nil"/>
              <w:left w:val="nil"/>
              <w:bottom w:val="single" w:sz="4" w:space="0" w:color="auto"/>
              <w:right w:val="single" w:sz="4" w:space="0" w:color="auto"/>
            </w:tcBorders>
            <w:shd w:val="clear" w:color="auto" w:fill="auto"/>
            <w:vAlign w:val="center"/>
            <w:hideMark/>
          </w:tcPr>
          <w:p w:rsidR="00FE3CEB" w:rsidRPr="00FE3CEB" w:rsidRDefault="00FE3CEB" w:rsidP="00FE3CEB">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7"/>
                <w:szCs w:val="17"/>
                <w:lang w:eastAsia="ru-RU"/>
              </w:rPr>
              <w:t>Недополученные доходы/ Избыток средств</w:t>
            </w:r>
          </w:p>
        </w:tc>
      </w:tr>
      <w:tr w:rsidR="00295ABE" w:rsidRPr="00FE3CEB" w:rsidTr="00295ABE">
        <w:tc>
          <w:tcPr>
            <w:tcW w:w="625" w:type="pct"/>
            <w:tcBorders>
              <w:top w:val="nil"/>
              <w:left w:val="single" w:sz="4" w:space="0" w:color="auto"/>
              <w:bottom w:val="single" w:sz="4" w:space="0" w:color="auto"/>
              <w:right w:val="single" w:sz="4" w:space="0" w:color="auto"/>
            </w:tcBorders>
            <w:vAlign w:val="center"/>
          </w:tcPr>
          <w:p w:rsidR="00C52A33" w:rsidRPr="00E07DA8" w:rsidRDefault="00C52A33" w:rsidP="00C52A33">
            <w:pPr>
              <w:spacing w:after="0" w:line="240" w:lineRule="auto"/>
              <w:rPr>
                <w:rFonts w:ascii="Times New Roman" w:eastAsia="Times New Roman" w:hAnsi="Times New Roman" w:cs="Times New Roman"/>
                <w:color w:val="000000"/>
                <w:sz w:val="17"/>
                <w:szCs w:val="17"/>
                <w:lang w:eastAsia="ru-RU"/>
              </w:rPr>
            </w:pPr>
            <w:proofErr w:type="spellStart"/>
            <w:r w:rsidRPr="00E07DA8">
              <w:rPr>
                <w:rFonts w:ascii="Times New Roman" w:eastAsia="Times New Roman" w:hAnsi="Times New Roman" w:cs="Times New Roman"/>
                <w:color w:val="000000"/>
                <w:sz w:val="17"/>
                <w:szCs w:val="17"/>
                <w:lang w:eastAsia="ru-RU"/>
              </w:rPr>
              <w:t>Балахонковское</w:t>
            </w:r>
            <w:proofErr w:type="spellEnd"/>
            <w:r w:rsidRPr="00E07DA8">
              <w:rPr>
                <w:rFonts w:ascii="Times New Roman" w:eastAsia="Times New Roman" w:hAnsi="Times New Roman" w:cs="Times New Roman"/>
                <w:color w:val="000000"/>
                <w:sz w:val="17"/>
                <w:szCs w:val="17"/>
                <w:lang w:eastAsia="ru-RU"/>
              </w:rPr>
              <w:t xml:space="preserve"> </w:t>
            </w:r>
            <w:proofErr w:type="spellStart"/>
            <w:r w:rsidRPr="00E07DA8">
              <w:rPr>
                <w:rFonts w:ascii="Times New Roman" w:eastAsia="Times New Roman" w:hAnsi="Times New Roman" w:cs="Times New Roman"/>
                <w:color w:val="000000"/>
                <w:sz w:val="17"/>
                <w:szCs w:val="17"/>
                <w:lang w:eastAsia="ru-RU"/>
              </w:rPr>
              <w:t>с.п</w:t>
            </w:r>
            <w:proofErr w:type="spellEnd"/>
            <w:r w:rsidRPr="00E07DA8">
              <w:rPr>
                <w:rFonts w:ascii="Times New Roman" w:eastAsia="Times New Roman" w:hAnsi="Times New Roman" w:cs="Times New Roman"/>
                <w:color w:val="000000"/>
                <w:sz w:val="17"/>
                <w:szCs w:val="17"/>
                <w:lang w:eastAsia="ru-RU"/>
              </w:rPr>
              <w:t>.</w:t>
            </w:r>
          </w:p>
        </w:tc>
        <w:tc>
          <w:tcPr>
            <w:tcW w:w="384" w:type="pct"/>
            <w:tcBorders>
              <w:top w:val="nil"/>
              <w:left w:val="single" w:sz="4" w:space="0" w:color="auto"/>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304,692</w:t>
            </w:r>
          </w:p>
        </w:tc>
        <w:tc>
          <w:tcPr>
            <w:tcW w:w="449"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256,456</w:t>
            </w:r>
          </w:p>
        </w:tc>
        <w:tc>
          <w:tcPr>
            <w:tcW w:w="626"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48,236</w:t>
            </w:r>
          </w:p>
        </w:tc>
        <w:tc>
          <w:tcPr>
            <w:tcW w:w="417"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476,995</w:t>
            </w:r>
          </w:p>
        </w:tc>
        <w:tc>
          <w:tcPr>
            <w:tcW w:w="497"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254,071</w:t>
            </w:r>
          </w:p>
        </w:tc>
        <w:tc>
          <w:tcPr>
            <w:tcW w:w="544"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222,924</w:t>
            </w:r>
          </w:p>
        </w:tc>
        <w:tc>
          <w:tcPr>
            <w:tcW w:w="379"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346,631</w:t>
            </w:r>
          </w:p>
        </w:tc>
        <w:tc>
          <w:tcPr>
            <w:tcW w:w="453"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254,731</w:t>
            </w:r>
          </w:p>
        </w:tc>
        <w:tc>
          <w:tcPr>
            <w:tcW w:w="626"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91,900</w:t>
            </w:r>
          </w:p>
        </w:tc>
      </w:tr>
      <w:tr w:rsidR="00295ABE" w:rsidRPr="00FE3CEB" w:rsidTr="00295ABE">
        <w:tc>
          <w:tcPr>
            <w:tcW w:w="625" w:type="pct"/>
            <w:tcBorders>
              <w:top w:val="nil"/>
              <w:left w:val="single" w:sz="4" w:space="0" w:color="auto"/>
              <w:bottom w:val="single" w:sz="4" w:space="0" w:color="auto"/>
              <w:right w:val="single" w:sz="4" w:space="0" w:color="auto"/>
            </w:tcBorders>
            <w:vAlign w:val="center"/>
          </w:tcPr>
          <w:p w:rsidR="00C52A33" w:rsidRPr="00E07DA8" w:rsidRDefault="00C52A33" w:rsidP="00C52A33">
            <w:pPr>
              <w:spacing w:after="0" w:line="240" w:lineRule="auto"/>
              <w:rPr>
                <w:rFonts w:ascii="Times New Roman" w:eastAsia="Times New Roman" w:hAnsi="Times New Roman" w:cs="Times New Roman"/>
                <w:color w:val="000000"/>
                <w:sz w:val="17"/>
                <w:szCs w:val="17"/>
                <w:lang w:eastAsia="ru-RU"/>
              </w:rPr>
            </w:pPr>
            <w:proofErr w:type="spellStart"/>
            <w:r w:rsidRPr="00E07DA8">
              <w:rPr>
                <w:rFonts w:ascii="Times New Roman" w:eastAsia="Times New Roman" w:hAnsi="Times New Roman" w:cs="Times New Roman"/>
                <w:color w:val="000000"/>
                <w:sz w:val="17"/>
                <w:szCs w:val="17"/>
                <w:lang w:eastAsia="ru-RU"/>
              </w:rPr>
              <w:t>Беляницкое</w:t>
            </w:r>
            <w:proofErr w:type="spellEnd"/>
            <w:r w:rsidRPr="00E07DA8">
              <w:rPr>
                <w:rFonts w:ascii="Times New Roman" w:eastAsia="Times New Roman" w:hAnsi="Times New Roman" w:cs="Times New Roman"/>
                <w:color w:val="000000"/>
                <w:sz w:val="17"/>
                <w:szCs w:val="17"/>
                <w:lang w:eastAsia="ru-RU"/>
              </w:rPr>
              <w:t xml:space="preserve"> </w:t>
            </w:r>
            <w:proofErr w:type="spellStart"/>
            <w:r w:rsidRPr="00E07DA8">
              <w:rPr>
                <w:rFonts w:ascii="Times New Roman" w:eastAsia="Times New Roman" w:hAnsi="Times New Roman" w:cs="Times New Roman"/>
                <w:color w:val="000000"/>
                <w:sz w:val="17"/>
                <w:szCs w:val="17"/>
                <w:lang w:eastAsia="ru-RU"/>
              </w:rPr>
              <w:t>с.п</w:t>
            </w:r>
            <w:proofErr w:type="spellEnd"/>
            <w:r w:rsidRPr="00E07DA8">
              <w:rPr>
                <w:rFonts w:ascii="Times New Roman" w:eastAsia="Times New Roman" w:hAnsi="Times New Roman" w:cs="Times New Roman"/>
                <w:color w:val="000000"/>
                <w:sz w:val="17"/>
                <w:szCs w:val="17"/>
                <w:lang w:eastAsia="ru-RU"/>
              </w:rPr>
              <w:t>.</w:t>
            </w:r>
          </w:p>
        </w:tc>
        <w:tc>
          <w:tcPr>
            <w:tcW w:w="384" w:type="pct"/>
            <w:tcBorders>
              <w:top w:val="nil"/>
              <w:left w:val="single" w:sz="4" w:space="0" w:color="auto"/>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207,050</w:t>
            </w:r>
          </w:p>
        </w:tc>
        <w:tc>
          <w:tcPr>
            <w:tcW w:w="449"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56,662</w:t>
            </w:r>
          </w:p>
        </w:tc>
        <w:tc>
          <w:tcPr>
            <w:tcW w:w="626"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150,388</w:t>
            </w:r>
          </w:p>
        </w:tc>
        <w:tc>
          <w:tcPr>
            <w:tcW w:w="417"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327,005</w:t>
            </w:r>
          </w:p>
        </w:tc>
        <w:tc>
          <w:tcPr>
            <w:tcW w:w="497"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58,942</w:t>
            </w:r>
          </w:p>
        </w:tc>
        <w:tc>
          <w:tcPr>
            <w:tcW w:w="544"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268,063</w:t>
            </w:r>
          </w:p>
        </w:tc>
        <w:tc>
          <w:tcPr>
            <w:tcW w:w="379"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283,399</w:t>
            </w:r>
          </w:p>
        </w:tc>
        <w:tc>
          <w:tcPr>
            <w:tcW w:w="453"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57,989</w:t>
            </w:r>
          </w:p>
        </w:tc>
        <w:tc>
          <w:tcPr>
            <w:tcW w:w="626"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225,410</w:t>
            </w:r>
          </w:p>
        </w:tc>
      </w:tr>
      <w:tr w:rsidR="00295ABE" w:rsidRPr="00FE3CEB" w:rsidTr="00295ABE">
        <w:tc>
          <w:tcPr>
            <w:tcW w:w="625" w:type="pct"/>
            <w:tcBorders>
              <w:top w:val="nil"/>
              <w:left w:val="single" w:sz="4" w:space="0" w:color="auto"/>
              <w:bottom w:val="single" w:sz="4" w:space="0" w:color="auto"/>
              <w:right w:val="single" w:sz="4" w:space="0" w:color="auto"/>
            </w:tcBorders>
            <w:vAlign w:val="center"/>
          </w:tcPr>
          <w:p w:rsidR="00C52A33" w:rsidRPr="00E07DA8" w:rsidRDefault="00C52A33" w:rsidP="00C52A33">
            <w:pPr>
              <w:spacing w:after="0" w:line="240" w:lineRule="auto"/>
              <w:rPr>
                <w:rFonts w:ascii="Times New Roman" w:eastAsia="Times New Roman" w:hAnsi="Times New Roman" w:cs="Times New Roman"/>
                <w:color w:val="000000"/>
                <w:sz w:val="17"/>
                <w:szCs w:val="17"/>
                <w:lang w:eastAsia="ru-RU"/>
              </w:rPr>
            </w:pPr>
            <w:proofErr w:type="spellStart"/>
            <w:r w:rsidRPr="00E07DA8">
              <w:rPr>
                <w:rFonts w:ascii="Times New Roman" w:eastAsia="Times New Roman" w:hAnsi="Times New Roman" w:cs="Times New Roman"/>
                <w:color w:val="000000"/>
                <w:sz w:val="17"/>
                <w:szCs w:val="17"/>
                <w:lang w:eastAsia="ru-RU"/>
              </w:rPr>
              <w:t>Коляновское</w:t>
            </w:r>
            <w:proofErr w:type="spellEnd"/>
            <w:r w:rsidRPr="00E07DA8">
              <w:rPr>
                <w:rFonts w:ascii="Times New Roman" w:eastAsia="Times New Roman" w:hAnsi="Times New Roman" w:cs="Times New Roman"/>
                <w:color w:val="000000"/>
                <w:sz w:val="17"/>
                <w:szCs w:val="17"/>
                <w:lang w:eastAsia="ru-RU"/>
              </w:rPr>
              <w:t xml:space="preserve"> </w:t>
            </w:r>
            <w:proofErr w:type="spellStart"/>
            <w:r w:rsidRPr="00E07DA8">
              <w:rPr>
                <w:rFonts w:ascii="Times New Roman" w:eastAsia="Times New Roman" w:hAnsi="Times New Roman" w:cs="Times New Roman"/>
                <w:color w:val="000000"/>
                <w:sz w:val="17"/>
                <w:szCs w:val="17"/>
                <w:lang w:eastAsia="ru-RU"/>
              </w:rPr>
              <w:t>с.п</w:t>
            </w:r>
            <w:proofErr w:type="spellEnd"/>
            <w:r w:rsidRPr="00E07DA8">
              <w:rPr>
                <w:rFonts w:ascii="Times New Roman" w:eastAsia="Times New Roman" w:hAnsi="Times New Roman" w:cs="Times New Roman"/>
                <w:color w:val="000000"/>
                <w:sz w:val="17"/>
                <w:szCs w:val="17"/>
                <w:lang w:eastAsia="ru-RU"/>
              </w:rPr>
              <w:t>.</w:t>
            </w:r>
          </w:p>
        </w:tc>
        <w:tc>
          <w:tcPr>
            <w:tcW w:w="384" w:type="pct"/>
            <w:tcBorders>
              <w:top w:val="nil"/>
              <w:left w:val="single" w:sz="4" w:space="0" w:color="auto"/>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1105,959</w:t>
            </w:r>
          </w:p>
        </w:tc>
        <w:tc>
          <w:tcPr>
            <w:tcW w:w="449"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1512,510</w:t>
            </w:r>
          </w:p>
        </w:tc>
        <w:tc>
          <w:tcPr>
            <w:tcW w:w="626"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-406,551</w:t>
            </w:r>
          </w:p>
        </w:tc>
        <w:tc>
          <w:tcPr>
            <w:tcW w:w="417"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1053,509</w:t>
            </w:r>
          </w:p>
        </w:tc>
        <w:tc>
          <w:tcPr>
            <w:tcW w:w="497"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1607,745</w:t>
            </w:r>
          </w:p>
        </w:tc>
        <w:tc>
          <w:tcPr>
            <w:tcW w:w="544"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-554,236</w:t>
            </w:r>
          </w:p>
        </w:tc>
        <w:tc>
          <w:tcPr>
            <w:tcW w:w="379"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1125,807</w:t>
            </w:r>
          </w:p>
        </w:tc>
        <w:tc>
          <w:tcPr>
            <w:tcW w:w="453"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1613,051</w:t>
            </w:r>
          </w:p>
        </w:tc>
        <w:tc>
          <w:tcPr>
            <w:tcW w:w="626"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-487,244</w:t>
            </w:r>
          </w:p>
        </w:tc>
      </w:tr>
      <w:tr w:rsidR="00295ABE" w:rsidRPr="00FE3CEB" w:rsidTr="00295ABE">
        <w:tc>
          <w:tcPr>
            <w:tcW w:w="625" w:type="pct"/>
            <w:tcBorders>
              <w:top w:val="nil"/>
              <w:left w:val="single" w:sz="4" w:space="0" w:color="auto"/>
              <w:bottom w:val="single" w:sz="4" w:space="0" w:color="auto"/>
              <w:right w:val="single" w:sz="4" w:space="0" w:color="auto"/>
            </w:tcBorders>
            <w:vAlign w:val="center"/>
          </w:tcPr>
          <w:p w:rsidR="00C52A33" w:rsidRPr="00E07DA8" w:rsidRDefault="00C52A33" w:rsidP="00C52A33">
            <w:pPr>
              <w:spacing w:after="0" w:line="240" w:lineRule="auto"/>
              <w:rPr>
                <w:rFonts w:ascii="Times New Roman" w:eastAsia="Times New Roman" w:hAnsi="Times New Roman" w:cs="Times New Roman"/>
                <w:color w:val="000000"/>
                <w:sz w:val="17"/>
                <w:szCs w:val="17"/>
                <w:lang w:eastAsia="ru-RU"/>
              </w:rPr>
            </w:pPr>
            <w:r w:rsidRPr="00E07DA8">
              <w:rPr>
                <w:rFonts w:ascii="Times New Roman" w:eastAsia="Times New Roman" w:hAnsi="Times New Roman" w:cs="Times New Roman"/>
                <w:color w:val="000000"/>
                <w:sz w:val="17"/>
                <w:szCs w:val="17"/>
                <w:lang w:eastAsia="ru-RU"/>
              </w:rPr>
              <w:t xml:space="preserve">Куликовское </w:t>
            </w:r>
            <w:proofErr w:type="spellStart"/>
            <w:r w:rsidRPr="00E07DA8">
              <w:rPr>
                <w:rFonts w:ascii="Times New Roman" w:eastAsia="Times New Roman" w:hAnsi="Times New Roman" w:cs="Times New Roman"/>
                <w:color w:val="000000"/>
                <w:sz w:val="17"/>
                <w:szCs w:val="17"/>
                <w:lang w:eastAsia="ru-RU"/>
              </w:rPr>
              <w:t>с.п</w:t>
            </w:r>
            <w:proofErr w:type="spellEnd"/>
            <w:r w:rsidRPr="00E07DA8">
              <w:rPr>
                <w:rFonts w:ascii="Times New Roman" w:eastAsia="Times New Roman" w:hAnsi="Times New Roman" w:cs="Times New Roman"/>
                <w:color w:val="000000"/>
                <w:sz w:val="17"/>
                <w:szCs w:val="17"/>
                <w:lang w:eastAsia="ru-RU"/>
              </w:rPr>
              <w:t>.</w:t>
            </w:r>
          </w:p>
        </w:tc>
        <w:tc>
          <w:tcPr>
            <w:tcW w:w="384" w:type="pct"/>
            <w:tcBorders>
              <w:top w:val="nil"/>
              <w:left w:val="single" w:sz="4" w:space="0" w:color="auto"/>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326,565</w:t>
            </w:r>
          </w:p>
        </w:tc>
        <w:tc>
          <w:tcPr>
            <w:tcW w:w="449"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437,745</w:t>
            </w:r>
          </w:p>
        </w:tc>
        <w:tc>
          <w:tcPr>
            <w:tcW w:w="626"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-111,180</w:t>
            </w:r>
          </w:p>
        </w:tc>
        <w:tc>
          <w:tcPr>
            <w:tcW w:w="417"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342,559</w:t>
            </w:r>
          </w:p>
        </w:tc>
        <w:tc>
          <w:tcPr>
            <w:tcW w:w="497"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430,159</w:t>
            </w:r>
          </w:p>
        </w:tc>
        <w:tc>
          <w:tcPr>
            <w:tcW w:w="544"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-87,600</w:t>
            </w:r>
          </w:p>
        </w:tc>
        <w:tc>
          <w:tcPr>
            <w:tcW w:w="379"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318,767</w:t>
            </w:r>
          </w:p>
        </w:tc>
        <w:tc>
          <w:tcPr>
            <w:tcW w:w="453"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506,098</w:t>
            </w:r>
          </w:p>
        </w:tc>
        <w:tc>
          <w:tcPr>
            <w:tcW w:w="626"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-187,331</w:t>
            </w:r>
          </w:p>
        </w:tc>
      </w:tr>
      <w:tr w:rsidR="00295ABE" w:rsidRPr="00FE3CEB" w:rsidTr="00295ABE">
        <w:tc>
          <w:tcPr>
            <w:tcW w:w="625" w:type="pct"/>
            <w:tcBorders>
              <w:top w:val="nil"/>
              <w:left w:val="single" w:sz="4" w:space="0" w:color="auto"/>
              <w:bottom w:val="single" w:sz="4" w:space="0" w:color="auto"/>
              <w:right w:val="single" w:sz="4" w:space="0" w:color="auto"/>
            </w:tcBorders>
            <w:vAlign w:val="center"/>
          </w:tcPr>
          <w:p w:rsidR="00C52A33" w:rsidRPr="00E07DA8" w:rsidRDefault="00C52A33" w:rsidP="00C52A33">
            <w:pPr>
              <w:spacing w:after="0" w:line="240" w:lineRule="auto"/>
              <w:rPr>
                <w:rFonts w:ascii="Times New Roman" w:eastAsia="Times New Roman" w:hAnsi="Times New Roman" w:cs="Times New Roman"/>
                <w:color w:val="000000"/>
                <w:sz w:val="17"/>
                <w:szCs w:val="17"/>
                <w:lang w:eastAsia="ru-RU"/>
              </w:rPr>
            </w:pPr>
            <w:proofErr w:type="spellStart"/>
            <w:r w:rsidRPr="00E07DA8">
              <w:rPr>
                <w:rFonts w:ascii="Times New Roman" w:eastAsia="Times New Roman" w:hAnsi="Times New Roman" w:cs="Times New Roman"/>
                <w:color w:val="000000"/>
                <w:sz w:val="17"/>
                <w:szCs w:val="17"/>
                <w:lang w:eastAsia="ru-RU"/>
              </w:rPr>
              <w:t>Новоталицкое</w:t>
            </w:r>
            <w:proofErr w:type="spellEnd"/>
            <w:r w:rsidRPr="00E07DA8">
              <w:rPr>
                <w:rFonts w:ascii="Times New Roman" w:eastAsia="Times New Roman" w:hAnsi="Times New Roman" w:cs="Times New Roman"/>
                <w:color w:val="000000"/>
                <w:sz w:val="17"/>
                <w:szCs w:val="17"/>
                <w:lang w:eastAsia="ru-RU"/>
              </w:rPr>
              <w:t xml:space="preserve"> </w:t>
            </w:r>
            <w:proofErr w:type="spellStart"/>
            <w:r w:rsidRPr="00E07DA8">
              <w:rPr>
                <w:rFonts w:ascii="Times New Roman" w:eastAsia="Times New Roman" w:hAnsi="Times New Roman" w:cs="Times New Roman"/>
                <w:color w:val="000000"/>
                <w:sz w:val="17"/>
                <w:szCs w:val="17"/>
                <w:lang w:eastAsia="ru-RU"/>
              </w:rPr>
              <w:t>с.п</w:t>
            </w:r>
            <w:proofErr w:type="spellEnd"/>
            <w:r w:rsidRPr="00E07DA8">
              <w:rPr>
                <w:rFonts w:ascii="Times New Roman" w:eastAsia="Times New Roman" w:hAnsi="Times New Roman" w:cs="Times New Roman"/>
                <w:color w:val="000000"/>
                <w:sz w:val="17"/>
                <w:szCs w:val="17"/>
                <w:lang w:eastAsia="ru-RU"/>
              </w:rPr>
              <w:t>.</w:t>
            </w:r>
          </w:p>
        </w:tc>
        <w:tc>
          <w:tcPr>
            <w:tcW w:w="384" w:type="pct"/>
            <w:tcBorders>
              <w:top w:val="nil"/>
              <w:left w:val="single" w:sz="4" w:space="0" w:color="auto"/>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510,899</w:t>
            </w:r>
          </w:p>
        </w:tc>
        <w:tc>
          <w:tcPr>
            <w:tcW w:w="449"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963,866</w:t>
            </w:r>
          </w:p>
        </w:tc>
        <w:tc>
          <w:tcPr>
            <w:tcW w:w="626"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-452,967</w:t>
            </w:r>
          </w:p>
        </w:tc>
        <w:tc>
          <w:tcPr>
            <w:tcW w:w="417"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471,486</w:t>
            </w:r>
          </w:p>
        </w:tc>
        <w:tc>
          <w:tcPr>
            <w:tcW w:w="497"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970,367</w:t>
            </w:r>
          </w:p>
        </w:tc>
        <w:tc>
          <w:tcPr>
            <w:tcW w:w="544"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-498,881</w:t>
            </w:r>
          </w:p>
        </w:tc>
        <w:tc>
          <w:tcPr>
            <w:tcW w:w="379"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495,469</w:t>
            </w:r>
          </w:p>
        </w:tc>
        <w:tc>
          <w:tcPr>
            <w:tcW w:w="453"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980,782</w:t>
            </w:r>
          </w:p>
        </w:tc>
        <w:tc>
          <w:tcPr>
            <w:tcW w:w="626"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-485,313</w:t>
            </w:r>
          </w:p>
        </w:tc>
      </w:tr>
      <w:tr w:rsidR="00295ABE" w:rsidRPr="00FE3CEB" w:rsidTr="00295ABE">
        <w:tc>
          <w:tcPr>
            <w:tcW w:w="625" w:type="pct"/>
            <w:tcBorders>
              <w:top w:val="nil"/>
              <w:left w:val="single" w:sz="4" w:space="0" w:color="auto"/>
              <w:bottom w:val="single" w:sz="4" w:space="0" w:color="auto"/>
              <w:right w:val="single" w:sz="4" w:space="0" w:color="auto"/>
            </w:tcBorders>
            <w:vAlign w:val="center"/>
          </w:tcPr>
          <w:p w:rsidR="00C52A33" w:rsidRPr="00E07DA8" w:rsidRDefault="00C52A33" w:rsidP="00C52A33">
            <w:pPr>
              <w:spacing w:after="0" w:line="240" w:lineRule="auto"/>
              <w:rPr>
                <w:rFonts w:ascii="Times New Roman" w:eastAsia="Times New Roman" w:hAnsi="Times New Roman" w:cs="Times New Roman"/>
                <w:color w:val="000000"/>
                <w:sz w:val="17"/>
                <w:szCs w:val="17"/>
                <w:lang w:eastAsia="ru-RU"/>
              </w:rPr>
            </w:pPr>
            <w:proofErr w:type="spellStart"/>
            <w:r w:rsidRPr="00E07DA8">
              <w:rPr>
                <w:rFonts w:ascii="Times New Roman" w:eastAsia="Times New Roman" w:hAnsi="Times New Roman" w:cs="Times New Roman"/>
                <w:color w:val="000000"/>
                <w:sz w:val="17"/>
                <w:szCs w:val="17"/>
                <w:lang w:eastAsia="ru-RU"/>
              </w:rPr>
              <w:t>Подвязновское</w:t>
            </w:r>
            <w:proofErr w:type="spellEnd"/>
            <w:r w:rsidRPr="00E07DA8">
              <w:rPr>
                <w:rFonts w:ascii="Times New Roman" w:eastAsia="Times New Roman" w:hAnsi="Times New Roman" w:cs="Times New Roman"/>
                <w:color w:val="000000"/>
                <w:sz w:val="17"/>
                <w:szCs w:val="17"/>
                <w:lang w:eastAsia="ru-RU"/>
              </w:rPr>
              <w:t xml:space="preserve"> </w:t>
            </w:r>
            <w:proofErr w:type="spellStart"/>
            <w:r w:rsidRPr="00E07DA8">
              <w:rPr>
                <w:rFonts w:ascii="Times New Roman" w:eastAsia="Times New Roman" w:hAnsi="Times New Roman" w:cs="Times New Roman"/>
                <w:color w:val="000000"/>
                <w:sz w:val="17"/>
                <w:szCs w:val="17"/>
                <w:lang w:eastAsia="ru-RU"/>
              </w:rPr>
              <w:t>с.п</w:t>
            </w:r>
            <w:proofErr w:type="spellEnd"/>
            <w:r w:rsidRPr="00E07DA8">
              <w:rPr>
                <w:rFonts w:ascii="Times New Roman" w:eastAsia="Times New Roman" w:hAnsi="Times New Roman" w:cs="Times New Roman"/>
                <w:color w:val="000000"/>
                <w:sz w:val="17"/>
                <w:szCs w:val="17"/>
                <w:lang w:eastAsia="ru-RU"/>
              </w:rPr>
              <w:t>.</w:t>
            </w:r>
          </w:p>
        </w:tc>
        <w:tc>
          <w:tcPr>
            <w:tcW w:w="384" w:type="pct"/>
            <w:tcBorders>
              <w:top w:val="nil"/>
              <w:left w:val="single" w:sz="4" w:space="0" w:color="auto"/>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131,609</w:t>
            </w:r>
          </w:p>
        </w:tc>
        <w:tc>
          <w:tcPr>
            <w:tcW w:w="449"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222,495</w:t>
            </w:r>
          </w:p>
        </w:tc>
        <w:tc>
          <w:tcPr>
            <w:tcW w:w="626"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-90,886</w:t>
            </w:r>
          </w:p>
        </w:tc>
        <w:tc>
          <w:tcPr>
            <w:tcW w:w="417"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266,239</w:t>
            </w:r>
          </w:p>
        </w:tc>
        <w:tc>
          <w:tcPr>
            <w:tcW w:w="497"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247,133</w:t>
            </w:r>
          </w:p>
        </w:tc>
        <w:tc>
          <w:tcPr>
            <w:tcW w:w="544"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19,106</w:t>
            </w:r>
          </w:p>
        </w:tc>
        <w:tc>
          <w:tcPr>
            <w:tcW w:w="379"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235,245</w:t>
            </w:r>
          </w:p>
        </w:tc>
        <w:tc>
          <w:tcPr>
            <w:tcW w:w="453"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252,109</w:t>
            </w:r>
          </w:p>
        </w:tc>
        <w:tc>
          <w:tcPr>
            <w:tcW w:w="626"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-16,864</w:t>
            </w:r>
          </w:p>
        </w:tc>
      </w:tr>
      <w:tr w:rsidR="00295ABE" w:rsidRPr="00FE3CEB" w:rsidTr="00295ABE">
        <w:tc>
          <w:tcPr>
            <w:tcW w:w="625" w:type="pct"/>
            <w:tcBorders>
              <w:top w:val="nil"/>
              <w:left w:val="single" w:sz="4" w:space="0" w:color="auto"/>
              <w:bottom w:val="single" w:sz="4" w:space="0" w:color="auto"/>
              <w:right w:val="single" w:sz="4" w:space="0" w:color="auto"/>
            </w:tcBorders>
            <w:vAlign w:val="center"/>
          </w:tcPr>
          <w:p w:rsidR="00C52A33" w:rsidRPr="00E07DA8" w:rsidRDefault="00C52A33" w:rsidP="00C52A33">
            <w:pPr>
              <w:spacing w:after="0" w:line="240" w:lineRule="auto"/>
              <w:rPr>
                <w:rFonts w:ascii="Times New Roman" w:eastAsia="Times New Roman" w:hAnsi="Times New Roman" w:cs="Times New Roman"/>
                <w:color w:val="000000"/>
                <w:sz w:val="17"/>
                <w:szCs w:val="17"/>
                <w:lang w:eastAsia="ru-RU"/>
              </w:rPr>
            </w:pPr>
            <w:proofErr w:type="spellStart"/>
            <w:r w:rsidRPr="00E07DA8">
              <w:rPr>
                <w:rFonts w:ascii="Times New Roman" w:eastAsia="Times New Roman" w:hAnsi="Times New Roman" w:cs="Times New Roman"/>
                <w:color w:val="000000"/>
                <w:sz w:val="17"/>
                <w:szCs w:val="17"/>
                <w:lang w:eastAsia="ru-RU"/>
              </w:rPr>
              <w:t>Тимошихское</w:t>
            </w:r>
            <w:proofErr w:type="spellEnd"/>
            <w:r w:rsidRPr="00E07DA8">
              <w:rPr>
                <w:rFonts w:ascii="Times New Roman" w:eastAsia="Times New Roman" w:hAnsi="Times New Roman" w:cs="Times New Roman"/>
                <w:color w:val="000000"/>
                <w:sz w:val="17"/>
                <w:szCs w:val="17"/>
                <w:lang w:eastAsia="ru-RU"/>
              </w:rPr>
              <w:t xml:space="preserve"> </w:t>
            </w:r>
            <w:proofErr w:type="spellStart"/>
            <w:r w:rsidRPr="00E07DA8">
              <w:rPr>
                <w:rFonts w:ascii="Times New Roman" w:eastAsia="Times New Roman" w:hAnsi="Times New Roman" w:cs="Times New Roman"/>
                <w:color w:val="000000"/>
                <w:sz w:val="17"/>
                <w:szCs w:val="17"/>
                <w:lang w:eastAsia="ru-RU"/>
              </w:rPr>
              <w:t>с.п</w:t>
            </w:r>
            <w:proofErr w:type="spellEnd"/>
            <w:r w:rsidRPr="00E07DA8">
              <w:rPr>
                <w:rFonts w:ascii="Times New Roman" w:eastAsia="Times New Roman" w:hAnsi="Times New Roman" w:cs="Times New Roman"/>
                <w:color w:val="000000"/>
                <w:sz w:val="17"/>
                <w:szCs w:val="17"/>
                <w:lang w:eastAsia="ru-RU"/>
              </w:rPr>
              <w:t>.</w:t>
            </w:r>
          </w:p>
        </w:tc>
        <w:tc>
          <w:tcPr>
            <w:tcW w:w="384" w:type="pct"/>
            <w:tcBorders>
              <w:top w:val="nil"/>
              <w:left w:val="single" w:sz="4" w:space="0" w:color="auto"/>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175,965</w:t>
            </w:r>
          </w:p>
        </w:tc>
        <w:tc>
          <w:tcPr>
            <w:tcW w:w="449"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146,531</w:t>
            </w:r>
          </w:p>
        </w:tc>
        <w:tc>
          <w:tcPr>
            <w:tcW w:w="626"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29,434</w:t>
            </w:r>
          </w:p>
        </w:tc>
        <w:tc>
          <w:tcPr>
            <w:tcW w:w="417"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208,172</w:t>
            </w:r>
          </w:p>
        </w:tc>
        <w:tc>
          <w:tcPr>
            <w:tcW w:w="497"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153,787</w:t>
            </w:r>
          </w:p>
        </w:tc>
        <w:tc>
          <w:tcPr>
            <w:tcW w:w="544"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54,385</w:t>
            </w:r>
          </w:p>
        </w:tc>
        <w:tc>
          <w:tcPr>
            <w:tcW w:w="379"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150,893</w:t>
            </w:r>
          </w:p>
        </w:tc>
        <w:tc>
          <w:tcPr>
            <w:tcW w:w="453"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173,099</w:t>
            </w:r>
          </w:p>
        </w:tc>
        <w:tc>
          <w:tcPr>
            <w:tcW w:w="626"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-22,206</w:t>
            </w:r>
          </w:p>
        </w:tc>
      </w:tr>
      <w:tr w:rsidR="00295ABE" w:rsidRPr="00FE3CEB" w:rsidTr="00295ABE">
        <w:tc>
          <w:tcPr>
            <w:tcW w:w="625" w:type="pct"/>
            <w:tcBorders>
              <w:top w:val="nil"/>
              <w:left w:val="single" w:sz="4" w:space="0" w:color="auto"/>
              <w:bottom w:val="single" w:sz="4" w:space="0" w:color="auto"/>
              <w:right w:val="single" w:sz="4" w:space="0" w:color="auto"/>
            </w:tcBorders>
            <w:vAlign w:val="center"/>
          </w:tcPr>
          <w:p w:rsidR="00C52A33" w:rsidRPr="00E07DA8" w:rsidRDefault="00C52A33" w:rsidP="00C52A33">
            <w:pPr>
              <w:spacing w:after="0" w:line="240" w:lineRule="auto"/>
              <w:rPr>
                <w:rFonts w:ascii="Times New Roman" w:eastAsia="Times New Roman" w:hAnsi="Times New Roman" w:cs="Times New Roman"/>
                <w:color w:val="000000"/>
                <w:sz w:val="17"/>
                <w:szCs w:val="17"/>
                <w:lang w:eastAsia="ru-RU"/>
              </w:rPr>
            </w:pPr>
            <w:r w:rsidRPr="00E07DA8">
              <w:rPr>
                <w:rFonts w:ascii="Times New Roman" w:eastAsia="Times New Roman" w:hAnsi="Times New Roman" w:cs="Times New Roman"/>
                <w:color w:val="000000"/>
                <w:sz w:val="17"/>
                <w:szCs w:val="17"/>
                <w:lang w:eastAsia="ru-RU"/>
              </w:rPr>
              <w:t xml:space="preserve">Чернореченское </w:t>
            </w:r>
            <w:proofErr w:type="spellStart"/>
            <w:r w:rsidRPr="00E07DA8">
              <w:rPr>
                <w:rFonts w:ascii="Times New Roman" w:eastAsia="Times New Roman" w:hAnsi="Times New Roman" w:cs="Times New Roman"/>
                <w:color w:val="000000"/>
                <w:sz w:val="17"/>
                <w:szCs w:val="17"/>
                <w:lang w:eastAsia="ru-RU"/>
              </w:rPr>
              <w:t>с.п</w:t>
            </w:r>
            <w:proofErr w:type="spellEnd"/>
            <w:r w:rsidRPr="00E07DA8">
              <w:rPr>
                <w:rFonts w:ascii="Times New Roman" w:eastAsia="Times New Roman" w:hAnsi="Times New Roman" w:cs="Times New Roman"/>
                <w:color w:val="000000"/>
                <w:sz w:val="17"/>
                <w:szCs w:val="17"/>
                <w:lang w:eastAsia="ru-RU"/>
              </w:rPr>
              <w:t>.</w:t>
            </w:r>
          </w:p>
        </w:tc>
        <w:tc>
          <w:tcPr>
            <w:tcW w:w="384" w:type="pct"/>
            <w:tcBorders>
              <w:top w:val="nil"/>
              <w:left w:val="single" w:sz="4" w:space="0" w:color="auto"/>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1037,495</w:t>
            </w:r>
          </w:p>
        </w:tc>
        <w:tc>
          <w:tcPr>
            <w:tcW w:w="449"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1132,371</w:t>
            </w:r>
          </w:p>
        </w:tc>
        <w:tc>
          <w:tcPr>
            <w:tcW w:w="626"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-94,876</w:t>
            </w:r>
          </w:p>
        </w:tc>
        <w:tc>
          <w:tcPr>
            <w:tcW w:w="417"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834,204</w:t>
            </w:r>
          </w:p>
        </w:tc>
        <w:tc>
          <w:tcPr>
            <w:tcW w:w="497"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1142,422</w:t>
            </w:r>
          </w:p>
        </w:tc>
        <w:tc>
          <w:tcPr>
            <w:tcW w:w="544"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-308,218</w:t>
            </w:r>
          </w:p>
        </w:tc>
        <w:tc>
          <w:tcPr>
            <w:tcW w:w="379"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869,192</w:t>
            </w:r>
          </w:p>
        </w:tc>
        <w:tc>
          <w:tcPr>
            <w:tcW w:w="453"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1162,378</w:t>
            </w:r>
          </w:p>
        </w:tc>
        <w:tc>
          <w:tcPr>
            <w:tcW w:w="626"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-293,186</w:t>
            </w:r>
          </w:p>
        </w:tc>
      </w:tr>
      <w:tr w:rsidR="00295ABE" w:rsidRPr="00FE3CEB" w:rsidTr="00295ABE">
        <w:tc>
          <w:tcPr>
            <w:tcW w:w="625" w:type="pct"/>
            <w:tcBorders>
              <w:top w:val="nil"/>
              <w:left w:val="single" w:sz="4" w:space="0" w:color="auto"/>
              <w:bottom w:val="single" w:sz="4" w:space="0" w:color="auto"/>
              <w:right w:val="single" w:sz="4" w:space="0" w:color="auto"/>
            </w:tcBorders>
            <w:vAlign w:val="center"/>
          </w:tcPr>
          <w:p w:rsidR="00C52A33" w:rsidRPr="00E07DA8" w:rsidRDefault="00C52A33" w:rsidP="00C52A33">
            <w:pPr>
              <w:spacing w:after="0" w:line="240" w:lineRule="auto"/>
              <w:rPr>
                <w:rFonts w:ascii="Times New Roman" w:eastAsia="Times New Roman" w:hAnsi="Times New Roman" w:cs="Times New Roman"/>
                <w:color w:val="000000"/>
                <w:sz w:val="17"/>
                <w:szCs w:val="17"/>
                <w:lang w:eastAsia="ru-RU"/>
              </w:rPr>
            </w:pPr>
            <w:r w:rsidRPr="00E07DA8">
              <w:rPr>
                <w:rFonts w:ascii="Times New Roman" w:eastAsia="Times New Roman" w:hAnsi="Times New Roman" w:cs="Times New Roman"/>
                <w:color w:val="000000"/>
                <w:sz w:val="17"/>
                <w:szCs w:val="17"/>
                <w:lang w:eastAsia="ru-RU"/>
              </w:rPr>
              <w:t>ИТОГО</w:t>
            </w:r>
          </w:p>
        </w:tc>
        <w:tc>
          <w:tcPr>
            <w:tcW w:w="384" w:type="pct"/>
            <w:tcBorders>
              <w:top w:val="nil"/>
              <w:left w:val="single" w:sz="4" w:space="0" w:color="auto"/>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3800,234</w:t>
            </w:r>
          </w:p>
        </w:tc>
        <w:tc>
          <w:tcPr>
            <w:tcW w:w="449"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4728,636</w:t>
            </w:r>
          </w:p>
        </w:tc>
        <w:tc>
          <w:tcPr>
            <w:tcW w:w="626"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-928,402</w:t>
            </w:r>
          </w:p>
        </w:tc>
        <w:tc>
          <w:tcPr>
            <w:tcW w:w="417"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3980,169</w:t>
            </w:r>
          </w:p>
        </w:tc>
        <w:tc>
          <w:tcPr>
            <w:tcW w:w="497"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4864,625</w:t>
            </w:r>
          </w:p>
        </w:tc>
        <w:tc>
          <w:tcPr>
            <w:tcW w:w="544"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-884,456</w:t>
            </w:r>
          </w:p>
        </w:tc>
        <w:tc>
          <w:tcPr>
            <w:tcW w:w="379"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3825,403</w:t>
            </w:r>
          </w:p>
        </w:tc>
        <w:tc>
          <w:tcPr>
            <w:tcW w:w="453"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5000,236</w:t>
            </w:r>
          </w:p>
        </w:tc>
        <w:tc>
          <w:tcPr>
            <w:tcW w:w="626" w:type="pct"/>
            <w:tcBorders>
              <w:top w:val="nil"/>
              <w:left w:val="nil"/>
              <w:bottom w:val="single" w:sz="4" w:space="0" w:color="auto"/>
              <w:right w:val="single" w:sz="4" w:space="0" w:color="auto"/>
            </w:tcBorders>
            <w:shd w:val="clear" w:color="auto" w:fill="auto"/>
            <w:vAlign w:val="center"/>
            <w:hideMark/>
          </w:tcPr>
          <w:p w:rsidR="00C52A33" w:rsidRPr="00C52A33" w:rsidRDefault="00C52A33" w:rsidP="00C52A33">
            <w:pPr>
              <w:jc w:val="right"/>
              <w:rPr>
                <w:rFonts w:ascii="Times New Roman" w:hAnsi="Times New Roman" w:cs="Times New Roman"/>
                <w:color w:val="000000"/>
                <w:sz w:val="16"/>
                <w:szCs w:val="16"/>
              </w:rPr>
            </w:pPr>
            <w:r w:rsidRPr="00C52A33">
              <w:rPr>
                <w:rFonts w:ascii="Times New Roman" w:hAnsi="Times New Roman" w:cs="Times New Roman"/>
                <w:color w:val="000000"/>
                <w:sz w:val="16"/>
                <w:szCs w:val="16"/>
              </w:rPr>
              <w:t>-1174,833</w:t>
            </w:r>
          </w:p>
        </w:tc>
      </w:tr>
    </w:tbl>
    <w:p w:rsidR="00E07DA8" w:rsidRDefault="00E07DA8" w:rsidP="00D62937">
      <w:pPr>
        <w:spacing w:after="0" w:line="240" w:lineRule="auto"/>
        <w:ind w:firstLine="720"/>
        <w:contextualSpacing/>
        <w:jc w:val="both"/>
        <w:rPr>
          <w:rFonts w:ascii="Times New Roman" w:hAnsi="Times New Roman" w:cs="Times New Roman"/>
          <w:sz w:val="24"/>
          <w:szCs w:val="24"/>
        </w:rPr>
      </w:pPr>
    </w:p>
    <w:p w:rsidR="00E07DA8" w:rsidRDefault="00541DB2" w:rsidP="002033E1">
      <w:pPr>
        <w:spacing w:after="0" w:line="240" w:lineRule="auto"/>
        <w:ind w:firstLine="720"/>
        <w:contextualSpacing/>
        <w:jc w:val="right"/>
        <w:rPr>
          <w:rFonts w:ascii="Times New Roman" w:hAnsi="Times New Roman" w:cs="Times New Roman"/>
          <w:sz w:val="24"/>
          <w:szCs w:val="24"/>
        </w:rPr>
      </w:pPr>
      <w:r>
        <w:rPr>
          <w:rFonts w:ascii="Times New Roman" w:hAnsi="Times New Roman" w:cs="Times New Roman"/>
          <w:sz w:val="24"/>
          <w:szCs w:val="24"/>
        </w:rPr>
        <w:t>Т</w:t>
      </w:r>
      <w:r w:rsidR="002033E1">
        <w:rPr>
          <w:rFonts w:ascii="Times New Roman" w:hAnsi="Times New Roman" w:cs="Times New Roman"/>
          <w:sz w:val="24"/>
          <w:szCs w:val="24"/>
        </w:rPr>
        <w:t>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842"/>
        <w:gridCol w:w="991"/>
        <w:gridCol w:w="989"/>
        <w:gridCol w:w="847"/>
        <w:gridCol w:w="991"/>
        <w:gridCol w:w="991"/>
        <w:gridCol w:w="977"/>
        <w:gridCol w:w="1006"/>
        <w:gridCol w:w="953"/>
      </w:tblGrid>
      <w:tr w:rsidR="002804E3" w:rsidRPr="0075151C" w:rsidTr="002033E1">
        <w:trPr>
          <w:trHeight w:val="300"/>
        </w:trPr>
        <w:tc>
          <w:tcPr>
            <w:tcW w:w="764" w:type="pct"/>
            <w:shd w:val="clear" w:color="auto" w:fill="auto"/>
            <w:noWrap/>
            <w:vAlign w:val="center"/>
          </w:tcPr>
          <w:p w:rsidR="002804E3" w:rsidRPr="002804E3" w:rsidRDefault="002804E3" w:rsidP="0075151C">
            <w:pPr>
              <w:spacing w:after="0" w:line="240" w:lineRule="auto"/>
              <w:rPr>
                <w:rFonts w:ascii="Times New Roman" w:eastAsia="Times New Roman" w:hAnsi="Times New Roman" w:cs="Times New Roman"/>
                <w:color w:val="000000"/>
                <w:sz w:val="17"/>
                <w:szCs w:val="17"/>
                <w:lang w:eastAsia="ru-RU"/>
              </w:rPr>
            </w:pPr>
            <w:r w:rsidRPr="002804E3">
              <w:rPr>
                <w:rFonts w:ascii="Times New Roman" w:eastAsia="Times New Roman" w:hAnsi="Times New Roman" w:cs="Times New Roman"/>
                <w:color w:val="000000"/>
                <w:sz w:val="17"/>
                <w:szCs w:val="17"/>
                <w:lang w:eastAsia="ru-RU"/>
              </w:rPr>
              <w:t>Сфера деятельности</w:t>
            </w:r>
          </w:p>
        </w:tc>
        <w:tc>
          <w:tcPr>
            <w:tcW w:w="4236" w:type="pct"/>
            <w:gridSpan w:val="9"/>
            <w:shd w:val="clear" w:color="auto" w:fill="auto"/>
            <w:noWrap/>
            <w:vAlign w:val="center"/>
          </w:tcPr>
          <w:p w:rsidR="002804E3" w:rsidRPr="0075151C" w:rsidRDefault="002804E3" w:rsidP="0075151C">
            <w:pPr>
              <w:spacing w:after="0" w:line="240" w:lineRule="auto"/>
              <w:jc w:val="center"/>
              <w:rPr>
                <w:rFonts w:ascii="Times New Roman" w:eastAsia="Times New Roman" w:hAnsi="Times New Roman" w:cs="Times New Roman"/>
                <w:color w:val="000000"/>
                <w:sz w:val="17"/>
                <w:szCs w:val="17"/>
                <w:lang w:eastAsia="ru-RU"/>
              </w:rPr>
            </w:pPr>
            <w:r w:rsidRPr="0075151C">
              <w:rPr>
                <w:rFonts w:ascii="Times New Roman" w:eastAsia="Times New Roman" w:hAnsi="Times New Roman" w:cs="Times New Roman"/>
                <w:color w:val="000000"/>
                <w:sz w:val="18"/>
                <w:szCs w:val="18"/>
                <w:lang w:eastAsia="ru-RU"/>
              </w:rPr>
              <w:t>Водоотведение</w:t>
            </w:r>
          </w:p>
        </w:tc>
      </w:tr>
      <w:tr w:rsidR="002804E3" w:rsidRPr="0075151C" w:rsidTr="00295ABE">
        <w:trPr>
          <w:trHeight w:val="1278"/>
        </w:trPr>
        <w:tc>
          <w:tcPr>
            <w:tcW w:w="764" w:type="pct"/>
            <w:vMerge w:val="restart"/>
            <w:shd w:val="clear" w:color="auto" w:fill="auto"/>
            <w:noWrap/>
            <w:vAlign w:val="center"/>
            <w:hideMark/>
          </w:tcPr>
          <w:p w:rsidR="002804E3" w:rsidRPr="0075151C" w:rsidRDefault="002804E3" w:rsidP="0075151C">
            <w:pPr>
              <w:spacing w:after="0" w:line="240" w:lineRule="auto"/>
              <w:rPr>
                <w:rFonts w:ascii="Times New Roman" w:eastAsia="Times New Roman" w:hAnsi="Times New Roman" w:cs="Times New Roman"/>
                <w:color w:val="000000"/>
                <w:sz w:val="17"/>
                <w:szCs w:val="17"/>
                <w:lang w:eastAsia="ru-RU"/>
              </w:rPr>
            </w:pPr>
            <w:r w:rsidRPr="0075151C">
              <w:rPr>
                <w:rFonts w:ascii="Times New Roman" w:eastAsia="Times New Roman" w:hAnsi="Times New Roman" w:cs="Times New Roman"/>
                <w:color w:val="000000"/>
                <w:sz w:val="17"/>
                <w:szCs w:val="17"/>
                <w:lang w:eastAsia="ru-RU"/>
              </w:rPr>
              <w:t> </w:t>
            </w:r>
          </w:p>
          <w:p w:rsidR="002804E3" w:rsidRPr="0075151C" w:rsidRDefault="002804E3" w:rsidP="0075151C">
            <w:pPr>
              <w:spacing w:after="0" w:line="240" w:lineRule="auto"/>
              <w:rPr>
                <w:rFonts w:ascii="Times New Roman" w:eastAsia="Times New Roman" w:hAnsi="Times New Roman" w:cs="Times New Roman"/>
                <w:color w:val="000000"/>
                <w:sz w:val="17"/>
                <w:szCs w:val="17"/>
                <w:lang w:eastAsia="ru-RU"/>
              </w:rPr>
            </w:pPr>
            <w:r w:rsidRPr="0075151C">
              <w:rPr>
                <w:rFonts w:ascii="Times New Roman" w:eastAsia="Times New Roman" w:hAnsi="Times New Roman" w:cs="Times New Roman"/>
                <w:color w:val="000000"/>
                <w:sz w:val="17"/>
                <w:szCs w:val="17"/>
                <w:lang w:eastAsia="ru-RU"/>
              </w:rPr>
              <w:t> </w:t>
            </w:r>
          </w:p>
          <w:p w:rsidR="002804E3" w:rsidRPr="00E07DA8" w:rsidRDefault="002804E3" w:rsidP="0075151C">
            <w:pPr>
              <w:spacing w:after="0" w:line="240" w:lineRule="auto"/>
              <w:rPr>
                <w:rFonts w:ascii="Times New Roman" w:eastAsia="Times New Roman" w:hAnsi="Times New Roman" w:cs="Times New Roman"/>
                <w:color w:val="000000"/>
                <w:sz w:val="17"/>
                <w:szCs w:val="17"/>
                <w:lang w:eastAsia="ru-RU"/>
              </w:rPr>
            </w:pPr>
            <w:r w:rsidRPr="00E07DA8">
              <w:rPr>
                <w:rFonts w:ascii="Times New Roman" w:eastAsia="Times New Roman" w:hAnsi="Times New Roman" w:cs="Times New Roman"/>
                <w:color w:val="000000"/>
                <w:sz w:val="17"/>
                <w:szCs w:val="17"/>
                <w:lang w:eastAsia="ru-RU"/>
              </w:rPr>
              <w:t>Наименование территориальной единицы</w:t>
            </w:r>
          </w:p>
          <w:p w:rsidR="002804E3" w:rsidRPr="0075151C" w:rsidRDefault="002804E3" w:rsidP="0075151C">
            <w:pPr>
              <w:spacing w:after="0" w:line="240" w:lineRule="auto"/>
              <w:rPr>
                <w:rFonts w:ascii="Times New Roman" w:eastAsia="Times New Roman" w:hAnsi="Times New Roman" w:cs="Times New Roman"/>
                <w:color w:val="000000"/>
                <w:sz w:val="17"/>
                <w:szCs w:val="17"/>
                <w:lang w:eastAsia="ru-RU"/>
              </w:rPr>
            </w:pPr>
          </w:p>
        </w:tc>
        <w:tc>
          <w:tcPr>
            <w:tcW w:w="4236" w:type="pct"/>
            <w:gridSpan w:val="9"/>
            <w:shd w:val="clear" w:color="auto" w:fill="auto"/>
            <w:noWrap/>
            <w:vAlign w:val="center"/>
            <w:hideMark/>
          </w:tcPr>
          <w:p w:rsidR="002804E3" w:rsidRPr="0075151C" w:rsidRDefault="002804E3" w:rsidP="002804E3">
            <w:pPr>
              <w:spacing w:after="0" w:line="240" w:lineRule="auto"/>
              <w:jc w:val="center"/>
              <w:rPr>
                <w:rFonts w:ascii="Times New Roman" w:eastAsia="Times New Roman" w:hAnsi="Times New Roman" w:cs="Times New Roman"/>
                <w:color w:val="000000"/>
                <w:sz w:val="17"/>
                <w:szCs w:val="17"/>
                <w:lang w:eastAsia="ru-RU"/>
              </w:rPr>
            </w:pPr>
            <w:r w:rsidRPr="0075151C">
              <w:rPr>
                <w:rFonts w:ascii="Times New Roman" w:eastAsia="Times New Roman" w:hAnsi="Times New Roman" w:cs="Times New Roman"/>
                <w:color w:val="000000"/>
                <w:sz w:val="18"/>
                <w:szCs w:val="18"/>
                <w:lang w:eastAsia="ru-RU"/>
              </w:rPr>
              <w:t>Операционные расходы, тыс. руб.</w:t>
            </w:r>
          </w:p>
        </w:tc>
      </w:tr>
      <w:tr w:rsidR="002804E3" w:rsidRPr="0075151C" w:rsidTr="002033E1">
        <w:trPr>
          <w:trHeight w:val="300"/>
        </w:trPr>
        <w:tc>
          <w:tcPr>
            <w:tcW w:w="764" w:type="pct"/>
            <w:vMerge/>
            <w:shd w:val="clear" w:color="auto" w:fill="auto"/>
            <w:noWrap/>
            <w:vAlign w:val="center"/>
            <w:hideMark/>
          </w:tcPr>
          <w:p w:rsidR="002804E3" w:rsidRPr="0075151C" w:rsidRDefault="002804E3" w:rsidP="0075151C">
            <w:pPr>
              <w:spacing w:after="0" w:line="240" w:lineRule="auto"/>
              <w:rPr>
                <w:rFonts w:ascii="Times New Roman" w:eastAsia="Times New Roman" w:hAnsi="Times New Roman" w:cs="Times New Roman"/>
                <w:color w:val="000000"/>
                <w:sz w:val="17"/>
                <w:szCs w:val="17"/>
                <w:lang w:eastAsia="ru-RU"/>
              </w:rPr>
            </w:pPr>
          </w:p>
        </w:tc>
        <w:tc>
          <w:tcPr>
            <w:tcW w:w="1392" w:type="pct"/>
            <w:gridSpan w:val="3"/>
            <w:shd w:val="clear" w:color="auto" w:fill="auto"/>
            <w:noWrap/>
            <w:vAlign w:val="center"/>
            <w:hideMark/>
          </w:tcPr>
          <w:p w:rsidR="002804E3" w:rsidRPr="0075151C" w:rsidRDefault="002804E3" w:rsidP="0075151C">
            <w:pPr>
              <w:spacing w:after="0" w:line="240" w:lineRule="auto"/>
              <w:jc w:val="center"/>
              <w:rPr>
                <w:rFonts w:ascii="Times New Roman" w:eastAsia="Times New Roman" w:hAnsi="Times New Roman" w:cs="Times New Roman"/>
                <w:color w:val="000000"/>
                <w:sz w:val="17"/>
                <w:szCs w:val="17"/>
                <w:lang w:eastAsia="ru-RU"/>
              </w:rPr>
            </w:pPr>
            <w:r w:rsidRPr="0075151C">
              <w:rPr>
                <w:rFonts w:ascii="Times New Roman" w:eastAsia="Times New Roman" w:hAnsi="Times New Roman" w:cs="Times New Roman"/>
                <w:color w:val="000000"/>
                <w:sz w:val="17"/>
                <w:szCs w:val="17"/>
                <w:lang w:eastAsia="ru-RU"/>
              </w:rPr>
              <w:t>2020 год</w:t>
            </w:r>
          </w:p>
        </w:tc>
        <w:tc>
          <w:tcPr>
            <w:tcW w:w="1395" w:type="pct"/>
            <w:gridSpan w:val="3"/>
            <w:shd w:val="clear" w:color="auto" w:fill="auto"/>
            <w:noWrap/>
            <w:vAlign w:val="center"/>
            <w:hideMark/>
          </w:tcPr>
          <w:p w:rsidR="002804E3" w:rsidRPr="0075151C" w:rsidRDefault="002804E3" w:rsidP="0075151C">
            <w:pPr>
              <w:spacing w:after="0" w:line="240" w:lineRule="auto"/>
              <w:jc w:val="center"/>
              <w:rPr>
                <w:rFonts w:ascii="Times New Roman" w:eastAsia="Times New Roman" w:hAnsi="Times New Roman" w:cs="Times New Roman"/>
                <w:color w:val="000000"/>
                <w:sz w:val="17"/>
                <w:szCs w:val="17"/>
                <w:lang w:eastAsia="ru-RU"/>
              </w:rPr>
            </w:pPr>
            <w:r w:rsidRPr="0075151C">
              <w:rPr>
                <w:rFonts w:ascii="Times New Roman" w:eastAsia="Times New Roman" w:hAnsi="Times New Roman" w:cs="Times New Roman"/>
                <w:color w:val="000000"/>
                <w:sz w:val="17"/>
                <w:szCs w:val="17"/>
                <w:lang w:eastAsia="ru-RU"/>
              </w:rPr>
              <w:t>2021 год</w:t>
            </w:r>
          </w:p>
        </w:tc>
        <w:tc>
          <w:tcPr>
            <w:tcW w:w="1449" w:type="pct"/>
            <w:gridSpan w:val="3"/>
            <w:shd w:val="clear" w:color="auto" w:fill="auto"/>
            <w:noWrap/>
            <w:vAlign w:val="center"/>
            <w:hideMark/>
          </w:tcPr>
          <w:p w:rsidR="002804E3" w:rsidRPr="0075151C" w:rsidRDefault="002804E3" w:rsidP="0075151C">
            <w:pPr>
              <w:spacing w:after="0" w:line="240" w:lineRule="auto"/>
              <w:jc w:val="center"/>
              <w:rPr>
                <w:rFonts w:ascii="Times New Roman" w:eastAsia="Times New Roman" w:hAnsi="Times New Roman" w:cs="Times New Roman"/>
                <w:color w:val="000000"/>
                <w:sz w:val="17"/>
                <w:szCs w:val="17"/>
                <w:lang w:eastAsia="ru-RU"/>
              </w:rPr>
            </w:pPr>
            <w:r w:rsidRPr="0075151C">
              <w:rPr>
                <w:rFonts w:ascii="Times New Roman" w:eastAsia="Times New Roman" w:hAnsi="Times New Roman" w:cs="Times New Roman"/>
                <w:color w:val="000000"/>
                <w:sz w:val="17"/>
                <w:szCs w:val="17"/>
                <w:lang w:eastAsia="ru-RU"/>
              </w:rPr>
              <w:t>2022 год</w:t>
            </w:r>
          </w:p>
        </w:tc>
      </w:tr>
      <w:tr w:rsidR="002033E1" w:rsidRPr="0075151C" w:rsidTr="002033E1">
        <w:trPr>
          <w:trHeight w:val="1500"/>
        </w:trPr>
        <w:tc>
          <w:tcPr>
            <w:tcW w:w="764" w:type="pct"/>
            <w:vMerge/>
            <w:shd w:val="clear" w:color="auto" w:fill="auto"/>
            <w:noWrap/>
            <w:vAlign w:val="center"/>
            <w:hideMark/>
          </w:tcPr>
          <w:p w:rsidR="002804E3" w:rsidRPr="00E07DA8" w:rsidRDefault="002804E3" w:rsidP="0075151C">
            <w:pPr>
              <w:spacing w:after="0" w:line="240" w:lineRule="auto"/>
              <w:rPr>
                <w:rFonts w:ascii="Times New Roman" w:eastAsia="Times New Roman" w:hAnsi="Times New Roman" w:cs="Times New Roman"/>
                <w:color w:val="000000"/>
                <w:sz w:val="18"/>
                <w:szCs w:val="18"/>
                <w:lang w:eastAsia="ru-RU"/>
              </w:rPr>
            </w:pPr>
          </w:p>
        </w:tc>
        <w:tc>
          <w:tcPr>
            <w:tcW w:w="415" w:type="pct"/>
            <w:shd w:val="clear" w:color="auto" w:fill="auto"/>
            <w:noWrap/>
            <w:vAlign w:val="center"/>
            <w:hideMark/>
          </w:tcPr>
          <w:p w:rsidR="002804E3" w:rsidRPr="0075151C" w:rsidRDefault="002804E3" w:rsidP="0075151C">
            <w:pPr>
              <w:spacing w:after="0" w:line="240" w:lineRule="auto"/>
              <w:jc w:val="center"/>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 xml:space="preserve">Факт </w:t>
            </w:r>
          </w:p>
        </w:tc>
        <w:tc>
          <w:tcPr>
            <w:tcW w:w="489" w:type="pct"/>
            <w:shd w:val="clear" w:color="auto" w:fill="auto"/>
            <w:vAlign w:val="center"/>
            <w:hideMark/>
          </w:tcPr>
          <w:p w:rsidR="002804E3" w:rsidRPr="0075151C" w:rsidRDefault="002804E3" w:rsidP="0075151C">
            <w:pPr>
              <w:spacing w:after="0" w:line="240" w:lineRule="auto"/>
              <w:jc w:val="center"/>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Факт, принятый при расчете корректировки за 2020</w:t>
            </w:r>
          </w:p>
        </w:tc>
        <w:tc>
          <w:tcPr>
            <w:tcW w:w="488" w:type="pct"/>
            <w:shd w:val="clear" w:color="auto" w:fill="auto"/>
            <w:vAlign w:val="center"/>
            <w:hideMark/>
          </w:tcPr>
          <w:p w:rsidR="002804E3" w:rsidRPr="00FE3CEB" w:rsidRDefault="002804E3" w:rsidP="0075151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7"/>
                <w:szCs w:val="17"/>
                <w:lang w:eastAsia="ru-RU"/>
              </w:rPr>
              <w:t>Недополученные доходы/ Избыток средств</w:t>
            </w:r>
          </w:p>
        </w:tc>
        <w:tc>
          <w:tcPr>
            <w:tcW w:w="418" w:type="pct"/>
            <w:shd w:val="clear" w:color="auto" w:fill="auto"/>
            <w:noWrap/>
            <w:vAlign w:val="center"/>
            <w:hideMark/>
          </w:tcPr>
          <w:p w:rsidR="002804E3" w:rsidRPr="0075151C" w:rsidRDefault="002804E3" w:rsidP="0075151C">
            <w:pPr>
              <w:spacing w:after="0" w:line="240" w:lineRule="auto"/>
              <w:jc w:val="center"/>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 xml:space="preserve">Факт </w:t>
            </w:r>
          </w:p>
        </w:tc>
        <w:tc>
          <w:tcPr>
            <w:tcW w:w="489" w:type="pct"/>
            <w:shd w:val="clear" w:color="auto" w:fill="auto"/>
            <w:vAlign w:val="center"/>
            <w:hideMark/>
          </w:tcPr>
          <w:p w:rsidR="002804E3" w:rsidRPr="0075151C" w:rsidRDefault="002804E3" w:rsidP="0075151C">
            <w:pPr>
              <w:spacing w:after="0" w:line="240" w:lineRule="auto"/>
              <w:jc w:val="center"/>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Факт, принятый при расчете корректировки за 2021</w:t>
            </w:r>
          </w:p>
        </w:tc>
        <w:tc>
          <w:tcPr>
            <w:tcW w:w="489" w:type="pct"/>
            <w:shd w:val="clear" w:color="auto" w:fill="auto"/>
            <w:vAlign w:val="center"/>
            <w:hideMark/>
          </w:tcPr>
          <w:p w:rsidR="002804E3" w:rsidRPr="00FE3CEB" w:rsidRDefault="002804E3" w:rsidP="0075151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7"/>
                <w:szCs w:val="17"/>
                <w:lang w:eastAsia="ru-RU"/>
              </w:rPr>
              <w:t>Недополученные доходы/ Избыток средств</w:t>
            </w:r>
          </w:p>
        </w:tc>
        <w:tc>
          <w:tcPr>
            <w:tcW w:w="482" w:type="pct"/>
            <w:shd w:val="clear" w:color="auto" w:fill="auto"/>
            <w:vAlign w:val="center"/>
            <w:hideMark/>
          </w:tcPr>
          <w:p w:rsidR="002804E3" w:rsidRPr="0075151C" w:rsidRDefault="002804E3" w:rsidP="0075151C">
            <w:pPr>
              <w:spacing w:after="0" w:line="240" w:lineRule="auto"/>
              <w:jc w:val="center"/>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 xml:space="preserve">Факт </w:t>
            </w:r>
          </w:p>
        </w:tc>
        <w:tc>
          <w:tcPr>
            <w:tcW w:w="496" w:type="pct"/>
            <w:shd w:val="clear" w:color="auto" w:fill="auto"/>
            <w:vAlign w:val="center"/>
            <w:hideMark/>
          </w:tcPr>
          <w:p w:rsidR="002804E3" w:rsidRPr="0075151C" w:rsidRDefault="002804E3" w:rsidP="0075151C">
            <w:pPr>
              <w:spacing w:after="0" w:line="240" w:lineRule="auto"/>
              <w:jc w:val="center"/>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Факт, принятый при расчете корректировки за 2022</w:t>
            </w:r>
          </w:p>
        </w:tc>
        <w:tc>
          <w:tcPr>
            <w:tcW w:w="471" w:type="pct"/>
            <w:shd w:val="clear" w:color="auto" w:fill="auto"/>
            <w:vAlign w:val="center"/>
            <w:hideMark/>
          </w:tcPr>
          <w:p w:rsidR="002804E3" w:rsidRPr="00FE3CEB" w:rsidRDefault="002804E3" w:rsidP="0075151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7"/>
                <w:szCs w:val="17"/>
                <w:lang w:eastAsia="ru-RU"/>
              </w:rPr>
              <w:t>Недополученные доходы/ Избыток средств</w:t>
            </w:r>
          </w:p>
        </w:tc>
      </w:tr>
      <w:tr w:rsidR="002804E3" w:rsidRPr="0075151C" w:rsidTr="002033E1">
        <w:trPr>
          <w:trHeight w:val="300"/>
        </w:trPr>
        <w:tc>
          <w:tcPr>
            <w:tcW w:w="764" w:type="pct"/>
            <w:shd w:val="clear" w:color="auto" w:fill="auto"/>
            <w:noWrap/>
            <w:vAlign w:val="bottom"/>
            <w:hideMark/>
          </w:tcPr>
          <w:p w:rsidR="0075151C" w:rsidRPr="0075151C" w:rsidRDefault="0075151C" w:rsidP="0075151C">
            <w:pPr>
              <w:spacing w:after="0" w:line="240" w:lineRule="auto"/>
              <w:rPr>
                <w:rFonts w:ascii="Times New Roman" w:eastAsia="Times New Roman" w:hAnsi="Times New Roman" w:cs="Times New Roman"/>
                <w:color w:val="000000"/>
                <w:sz w:val="17"/>
                <w:szCs w:val="17"/>
                <w:lang w:eastAsia="ru-RU"/>
              </w:rPr>
            </w:pPr>
            <w:proofErr w:type="spellStart"/>
            <w:r w:rsidRPr="0075151C">
              <w:rPr>
                <w:rFonts w:ascii="Times New Roman" w:eastAsia="Times New Roman" w:hAnsi="Times New Roman" w:cs="Times New Roman"/>
                <w:color w:val="000000"/>
                <w:sz w:val="17"/>
                <w:szCs w:val="17"/>
                <w:lang w:eastAsia="ru-RU"/>
              </w:rPr>
              <w:t>Балахонковское</w:t>
            </w:r>
            <w:proofErr w:type="spellEnd"/>
            <w:r w:rsidRPr="0075151C">
              <w:rPr>
                <w:rFonts w:ascii="Times New Roman" w:eastAsia="Times New Roman" w:hAnsi="Times New Roman" w:cs="Times New Roman"/>
                <w:color w:val="000000"/>
                <w:sz w:val="17"/>
                <w:szCs w:val="17"/>
                <w:lang w:eastAsia="ru-RU"/>
              </w:rPr>
              <w:t xml:space="preserve"> </w:t>
            </w:r>
            <w:proofErr w:type="spellStart"/>
            <w:r w:rsidRPr="0075151C">
              <w:rPr>
                <w:rFonts w:ascii="Times New Roman" w:eastAsia="Times New Roman" w:hAnsi="Times New Roman" w:cs="Times New Roman"/>
                <w:color w:val="000000"/>
                <w:sz w:val="17"/>
                <w:szCs w:val="17"/>
                <w:lang w:eastAsia="ru-RU"/>
              </w:rPr>
              <w:t>с.п</w:t>
            </w:r>
            <w:proofErr w:type="spellEnd"/>
            <w:r w:rsidRPr="0075151C">
              <w:rPr>
                <w:rFonts w:ascii="Times New Roman" w:eastAsia="Times New Roman" w:hAnsi="Times New Roman" w:cs="Times New Roman"/>
                <w:color w:val="000000"/>
                <w:sz w:val="17"/>
                <w:szCs w:val="17"/>
                <w:lang w:eastAsia="ru-RU"/>
              </w:rPr>
              <w:t>.</w:t>
            </w:r>
          </w:p>
        </w:tc>
        <w:tc>
          <w:tcPr>
            <w:tcW w:w="415"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119,092</w:t>
            </w:r>
          </w:p>
        </w:tc>
        <w:tc>
          <w:tcPr>
            <w:tcW w:w="489"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624,866</w:t>
            </w:r>
          </w:p>
        </w:tc>
        <w:tc>
          <w:tcPr>
            <w:tcW w:w="488"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-505,774</w:t>
            </w:r>
          </w:p>
        </w:tc>
        <w:tc>
          <w:tcPr>
            <w:tcW w:w="418"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189,804</w:t>
            </w:r>
          </w:p>
        </w:tc>
        <w:tc>
          <w:tcPr>
            <w:tcW w:w="489"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633,395</w:t>
            </w:r>
          </w:p>
        </w:tc>
        <w:tc>
          <w:tcPr>
            <w:tcW w:w="489"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-443,592</w:t>
            </w:r>
          </w:p>
        </w:tc>
        <w:tc>
          <w:tcPr>
            <w:tcW w:w="482"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254,900</w:t>
            </w:r>
          </w:p>
        </w:tc>
        <w:tc>
          <w:tcPr>
            <w:tcW w:w="496"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684,764</w:t>
            </w:r>
          </w:p>
        </w:tc>
        <w:tc>
          <w:tcPr>
            <w:tcW w:w="471"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-429,864</w:t>
            </w:r>
          </w:p>
        </w:tc>
      </w:tr>
      <w:tr w:rsidR="002804E3" w:rsidRPr="0075151C" w:rsidTr="002033E1">
        <w:trPr>
          <w:trHeight w:val="300"/>
        </w:trPr>
        <w:tc>
          <w:tcPr>
            <w:tcW w:w="764" w:type="pct"/>
            <w:shd w:val="clear" w:color="auto" w:fill="auto"/>
            <w:noWrap/>
            <w:vAlign w:val="bottom"/>
            <w:hideMark/>
          </w:tcPr>
          <w:p w:rsidR="0075151C" w:rsidRPr="0075151C" w:rsidRDefault="0075151C" w:rsidP="0075151C">
            <w:pPr>
              <w:spacing w:after="0" w:line="240" w:lineRule="auto"/>
              <w:rPr>
                <w:rFonts w:ascii="Times New Roman" w:eastAsia="Times New Roman" w:hAnsi="Times New Roman" w:cs="Times New Roman"/>
                <w:color w:val="000000"/>
                <w:sz w:val="17"/>
                <w:szCs w:val="17"/>
                <w:lang w:eastAsia="ru-RU"/>
              </w:rPr>
            </w:pPr>
            <w:proofErr w:type="spellStart"/>
            <w:r w:rsidRPr="0075151C">
              <w:rPr>
                <w:rFonts w:ascii="Times New Roman" w:eastAsia="Times New Roman" w:hAnsi="Times New Roman" w:cs="Times New Roman"/>
                <w:color w:val="000000"/>
                <w:sz w:val="17"/>
                <w:szCs w:val="17"/>
                <w:lang w:eastAsia="ru-RU"/>
              </w:rPr>
              <w:t>Коляновское</w:t>
            </w:r>
            <w:proofErr w:type="spellEnd"/>
            <w:r w:rsidRPr="0075151C">
              <w:rPr>
                <w:rFonts w:ascii="Times New Roman" w:eastAsia="Times New Roman" w:hAnsi="Times New Roman" w:cs="Times New Roman"/>
                <w:color w:val="000000"/>
                <w:sz w:val="17"/>
                <w:szCs w:val="17"/>
                <w:lang w:eastAsia="ru-RU"/>
              </w:rPr>
              <w:t xml:space="preserve"> </w:t>
            </w:r>
            <w:proofErr w:type="spellStart"/>
            <w:r w:rsidRPr="0075151C">
              <w:rPr>
                <w:rFonts w:ascii="Times New Roman" w:eastAsia="Times New Roman" w:hAnsi="Times New Roman" w:cs="Times New Roman"/>
                <w:color w:val="000000"/>
                <w:sz w:val="17"/>
                <w:szCs w:val="17"/>
                <w:lang w:eastAsia="ru-RU"/>
              </w:rPr>
              <w:t>с.п</w:t>
            </w:r>
            <w:proofErr w:type="spellEnd"/>
            <w:r w:rsidRPr="0075151C">
              <w:rPr>
                <w:rFonts w:ascii="Times New Roman" w:eastAsia="Times New Roman" w:hAnsi="Times New Roman" w:cs="Times New Roman"/>
                <w:color w:val="000000"/>
                <w:sz w:val="17"/>
                <w:szCs w:val="17"/>
                <w:lang w:eastAsia="ru-RU"/>
              </w:rPr>
              <w:t>.</w:t>
            </w:r>
          </w:p>
        </w:tc>
        <w:tc>
          <w:tcPr>
            <w:tcW w:w="415"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1268,623</w:t>
            </w:r>
          </w:p>
        </w:tc>
        <w:tc>
          <w:tcPr>
            <w:tcW w:w="489"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1824,244</w:t>
            </w:r>
          </w:p>
        </w:tc>
        <w:tc>
          <w:tcPr>
            <w:tcW w:w="488"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-555,621</w:t>
            </w:r>
          </w:p>
        </w:tc>
        <w:tc>
          <w:tcPr>
            <w:tcW w:w="418"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1246,289</w:t>
            </w:r>
          </w:p>
        </w:tc>
        <w:tc>
          <w:tcPr>
            <w:tcW w:w="489"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1849,145</w:t>
            </w:r>
          </w:p>
        </w:tc>
        <w:tc>
          <w:tcPr>
            <w:tcW w:w="489"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-602,856</w:t>
            </w:r>
          </w:p>
        </w:tc>
        <w:tc>
          <w:tcPr>
            <w:tcW w:w="482"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1102,791</w:t>
            </w:r>
          </w:p>
        </w:tc>
        <w:tc>
          <w:tcPr>
            <w:tcW w:w="496"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1999,111</w:t>
            </w:r>
          </w:p>
        </w:tc>
        <w:tc>
          <w:tcPr>
            <w:tcW w:w="471"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-896,320</w:t>
            </w:r>
          </w:p>
        </w:tc>
      </w:tr>
      <w:tr w:rsidR="002804E3" w:rsidRPr="0075151C" w:rsidTr="002033E1">
        <w:trPr>
          <w:trHeight w:val="300"/>
        </w:trPr>
        <w:tc>
          <w:tcPr>
            <w:tcW w:w="764" w:type="pct"/>
            <w:shd w:val="clear" w:color="auto" w:fill="auto"/>
            <w:noWrap/>
            <w:vAlign w:val="bottom"/>
            <w:hideMark/>
          </w:tcPr>
          <w:p w:rsidR="0075151C" w:rsidRPr="0075151C" w:rsidRDefault="0075151C" w:rsidP="0075151C">
            <w:pPr>
              <w:spacing w:after="0" w:line="240" w:lineRule="auto"/>
              <w:rPr>
                <w:rFonts w:ascii="Times New Roman" w:eastAsia="Times New Roman" w:hAnsi="Times New Roman" w:cs="Times New Roman"/>
                <w:color w:val="000000"/>
                <w:sz w:val="17"/>
                <w:szCs w:val="17"/>
                <w:lang w:eastAsia="ru-RU"/>
              </w:rPr>
            </w:pPr>
            <w:r w:rsidRPr="0075151C">
              <w:rPr>
                <w:rFonts w:ascii="Times New Roman" w:eastAsia="Times New Roman" w:hAnsi="Times New Roman" w:cs="Times New Roman"/>
                <w:color w:val="000000"/>
                <w:sz w:val="17"/>
                <w:szCs w:val="17"/>
                <w:lang w:eastAsia="ru-RU"/>
              </w:rPr>
              <w:t xml:space="preserve">Куликовское </w:t>
            </w:r>
            <w:proofErr w:type="spellStart"/>
            <w:r w:rsidRPr="0075151C">
              <w:rPr>
                <w:rFonts w:ascii="Times New Roman" w:eastAsia="Times New Roman" w:hAnsi="Times New Roman" w:cs="Times New Roman"/>
                <w:color w:val="000000"/>
                <w:sz w:val="17"/>
                <w:szCs w:val="17"/>
                <w:lang w:eastAsia="ru-RU"/>
              </w:rPr>
              <w:t>с.п</w:t>
            </w:r>
            <w:proofErr w:type="spellEnd"/>
            <w:r w:rsidRPr="0075151C">
              <w:rPr>
                <w:rFonts w:ascii="Times New Roman" w:eastAsia="Times New Roman" w:hAnsi="Times New Roman" w:cs="Times New Roman"/>
                <w:color w:val="000000"/>
                <w:sz w:val="17"/>
                <w:szCs w:val="17"/>
                <w:lang w:eastAsia="ru-RU"/>
              </w:rPr>
              <w:t>.</w:t>
            </w:r>
          </w:p>
        </w:tc>
        <w:tc>
          <w:tcPr>
            <w:tcW w:w="415"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541,784</w:t>
            </w:r>
          </w:p>
        </w:tc>
        <w:tc>
          <w:tcPr>
            <w:tcW w:w="489"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2695,774</w:t>
            </w:r>
          </w:p>
        </w:tc>
        <w:tc>
          <w:tcPr>
            <w:tcW w:w="488"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-2153,990</w:t>
            </w:r>
          </w:p>
        </w:tc>
        <w:tc>
          <w:tcPr>
            <w:tcW w:w="418"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585,273</w:t>
            </w:r>
          </w:p>
        </w:tc>
        <w:tc>
          <w:tcPr>
            <w:tcW w:w="489"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2732,571</w:t>
            </w:r>
          </w:p>
        </w:tc>
        <w:tc>
          <w:tcPr>
            <w:tcW w:w="489"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-2147,298</w:t>
            </w:r>
          </w:p>
        </w:tc>
        <w:tc>
          <w:tcPr>
            <w:tcW w:w="482"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835,681</w:t>
            </w:r>
          </w:p>
        </w:tc>
        <w:tc>
          <w:tcPr>
            <w:tcW w:w="496"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2954,183</w:t>
            </w:r>
          </w:p>
        </w:tc>
        <w:tc>
          <w:tcPr>
            <w:tcW w:w="471"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-2118,502</w:t>
            </w:r>
          </w:p>
        </w:tc>
      </w:tr>
      <w:tr w:rsidR="002804E3" w:rsidRPr="0075151C" w:rsidTr="002033E1">
        <w:trPr>
          <w:trHeight w:val="300"/>
        </w:trPr>
        <w:tc>
          <w:tcPr>
            <w:tcW w:w="764" w:type="pct"/>
            <w:shd w:val="clear" w:color="auto" w:fill="auto"/>
            <w:noWrap/>
            <w:vAlign w:val="bottom"/>
            <w:hideMark/>
          </w:tcPr>
          <w:p w:rsidR="0075151C" w:rsidRPr="0075151C" w:rsidRDefault="0075151C" w:rsidP="0075151C">
            <w:pPr>
              <w:spacing w:after="0" w:line="240" w:lineRule="auto"/>
              <w:rPr>
                <w:rFonts w:ascii="Times New Roman" w:eastAsia="Times New Roman" w:hAnsi="Times New Roman" w:cs="Times New Roman"/>
                <w:color w:val="000000"/>
                <w:sz w:val="17"/>
                <w:szCs w:val="17"/>
                <w:lang w:eastAsia="ru-RU"/>
              </w:rPr>
            </w:pPr>
            <w:proofErr w:type="spellStart"/>
            <w:r w:rsidRPr="0075151C">
              <w:rPr>
                <w:rFonts w:ascii="Times New Roman" w:eastAsia="Times New Roman" w:hAnsi="Times New Roman" w:cs="Times New Roman"/>
                <w:color w:val="000000"/>
                <w:sz w:val="17"/>
                <w:szCs w:val="17"/>
                <w:lang w:eastAsia="ru-RU"/>
              </w:rPr>
              <w:lastRenderedPageBreak/>
              <w:t>Новоталицкое</w:t>
            </w:r>
            <w:proofErr w:type="spellEnd"/>
            <w:r w:rsidRPr="0075151C">
              <w:rPr>
                <w:rFonts w:ascii="Times New Roman" w:eastAsia="Times New Roman" w:hAnsi="Times New Roman" w:cs="Times New Roman"/>
                <w:color w:val="000000"/>
                <w:sz w:val="17"/>
                <w:szCs w:val="17"/>
                <w:lang w:eastAsia="ru-RU"/>
              </w:rPr>
              <w:t xml:space="preserve"> </w:t>
            </w:r>
            <w:proofErr w:type="spellStart"/>
            <w:r w:rsidRPr="0075151C">
              <w:rPr>
                <w:rFonts w:ascii="Times New Roman" w:eastAsia="Times New Roman" w:hAnsi="Times New Roman" w:cs="Times New Roman"/>
                <w:color w:val="000000"/>
                <w:sz w:val="17"/>
                <w:szCs w:val="17"/>
                <w:lang w:eastAsia="ru-RU"/>
              </w:rPr>
              <w:t>с.п</w:t>
            </w:r>
            <w:proofErr w:type="spellEnd"/>
            <w:r w:rsidRPr="0075151C">
              <w:rPr>
                <w:rFonts w:ascii="Times New Roman" w:eastAsia="Times New Roman" w:hAnsi="Times New Roman" w:cs="Times New Roman"/>
                <w:color w:val="000000"/>
                <w:sz w:val="17"/>
                <w:szCs w:val="17"/>
                <w:lang w:eastAsia="ru-RU"/>
              </w:rPr>
              <w:t>.</w:t>
            </w:r>
          </w:p>
        </w:tc>
        <w:tc>
          <w:tcPr>
            <w:tcW w:w="415"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683,124</w:t>
            </w:r>
          </w:p>
        </w:tc>
        <w:tc>
          <w:tcPr>
            <w:tcW w:w="489"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643,946</w:t>
            </w:r>
          </w:p>
        </w:tc>
        <w:tc>
          <w:tcPr>
            <w:tcW w:w="488"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39,178</w:t>
            </w:r>
          </w:p>
        </w:tc>
        <w:tc>
          <w:tcPr>
            <w:tcW w:w="418"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881,204</w:t>
            </w:r>
          </w:p>
        </w:tc>
        <w:tc>
          <w:tcPr>
            <w:tcW w:w="489"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652,736</w:t>
            </w:r>
          </w:p>
        </w:tc>
        <w:tc>
          <w:tcPr>
            <w:tcW w:w="489"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228,468</w:t>
            </w:r>
          </w:p>
        </w:tc>
        <w:tc>
          <w:tcPr>
            <w:tcW w:w="482"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1104,634</w:t>
            </w:r>
          </w:p>
        </w:tc>
        <w:tc>
          <w:tcPr>
            <w:tcW w:w="496"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705,673</w:t>
            </w:r>
          </w:p>
        </w:tc>
        <w:tc>
          <w:tcPr>
            <w:tcW w:w="471"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398,961</w:t>
            </w:r>
          </w:p>
        </w:tc>
      </w:tr>
      <w:tr w:rsidR="002804E3" w:rsidRPr="0075151C" w:rsidTr="002033E1">
        <w:trPr>
          <w:trHeight w:val="300"/>
        </w:trPr>
        <w:tc>
          <w:tcPr>
            <w:tcW w:w="764" w:type="pct"/>
            <w:shd w:val="clear" w:color="auto" w:fill="auto"/>
            <w:noWrap/>
            <w:vAlign w:val="bottom"/>
            <w:hideMark/>
          </w:tcPr>
          <w:p w:rsidR="0075151C" w:rsidRPr="0075151C" w:rsidRDefault="0075151C" w:rsidP="0075151C">
            <w:pPr>
              <w:spacing w:after="0" w:line="240" w:lineRule="auto"/>
              <w:rPr>
                <w:rFonts w:ascii="Times New Roman" w:eastAsia="Times New Roman" w:hAnsi="Times New Roman" w:cs="Times New Roman"/>
                <w:color w:val="000000"/>
                <w:sz w:val="17"/>
                <w:szCs w:val="17"/>
                <w:lang w:eastAsia="ru-RU"/>
              </w:rPr>
            </w:pPr>
            <w:proofErr w:type="spellStart"/>
            <w:r w:rsidRPr="0075151C">
              <w:rPr>
                <w:rFonts w:ascii="Times New Roman" w:eastAsia="Times New Roman" w:hAnsi="Times New Roman" w:cs="Times New Roman"/>
                <w:color w:val="000000"/>
                <w:sz w:val="17"/>
                <w:szCs w:val="17"/>
                <w:lang w:eastAsia="ru-RU"/>
              </w:rPr>
              <w:t>Подвязновское</w:t>
            </w:r>
            <w:proofErr w:type="spellEnd"/>
            <w:r w:rsidRPr="0075151C">
              <w:rPr>
                <w:rFonts w:ascii="Times New Roman" w:eastAsia="Times New Roman" w:hAnsi="Times New Roman" w:cs="Times New Roman"/>
                <w:color w:val="000000"/>
                <w:sz w:val="17"/>
                <w:szCs w:val="17"/>
                <w:lang w:eastAsia="ru-RU"/>
              </w:rPr>
              <w:t xml:space="preserve"> </w:t>
            </w:r>
            <w:proofErr w:type="spellStart"/>
            <w:r w:rsidRPr="0075151C">
              <w:rPr>
                <w:rFonts w:ascii="Times New Roman" w:eastAsia="Times New Roman" w:hAnsi="Times New Roman" w:cs="Times New Roman"/>
                <w:color w:val="000000"/>
                <w:sz w:val="17"/>
                <w:szCs w:val="17"/>
                <w:lang w:eastAsia="ru-RU"/>
              </w:rPr>
              <w:t>с.п</w:t>
            </w:r>
            <w:proofErr w:type="spellEnd"/>
            <w:r w:rsidRPr="0075151C">
              <w:rPr>
                <w:rFonts w:ascii="Times New Roman" w:eastAsia="Times New Roman" w:hAnsi="Times New Roman" w:cs="Times New Roman"/>
                <w:color w:val="000000"/>
                <w:sz w:val="17"/>
                <w:szCs w:val="17"/>
                <w:lang w:eastAsia="ru-RU"/>
              </w:rPr>
              <w:t>.</w:t>
            </w:r>
          </w:p>
        </w:tc>
        <w:tc>
          <w:tcPr>
            <w:tcW w:w="415"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1506,993</w:t>
            </w:r>
          </w:p>
        </w:tc>
        <w:tc>
          <w:tcPr>
            <w:tcW w:w="489"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4017,825</w:t>
            </w:r>
          </w:p>
        </w:tc>
        <w:tc>
          <w:tcPr>
            <w:tcW w:w="488"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-2510,832</w:t>
            </w:r>
          </w:p>
        </w:tc>
        <w:tc>
          <w:tcPr>
            <w:tcW w:w="418"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1613,854</w:t>
            </w:r>
          </w:p>
        </w:tc>
        <w:tc>
          <w:tcPr>
            <w:tcW w:w="489"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4072,668</w:t>
            </w:r>
          </w:p>
        </w:tc>
        <w:tc>
          <w:tcPr>
            <w:tcW w:w="489"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-2458,814</w:t>
            </w:r>
          </w:p>
        </w:tc>
        <w:tc>
          <w:tcPr>
            <w:tcW w:w="482"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3054,102</w:t>
            </w:r>
          </w:p>
        </w:tc>
        <w:tc>
          <w:tcPr>
            <w:tcW w:w="496"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4402,962</w:t>
            </w:r>
          </w:p>
        </w:tc>
        <w:tc>
          <w:tcPr>
            <w:tcW w:w="471"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-1348,860</w:t>
            </w:r>
          </w:p>
        </w:tc>
      </w:tr>
      <w:tr w:rsidR="002804E3" w:rsidRPr="0075151C" w:rsidTr="002033E1">
        <w:trPr>
          <w:trHeight w:val="300"/>
        </w:trPr>
        <w:tc>
          <w:tcPr>
            <w:tcW w:w="764" w:type="pct"/>
            <w:shd w:val="clear" w:color="auto" w:fill="auto"/>
            <w:noWrap/>
            <w:vAlign w:val="bottom"/>
            <w:hideMark/>
          </w:tcPr>
          <w:p w:rsidR="0075151C" w:rsidRPr="0075151C" w:rsidRDefault="0075151C" w:rsidP="0075151C">
            <w:pPr>
              <w:spacing w:after="0" w:line="240" w:lineRule="auto"/>
              <w:rPr>
                <w:rFonts w:ascii="Times New Roman" w:eastAsia="Times New Roman" w:hAnsi="Times New Roman" w:cs="Times New Roman"/>
                <w:color w:val="000000"/>
                <w:sz w:val="17"/>
                <w:szCs w:val="17"/>
                <w:lang w:eastAsia="ru-RU"/>
              </w:rPr>
            </w:pPr>
            <w:proofErr w:type="spellStart"/>
            <w:r w:rsidRPr="0075151C">
              <w:rPr>
                <w:rFonts w:ascii="Times New Roman" w:eastAsia="Times New Roman" w:hAnsi="Times New Roman" w:cs="Times New Roman"/>
                <w:color w:val="000000"/>
                <w:sz w:val="17"/>
                <w:szCs w:val="17"/>
                <w:lang w:eastAsia="ru-RU"/>
              </w:rPr>
              <w:t>Тимошихское</w:t>
            </w:r>
            <w:proofErr w:type="spellEnd"/>
            <w:r w:rsidRPr="0075151C">
              <w:rPr>
                <w:rFonts w:ascii="Times New Roman" w:eastAsia="Times New Roman" w:hAnsi="Times New Roman" w:cs="Times New Roman"/>
                <w:color w:val="000000"/>
                <w:sz w:val="17"/>
                <w:szCs w:val="17"/>
                <w:lang w:eastAsia="ru-RU"/>
              </w:rPr>
              <w:t xml:space="preserve"> </w:t>
            </w:r>
            <w:proofErr w:type="spellStart"/>
            <w:r w:rsidRPr="0075151C">
              <w:rPr>
                <w:rFonts w:ascii="Times New Roman" w:eastAsia="Times New Roman" w:hAnsi="Times New Roman" w:cs="Times New Roman"/>
                <w:color w:val="000000"/>
                <w:sz w:val="17"/>
                <w:szCs w:val="17"/>
                <w:lang w:eastAsia="ru-RU"/>
              </w:rPr>
              <w:t>с.п</w:t>
            </w:r>
            <w:proofErr w:type="spellEnd"/>
            <w:r w:rsidRPr="0075151C">
              <w:rPr>
                <w:rFonts w:ascii="Times New Roman" w:eastAsia="Times New Roman" w:hAnsi="Times New Roman" w:cs="Times New Roman"/>
                <w:color w:val="000000"/>
                <w:sz w:val="17"/>
                <w:szCs w:val="17"/>
                <w:lang w:eastAsia="ru-RU"/>
              </w:rPr>
              <w:t>.</w:t>
            </w:r>
          </w:p>
        </w:tc>
        <w:tc>
          <w:tcPr>
            <w:tcW w:w="415"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526,035</w:t>
            </w:r>
          </w:p>
        </w:tc>
        <w:tc>
          <w:tcPr>
            <w:tcW w:w="489"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392,933</w:t>
            </w:r>
          </w:p>
        </w:tc>
        <w:tc>
          <w:tcPr>
            <w:tcW w:w="488"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133,101</w:t>
            </w:r>
          </w:p>
        </w:tc>
        <w:tc>
          <w:tcPr>
            <w:tcW w:w="418"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585,173</w:t>
            </w:r>
          </w:p>
        </w:tc>
        <w:tc>
          <w:tcPr>
            <w:tcW w:w="489"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398,297</w:t>
            </w:r>
          </w:p>
        </w:tc>
        <w:tc>
          <w:tcPr>
            <w:tcW w:w="489"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186,876</w:t>
            </w:r>
          </w:p>
        </w:tc>
        <w:tc>
          <w:tcPr>
            <w:tcW w:w="482"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835,316</w:t>
            </w:r>
          </w:p>
        </w:tc>
        <w:tc>
          <w:tcPr>
            <w:tcW w:w="496"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430,598</w:t>
            </w:r>
          </w:p>
        </w:tc>
        <w:tc>
          <w:tcPr>
            <w:tcW w:w="471"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404,718</w:t>
            </w:r>
          </w:p>
        </w:tc>
      </w:tr>
      <w:tr w:rsidR="002804E3" w:rsidRPr="0075151C" w:rsidTr="002033E1">
        <w:trPr>
          <w:trHeight w:val="300"/>
        </w:trPr>
        <w:tc>
          <w:tcPr>
            <w:tcW w:w="764" w:type="pct"/>
            <w:shd w:val="clear" w:color="auto" w:fill="auto"/>
            <w:noWrap/>
            <w:vAlign w:val="bottom"/>
            <w:hideMark/>
          </w:tcPr>
          <w:p w:rsidR="0075151C" w:rsidRPr="0075151C" w:rsidRDefault="0075151C" w:rsidP="0075151C">
            <w:pPr>
              <w:spacing w:after="0" w:line="240" w:lineRule="auto"/>
              <w:rPr>
                <w:rFonts w:ascii="Times New Roman" w:eastAsia="Times New Roman" w:hAnsi="Times New Roman" w:cs="Times New Roman"/>
                <w:color w:val="000000"/>
                <w:sz w:val="17"/>
                <w:szCs w:val="17"/>
                <w:lang w:eastAsia="ru-RU"/>
              </w:rPr>
            </w:pPr>
            <w:r w:rsidRPr="0075151C">
              <w:rPr>
                <w:rFonts w:ascii="Times New Roman" w:eastAsia="Times New Roman" w:hAnsi="Times New Roman" w:cs="Times New Roman"/>
                <w:color w:val="000000"/>
                <w:sz w:val="17"/>
                <w:szCs w:val="17"/>
                <w:lang w:eastAsia="ru-RU"/>
              </w:rPr>
              <w:t xml:space="preserve">Чернореченское </w:t>
            </w:r>
            <w:proofErr w:type="spellStart"/>
            <w:r w:rsidRPr="0075151C">
              <w:rPr>
                <w:rFonts w:ascii="Times New Roman" w:eastAsia="Times New Roman" w:hAnsi="Times New Roman" w:cs="Times New Roman"/>
                <w:color w:val="000000"/>
                <w:sz w:val="17"/>
                <w:szCs w:val="17"/>
                <w:lang w:eastAsia="ru-RU"/>
              </w:rPr>
              <w:t>с.п</w:t>
            </w:r>
            <w:proofErr w:type="spellEnd"/>
            <w:r w:rsidRPr="0075151C">
              <w:rPr>
                <w:rFonts w:ascii="Times New Roman" w:eastAsia="Times New Roman" w:hAnsi="Times New Roman" w:cs="Times New Roman"/>
                <w:color w:val="000000"/>
                <w:sz w:val="17"/>
                <w:szCs w:val="17"/>
                <w:lang w:eastAsia="ru-RU"/>
              </w:rPr>
              <w:t>.</w:t>
            </w:r>
          </w:p>
        </w:tc>
        <w:tc>
          <w:tcPr>
            <w:tcW w:w="415"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677,548</w:t>
            </w:r>
          </w:p>
        </w:tc>
        <w:tc>
          <w:tcPr>
            <w:tcW w:w="489"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1484,548</w:t>
            </w:r>
          </w:p>
        </w:tc>
        <w:tc>
          <w:tcPr>
            <w:tcW w:w="488"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-807,000</w:t>
            </w:r>
          </w:p>
        </w:tc>
        <w:tc>
          <w:tcPr>
            <w:tcW w:w="418"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875,052</w:t>
            </w:r>
          </w:p>
        </w:tc>
        <w:tc>
          <w:tcPr>
            <w:tcW w:w="489"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1410,321</w:t>
            </w:r>
          </w:p>
        </w:tc>
        <w:tc>
          <w:tcPr>
            <w:tcW w:w="489"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-535,269</w:t>
            </w:r>
          </w:p>
        </w:tc>
        <w:tc>
          <w:tcPr>
            <w:tcW w:w="482"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630,347</w:t>
            </w:r>
          </w:p>
        </w:tc>
        <w:tc>
          <w:tcPr>
            <w:tcW w:w="496"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1626,852</w:t>
            </w:r>
          </w:p>
        </w:tc>
        <w:tc>
          <w:tcPr>
            <w:tcW w:w="471"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-996,505</w:t>
            </w:r>
          </w:p>
        </w:tc>
      </w:tr>
      <w:tr w:rsidR="002804E3" w:rsidRPr="0075151C" w:rsidTr="002033E1">
        <w:trPr>
          <w:trHeight w:val="300"/>
        </w:trPr>
        <w:tc>
          <w:tcPr>
            <w:tcW w:w="764" w:type="pct"/>
            <w:shd w:val="clear" w:color="auto" w:fill="auto"/>
            <w:noWrap/>
            <w:vAlign w:val="bottom"/>
            <w:hideMark/>
          </w:tcPr>
          <w:p w:rsidR="0075151C" w:rsidRPr="0075151C" w:rsidRDefault="0075151C" w:rsidP="0075151C">
            <w:pPr>
              <w:spacing w:after="0" w:line="240" w:lineRule="auto"/>
              <w:rPr>
                <w:rFonts w:ascii="Times New Roman" w:eastAsia="Times New Roman" w:hAnsi="Times New Roman" w:cs="Times New Roman"/>
                <w:color w:val="000000"/>
                <w:sz w:val="17"/>
                <w:szCs w:val="17"/>
                <w:lang w:eastAsia="ru-RU"/>
              </w:rPr>
            </w:pPr>
            <w:r w:rsidRPr="0075151C">
              <w:rPr>
                <w:rFonts w:ascii="Times New Roman" w:eastAsia="Times New Roman" w:hAnsi="Times New Roman" w:cs="Times New Roman"/>
                <w:color w:val="000000"/>
                <w:sz w:val="17"/>
                <w:szCs w:val="17"/>
                <w:lang w:eastAsia="ru-RU"/>
              </w:rPr>
              <w:t>ИТОГО</w:t>
            </w:r>
          </w:p>
        </w:tc>
        <w:tc>
          <w:tcPr>
            <w:tcW w:w="415"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5323,199</w:t>
            </w:r>
          </w:p>
        </w:tc>
        <w:tc>
          <w:tcPr>
            <w:tcW w:w="489"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11684,137</w:t>
            </w:r>
          </w:p>
        </w:tc>
        <w:tc>
          <w:tcPr>
            <w:tcW w:w="488"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-6360,938</w:t>
            </w:r>
          </w:p>
        </w:tc>
        <w:tc>
          <w:tcPr>
            <w:tcW w:w="418"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5976,648</w:t>
            </w:r>
          </w:p>
        </w:tc>
        <w:tc>
          <w:tcPr>
            <w:tcW w:w="489"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11749,133</w:t>
            </w:r>
          </w:p>
        </w:tc>
        <w:tc>
          <w:tcPr>
            <w:tcW w:w="489"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-5772,485</w:t>
            </w:r>
          </w:p>
        </w:tc>
        <w:tc>
          <w:tcPr>
            <w:tcW w:w="482"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7817,771</w:t>
            </w:r>
          </w:p>
        </w:tc>
        <w:tc>
          <w:tcPr>
            <w:tcW w:w="496"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12804,142</w:t>
            </w:r>
          </w:p>
        </w:tc>
        <w:tc>
          <w:tcPr>
            <w:tcW w:w="471" w:type="pct"/>
            <w:shd w:val="clear" w:color="auto" w:fill="auto"/>
            <w:noWrap/>
            <w:vAlign w:val="bottom"/>
            <w:hideMark/>
          </w:tcPr>
          <w:p w:rsidR="0075151C" w:rsidRPr="0075151C" w:rsidRDefault="0075151C" w:rsidP="0075151C">
            <w:pPr>
              <w:spacing w:after="0" w:line="240" w:lineRule="auto"/>
              <w:jc w:val="right"/>
              <w:rPr>
                <w:rFonts w:ascii="Times New Roman" w:eastAsia="Times New Roman" w:hAnsi="Times New Roman" w:cs="Times New Roman"/>
                <w:color w:val="000000"/>
                <w:sz w:val="16"/>
                <w:szCs w:val="16"/>
                <w:lang w:eastAsia="ru-RU"/>
              </w:rPr>
            </w:pPr>
            <w:r w:rsidRPr="0075151C">
              <w:rPr>
                <w:rFonts w:ascii="Times New Roman" w:eastAsia="Times New Roman" w:hAnsi="Times New Roman" w:cs="Times New Roman"/>
                <w:color w:val="000000"/>
                <w:sz w:val="16"/>
                <w:szCs w:val="16"/>
                <w:lang w:eastAsia="ru-RU"/>
              </w:rPr>
              <w:t>-4986,371</w:t>
            </w:r>
          </w:p>
        </w:tc>
      </w:tr>
    </w:tbl>
    <w:p w:rsidR="00E07DA8" w:rsidRDefault="00E07DA8" w:rsidP="00D62937">
      <w:pPr>
        <w:spacing w:after="0" w:line="240" w:lineRule="auto"/>
        <w:ind w:firstLine="720"/>
        <w:contextualSpacing/>
        <w:jc w:val="both"/>
        <w:rPr>
          <w:rFonts w:ascii="Times New Roman" w:hAnsi="Times New Roman" w:cs="Times New Roman"/>
          <w:sz w:val="24"/>
          <w:szCs w:val="24"/>
        </w:rPr>
      </w:pPr>
    </w:p>
    <w:p w:rsidR="00E07DA8" w:rsidRDefault="002033E1" w:rsidP="002033E1">
      <w:pPr>
        <w:spacing w:after="0" w:line="240" w:lineRule="auto"/>
        <w:ind w:firstLine="720"/>
        <w:contextualSpacing/>
        <w:jc w:val="right"/>
        <w:rPr>
          <w:rFonts w:ascii="Times New Roman" w:hAnsi="Times New Roman" w:cs="Times New Roman"/>
          <w:sz w:val="24"/>
          <w:szCs w:val="24"/>
        </w:rPr>
      </w:pPr>
      <w:r>
        <w:rPr>
          <w:rFonts w:ascii="Times New Roman" w:hAnsi="Times New Roman" w:cs="Times New Roman"/>
          <w:sz w:val="24"/>
          <w:szCs w:val="24"/>
        </w:rP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850"/>
        <w:gridCol w:w="994"/>
        <w:gridCol w:w="991"/>
        <w:gridCol w:w="849"/>
        <w:gridCol w:w="991"/>
        <w:gridCol w:w="991"/>
        <w:gridCol w:w="989"/>
        <w:gridCol w:w="989"/>
        <w:gridCol w:w="951"/>
      </w:tblGrid>
      <w:tr w:rsidR="002033E1" w:rsidRPr="002033E1" w:rsidTr="00085948">
        <w:trPr>
          <w:trHeight w:val="300"/>
        </w:trPr>
        <w:tc>
          <w:tcPr>
            <w:tcW w:w="1542" w:type="dxa"/>
            <w:vAlign w:val="center"/>
          </w:tcPr>
          <w:p w:rsidR="002033E1" w:rsidRPr="002804E3" w:rsidRDefault="002033E1" w:rsidP="002033E1">
            <w:pPr>
              <w:spacing w:after="0" w:line="240" w:lineRule="auto"/>
              <w:rPr>
                <w:rFonts w:ascii="Times New Roman" w:eastAsia="Times New Roman" w:hAnsi="Times New Roman" w:cs="Times New Roman"/>
                <w:color w:val="000000"/>
                <w:sz w:val="17"/>
                <w:szCs w:val="17"/>
                <w:lang w:eastAsia="ru-RU"/>
              </w:rPr>
            </w:pPr>
            <w:r w:rsidRPr="002804E3">
              <w:rPr>
                <w:rFonts w:ascii="Times New Roman" w:eastAsia="Times New Roman" w:hAnsi="Times New Roman" w:cs="Times New Roman"/>
                <w:color w:val="000000"/>
                <w:sz w:val="17"/>
                <w:szCs w:val="17"/>
                <w:lang w:eastAsia="ru-RU"/>
              </w:rPr>
              <w:t>Сфера деятельности</w:t>
            </w:r>
          </w:p>
        </w:tc>
        <w:tc>
          <w:tcPr>
            <w:tcW w:w="8595" w:type="dxa"/>
            <w:gridSpan w:val="9"/>
            <w:shd w:val="clear" w:color="auto" w:fill="auto"/>
            <w:noWrap/>
            <w:vAlign w:val="center"/>
          </w:tcPr>
          <w:p w:rsidR="002033E1" w:rsidRPr="002033E1" w:rsidRDefault="002033E1" w:rsidP="002033E1">
            <w:pPr>
              <w:spacing w:after="0" w:line="240" w:lineRule="auto"/>
              <w:jc w:val="center"/>
              <w:rPr>
                <w:rFonts w:ascii="Times New Roman" w:eastAsia="Times New Roman" w:hAnsi="Times New Roman" w:cs="Times New Roman"/>
                <w:color w:val="000000"/>
                <w:sz w:val="18"/>
                <w:szCs w:val="18"/>
                <w:lang w:eastAsia="ru-RU"/>
              </w:rPr>
            </w:pPr>
            <w:r w:rsidRPr="0075151C">
              <w:rPr>
                <w:rFonts w:ascii="Times New Roman" w:eastAsia="Times New Roman" w:hAnsi="Times New Roman" w:cs="Times New Roman"/>
                <w:color w:val="000000"/>
                <w:sz w:val="18"/>
                <w:szCs w:val="18"/>
                <w:lang w:eastAsia="ru-RU"/>
              </w:rPr>
              <w:t>Водоотведение</w:t>
            </w:r>
          </w:p>
        </w:tc>
      </w:tr>
      <w:tr w:rsidR="002033E1" w:rsidRPr="002033E1" w:rsidTr="00085948">
        <w:trPr>
          <w:trHeight w:val="300"/>
        </w:trPr>
        <w:tc>
          <w:tcPr>
            <w:tcW w:w="1542" w:type="dxa"/>
            <w:vMerge w:val="restart"/>
            <w:vAlign w:val="center"/>
          </w:tcPr>
          <w:p w:rsidR="002033E1" w:rsidRPr="0075151C" w:rsidRDefault="002033E1" w:rsidP="002033E1">
            <w:pPr>
              <w:spacing w:after="0" w:line="240" w:lineRule="auto"/>
              <w:rPr>
                <w:rFonts w:ascii="Times New Roman" w:eastAsia="Times New Roman" w:hAnsi="Times New Roman" w:cs="Times New Roman"/>
                <w:color w:val="000000"/>
                <w:sz w:val="17"/>
                <w:szCs w:val="17"/>
                <w:lang w:eastAsia="ru-RU"/>
              </w:rPr>
            </w:pPr>
            <w:r w:rsidRPr="0075151C">
              <w:rPr>
                <w:rFonts w:ascii="Times New Roman" w:eastAsia="Times New Roman" w:hAnsi="Times New Roman" w:cs="Times New Roman"/>
                <w:color w:val="000000"/>
                <w:sz w:val="17"/>
                <w:szCs w:val="17"/>
                <w:lang w:eastAsia="ru-RU"/>
              </w:rPr>
              <w:t> </w:t>
            </w:r>
          </w:p>
          <w:p w:rsidR="002033E1" w:rsidRPr="0075151C" w:rsidRDefault="002033E1" w:rsidP="002033E1">
            <w:pPr>
              <w:spacing w:after="0" w:line="240" w:lineRule="auto"/>
              <w:rPr>
                <w:rFonts w:ascii="Times New Roman" w:eastAsia="Times New Roman" w:hAnsi="Times New Roman" w:cs="Times New Roman"/>
                <w:color w:val="000000"/>
                <w:sz w:val="17"/>
                <w:szCs w:val="17"/>
                <w:lang w:eastAsia="ru-RU"/>
              </w:rPr>
            </w:pPr>
            <w:r w:rsidRPr="0075151C">
              <w:rPr>
                <w:rFonts w:ascii="Times New Roman" w:eastAsia="Times New Roman" w:hAnsi="Times New Roman" w:cs="Times New Roman"/>
                <w:color w:val="000000"/>
                <w:sz w:val="17"/>
                <w:szCs w:val="17"/>
                <w:lang w:eastAsia="ru-RU"/>
              </w:rPr>
              <w:t> </w:t>
            </w:r>
          </w:p>
          <w:p w:rsidR="002033E1" w:rsidRPr="00E07DA8" w:rsidRDefault="002033E1" w:rsidP="002033E1">
            <w:pPr>
              <w:spacing w:after="0" w:line="240" w:lineRule="auto"/>
              <w:rPr>
                <w:rFonts w:ascii="Times New Roman" w:eastAsia="Times New Roman" w:hAnsi="Times New Roman" w:cs="Times New Roman"/>
                <w:color w:val="000000"/>
                <w:sz w:val="17"/>
                <w:szCs w:val="17"/>
                <w:lang w:eastAsia="ru-RU"/>
              </w:rPr>
            </w:pPr>
            <w:r w:rsidRPr="00E07DA8">
              <w:rPr>
                <w:rFonts w:ascii="Times New Roman" w:eastAsia="Times New Roman" w:hAnsi="Times New Roman" w:cs="Times New Roman"/>
                <w:color w:val="000000"/>
                <w:sz w:val="17"/>
                <w:szCs w:val="17"/>
                <w:lang w:eastAsia="ru-RU"/>
              </w:rPr>
              <w:t>Наименование территориальной единицы</w:t>
            </w:r>
          </w:p>
          <w:p w:rsidR="002033E1" w:rsidRPr="0075151C" w:rsidRDefault="002033E1" w:rsidP="002033E1">
            <w:pPr>
              <w:spacing w:after="0" w:line="240" w:lineRule="auto"/>
              <w:rPr>
                <w:rFonts w:ascii="Times New Roman" w:eastAsia="Times New Roman" w:hAnsi="Times New Roman" w:cs="Times New Roman"/>
                <w:color w:val="000000"/>
                <w:sz w:val="17"/>
                <w:szCs w:val="17"/>
                <w:lang w:eastAsia="ru-RU"/>
              </w:rPr>
            </w:pPr>
          </w:p>
        </w:tc>
        <w:tc>
          <w:tcPr>
            <w:tcW w:w="8595" w:type="dxa"/>
            <w:gridSpan w:val="9"/>
            <w:shd w:val="clear" w:color="auto" w:fill="auto"/>
            <w:noWrap/>
            <w:vAlign w:val="center"/>
            <w:hideMark/>
          </w:tcPr>
          <w:p w:rsidR="002033E1" w:rsidRPr="002033E1" w:rsidRDefault="002033E1" w:rsidP="002033E1">
            <w:pPr>
              <w:spacing w:after="0" w:line="240" w:lineRule="auto"/>
              <w:jc w:val="center"/>
              <w:rPr>
                <w:rFonts w:ascii="Times New Roman" w:eastAsia="Times New Roman" w:hAnsi="Times New Roman" w:cs="Times New Roman"/>
                <w:color w:val="000000"/>
                <w:sz w:val="18"/>
                <w:szCs w:val="18"/>
                <w:lang w:eastAsia="ru-RU"/>
              </w:rPr>
            </w:pPr>
            <w:r w:rsidRPr="002033E1">
              <w:rPr>
                <w:rFonts w:ascii="Times New Roman" w:eastAsia="Times New Roman" w:hAnsi="Times New Roman" w:cs="Times New Roman"/>
                <w:color w:val="000000"/>
                <w:sz w:val="18"/>
                <w:szCs w:val="18"/>
                <w:lang w:eastAsia="ru-RU"/>
              </w:rPr>
              <w:t>Электрическая энергия</w:t>
            </w:r>
            <w:r>
              <w:rPr>
                <w:rFonts w:ascii="Times New Roman" w:eastAsia="Times New Roman" w:hAnsi="Times New Roman" w:cs="Times New Roman"/>
                <w:color w:val="000000"/>
                <w:sz w:val="18"/>
                <w:szCs w:val="18"/>
                <w:lang w:eastAsia="ru-RU"/>
              </w:rPr>
              <w:t>, тыс. руб.</w:t>
            </w:r>
          </w:p>
        </w:tc>
      </w:tr>
      <w:tr w:rsidR="002033E1" w:rsidRPr="002033E1" w:rsidTr="00085948">
        <w:trPr>
          <w:trHeight w:val="300"/>
        </w:trPr>
        <w:tc>
          <w:tcPr>
            <w:tcW w:w="1542" w:type="dxa"/>
            <w:vMerge/>
            <w:vAlign w:val="center"/>
          </w:tcPr>
          <w:p w:rsidR="002033E1" w:rsidRPr="0075151C" w:rsidRDefault="002033E1" w:rsidP="002033E1">
            <w:pPr>
              <w:spacing w:after="0" w:line="240" w:lineRule="auto"/>
              <w:rPr>
                <w:rFonts w:ascii="Times New Roman" w:eastAsia="Times New Roman" w:hAnsi="Times New Roman" w:cs="Times New Roman"/>
                <w:color w:val="000000"/>
                <w:sz w:val="17"/>
                <w:szCs w:val="17"/>
                <w:lang w:eastAsia="ru-RU"/>
              </w:rPr>
            </w:pPr>
          </w:p>
        </w:tc>
        <w:tc>
          <w:tcPr>
            <w:tcW w:w="2835" w:type="dxa"/>
            <w:gridSpan w:val="3"/>
            <w:shd w:val="clear" w:color="auto" w:fill="auto"/>
            <w:noWrap/>
            <w:vAlign w:val="center"/>
            <w:hideMark/>
          </w:tcPr>
          <w:p w:rsidR="002033E1" w:rsidRPr="002033E1" w:rsidRDefault="002033E1" w:rsidP="002033E1">
            <w:pPr>
              <w:spacing w:after="0" w:line="240" w:lineRule="auto"/>
              <w:jc w:val="center"/>
              <w:rPr>
                <w:rFonts w:ascii="Times New Roman" w:eastAsia="Times New Roman" w:hAnsi="Times New Roman" w:cs="Times New Roman"/>
                <w:color w:val="000000"/>
                <w:sz w:val="18"/>
                <w:szCs w:val="18"/>
                <w:lang w:eastAsia="ru-RU"/>
              </w:rPr>
            </w:pPr>
            <w:r w:rsidRPr="002033E1">
              <w:rPr>
                <w:rFonts w:ascii="Times New Roman" w:eastAsia="Times New Roman" w:hAnsi="Times New Roman" w:cs="Times New Roman"/>
                <w:color w:val="000000"/>
                <w:sz w:val="18"/>
                <w:szCs w:val="18"/>
                <w:lang w:eastAsia="ru-RU"/>
              </w:rPr>
              <w:t>2020</w:t>
            </w:r>
            <w:r>
              <w:rPr>
                <w:rFonts w:ascii="Times New Roman" w:eastAsia="Times New Roman" w:hAnsi="Times New Roman" w:cs="Times New Roman"/>
                <w:color w:val="000000"/>
                <w:sz w:val="18"/>
                <w:szCs w:val="18"/>
                <w:lang w:eastAsia="ru-RU"/>
              </w:rPr>
              <w:t xml:space="preserve"> год</w:t>
            </w:r>
          </w:p>
        </w:tc>
        <w:tc>
          <w:tcPr>
            <w:tcW w:w="2831" w:type="dxa"/>
            <w:gridSpan w:val="3"/>
            <w:shd w:val="clear" w:color="auto" w:fill="auto"/>
            <w:noWrap/>
            <w:vAlign w:val="center"/>
            <w:hideMark/>
          </w:tcPr>
          <w:p w:rsidR="002033E1" w:rsidRPr="002033E1" w:rsidRDefault="002033E1" w:rsidP="002033E1">
            <w:pPr>
              <w:spacing w:after="0" w:line="240" w:lineRule="auto"/>
              <w:jc w:val="center"/>
              <w:rPr>
                <w:rFonts w:ascii="Times New Roman" w:eastAsia="Times New Roman" w:hAnsi="Times New Roman" w:cs="Times New Roman"/>
                <w:color w:val="000000"/>
                <w:sz w:val="18"/>
                <w:szCs w:val="18"/>
                <w:lang w:eastAsia="ru-RU"/>
              </w:rPr>
            </w:pPr>
            <w:r w:rsidRPr="002033E1">
              <w:rPr>
                <w:rFonts w:ascii="Times New Roman" w:eastAsia="Times New Roman" w:hAnsi="Times New Roman" w:cs="Times New Roman"/>
                <w:color w:val="000000"/>
                <w:sz w:val="18"/>
                <w:szCs w:val="18"/>
                <w:lang w:eastAsia="ru-RU"/>
              </w:rPr>
              <w:t>2021</w:t>
            </w:r>
            <w:r>
              <w:rPr>
                <w:rFonts w:ascii="Times New Roman" w:eastAsia="Times New Roman" w:hAnsi="Times New Roman" w:cs="Times New Roman"/>
                <w:color w:val="000000"/>
                <w:sz w:val="18"/>
                <w:szCs w:val="18"/>
                <w:lang w:eastAsia="ru-RU"/>
              </w:rPr>
              <w:t xml:space="preserve"> год</w:t>
            </w:r>
          </w:p>
        </w:tc>
        <w:tc>
          <w:tcPr>
            <w:tcW w:w="2929" w:type="dxa"/>
            <w:gridSpan w:val="3"/>
            <w:shd w:val="clear" w:color="auto" w:fill="auto"/>
            <w:noWrap/>
            <w:vAlign w:val="center"/>
            <w:hideMark/>
          </w:tcPr>
          <w:p w:rsidR="002033E1" w:rsidRPr="002033E1" w:rsidRDefault="002033E1" w:rsidP="002033E1">
            <w:pPr>
              <w:spacing w:after="0" w:line="240" w:lineRule="auto"/>
              <w:jc w:val="center"/>
              <w:rPr>
                <w:rFonts w:ascii="Times New Roman" w:eastAsia="Times New Roman" w:hAnsi="Times New Roman" w:cs="Times New Roman"/>
                <w:color w:val="000000"/>
                <w:sz w:val="18"/>
                <w:szCs w:val="18"/>
                <w:lang w:eastAsia="ru-RU"/>
              </w:rPr>
            </w:pPr>
            <w:r w:rsidRPr="002033E1">
              <w:rPr>
                <w:rFonts w:ascii="Times New Roman" w:eastAsia="Times New Roman" w:hAnsi="Times New Roman" w:cs="Times New Roman"/>
                <w:color w:val="000000"/>
                <w:sz w:val="18"/>
                <w:szCs w:val="18"/>
                <w:lang w:eastAsia="ru-RU"/>
              </w:rPr>
              <w:t>2022</w:t>
            </w:r>
            <w:r>
              <w:rPr>
                <w:rFonts w:ascii="Times New Roman" w:eastAsia="Times New Roman" w:hAnsi="Times New Roman" w:cs="Times New Roman"/>
                <w:color w:val="000000"/>
                <w:sz w:val="18"/>
                <w:szCs w:val="18"/>
                <w:lang w:eastAsia="ru-RU"/>
              </w:rPr>
              <w:t xml:space="preserve"> год</w:t>
            </w:r>
          </w:p>
        </w:tc>
      </w:tr>
      <w:tr w:rsidR="002033E1" w:rsidRPr="002033E1" w:rsidTr="00085948">
        <w:trPr>
          <w:trHeight w:val="1500"/>
        </w:trPr>
        <w:tc>
          <w:tcPr>
            <w:tcW w:w="1542" w:type="dxa"/>
            <w:vMerge/>
            <w:vAlign w:val="center"/>
          </w:tcPr>
          <w:p w:rsidR="002033E1" w:rsidRPr="00E07DA8" w:rsidRDefault="002033E1" w:rsidP="002033E1">
            <w:pPr>
              <w:spacing w:after="0" w:line="240" w:lineRule="auto"/>
              <w:rPr>
                <w:rFonts w:ascii="Times New Roman" w:eastAsia="Times New Roman" w:hAnsi="Times New Roman" w:cs="Times New Roman"/>
                <w:color w:val="000000"/>
                <w:sz w:val="18"/>
                <w:szCs w:val="18"/>
                <w:lang w:eastAsia="ru-RU"/>
              </w:rPr>
            </w:pPr>
          </w:p>
        </w:tc>
        <w:tc>
          <w:tcPr>
            <w:tcW w:w="850" w:type="dxa"/>
            <w:shd w:val="clear" w:color="auto" w:fill="auto"/>
            <w:noWrap/>
            <w:vAlign w:val="center"/>
            <w:hideMark/>
          </w:tcPr>
          <w:p w:rsidR="002033E1" w:rsidRPr="002033E1" w:rsidRDefault="002033E1" w:rsidP="002033E1">
            <w:pPr>
              <w:spacing w:after="0" w:line="240" w:lineRule="auto"/>
              <w:jc w:val="center"/>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 xml:space="preserve">Факт </w:t>
            </w:r>
          </w:p>
        </w:tc>
        <w:tc>
          <w:tcPr>
            <w:tcW w:w="994" w:type="dxa"/>
            <w:shd w:val="clear" w:color="auto" w:fill="auto"/>
            <w:vAlign w:val="center"/>
            <w:hideMark/>
          </w:tcPr>
          <w:p w:rsidR="002033E1" w:rsidRPr="002033E1" w:rsidRDefault="002033E1" w:rsidP="002033E1">
            <w:pPr>
              <w:spacing w:after="0" w:line="240" w:lineRule="auto"/>
              <w:jc w:val="center"/>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Факт, принятый при расчете корректировки за 2020</w:t>
            </w:r>
          </w:p>
        </w:tc>
        <w:tc>
          <w:tcPr>
            <w:tcW w:w="991" w:type="dxa"/>
            <w:shd w:val="clear" w:color="auto" w:fill="auto"/>
            <w:vAlign w:val="center"/>
            <w:hideMark/>
          </w:tcPr>
          <w:p w:rsidR="002033E1" w:rsidRPr="002033E1" w:rsidRDefault="002033E1" w:rsidP="002033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7"/>
                <w:szCs w:val="17"/>
                <w:lang w:eastAsia="ru-RU"/>
              </w:rPr>
              <w:t>Недополученные доходы/ Избыток средств</w:t>
            </w:r>
          </w:p>
        </w:tc>
        <w:tc>
          <w:tcPr>
            <w:tcW w:w="849" w:type="dxa"/>
            <w:shd w:val="clear" w:color="auto" w:fill="auto"/>
            <w:noWrap/>
            <w:vAlign w:val="center"/>
            <w:hideMark/>
          </w:tcPr>
          <w:p w:rsidR="002033E1" w:rsidRPr="002033E1" w:rsidRDefault="002033E1" w:rsidP="002033E1">
            <w:pPr>
              <w:spacing w:after="0" w:line="240" w:lineRule="auto"/>
              <w:jc w:val="center"/>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 xml:space="preserve">Факт </w:t>
            </w:r>
          </w:p>
        </w:tc>
        <w:tc>
          <w:tcPr>
            <w:tcW w:w="991" w:type="dxa"/>
            <w:shd w:val="clear" w:color="auto" w:fill="auto"/>
            <w:vAlign w:val="center"/>
            <w:hideMark/>
          </w:tcPr>
          <w:p w:rsidR="002033E1" w:rsidRPr="002033E1" w:rsidRDefault="002033E1" w:rsidP="002033E1">
            <w:pPr>
              <w:spacing w:after="0" w:line="240" w:lineRule="auto"/>
              <w:jc w:val="center"/>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Факт, принятый при расчете корректировки за 2021</w:t>
            </w:r>
          </w:p>
        </w:tc>
        <w:tc>
          <w:tcPr>
            <w:tcW w:w="991" w:type="dxa"/>
            <w:shd w:val="clear" w:color="auto" w:fill="auto"/>
            <w:vAlign w:val="center"/>
            <w:hideMark/>
          </w:tcPr>
          <w:p w:rsidR="002033E1" w:rsidRPr="002033E1" w:rsidRDefault="002033E1" w:rsidP="002033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7"/>
                <w:szCs w:val="17"/>
                <w:lang w:eastAsia="ru-RU"/>
              </w:rPr>
              <w:t>Недополученные доходы/ Избыток средств</w:t>
            </w:r>
          </w:p>
        </w:tc>
        <w:tc>
          <w:tcPr>
            <w:tcW w:w="989" w:type="dxa"/>
            <w:shd w:val="clear" w:color="auto" w:fill="auto"/>
            <w:vAlign w:val="center"/>
            <w:hideMark/>
          </w:tcPr>
          <w:p w:rsidR="002033E1" w:rsidRPr="002033E1" w:rsidRDefault="002033E1" w:rsidP="002033E1">
            <w:pPr>
              <w:spacing w:after="0" w:line="240" w:lineRule="auto"/>
              <w:jc w:val="center"/>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 xml:space="preserve">Факт </w:t>
            </w:r>
          </w:p>
        </w:tc>
        <w:tc>
          <w:tcPr>
            <w:tcW w:w="989" w:type="dxa"/>
            <w:shd w:val="clear" w:color="auto" w:fill="auto"/>
            <w:vAlign w:val="center"/>
            <w:hideMark/>
          </w:tcPr>
          <w:p w:rsidR="002033E1" w:rsidRPr="002033E1" w:rsidRDefault="002033E1" w:rsidP="002033E1">
            <w:pPr>
              <w:spacing w:after="0" w:line="240" w:lineRule="auto"/>
              <w:jc w:val="center"/>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Факт, принятый при расчете корректировки за 2022</w:t>
            </w:r>
          </w:p>
        </w:tc>
        <w:tc>
          <w:tcPr>
            <w:tcW w:w="951" w:type="dxa"/>
            <w:shd w:val="clear" w:color="auto" w:fill="auto"/>
            <w:vAlign w:val="center"/>
            <w:hideMark/>
          </w:tcPr>
          <w:p w:rsidR="002033E1" w:rsidRPr="002033E1" w:rsidRDefault="002033E1" w:rsidP="002033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7"/>
                <w:szCs w:val="17"/>
                <w:lang w:eastAsia="ru-RU"/>
              </w:rPr>
              <w:t>Недополученные доходы/ Избыток средств</w:t>
            </w:r>
          </w:p>
        </w:tc>
      </w:tr>
      <w:tr w:rsidR="002033E1" w:rsidRPr="002033E1" w:rsidTr="00085948">
        <w:trPr>
          <w:trHeight w:val="300"/>
        </w:trPr>
        <w:tc>
          <w:tcPr>
            <w:tcW w:w="1542" w:type="dxa"/>
            <w:vAlign w:val="bottom"/>
          </w:tcPr>
          <w:p w:rsidR="002033E1" w:rsidRPr="0075151C" w:rsidRDefault="002033E1" w:rsidP="002033E1">
            <w:pPr>
              <w:spacing w:after="0" w:line="240" w:lineRule="auto"/>
              <w:rPr>
                <w:rFonts w:ascii="Times New Roman" w:eastAsia="Times New Roman" w:hAnsi="Times New Roman" w:cs="Times New Roman"/>
                <w:color w:val="000000"/>
                <w:sz w:val="17"/>
                <w:szCs w:val="17"/>
                <w:lang w:eastAsia="ru-RU"/>
              </w:rPr>
            </w:pPr>
            <w:proofErr w:type="spellStart"/>
            <w:r w:rsidRPr="0075151C">
              <w:rPr>
                <w:rFonts w:ascii="Times New Roman" w:eastAsia="Times New Roman" w:hAnsi="Times New Roman" w:cs="Times New Roman"/>
                <w:color w:val="000000"/>
                <w:sz w:val="17"/>
                <w:szCs w:val="17"/>
                <w:lang w:eastAsia="ru-RU"/>
              </w:rPr>
              <w:t>Балахонковское</w:t>
            </w:r>
            <w:proofErr w:type="spellEnd"/>
            <w:r w:rsidRPr="0075151C">
              <w:rPr>
                <w:rFonts w:ascii="Times New Roman" w:eastAsia="Times New Roman" w:hAnsi="Times New Roman" w:cs="Times New Roman"/>
                <w:color w:val="000000"/>
                <w:sz w:val="17"/>
                <w:szCs w:val="17"/>
                <w:lang w:eastAsia="ru-RU"/>
              </w:rPr>
              <w:t xml:space="preserve"> </w:t>
            </w:r>
            <w:proofErr w:type="spellStart"/>
            <w:r w:rsidRPr="0075151C">
              <w:rPr>
                <w:rFonts w:ascii="Times New Roman" w:eastAsia="Times New Roman" w:hAnsi="Times New Roman" w:cs="Times New Roman"/>
                <w:color w:val="000000"/>
                <w:sz w:val="17"/>
                <w:szCs w:val="17"/>
                <w:lang w:eastAsia="ru-RU"/>
              </w:rPr>
              <w:t>с.п</w:t>
            </w:r>
            <w:proofErr w:type="spellEnd"/>
            <w:r w:rsidRPr="0075151C">
              <w:rPr>
                <w:rFonts w:ascii="Times New Roman" w:eastAsia="Times New Roman" w:hAnsi="Times New Roman" w:cs="Times New Roman"/>
                <w:color w:val="000000"/>
                <w:sz w:val="17"/>
                <w:szCs w:val="17"/>
                <w:lang w:eastAsia="ru-RU"/>
              </w:rPr>
              <w:t>.</w:t>
            </w:r>
          </w:p>
        </w:tc>
        <w:tc>
          <w:tcPr>
            <w:tcW w:w="850" w:type="dxa"/>
            <w:shd w:val="clear" w:color="auto" w:fill="auto"/>
            <w:noWrap/>
            <w:vAlign w:val="center"/>
            <w:hideMark/>
          </w:tcPr>
          <w:p w:rsidR="002033E1" w:rsidRPr="002033E1" w:rsidRDefault="002033E1" w:rsidP="002033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994" w:type="dxa"/>
            <w:shd w:val="clear" w:color="auto" w:fill="auto"/>
            <w:noWrap/>
            <w:vAlign w:val="center"/>
            <w:hideMark/>
          </w:tcPr>
          <w:p w:rsidR="002033E1" w:rsidRPr="002033E1" w:rsidRDefault="002033E1" w:rsidP="002033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991" w:type="dxa"/>
            <w:shd w:val="clear" w:color="auto" w:fill="auto"/>
            <w:noWrap/>
            <w:vAlign w:val="center"/>
            <w:hideMark/>
          </w:tcPr>
          <w:p w:rsidR="002033E1" w:rsidRPr="002033E1" w:rsidRDefault="002033E1" w:rsidP="002033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849" w:type="dxa"/>
            <w:shd w:val="clear" w:color="auto" w:fill="auto"/>
            <w:noWrap/>
            <w:vAlign w:val="center"/>
            <w:hideMark/>
          </w:tcPr>
          <w:p w:rsidR="002033E1" w:rsidRPr="002033E1" w:rsidRDefault="002033E1" w:rsidP="002033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991" w:type="dxa"/>
            <w:shd w:val="clear" w:color="auto" w:fill="auto"/>
            <w:noWrap/>
            <w:vAlign w:val="center"/>
            <w:hideMark/>
          </w:tcPr>
          <w:p w:rsidR="002033E1" w:rsidRPr="002033E1" w:rsidRDefault="002033E1" w:rsidP="002033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991" w:type="dxa"/>
            <w:shd w:val="clear" w:color="auto" w:fill="auto"/>
            <w:noWrap/>
            <w:vAlign w:val="center"/>
            <w:hideMark/>
          </w:tcPr>
          <w:p w:rsidR="002033E1" w:rsidRPr="002033E1" w:rsidRDefault="002033E1" w:rsidP="002033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989" w:type="dxa"/>
            <w:shd w:val="clear" w:color="auto" w:fill="auto"/>
            <w:noWrap/>
            <w:vAlign w:val="center"/>
            <w:hideMark/>
          </w:tcPr>
          <w:p w:rsidR="002033E1" w:rsidRPr="002033E1" w:rsidRDefault="002033E1" w:rsidP="002033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989" w:type="dxa"/>
            <w:shd w:val="clear" w:color="auto" w:fill="auto"/>
            <w:noWrap/>
            <w:vAlign w:val="center"/>
            <w:hideMark/>
          </w:tcPr>
          <w:p w:rsidR="002033E1" w:rsidRPr="002033E1" w:rsidRDefault="002033E1" w:rsidP="002033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951" w:type="dxa"/>
            <w:shd w:val="clear" w:color="auto" w:fill="auto"/>
            <w:noWrap/>
            <w:vAlign w:val="center"/>
            <w:hideMark/>
          </w:tcPr>
          <w:p w:rsidR="002033E1" w:rsidRPr="002033E1" w:rsidRDefault="002033E1" w:rsidP="002033E1">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r>
      <w:tr w:rsidR="002033E1" w:rsidRPr="002033E1" w:rsidTr="00085948">
        <w:trPr>
          <w:trHeight w:val="300"/>
        </w:trPr>
        <w:tc>
          <w:tcPr>
            <w:tcW w:w="1542" w:type="dxa"/>
            <w:vAlign w:val="bottom"/>
          </w:tcPr>
          <w:p w:rsidR="002033E1" w:rsidRPr="0075151C" w:rsidRDefault="002033E1" w:rsidP="002033E1">
            <w:pPr>
              <w:spacing w:after="0" w:line="240" w:lineRule="auto"/>
              <w:rPr>
                <w:rFonts w:ascii="Times New Roman" w:eastAsia="Times New Roman" w:hAnsi="Times New Roman" w:cs="Times New Roman"/>
                <w:color w:val="000000"/>
                <w:sz w:val="17"/>
                <w:szCs w:val="17"/>
                <w:lang w:eastAsia="ru-RU"/>
              </w:rPr>
            </w:pPr>
            <w:proofErr w:type="spellStart"/>
            <w:r w:rsidRPr="0075151C">
              <w:rPr>
                <w:rFonts w:ascii="Times New Roman" w:eastAsia="Times New Roman" w:hAnsi="Times New Roman" w:cs="Times New Roman"/>
                <w:color w:val="000000"/>
                <w:sz w:val="17"/>
                <w:szCs w:val="17"/>
                <w:lang w:eastAsia="ru-RU"/>
              </w:rPr>
              <w:t>Коляновское</w:t>
            </w:r>
            <w:proofErr w:type="spellEnd"/>
            <w:r w:rsidRPr="0075151C">
              <w:rPr>
                <w:rFonts w:ascii="Times New Roman" w:eastAsia="Times New Roman" w:hAnsi="Times New Roman" w:cs="Times New Roman"/>
                <w:color w:val="000000"/>
                <w:sz w:val="17"/>
                <w:szCs w:val="17"/>
                <w:lang w:eastAsia="ru-RU"/>
              </w:rPr>
              <w:t xml:space="preserve"> </w:t>
            </w:r>
            <w:proofErr w:type="spellStart"/>
            <w:r w:rsidRPr="0075151C">
              <w:rPr>
                <w:rFonts w:ascii="Times New Roman" w:eastAsia="Times New Roman" w:hAnsi="Times New Roman" w:cs="Times New Roman"/>
                <w:color w:val="000000"/>
                <w:sz w:val="17"/>
                <w:szCs w:val="17"/>
                <w:lang w:eastAsia="ru-RU"/>
              </w:rPr>
              <w:t>с.п</w:t>
            </w:r>
            <w:proofErr w:type="spellEnd"/>
            <w:r w:rsidRPr="0075151C">
              <w:rPr>
                <w:rFonts w:ascii="Times New Roman" w:eastAsia="Times New Roman" w:hAnsi="Times New Roman" w:cs="Times New Roman"/>
                <w:color w:val="000000"/>
                <w:sz w:val="17"/>
                <w:szCs w:val="17"/>
                <w:lang w:eastAsia="ru-RU"/>
              </w:rPr>
              <w:t>.</w:t>
            </w:r>
          </w:p>
        </w:tc>
        <w:tc>
          <w:tcPr>
            <w:tcW w:w="850"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157,215</w:t>
            </w:r>
          </w:p>
        </w:tc>
        <w:tc>
          <w:tcPr>
            <w:tcW w:w="994"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227,590</w:t>
            </w:r>
          </w:p>
        </w:tc>
        <w:tc>
          <w:tcPr>
            <w:tcW w:w="991"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-70,375</w:t>
            </w:r>
          </w:p>
        </w:tc>
        <w:tc>
          <w:tcPr>
            <w:tcW w:w="849"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174,922</w:t>
            </w:r>
          </w:p>
        </w:tc>
        <w:tc>
          <w:tcPr>
            <w:tcW w:w="991"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203,719</w:t>
            </w:r>
          </w:p>
        </w:tc>
        <w:tc>
          <w:tcPr>
            <w:tcW w:w="991"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-28,797</w:t>
            </w:r>
          </w:p>
        </w:tc>
        <w:tc>
          <w:tcPr>
            <w:tcW w:w="989"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327,664</w:t>
            </w:r>
          </w:p>
        </w:tc>
        <w:tc>
          <w:tcPr>
            <w:tcW w:w="989"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172,118</w:t>
            </w:r>
          </w:p>
        </w:tc>
        <w:tc>
          <w:tcPr>
            <w:tcW w:w="951"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155,546</w:t>
            </w:r>
          </w:p>
        </w:tc>
      </w:tr>
      <w:tr w:rsidR="002033E1" w:rsidRPr="002033E1" w:rsidTr="00085948">
        <w:trPr>
          <w:trHeight w:val="300"/>
        </w:trPr>
        <w:tc>
          <w:tcPr>
            <w:tcW w:w="1542" w:type="dxa"/>
            <w:vAlign w:val="bottom"/>
          </w:tcPr>
          <w:p w:rsidR="002033E1" w:rsidRPr="0075151C" w:rsidRDefault="002033E1" w:rsidP="002033E1">
            <w:pPr>
              <w:spacing w:after="0" w:line="240" w:lineRule="auto"/>
              <w:rPr>
                <w:rFonts w:ascii="Times New Roman" w:eastAsia="Times New Roman" w:hAnsi="Times New Roman" w:cs="Times New Roman"/>
                <w:color w:val="000000"/>
                <w:sz w:val="17"/>
                <w:szCs w:val="17"/>
                <w:lang w:eastAsia="ru-RU"/>
              </w:rPr>
            </w:pPr>
            <w:r w:rsidRPr="0075151C">
              <w:rPr>
                <w:rFonts w:ascii="Times New Roman" w:eastAsia="Times New Roman" w:hAnsi="Times New Roman" w:cs="Times New Roman"/>
                <w:color w:val="000000"/>
                <w:sz w:val="17"/>
                <w:szCs w:val="17"/>
                <w:lang w:eastAsia="ru-RU"/>
              </w:rPr>
              <w:t xml:space="preserve">Куликовское </w:t>
            </w:r>
            <w:proofErr w:type="spellStart"/>
            <w:r w:rsidRPr="0075151C">
              <w:rPr>
                <w:rFonts w:ascii="Times New Roman" w:eastAsia="Times New Roman" w:hAnsi="Times New Roman" w:cs="Times New Roman"/>
                <w:color w:val="000000"/>
                <w:sz w:val="17"/>
                <w:szCs w:val="17"/>
                <w:lang w:eastAsia="ru-RU"/>
              </w:rPr>
              <w:t>с.п</w:t>
            </w:r>
            <w:proofErr w:type="spellEnd"/>
            <w:r w:rsidRPr="0075151C">
              <w:rPr>
                <w:rFonts w:ascii="Times New Roman" w:eastAsia="Times New Roman" w:hAnsi="Times New Roman" w:cs="Times New Roman"/>
                <w:color w:val="000000"/>
                <w:sz w:val="17"/>
                <w:szCs w:val="17"/>
                <w:lang w:eastAsia="ru-RU"/>
              </w:rPr>
              <w:t>.</w:t>
            </w:r>
          </w:p>
        </w:tc>
        <w:tc>
          <w:tcPr>
            <w:tcW w:w="850"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211,717</w:t>
            </w:r>
          </w:p>
        </w:tc>
        <w:tc>
          <w:tcPr>
            <w:tcW w:w="994"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268,176</w:t>
            </w:r>
          </w:p>
        </w:tc>
        <w:tc>
          <w:tcPr>
            <w:tcW w:w="991"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-56,459</w:t>
            </w:r>
          </w:p>
        </w:tc>
        <w:tc>
          <w:tcPr>
            <w:tcW w:w="849"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133,276</w:t>
            </w:r>
          </w:p>
        </w:tc>
        <w:tc>
          <w:tcPr>
            <w:tcW w:w="991"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280,495</w:t>
            </w:r>
          </w:p>
        </w:tc>
        <w:tc>
          <w:tcPr>
            <w:tcW w:w="991"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-147,219</w:t>
            </w:r>
          </w:p>
        </w:tc>
        <w:tc>
          <w:tcPr>
            <w:tcW w:w="989"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111,491</w:t>
            </w:r>
          </w:p>
        </w:tc>
        <w:tc>
          <w:tcPr>
            <w:tcW w:w="989"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300,993</w:t>
            </w:r>
          </w:p>
        </w:tc>
        <w:tc>
          <w:tcPr>
            <w:tcW w:w="951"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-189,502</w:t>
            </w:r>
          </w:p>
        </w:tc>
      </w:tr>
      <w:tr w:rsidR="002033E1" w:rsidRPr="002033E1" w:rsidTr="00085948">
        <w:trPr>
          <w:trHeight w:val="300"/>
        </w:trPr>
        <w:tc>
          <w:tcPr>
            <w:tcW w:w="1542" w:type="dxa"/>
            <w:vAlign w:val="bottom"/>
          </w:tcPr>
          <w:p w:rsidR="002033E1" w:rsidRPr="0075151C" w:rsidRDefault="002033E1" w:rsidP="002033E1">
            <w:pPr>
              <w:spacing w:after="0" w:line="240" w:lineRule="auto"/>
              <w:rPr>
                <w:rFonts w:ascii="Times New Roman" w:eastAsia="Times New Roman" w:hAnsi="Times New Roman" w:cs="Times New Roman"/>
                <w:color w:val="000000"/>
                <w:sz w:val="17"/>
                <w:szCs w:val="17"/>
                <w:lang w:eastAsia="ru-RU"/>
              </w:rPr>
            </w:pPr>
            <w:proofErr w:type="spellStart"/>
            <w:r w:rsidRPr="0075151C">
              <w:rPr>
                <w:rFonts w:ascii="Times New Roman" w:eastAsia="Times New Roman" w:hAnsi="Times New Roman" w:cs="Times New Roman"/>
                <w:color w:val="000000"/>
                <w:sz w:val="17"/>
                <w:szCs w:val="17"/>
                <w:lang w:eastAsia="ru-RU"/>
              </w:rPr>
              <w:t>Новоталицкое</w:t>
            </w:r>
            <w:proofErr w:type="spellEnd"/>
            <w:r w:rsidRPr="0075151C">
              <w:rPr>
                <w:rFonts w:ascii="Times New Roman" w:eastAsia="Times New Roman" w:hAnsi="Times New Roman" w:cs="Times New Roman"/>
                <w:color w:val="000000"/>
                <w:sz w:val="17"/>
                <w:szCs w:val="17"/>
                <w:lang w:eastAsia="ru-RU"/>
              </w:rPr>
              <w:t xml:space="preserve"> </w:t>
            </w:r>
            <w:proofErr w:type="spellStart"/>
            <w:r w:rsidRPr="0075151C">
              <w:rPr>
                <w:rFonts w:ascii="Times New Roman" w:eastAsia="Times New Roman" w:hAnsi="Times New Roman" w:cs="Times New Roman"/>
                <w:color w:val="000000"/>
                <w:sz w:val="17"/>
                <w:szCs w:val="17"/>
                <w:lang w:eastAsia="ru-RU"/>
              </w:rPr>
              <w:t>с.п</w:t>
            </w:r>
            <w:proofErr w:type="spellEnd"/>
            <w:r w:rsidRPr="0075151C">
              <w:rPr>
                <w:rFonts w:ascii="Times New Roman" w:eastAsia="Times New Roman" w:hAnsi="Times New Roman" w:cs="Times New Roman"/>
                <w:color w:val="000000"/>
                <w:sz w:val="17"/>
                <w:szCs w:val="17"/>
                <w:lang w:eastAsia="ru-RU"/>
              </w:rPr>
              <w:t>.</w:t>
            </w:r>
          </w:p>
        </w:tc>
        <w:tc>
          <w:tcPr>
            <w:tcW w:w="850"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74,649</w:t>
            </w:r>
          </w:p>
        </w:tc>
        <w:tc>
          <w:tcPr>
            <w:tcW w:w="994"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86,768</w:t>
            </w:r>
          </w:p>
        </w:tc>
        <w:tc>
          <w:tcPr>
            <w:tcW w:w="991"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-12,119</w:t>
            </w:r>
          </w:p>
        </w:tc>
        <w:tc>
          <w:tcPr>
            <w:tcW w:w="849"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80,576</w:t>
            </w:r>
          </w:p>
        </w:tc>
        <w:tc>
          <w:tcPr>
            <w:tcW w:w="991"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93,786</w:t>
            </w:r>
          </w:p>
        </w:tc>
        <w:tc>
          <w:tcPr>
            <w:tcW w:w="991"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-13,210</w:t>
            </w:r>
          </w:p>
        </w:tc>
        <w:tc>
          <w:tcPr>
            <w:tcW w:w="989"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180,059</w:t>
            </w:r>
          </w:p>
        </w:tc>
        <w:tc>
          <w:tcPr>
            <w:tcW w:w="989"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158,957</w:t>
            </w:r>
          </w:p>
        </w:tc>
        <w:tc>
          <w:tcPr>
            <w:tcW w:w="951"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21,102</w:t>
            </w:r>
          </w:p>
        </w:tc>
      </w:tr>
      <w:tr w:rsidR="002033E1" w:rsidRPr="002033E1" w:rsidTr="00085948">
        <w:trPr>
          <w:trHeight w:val="300"/>
        </w:trPr>
        <w:tc>
          <w:tcPr>
            <w:tcW w:w="1542" w:type="dxa"/>
            <w:vAlign w:val="bottom"/>
          </w:tcPr>
          <w:p w:rsidR="002033E1" w:rsidRPr="0075151C" w:rsidRDefault="002033E1" w:rsidP="002033E1">
            <w:pPr>
              <w:spacing w:after="0" w:line="240" w:lineRule="auto"/>
              <w:rPr>
                <w:rFonts w:ascii="Times New Roman" w:eastAsia="Times New Roman" w:hAnsi="Times New Roman" w:cs="Times New Roman"/>
                <w:color w:val="000000"/>
                <w:sz w:val="17"/>
                <w:szCs w:val="17"/>
                <w:lang w:eastAsia="ru-RU"/>
              </w:rPr>
            </w:pPr>
            <w:proofErr w:type="spellStart"/>
            <w:r w:rsidRPr="0075151C">
              <w:rPr>
                <w:rFonts w:ascii="Times New Roman" w:eastAsia="Times New Roman" w:hAnsi="Times New Roman" w:cs="Times New Roman"/>
                <w:color w:val="000000"/>
                <w:sz w:val="17"/>
                <w:szCs w:val="17"/>
                <w:lang w:eastAsia="ru-RU"/>
              </w:rPr>
              <w:t>Подвязновское</w:t>
            </w:r>
            <w:proofErr w:type="spellEnd"/>
            <w:r w:rsidRPr="0075151C">
              <w:rPr>
                <w:rFonts w:ascii="Times New Roman" w:eastAsia="Times New Roman" w:hAnsi="Times New Roman" w:cs="Times New Roman"/>
                <w:color w:val="000000"/>
                <w:sz w:val="17"/>
                <w:szCs w:val="17"/>
                <w:lang w:eastAsia="ru-RU"/>
              </w:rPr>
              <w:t xml:space="preserve"> </w:t>
            </w:r>
            <w:proofErr w:type="spellStart"/>
            <w:r w:rsidRPr="0075151C">
              <w:rPr>
                <w:rFonts w:ascii="Times New Roman" w:eastAsia="Times New Roman" w:hAnsi="Times New Roman" w:cs="Times New Roman"/>
                <w:color w:val="000000"/>
                <w:sz w:val="17"/>
                <w:szCs w:val="17"/>
                <w:lang w:eastAsia="ru-RU"/>
              </w:rPr>
              <w:t>с.п</w:t>
            </w:r>
            <w:proofErr w:type="spellEnd"/>
            <w:r w:rsidRPr="0075151C">
              <w:rPr>
                <w:rFonts w:ascii="Times New Roman" w:eastAsia="Times New Roman" w:hAnsi="Times New Roman" w:cs="Times New Roman"/>
                <w:color w:val="000000"/>
                <w:sz w:val="17"/>
                <w:szCs w:val="17"/>
                <w:lang w:eastAsia="ru-RU"/>
              </w:rPr>
              <w:t>.</w:t>
            </w:r>
          </w:p>
        </w:tc>
        <w:tc>
          <w:tcPr>
            <w:tcW w:w="850"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257,084</w:t>
            </w:r>
          </w:p>
        </w:tc>
        <w:tc>
          <w:tcPr>
            <w:tcW w:w="994"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328,772</w:t>
            </w:r>
          </w:p>
        </w:tc>
        <w:tc>
          <w:tcPr>
            <w:tcW w:w="991"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-71,688</w:t>
            </w:r>
          </w:p>
        </w:tc>
        <w:tc>
          <w:tcPr>
            <w:tcW w:w="849"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308,668</w:t>
            </w:r>
          </w:p>
        </w:tc>
        <w:tc>
          <w:tcPr>
            <w:tcW w:w="991"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427,409</w:t>
            </w:r>
          </w:p>
        </w:tc>
        <w:tc>
          <w:tcPr>
            <w:tcW w:w="991"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-118,741</w:t>
            </w:r>
          </w:p>
        </w:tc>
        <w:tc>
          <w:tcPr>
            <w:tcW w:w="989"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271,662</w:t>
            </w:r>
          </w:p>
        </w:tc>
        <w:tc>
          <w:tcPr>
            <w:tcW w:w="989"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373,011</w:t>
            </w:r>
          </w:p>
        </w:tc>
        <w:tc>
          <w:tcPr>
            <w:tcW w:w="951"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-101,349</w:t>
            </w:r>
          </w:p>
        </w:tc>
      </w:tr>
      <w:tr w:rsidR="002033E1" w:rsidRPr="002033E1" w:rsidTr="00085948">
        <w:trPr>
          <w:trHeight w:val="300"/>
        </w:trPr>
        <w:tc>
          <w:tcPr>
            <w:tcW w:w="1542" w:type="dxa"/>
            <w:vAlign w:val="bottom"/>
          </w:tcPr>
          <w:p w:rsidR="002033E1" w:rsidRPr="0075151C" w:rsidRDefault="002033E1" w:rsidP="002033E1">
            <w:pPr>
              <w:spacing w:after="0" w:line="240" w:lineRule="auto"/>
              <w:rPr>
                <w:rFonts w:ascii="Times New Roman" w:eastAsia="Times New Roman" w:hAnsi="Times New Roman" w:cs="Times New Roman"/>
                <w:color w:val="000000"/>
                <w:sz w:val="17"/>
                <w:szCs w:val="17"/>
                <w:lang w:eastAsia="ru-RU"/>
              </w:rPr>
            </w:pPr>
            <w:proofErr w:type="spellStart"/>
            <w:r w:rsidRPr="0075151C">
              <w:rPr>
                <w:rFonts w:ascii="Times New Roman" w:eastAsia="Times New Roman" w:hAnsi="Times New Roman" w:cs="Times New Roman"/>
                <w:color w:val="000000"/>
                <w:sz w:val="17"/>
                <w:szCs w:val="17"/>
                <w:lang w:eastAsia="ru-RU"/>
              </w:rPr>
              <w:t>Тимошихское</w:t>
            </w:r>
            <w:proofErr w:type="spellEnd"/>
            <w:r w:rsidRPr="0075151C">
              <w:rPr>
                <w:rFonts w:ascii="Times New Roman" w:eastAsia="Times New Roman" w:hAnsi="Times New Roman" w:cs="Times New Roman"/>
                <w:color w:val="000000"/>
                <w:sz w:val="17"/>
                <w:szCs w:val="17"/>
                <w:lang w:eastAsia="ru-RU"/>
              </w:rPr>
              <w:t xml:space="preserve"> </w:t>
            </w:r>
            <w:proofErr w:type="spellStart"/>
            <w:r w:rsidRPr="0075151C">
              <w:rPr>
                <w:rFonts w:ascii="Times New Roman" w:eastAsia="Times New Roman" w:hAnsi="Times New Roman" w:cs="Times New Roman"/>
                <w:color w:val="000000"/>
                <w:sz w:val="17"/>
                <w:szCs w:val="17"/>
                <w:lang w:eastAsia="ru-RU"/>
              </w:rPr>
              <w:t>с.п</w:t>
            </w:r>
            <w:proofErr w:type="spellEnd"/>
            <w:r w:rsidRPr="0075151C">
              <w:rPr>
                <w:rFonts w:ascii="Times New Roman" w:eastAsia="Times New Roman" w:hAnsi="Times New Roman" w:cs="Times New Roman"/>
                <w:color w:val="000000"/>
                <w:sz w:val="17"/>
                <w:szCs w:val="17"/>
                <w:lang w:eastAsia="ru-RU"/>
              </w:rPr>
              <w:t>.</w:t>
            </w:r>
          </w:p>
        </w:tc>
        <w:tc>
          <w:tcPr>
            <w:tcW w:w="850"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28,774</w:t>
            </w:r>
          </w:p>
        </w:tc>
        <w:tc>
          <w:tcPr>
            <w:tcW w:w="994"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19,436</w:t>
            </w:r>
          </w:p>
        </w:tc>
        <w:tc>
          <w:tcPr>
            <w:tcW w:w="991"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9,338</w:t>
            </w:r>
          </w:p>
        </w:tc>
        <w:tc>
          <w:tcPr>
            <w:tcW w:w="849"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15,251</w:t>
            </w:r>
          </w:p>
        </w:tc>
        <w:tc>
          <w:tcPr>
            <w:tcW w:w="991"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16,951</w:t>
            </w:r>
          </w:p>
        </w:tc>
        <w:tc>
          <w:tcPr>
            <w:tcW w:w="991"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-1,700</w:t>
            </w:r>
          </w:p>
        </w:tc>
        <w:tc>
          <w:tcPr>
            <w:tcW w:w="989"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5,983</w:t>
            </w:r>
          </w:p>
        </w:tc>
        <w:tc>
          <w:tcPr>
            <w:tcW w:w="989"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16,428</w:t>
            </w:r>
          </w:p>
        </w:tc>
        <w:tc>
          <w:tcPr>
            <w:tcW w:w="951"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-10,445</w:t>
            </w:r>
          </w:p>
        </w:tc>
      </w:tr>
      <w:tr w:rsidR="002033E1" w:rsidRPr="002033E1" w:rsidTr="00085948">
        <w:trPr>
          <w:trHeight w:val="300"/>
        </w:trPr>
        <w:tc>
          <w:tcPr>
            <w:tcW w:w="1542" w:type="dxa"/>
            <w:vAlign w:val="bottom"/>
          </w:tcPr>
          <w:p w:rsidR="002033E1" w:rsidRPr="0075151C" w:rsidRDefault="002033E1" w:rsidP="002033E1">
            <w:pPr>
              <w:spacing w:after="0" w:line="240" w:lineRule="auto"/>
              <w:rPr>
                <w:rFonts w:ascii="Times New Roman" w:eastAsia="Times New Roman" w:hAnsi="Times New Roman" w:cs="Times New Roman"/>
                <w:color w:val="000000"/>
                <w:sz w:val="17"/>
                <w:szCs w:val="17"/>
                <w:lang w:eastAsia="ru-RU"/>
              </w:rPr>
            </w:pPr>
            <w:r w:rsidRPr="0075151C">
              <w:rPr>
                <w:rFonts w:ascii="Times New Roman" w:eastAsia="Times New Roman" w:hAnsi="Times New Roman" w:cs="Times New Roman"/>
                <w:color w:val="000000"/>
                <w:sz w:val="17"/>
                <w:szCs w:val="17"/>
                <w:lang w:eastAsia="ru-RU"/>
              </w:rPr>
              <w:t xml:space="preserve">Чернореченское </w:t>
            </w:r>
            <w:proofErr w:type="spellStart"/>
            <w:r w:rsidRPr="0075151C">
              <w:rPr>
                <w:rFonts w:ascii="Times New Roman" w:eastAsia="Times New Roman" w:hAnsi="Times New Roman" w:cs="Times New Roman"/>
                <w:color w:val="000000"/>
                <w:sz w:val="17"/>
                <w:szCs w:val="17"/>
                <w:lang w:eastAsia="ru-RU"/>
              </w:rPr>
              <w:t>с.п</w:t>
            </w:r>
            <w:proofErr w:type="spellEnd"/>
            <w:r w:rsidRPr="0075151C">
              <w:rPr>
                <w:rFonts w:ascii="Times New Roman" w:eastAsia="Times New Roman" w:hAnsi="Times New Roman" w:cs="Times New Roman"/>
                <w:color w:val="000000"/>
                <w:sz w:val="17"/>
                <w:szCs w:val="17"/>
                <w:lang w:eastAsia="ru-RU"/>
              </w:rPr>
              <w:t>.</w:t>
            </w:r>
          </w:p>
        </w:tc>
        <w:tc>
          <w:tcPr>
            <w:tcW w:w="850"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219,892</w:t>
            </w:r>
          </w:p>
        </w:tc>
        <w:tc>
          <w:tcPr>
            <w:tcW w:w="994"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133,547</w:t>
            </w:r>
          </w:p>
        </w:tc>
        <w:tc>
          <w:tcPr>
            <w:tcW w:w="991"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86,345</w:t>
            </w:r>
          </w:p>
        </w:tc>
        <w:tc>
          <w:tcPr>
            <w:tcW w:w="849"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188,979</w:t>
            </w:r>
          </w:p>
        </w:tc>
        <w:tc>
          <w:tcPr>
            <w:tcW w:w="991"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133,131</w:t>
            </w:r>
          </w:p>
        </w:tc>
        <w:tc>
          <w:tcPr>
            <w:tcW w:w="991"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55,848</w:t>
            </w:r>
          </w:p>
        </w:tc>
        <w:tc>
          <w:tcPr>
            <w:tcW w:w="989"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119,852</w:t>
            </w:r>
          </w:p>
        </w:tc>
        <w:tc>
          <w:tcPr>
            <w:tcW w:w="989"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127,771</w:t>
            </w:r>
          </w:p>
        </w:tc>
        <w:tc>
          <w:tcPr>
            <w:tcW w:w="951"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-7,919</w:t>
            </w:r>
          </w:p>
        </w:tc>
      </w:tr>
      <w:tr w:rsidR="002033E1" w:rsidRPr="002033E1" w:rsidTr="00085948">
        <w:trPr>
          <w:trHeight w:val="300"/>
        </w:trPr>
        <w:tc>
          <w:tcPr>
            <w:tcW w:w="1542" w:type="dxa"/>
            <w:vAlign w:val="bottom"/>
          </w:tcPr>
          <w:p w:rsidR="002033E1" w:rsidRPr="0075151C" w:rsidRDefault="002033E1" w:rsidP="002033E1">
            <w:pPr>
              <w:spacing w:after="0" w:line="240" w:lineRule="auto"/>
              <w:rPr>
                <w:rFonts w:ascii="Times New Roman" w:eastAsia="Times New Roman" w:hAnsi="Times New Roman" w:cs="Times New Roman"/>
                <w:color w:val="000000"/>
                <w:sz w:val="17"/>
                <w:szCs w:val="17"/>
                <w:lang w:eastAsia="ru-RU"/>
              </w:rPr>
            </w:pPr>
            <w:r w:rsidRPr="0075151C">
              <w:rPr>
                <w:rFonts w:ascii="Times New Roman" w:eastAsia="Times New Roman" w:hAnsi="Times New Roman" w:cs="Times New Roman"/>
                <w:color w:val="000000"/>
                <w:sz w:val="17"/>
                <w:szCs w:val="17"/>
                <w:lang w:eastAsia="ru-RU"/>
              </w:rPr>
              <w:t>ИТОГО</w:t>
            </w:r>
          </w:p>
        </w:tc>
        <w:tc>
          <w:tcPr>
            <w:tcW w:w="850"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949,331</w:t>
            </w:r>
          </w:p>
        </w:tc>
        <w:tc>
          <w:tcPr>
            <w:tcW w:w="994"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1064,290</w:t>
            </w:r>
          </w:p>
        </w:tc>
        <w:tc>
          <w:tcPr>
            <w:tcW w:w="991"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-114,959</w:t>
            </w:r>
          </w:p>
        </w:tc>
        <w:tc>
          <w:tcPr>
            <w:tcW w:w="849"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901,672</w:t>
            </w:r>
          </w:p>
        </w:tc>
        <w:tc>
          <w:tcPr>
            <w:tcW w:w="991"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1155,490</w:t>
            </w:r>
          </w:p>
        </w:tc>
        <w:tc>
          <w:tcPr>
            <w:tcW w:w="991"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-253,818</w:t>
            </w:r>
          </w:p>
        </w:tc>
        <w:tc>
          <w:tcPr>
            <w:tcW w:w="989"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1016,711</w:t>
            </w:r>
          </w:p>
        </w:tc>
        <w:tc>
          <w:tcPr>
            <w:tcW w:w="989"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1149,276</w:t>
            </w:r>
          </w:p>
        </w:tc>
        <w:tc>
          <w:tcPr>
            <w:tcW w:w="951" w:type="dxa"/>
            <w:shd w:val="clear" w:color="auto" w:fill="auto"/>
            <w:noWrap/>
            <w:vAlign w:val="bottom"/>
            <w:hideMark/>
          </w:tcPr>
          <w:p w:rsidR="002033E1" w:rsidRPr="002033E1" w:rsidRDefault="002033E1" w:rsidP="002033E1">
            <w:pPr>
              <w:spacing w:after="0" w:line="240" w:lineRule="auto"/>
              <w:jc w:val="right"/>
              <w:rPr>
                <w:rFonts w:ascii="Times New Roman" w:eastAsia="Times New Roman" w:hAnsi="Times New Roman" w:cs="Times New Roman"/>
                <w:color w:val="000000"/>
                <w:sz w:val="16"/>
                <w:szCs w:val="16"/>
                <w:lang w:eastAsia="ru-RU"/>
              </w:rPr>
            </w:pPr>
            <w:r w:rsidRPr="002033E1">
              <w:rPr>
                <w:rFonts w:ascii="Times New Roman" w:eastAsia="Times New Roman" w:hAnsi="Times New Roman" w:cs="Times New Roman"/>
                <w:color w:val="000000"/>
                <w:sz w:val="16"/>
                <w:szCs w:val="16"/>
                <w:lang w:eastAsia="ru-RU"/>
              </w:rPr>
              <w:t>-132,565</w:t>
            </w:r>
          </w:p>
        </w:tc>
      </w:tr>
    </w:tbl>
    <w:p w:rsidR="00295ABE" w:rsidRDefault="00295ABE" w:rsidP="00D62937">
      <w:pPr>
        <w:spacing w:after="0" w:line="240" w:lineRule="auto"/>
        <w:ind w:firstLine="720"/>
        <w:contextualSpacing/>
        <w:jc w:val="both"/>
        <w:rPr>
          <w:rFonts w:ascii="Times New Roman" w:hAnsi="Times New Roman" w:cs="Times New Roman"/>
          <w:sz w:val="24"/>
          <w:szCs w:val="24"/>
        </w:rPr>
      </w:pPr>
    </w:p>
    <w:p w:rsidR="00E07DA8" w:rsidRDefault="006C6375" w:rsidP="00D62937">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Департаментом принято решение об учете избытка средств за 2020-2022 годы по показателям «операционные расходы», «электрическая энергия» в расчетах тарифов на питьевую воду и водоотведение </w:t>
      </w:r>
      <w:r w:rsidR="006C34F7">
        <w:rPr>
          <w:rFonts w:ascii="Times New Roman" w:hAnsi="Times New Roman" w:cs="Times New Roman"/>
          <w:sz w:val="24"/>
          <w:szCs w:val="24"/>
        </w:rPr>
        <w:t xml:space="preserve">равными частями </w:t>
      </w:r>
      <w:r>
        <w:rPr>
          <w:rFonts w:ascii="Times New Roman" w:hAnsi="Times New Roman" w:cs="Times New Roman"/>
          <w:sz w:val="24"/>
          <w:szCs w:val="24"/>
        </w:rPr>
        <w:t xml:space="preserve">в течение трех лет. Таким образом, сумма избытка средств, принятая в расчетах тарифов </w:t>
      </w:r>
      <w:proofErr w:type="gramStart"/>
      <w:r>
        <w:rPr>
          <w:rFonts w:ascii="Times New Roman" w:hAnsi="Times New Roman" w:cs="Times New Roman"/>
          <w:sz w:val="24"/>
          <w:szCs w:val="24"/>
        </w:rPr>
        <w:t>на 2024</w:t>
      </w:r>
      <w:r w:rsidR="006C34F7">
        <w:rPr>
          <w:rFonts w:ascii="Times New Roman" w:hAnsi="Times New Roman" w:cs="Times New Roman"/>
          <w:sz w:val="24"/>
          <w:szCs w:val="24"/>
        </w:rPr>
        <w:t>-2027</w:t>
      </w:r>
      <w:r>
        <w:rPr>
          <w:rFonts w:ascii="Times New Roman" w:hAnsi="Times New Roman" w:cs="Times New Roman"/>
          <w:sz w:val="24"/>
          <w:szCs w:val="24"/>
        </w:rPr>
        <w:t xml:space="preserve"> год</w:t>
      </w:r>
      <w:r w:rsidR="006C34F7">
        <w:rPr>
          <w:rFonts w:ascii="Times New Roman" w:hAnsi="Times New Roman" w:cs="Times New Roman"/>
          <w:sz w:val="24"/>
          <w:szCs w:val="24"/>
        </w:rPr>
        <w:t>ы</w:t>
      </w:r>
      <w:proofErr w:type="gramEnd"/>
      <w:r>
        <w:rPr>
          <w:rFonts w:ascii="Times New Roman" w:hAnsi="Times New Roman" w:cs="Times New Roman"/>
          <w:sz w:val="24"/>
          <w:szCs w:val="24"/>
        </w:rPr>
        <w:t xml:space="preserve"> </w:t>
      </w:r>
      <w:r w:rsidR="006C34F7">
        <w:rPr>
          <w:rFonts w:ascii="Times New Roman" w:hAnsi="Times New Roman" w:cs="Times New Roman"/>
          <w:sz w:val="24"/>
          <w:szCs w:val="24"/>
        </w:rPr>
        <w:t>составила:</w:t>
      </w:r>
    </w:p>
    <w:tbl>
      <w:tblPr>
        <w:tblStyle w:val="af"/>
        <w:tblW w:w="5000" w:type="pct"/>
        <w:tblCellMar>
          <w:top w:w="6" w:type="dxa"/>
          <w:left w:w="28" w:type="dxa"/>
          <w:bottom w:w="6" w:type="dxa"/>
          <w:right w:w="28" w:type="dxa"/>
        </w:tblCellMar>
        <w:tblLook w:val="04A0" w:firstRow="1" w:lastRow="0" w:firstColumn="1" w:lastColumn="0" w:noHBand="0" w:noVBand="1"/>
      </w:tblPr>
      <w:tblGrid>
        <w:gridCol w:w="4895"/>
        <w:gridCol w:w="5082"/>
      </w:tblGrid>
      <w:tr w:rsidR="00541DB2" w:rsidRPr="006C34F7" w:rsidTr="00295ABE">
        <w:tc>
          <w:tcPr>
            <w:tcW w:w="0" w:type="auto"/>
            <w:gridSpan w:val="2"/>
          </w:tcPr>
          <w:p w:rsidR="00541DB2" w:rsidRPr="006C34F7" w:rsidRDefault="00541DB2" w:rsidP="00541DB2">
            <w:pPr>
              <w:contextualSpacing/>
              <w:jc w:val="center"/>
            </w:pPr>
            <w:r w:rsidRPr="006C34F7">
              <w:t>Сумма избытка средств, принятая в расчетах тарифов, тыс. руб.</w:t>
            </w:r>
          </w:p>
        </w:tc>
      </w:tr>
      <w:tr w:rsidR="00541DB2" w:rsidRPr="006C34F7" w:rsidTr="00295ABE">
        <w:tc>
          <w:tcPr>
            <w:tcW w:w="2453" w:type="pct"/>
          </w:tcPr>
          <w:p w:rsidR="00541DB2" w:rsidRPr="006C34F7" w:rsidRDefault="00541DB2" w:rsidP="00541DB2">
            <w:pPr>
              <w:contextualSpacing/>
              <w:jc w:val="center"/>
            </w:pPr>
            <w:r w:rsidRPr="006C34F7">
              <w:t>Питьевая вода</w:t>
            </w:r>
          </w:p>
        </w:tc>
        <w:tc>
          <w:tcPr>
            <w:tcW w:w="0" w:type="auto"/>
          </w:tcPr>
          <w:p w:rsidR="00541DB2" w:rsidRPr="006C34F7" w:rsidRDefault="00541DB2" w:rsidP="00541DB2">
            <w:pPr>
              <w:contextualSpacing/>
              <w:jc w:val="center"/>
            </w:pPr>
            <w:r w:rsidRPr="006C34F7">
              <w:t>Водоотведение</w:t>
            </w:r>
          </w:p>
        </w:tc>
      </w:tr>
      <w:tr w:rsidR="00541DB2" w:rsidRPr="006C34F7" w:rsidTr="00295ABE">
        <w:tc>
          <w:tcPr>
            <w:tcW w:w="0" w:type="auto"/>
            <w:gridSpan w:val="2"/>
          </w:tcPr>
          <w:p w:rsidR="00541DB2" w:rsidRPr="006C34F7" w:rsidRDefault="00541DB2" w:rsidP="00541DB2">
            <w:pPr>
              <w:contextualSpacing/>
              <w:jc w:val="center"/>
            </w:pPr>
            <w:r w:rsidRPr="006C34F7">
              <w:t>2024 год</w:t>
            </w:r>
          </w:p>
        </w:tc>
      </w:tr>
      <w:tr w:rsidR="00541DB2" w:rsidRPr="006C34F7" w:rsidTr="00295ABE">
        <w:tc>
          <w:tcPr>
            <w:tcW w:w="2453" w:type="pct"/>
          </w:tcPr>
          <w:p w:rsidR="00541DB2" w:rsidRPr="006C34F7" w:rsidRDefault="00627283" w:rsidP="00541DB2">
            <w:pPr>
              <w:contextualSpacing/>
              <w:jc w:val="center"/>
            </w:pPr>
            <w:r w:rsidRPr="006C34F7">
              <w:t>-7628,992</w:t>
            </w:r>
          </w:p>
        </w:tc>
        <w:tc>
          <w:tcPr>
            <w:tcW w:w="0" w:type="auto"/>
          </w:tcPr>
          <w:p w:rsidR="00541DB2" w:rsidRPr="006C34F7" w:rsidRDefault="00541DB2" w:rsidP="00541DB2">
            <w:pPr>
              <w:contextualSpacing/>
              <w:jc w:val="center"/>
            </w:pPr>
            <w:r w:rsidRPr="006C34F7">
              <w:t>-5873,712</w:t>
            </w:r>
          </w:p>
        </w:tc>
      </w:tr>
      <w:tr w:rsidR="00541DB2" w:rsidRPr="006C34F7" w:rsidTr="00295ABE">
        <w:tc>
          <w:tcPr>
            <w:tcW w:w="0" w:type="auto"/>
            <w:gridSpan w:val="2"/>
          </w:tcPr>
          <w:p w:rsidR="00541DB2" w:rsidRPr="006C34F7" w:rsidRDefault="00541DB2" w:rsidP="00541DB2">
            <w:pPr>
              <w:contextualSpacing/>
              <w:jc w:val="center"/>
            </w:pPr>
            <w:r w:rsidRPr="006C34F7">
              <w:t>2025 год</w:t>
            </w:r>
          </w:p>
        </w:tc>
      </w:tr>
      <w:tr w:rsidR="00541DB2" w:rsidRPr="006C34F7" w:rsidTr="00295ABE">
        <w:tc>
          <w:tcPr>
            <w:tcW w:w="2453" w:type="pct"/>
          </w:tcPr>
          <w:p w:rsidR="00541DB2" w:rsidRPr="006C34F7" w:rsidRDefault="00627283" w:rsidP="00541DB2">
            <w:pPr>
              <w:contextualSpacing/>
              <w:jc w:val="center"/>
            </w:pPr>
            <w:r w:rsidRPr="006C34F7">
              <w:t>-7628,992</w:t>
            </w:r>
          </w:p>
        </w:tc>
        <w:tc>
          <w:tcPr>
            <w:tcW w:w="0" w:type="auto"/>
          </w:tcPr>
          <w:p w:rsidR="00541DB2" w:rsidRPr="006C34F7" w:rsidRDefault="00541DB2" w:rsidP="00541DB2">
            <w:pPr>
              <w:contextualSpacing/>
              <w:jc w:val="center"/>
            </w:pPr>
            <w:r w:rsidRPr="006C34F7">
              <w:t>-5873,712</w:t>
            </w:r>
          </w:p>
        </w:tc>
      </w:tr>
      <w:tr w:rsidR="00541DB2" w:rsidRPr="006C34F7" w:rsidTr="00295ABE">
        <w:tc>
          <w:tcPr>
            <w:tcW w:w="0" w:type="auto"/>
            <w:gridSpan w:val="2"/>
          </w:tcPr>
          <w:p w:rsidR="00541DB2" w:rsidRPr="006C34F7" w:rsidRDefault="00541DB2" w:rsidP="00541DB2">
            <w:pPr>
              <w:contextualSpacing/>
              <w:jc w:val="center"/>
            </w:pPr>
            <w:r w:rsidRPr="006C34F7">
              <w:t>2026 год</w:t>
            </w:r>
          </w:p>
        </w:tc>
      </w:tr>
      <w:tr w:rsidR="00541DB2" w:rsidRPr="006C34F7" w:rsidTr="00295ABE">
        <w:tc>
          <w:tcPr>
            <w:tcW w:w="2453" w:type="pct"/>
          </w:tcPr>
          <w:p w:rsidR="00541DB2" w:rsidRPr="006C34F7" w:rsidRDefault="00627283" w:rsidP="00541DB2">
            <w:pPr>
              <w:contextualSpacing/>
              <w:jc w:val="center"/>
            </w:pPr>
            <w:r w:rsidRPr="006C34F7">
              <w:t>-7628,992</w:t>
            </w:r>
          </w:p>
        </w:tc>
        <w:tc>
          <w:tcPr>
            <w:tcW w:w="0" w:type="auto"/>
          </w:tcPr>
          <w:p w:rsidR="00541DB2" w:rsidRPr="006C34F7" w:rsidRDefault="00541DB2" w:rsidP="00541DB2">
            <w:pPr>
              <w:contextualSpacing/>
              <w:jc w:val="center"/>
            </w:pPr>
            <w:r w:rsidRPr="006C34F7">
              <w:t>-5873,712</w:t>
            </w:r>
          </w:p>
        </w:tc>
      </w:tr>
    </w:tbl>
    <w:p w:rsidR="00E07DA8" w:rsidRDefault="00E07DA8" w:rsidP="00D62937">
      <w:pPr>
        <w:spacing w:after="0" w:line="240" w:lineRule="auto"/>
        <w:ind w:firstLine="720"/>
        <w:contextualSpacing/>
        <w:jc w:val="both"/>
        <w:rPr>
          <w:rFonts w:ascii="Times New Roman" w:hAnsi="Times New Roman" w:cs="Times New Roman"/>
          <w:sz w:val="24"/>
          <w:szCs w:val="24"/>
        </w:rPr>
      </w:pPr>
    </w:p>
    <w:p w:rsidR="002E21CD" w:rsidRPr="002E21CD" w:rsidRDefault="002E21CD" w:rsidP="00D62937">
      <w:pPr>
        <w:spacing w:after="0" w:line="240" w:lineRule="auto"/>
        <w:ind w:firstLine="708"/>
        <w:contextualSpacing/>
        <w:jc w:val="both"/>
        <w:rPr>
          <w:rFonts w:ascii="Times New Roman" w:hAnsi="Times New Roman" w:cs="Times New Roman"/>
          <w:sz w:val="24"/>
          <w:szCs w:val="24"/>
          <w:highlight w:val="yellow"/>
        </w:rPr>
      </w:pPr>
      <w:r w:rsidRPr="00D62937">
        <w:rPr>
          <w:rFonts w:ascii="Times New Roman" w:hAnsi="Times New Roman" w:cs="Times New Roman"/>
          <w:sz w:val="24"/>
          <w:szCs w:val="24"/>
        </w:rPr>
        <w:t>Виды и величина расходов МУП «Коммунальщик», не учтенных (исключенных) при установлении тарифов, с указанием оснований принятия такого решения, перечень и величина параметров, учтенных при расчете необходимой валовой выручки регулируем</w:t>
      </w:r>
      <w:r w:rsidRPr="002E21CD">
        <w:rPr>
          <w:rFonts w:ascii="Times New Roman" w:hAnsi="Times New Roman" w:cs="Times New Roman"/>
          <w:sz w:val="24"/>
          <w:szCs w:val="24"/>
        </w:rPr>
        <w:t>ой организации, приведены в экспертном заключении Департамента.</w:t>
      </w:r>
    </w:p>
    <w:p w:rsidR="00D273A2" w:rsidRDefault="00D273A2" w:rsidP="00AF0228">
      <w:pPr>
        <w:widowControl w:val="0"/>
        <w:tabs>
          <w:tab w:val="left" w:pos="-142"/>
          <w:tab w:val="left" w:pos="709"/>
        </w:tabs>
        <w:spacing w:after="0" w:line="240" w:lineRule="auto"/>
        <w:ind w:right="-2" w:firstLine="709"/>
        <w:jc w:val="both"/>
        <w:rPr>
          <w:rFonts w:ascii="Times New Roman" w:eastAsia="Times New Roman" w:hAnsi="Times New Roman" w:cs="Times New Roman"/>
          <w:b/>
          <w:sz w:val="24"/>
          <w:szCs w:val="24"/>
          <w:lang w:eastAsia="ru-RU"/>
        </w:rPr>
      </w:pPr>
    </w:p>
    <w:p w:rsidR="00AF0228" w:rsidRPr="00750913" w:rsidRDefault="00AF0228" w:rsidP="00750913">
      <w:pPr>
        <w:widowControl w:val="0"/>
        <w:tabs>
          <w:tab w:val="left" w:pos="-142"/>
          <w:tab w:val="left" w:pos="709"/>
        </w:tabs>
        <w:spacing w:after="0" w:line="240" w:lineRule="auto"/>
        <w:ind w:right="-2" w:firstLine="709"/>
        <w:jc w:val="both"/>
        <w:rPr>
          <w:rFonts w:ascii="Times New Roman" w:eastAsia="Times New Roman" w:hAnsi="Times New Roman" w:cs="Times New Roman"/>
          <w:b/>
          <w:sz w:val="24"/>
          <w:szCs w:val="24"/>
          <w:lang w:eastAsia="ru-RU"/>
        </w:rPr>
      </w:pPr>
      <w:r w:rsidRPr="00750913">
        <w:rPr>
          <w:rFonts w:ascii="Times New Roman" w:eastAsia="Times New Roman" w:hAnsi="Times New Roman" w:cs="Times New Roman"/>
          <w:b/>
          <w:sz w:val="24"/>
          <w:szCs w:val="24"/>
          <w:lang w:eastAsia="ru-RU"/>
        </w:rPr>
        <w:t>РЕШИЛИ:</w:t>
      </w:r>
    </w:p>
    <w:p w:rsidR="00857EFB" w:rsidRPr="00750913" w:rsidRDefault="00857EFB" w:rsidP="00750913">
      <w:pPr>
        <w:keepNext/>
        <w:keepLines/>
        <w:spacing w:after="0" w:line="240" w:lineRule="auto"/>
        <w:jc w:val="right"/>
        <w:outlineLvl w:val="1"/>
        <w:rPr>
          <w:rFonts w:ascii="Times New Roman" w:eastAsia="Times New Roman" w:hAnsi="Times New Roman" w:cs="Times New Roman"/>
          <w:sz w:val="24"/>
          <w:szCs w:val="24"/>
          <w:lang w:eastAsia="x-none"/>
        </w:rPr>
      </w:pPr>
    </w:p>
    <w:p w:rsidR="00750913" w:rsidRPr="00750913" w:rsidRDefault="00750913" w:rsidP="00750913">
      <w:pPr>
        <w:pStyle w:val="ConsNormal"/>
        <w:tabs>
          <w:tab w:val="left" w:pos="993"/>
        </w:tabs>
        <w:ind w:right="0" w:firstLine="709"/>
        <w:jc w:val="both"/>
        <w:rPr>
          <w:rFonts w:ascii="Times New Roman" w:hAnsi="Times New Roman" w:cs="Times New Roman"/>
          <w:sz w:val="24"/>
          <w:szCs w:val="24"/>
        </w:rPr>
      </w:pPr>
      <w:r w:rsidRPr="00750913">
        <w:rPr>
          <w:rFonts w:ascii="Times New Roman" w:hAnsi="Times New Roman" w:cs="Times New Roman"/>
          <w:sz w:val="24"/>
          <w:szCs w:val="24"/>
        </w:rPr>
        <w:t xml:space="preserve">В соответствии с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 </w:t>
      </w:r>
      <w:r w:rsidRPr="00750913">
        <w:rPr>
          <w:rFonts w:ascii="Times New Roman" w:hAnsi="Times New Roman" w:cs="Times New Roman"/>
          <w:color w:val="000000" w:themeColor="text1"/>
          <w:sz w:val="24"/>
          <w:szCs w:val="24"/>
        </w:rPr>
        <w:t xml:space="preserve">постановлением Правительства Российской </w:t>
      </w:r>
      <w:r w:rsidRPr="00750913">
        <w:rPr>
          <w:rFonts w:ascii="Times New Roman" w:hAnsi="Times New Roman" w:cs="Times New Roman"/>
          <w:sz w:val="24"/>
          <w:szCs w:val="24"/>
        </w:rPr>
        <w:t xml:space="preserve">Федерации от 29.07.2013 № 641 «Об </w:t>
      </w:r>
      <w:r w:rsidRPr="00750913">
        <w:rPr>
          <w:rFonts w:ascii="Times New Roman" w:hAnsi="Times New Roman" w:cs="Times New Roman"/>
          <w:sz w:val="24"/>
          <w:szCs w:val="24"/>
        </w:rPr>
        <w:lastRenderedPageBreak/>
        <w:t>инвестиционных и производственных программах организаций, осуществляющих деятельность в сфере водоснабжения и водоотведения»:</w:t>
      </w:r>
    </w:p>
    <w:p w:rsidR="00750913" w:rsidRPr="00750913" w:rsidRDefault="00750913" w:rsidP="00750913">
      <w:pPr>
        <w:pStyle w:val="a3"/>
        <w:widowControl w:val="0"/>
        <w:numPr>
          <w:ilvl w:val="0"/>
          <w:numId w:val="11"/>
        </w:numPr>
        <w:tabs>
          <w:tab w:val="left" w:pos="426"/>
        </w:tabs>
        <w:spacing w:after="0" w:line="240" w:lineRule="auto"/>
        <w:jc w:val="both"/>
        <w:rPr>
          <w:rFonts w:ascii="Times New Roman" w:hAnsi="Times New Roman" w:cs="Times New Roman"/>
          <w:sz w:val="24"/>
          <w:szCs w:val="24"/>
        </w:rPr>
      </w:pPr>
      <w:r w:rsidRPr="00750913">
        <w:rPr>
          <w:rFonts w:ascii="Times New Roman" w:hAnsi="Times New Roman" w:cs="Times New Roman"/>
          <w:sz w:val="24"/>
          <w:szCs w:val="24"/>
        </w:rPr>
        <w:t xml:space="preserve"> Скорректировать долгосрочные тарифы в сфере холодного водоснабжения и водоотведения МУП «Коммунальщик», осуществляющего деятельность в Ивановском муниципальном районе, на 2024-2027 годы, изложив приложение 1 к постановлению Департамента энергетики и тарифов Ивановской области от 28.11.2022 № 55-к/6 в новой редакции согласно приложению 1</w:t>
      </w:r>
      <w:r>
        <w:rPr>
          <w:rFonts w:ascii="Times New Roman" w:hAnsi="Times New Roman" w:cs="Times New Roman"/>
          <w:sz w:val="24"/>
          <w:szCs w:val="24"/>
        </w:rPr>
        <w:t xml:space="preserve"> к настоящему протоколу</w:t>
      </w:r>
      <w:r w:rsidRPr="00750913">
        <w:rPr>
          <w:rFonts w:ascii="Times New Roman" w:hAnsi="Times New Roman" w:cs="Times New Roman"/>
          <w:sz w:val="24"/>
          <w:szCs w:val="24"/>
        </w:rPr>
        <w:t>.</w:t>
      </w:r>
    </w:p>
    <w:p w:rsidR="00750913" w:rsidRPr="00750913" w:rsidRDefault="00750913" w:rsidP="00750913">
      <w:pPr>
        <w:pStyle w:val="a3"/>
        <w:widowControl w:val="0"/>
        <w:numPr>
          <w:ilvl w:val="0"/>
          <w:numId w:val="11"/>
        </w:numPr>
        <w:tabs>
          <w:tab w:val="left" w:pos="426"/>
        </w:tabs>
        <w:spacing w:after="0" w:line="240" w:lineRule="auto"/>
        <w:jc w:val="both"/>
        <w:rPr>
          <w:rFonts w:ascii="Times New Roman" w:hAnsi="Times New Roman" w:cs="Times New Roman"/>
          <w:sz w:val="24"/>
          <w:szCs w:val="24"/>
        </w:rPr>
      </w:pPr>
      <w:r w:rsidRPr="00750913">
        <w:rPr>
          <w:rFonts w:ascii="Times New Roman" w:hAnsi="Times New Roman" w:cs="Times New Roman"/>
          <w:sz w:val="24"/>
          <w:szCs w:val="24"/>
        </w:rPr>
        <w:t>Скорректировать производственную программу в сфере холодного водоснабжения и водоотведения МУП «Коммунальщик», осуществляющего деятельность в Ивановском муниципальном районе, на 2024-2027 годы, изложив приложение 3 к постановлению Департамента энергетики и тарифов Ивановской области от 28.11.2022 № 55-к/6 в новой редакции согласно приложению 2</w:t>
      </w:r>
      <w:r>
        <w:rPr>
          <w:rFonts w:ascii="Times New Roman" w:hAnsi="Times New Roman" w:cs="Times New Roman"/>
          <w:sz w:val="24"/>
          <w:szCs w:val="24"/>
        </w:rPr>
        <w:t xml:space="preserve"> к настоящему протоколу</w:t>
      </w:r>
      <w:r w:rsidRPr="00750913">
        <w:rPr>
          <w:rFonts w:ascii="Times New Roman" w:hAnsi="Times New Roman" w:cs="Times New Roman"/>
          <w:sz w:val="24"/>
          <w:szCs w:val="24"/>
        </w:rPr>
        <w:t>.</w:t>
      </w:r>
    </w:p>
    <w:p w:rsidR="00750913" w:rsidRPr="00750913" w:rsidRDefault="00750913" w:rsidP="00750913">
      <w:pPr>
        <w:pStyle w:val="a3"/>
        <w:widowControl w:val="0"/>
        <w:numPr>
          <w:ilvl w:val="0"/>
          <w:numId w:val="11"/>
        </w:numPr>
        <w:tabs>
          <w:tab w:val="left" w:pos="426"/>
        </w:tabs>
        <w:spacing w:after="0" w:line="240" w:lineRule="auto"/>
        <w:jc w:val="both"/>
        <w:rPr>
          <w:rFonts w:ascii="Times New Roman" w:hAnsi="Times New Roman" w:cs="Times New Roman"/>
          <w:sz w:val="24"/>
          <w:szCs w:val="24"/>
        </w:rPr>
      </w:pPr>
      <w:r w:rsidRPr="00750913">
        <w:rPr>
          <w:rFonts w:ascii="Times New Roman" w:hAnsi="Times New Roman" w:cs="Times New Roman"/>
          <w:sz w:val="24"/>
          <w:szCs w:val="24"/>
        </w:rPr>
        <w:t>С 01.01.2024 признать утратившим силу постановление Департамента энергетики и тарифов Ивановской области от 09.06.2023 № 22-к/1.</w:t>
      </w:r>
    </w:p>
    <w:p w:rsidR="00750913" w:rsidRPr="00750913" w:rsidRDefault="00750913" w:rsidP="00750913">
      <w:pPr>
        <w:pStyle w:val="a3"/>
        <w:widowControl w:val="0"/>
        <w:numPr>
          <w:ilvl w:val="0"/>
          <w:numId w:val="11"/>
        </w:numPr>
        <w:tabs>
          <w:tab w:val="left" w:pos="426"/>
        </w:tabs>
        <w:spacing w:after="0" w:line="240" w:lineRule="auto"/>
        <w:jc w:val="both"/>
        <w:rPr>
          <w:rFonts w:ascii="Times New Roman" w:hAnsi="Times New Roman" w:cs="Times New Roman"/>
          <w:sz w:val="24"/>
          <w:szCs w:val="24"/>
        </w:rPr>
      </w:pPr>
      <w:r w:rsidRPr="00750913">
        <w:rPr>
          <w:rFonts w:ascii="Times New Roman" w:hAnsi="Times New Roman" w:cs="Times New Roman"/>
          <w:sz w:val="24"/>
          <w:szCs w:val="24"/>
        </w:rPr>
        <w:t>Постановление вступает в силу после дня его официального опубликования.</w:t>
      </w:r>
    </w:p>
    <w:p w:rsidR="00001F99" w:rsidRDefault="00001F99" w:rsidP="006F1180">
      <w:pPr>
        <w:keepNext/>
        <w:keepLines/>
        <w:spacing w:after="0" w:line="240" w:lineRule="auto"/>
        <w:jc w:val="right"/>
        <w:outlineLvl w:val="1"/>
        <w:rPr>
          <w:rFonts w:ascii="Times New Roman" w:eastAsia="Times New Roman" w:hAnsi="Times New Roman" w:cs="Times New Roman"/>
          <w:sz w:val="24"/>
          <w:szCs w:val="24"/>
          <w:lang w:val="x-none" w:eastAsia="x-none"/>
        </w:rPr>
      </w:pPr>
    </w:p>
    <w:p w:rsidR="006F1180" w:rsidRDefault="00AF0228" w:rsidP="006F1180">
      <w:pPr>
        <w:keepNext/>
        <w:keepLines/>
        <w:spacing w:after="0" w:line="240" w:lineRule="auto"/>
        <w:jc w:val="right"/>
        <w:outlineLvl w:val="1"/>
        <w:rPr>
          <w:rFonts w:ascii="Times New Roman" w:eastAsia="Times New Roman" w:hAnsi="Times New Roman" w:cs="Times New Roman"/>
          <w:sz w:val="24"/>
          <w:szCs w:val="24"/>
          <w:lang w:eastAsia="x-none"/>
        </w:rPr>
      </w:pPr>
      <w:r w:rsidRPr="00AF0228">
        <w:rPr>
          <w:rFonts w:ascii="Times New Roman" w:eastAsia="Times New Roman" w:hAnsi="Times New Roman" w:cs="Times New Roman"/>
          <w:sz w:val="24"/>
          <w:szCs w:val="24"/>
          <w:lang w:val="x-none" w:eastAsia="x-none"/>
        </w:rPr>
        <w:t xml:space="preserve">Приложение </w:t>
      </w:r>
      <w:r w:rsidRPr="00AF0228">
        <w:rPr>
          <w:rFonts w:ascii="Times New Roman" w:eastAsia="Times New Roman" w:hAnsi="Times New Roman" w:cs="Times New Roman"/>
          <w:sz w:val="24"/>
          <w:szCs w:val="24"/>
          <w:lang w:eastAsia="x-none"/>
        </w:rPr>
        <w:t>1</w:t>
      </w:r>
    </w:p>
    <w:p w:rsidR="00AF0228" w:rsidRPr="00AF0228" w:rsidRDefault="00AF0228" w:rsidP="006F1180">
      <w:pPr>
        <w:keepNext/>
        <w:keepLines/>
        <w:spacing w:after="0" w:line="240" w:lineRule="auto"/>
        <w:jc w:val="right"/>
        <w:outlineLvl w:val="1"/>
        <w:rPr>
          <w:rFonts w:ascii="Times New Roman" w:eastAsia="Times New Roman" w:hAnsi="Times New Roman" w:cs="Times New Roman"/>
          <w:sz w:val="24"/>
          <w:szCs w:val="24"/>
          <w:lang w:val="x-none" w:eastAsia="x-none"/>
        </w:rPr>
      </w:pPr>
      <w:r w:rsidRPr="00AF0228">
        <w:rPr>
          <w:rFonts w:ascii="Times New Roman" w:eastAsia="Times New Roman" w:hAnsi="Times New Roman" w:cs="Times New Roman"/>
          <w:sz w:val="24"/>
          <w:szCs w:val="24"/>
          <w:lang w:val="x-none" w:eastAsia="x-none"/>
        </w:rPr>
        <w:t xml:space="preserve"> к протоколу заседания Правления</w:t>
      </w:r>
    </w:p>
    <w:p w:rsidR="00AF0228" w:rsidRPr="00AF0228" w:rsidRDefault="00AF0228" w:rsidP="006F1180">
      <w:pPr>
        <w:widowControl w:val="0"/>
        <w:tabs>
          <w:tab w:val="left" w:pos="8080"/>
        </w:tabs>
        <w:spacing w:after="0" w:line="240" w:lineRule="auto"/>
        <w:jc w:val="right"/>
        <w:rPr>
          <w:rFonts w:ascii="Times New Roman" w:eastAsia="Times New Roman" w:hAnsi="Times New Roman" w:cs="Times New Roman"/>
          <w:sz w:val="24"/>
          <w:szCs w:val="24"/>
          <w:lang w:eastAsia="ru-RU"/>
        </w:rPr>
      </w:pPr>
      <w:r w:rsidRPr="00AF0228">
        <w:rPr>
          <w:rFonts w:ascii="Times New Roman" w:eastAsia="Times New Roman" w:hAnsi="Times New Roman" w:cs="Times New Roman"/>
          <w:sz w:val="24"/>
          <w:szCs w:val="24"/>
          <w:lang w:eastAsia="ru-RU"/>
        </w:rPr>
        <w:t>Департамента энергетики и тарифов</w:t>
      </w:r>
    </w:p>
    <w:p w:rsidR="00AF0228" w:rsidRDefault="00AF0228" w:rsidP="006F1180">
      <w:pPr>
        <w:widowControl w:val="0"/>
        <w:tabs>
          <w:tab w:val="left" w:pos="8080"/>
        </w:tabs>
        <w:spacing w:after="0" w:line="240" w:lineRule="auto"/>
        <w:jc w:val="right"/>
        <w:rPr>
          <w:rFonts w:ascii="Times New Roman" w:eastAsia="Times New Roman" w:hAnsi="Times New Roman" w:cs="Times New Roman"/>
          <w:sz w:val="24"/>
          <w:szCs w:val="24"/>
          <w:lang w:eastAsia="ru-RU"/>
        </w:rPr>
      </w:pPr>
      <w:r w:rsidRPr="00AF0228">
        <w:rPr>
          <w:rFonts w:ascii="Times New Roman" w:eastAsia="Times New Roman" w:hAnsi="Times New Roman" w:cs="Times New Roman"/>
          <w:sz w:val="24"/>
          <w:szCs w:val="24"/>
          <w:lang w:eastAsia="ru-RU"/>
        </w:rPr>
        <w:t xml:space="preserve">Ивановской области от </w:t>
      </w:r>
      <w:r w:rsidR="00207F0B">
        <w:rPr>
          <w:rFonts w:ascii="Times New Roman" w:eastAsia="Times New Roman" w:hAnsi="Times New Roman" w:cs="Times New Roman"/>
          <w:sz w:val="24"/>
          <w:szCs w:val="24"/>
          <w:lang w:eastAsia="ru-RU"/>
        </w:rPr>
        <w:t>01</w:t>
      </w:r>
      <w:r w:rsidRPr="00AF0228">
        <w:rPr>
          <w:rFonts w:ascii="Times New Roman" w:eastAsia="Times New Roman" w:hAnsi="Times New Roman" w:cs="Times New Roman"/>
          <w:sz w:val="24"/>
          <w:szCs w:val="24"/>
          <w:lang w:eastAsia="ru-RU"/>
        </w:rPr>
        <w:t>.1</w:t>
      </w:r>
      <w:r w:rsidR="00207F0B">
        <w:rPr>
          <w:rFonts w:ascii="Times New Roman" w:eastAsia="Times New Roman" w:hAnsi="Times New Roman" w:cs="Times New Roman"/>
          <w:sz w:val="24"/>
          <w:szCs w:val="24"/>
          <w:lang w:eastAsia="ru-RU"/>
        </w:rPr>
        <w:t>2</w:t>
      </w:r>
      <w:r w:rsidRPr="00AF0228">
        <w:rPr>
          <w:rFonts w:ascii="Times New Roman" w:eastAsia="Times New Roman" w:hAnsi="Times New Roman" w:cs="Times New Roman"/>
          <w:sz w:val="24"/>
          <w:szCs w:val="24"/>
          <w:lang w:eastAsia="ru-RU"/>
        </w:rPr>
        <w:t>.202</w:t>
      </w:r>
      <w:r w:rsidR="00207F0B">
        <w:rPr>
          <w:rFonts w:ascii="Times New Roman" w:eastAsia="Times New Roman" w:hAnsi="Times New Roman" w:cs="Times New Roman"/>
          <w:sz w:val="24"/>
          <w:szCs w:val="24"/>
          <w:lang w:eastAsia="ru-RU"/>
        </w:rPr>
        <w:t>3</w:t>
      </w:r>
      <w:r w:rsidRPr="00AF0228">
        <w:rPr>
          <w:rFonts w:ascii="Times New Roman" w:eastAsia="Times New Roman" w:hAnsi="Times New Roman" w:cs="Times New Roman"/>
          <w:sz w:val="24"/>
          <w:szCs w:val="24"/>
          <w:lang w:eastAsia="ru-RU"/>
        </w:rPr>
        <w:t xml:space="preserve"> № </w:t>
      </w:r>
      <w:r w:rsidR="00207F0B">
        <w:rPr>
          <w:rFonts w:ascii="Times New Roman" w:eastAsia="Times New Roman" w:hAnsi="Times New Roman" w:cs="Times New Roman"/>
          <w:sz w:val="24"/>
          <w:szCs w:val="24"/>
          <w:lang w:eastAsia="ru-RU"/>
        </w:rPr>
        <w:t>4</w:t>
      </w:r>
      <w:r w:rsidR="0017204E">
        <w:rPr>
          <w:rFonts w:ascii="Times New Roman" w:eastAsia="Times New Roman" w:hAnsi="Times New Roman" w:cs="Times New Roman"/>
          <w:sz w:val="24"/>
          <w:szCs w:val="24"/>
          <w:lang w:eastAsia="ru-RU"/>
        </w:rPr>
        <w:t>8</w:t>
      </w:r>
      <w:r w:rsidRPr="00AF0228">
        <w:rPr>
          <w:rFonts w:ascii="Times New Roman" w:eastAsia="Times New Roman" w:hAnsi="Times New Roman" w:cs="Times New Roman"/>
          <w:sz w:val="24"/>
          <w:szCs w:val="24"/>
          <w:lang w:eastAsia="ru-RU"/>
        </w:rPr>
        <w:t>/</w:t>
      </w:r>
      <w:r w:rsidR="007E0ACA">
        <w:rPr>
          <w:rFonts w:ascii="Times New Roman" w:eastAsia="Times New Roman" w:hAnsi="Times New Roman" w:cs="Times New Roman"/>
          <w:sz w:val="24"/>
          <w:szCs w:val="24"/>
          <w:lang w:eastAsia="ru-RU"/>
        </w:rPr>
        <w:t>5</w:t>
      </w:r>
    </w:p>
    <w:p w:rsidR="00750913" w:rsidRDefault="00750913" w:rsidP="00750913">
      <w:pPr>
        <w:spacing w:line="240" w:lineRule="auto"/>
        <w:ind w:right="-32" w:firstLine="708"/>
        <w:contextualSpacing/>
        <w:jc w:val="right"/>
        <w:rPr>
          <w:rFonts w:ascii="Times New Roman" w:hAnsi="Times New Roman" w:cs="Times New Roman"/>
          <w:sz w:val="24"/>
          <w:szCs w:val="24"/>
        </w:rPr>
      </w:pPr>
    </w:p>
    <w:p w:rsidR="00750913" w:rsidRPr="00750913" w:rsidRDefault="00750913" w:rsidP="00750913">
      <w:pPr>
        <w:spacing w:line="240" w:lineRule="auto"/>
        <w:ind w:right="-32" w:firstLine="708"/>
        <w:contextualSpacing/>
        <w:jc w:val="right"/>
        <w:rPr>
          <w:rFonts w:ascii="Times New Roman" w:hAnsi="Times New Roman" w:cs="Times New Roman"/>
          <w:sz w:val="24"/>
          <w:szCs w:val="24"/>
        </w:rPr>
      </w:pPr>
      <w:r w:rsidRPr="00750913">
        <w:rPr>
          <w:rFonts w:ascii="Times New Roman" w:hAnsi="Times New Roman" w:cs="Times New Roman"/>
          <w:sz w:val="24"/>
          <w:szCs w:val="24"/>
        </w:rPr>
        <w:t>Приложение 1</w:t>
      </w:r>
    </w:p>
    <w:p w:rsidR="00750913" w:rsidRPr="00750913" w:rsidRDefault="00750913" w:rsidP="00750913">
      <w:pPr>
        <w:spacing w:line="240" w:lineRule="auto"/>
        <w:ind w:right="-32" w:firstLine="708"/>
        <w:contextualSpacing/>
        <w:jc w:val="right"/>
        <w:rPr>
          <w:rFonts w:ascii="Times New Roman" w:hAnsi="Times New Roman" w:cs="Times New Roman"/>
          <w:sz w:val="24"/>
          <w:szCs w:val="24"/>
        </w:rPr>
      </w:pPr>
      <w:r w:rsidRPr="00750913">
        <w:rPr>
          <w:rFonts w:ascii="Times New Roman" w:hAnsi="Times New Roman" w:cs="Times New Roman"/>
          <w:sz w:val="24"/>
          <w:szCs w:val="24"/>
        </w:rPr>
        <w:t xml:space="preserve"> к постановлению Департамента</w:t>
      </w:r>
    </w:p>
    <w:p w:rsidR="00750913" w:rsidRPr="00750913" w:rsidRDefault="00750913" w:rsidP="00750913">
      <w:pPr>
        <w:spacing w:line="240" w:lineRule="auto"/>
        <w:ind w:right="-32" w:firstLine="708"/>
        <w:contextualSpacing/>
        <w:jc w:val="right"/>
        <w:rPr>
          <w:rFonts w:ascii="Times New Roman" w:hAnsi="Times New Roman" w:cs="Times New Roman"/>
          <w:sz w:val="24"/>
          <w:szCs w:val="24"/>
        </w:rPr>
      </w:pPr>
      <w:r w:rsidRPr="00750913">
        <w:rPr>
          <w:rFonts w:ascii="Times New Roman" w:hAnsi="Times New Roman" w:cs="Times New Roman"/>
          <w:sz w:val="24"/>
          <w:szCs w:val="24"/>
        </w:rPr>
        <w:t xml:space="preserve"> энергетики и тарифов Ивановской области</w:t>
      </w:r>
    </w:p>
    <w:p w:rsidR="00750913" w:rsidRPr="00750913" w:rsidRDefault="00750913" w:rsidP="00750913">
      <w:pPr>
        <w:spacing w:line="240" w:lineRule="auto"/>
        <w:ind w:right="-32" w:firstLine="708"/>
        <w:contextualSpacing/>
        <w:jc w:val="right"/>
        <w:rPr>
          <w:rFonts w:ascii="Times New Roman" w:hAnsi="Times New Roman" w:cs="Times New Roman"/>
          <w:color w:val="FF0000"/>
          <w:sz w:val="24"/>
          <w:szCs w:val="24"/>
        </w:rPr>
      </w:pPr>
      <w:r w:rsidRPr="00750913">
        <w:rPr>
          <w:rFonts w:ascii="Times New Roman" w:hAnsi="Times New Roman" w:cs="Times New Roman"/>
          <w:sz w:val="24"/>
          <w:szCs w:val="24"/>
        </w:rPr>
        <w:t xml:space="preserve"> от 28.11.2022 № 55-к/6</w:t>
      </w:r>
    </w:p>
    <w:p w:rsidR="00750913" w:rsidRPr="00750913" w:rsidRDefault="00750913" w:rsidP="00750913">
      <w:pPr>
        <w:spacing w:line="240" w:lineRule="auto"/>
        <w:ind w:right="-32" w:firstLine="708"/>
        <w:contextualSpacing/>
        <w:jc w:val="right"/>
        <w:rPr>
          <w:rFonts w:ascii="Times New Roman" w:hAnsi="Times New Roman" w:cs="Times New Roman"/>
          <w:sz w:val="24"/>
          <w:szCs w:val="24"/>
        </w:rPr>
      </w:pPr>
    </w:p>
    <w:p w:rsidR="00750913" w:rsidRPr="00750913" w:rsidRDefault="00750913" w:rsidP="00750913">
      <w:pPr>
        <w:spacing w:line="240" w:lineRule="auto"/>
        <w:ind w:right="-569"/>
        <w:contextualSpacing/>
        <w:jc w:val="center"/>
        <w:rPr>
          <w:rFonts w:ascii="Times New Roman" w:hAnsi="Times New Roman" w:cs="Times New Roman"/>
          <w:b/>
          <w:sz w:val="24"/>
          <w:szCs w:val="24"/>
        </w:rPr>
      </w:pPr>
      <w:r w:rsidRPr="00750913">
        <w:rPr>
          <w:rFonts w:ascii="Times New Roman" w:hAnsi="Times New Roman" w:cs="Times New Roman"/>
          <w:b/>
          <w:sz w:val="24"/>
          <w:szCs w:val="24"/>
        </w:rPr>
        <w:t xml:space="preserve">Тарифы в сфере холодного водоснабжения и водоотведения МУП «Коммунальщик», </w:t>
      </w:r>
      <w:r>
        <w:rPr>
          <w:rFonts w:ascii="Times New Roman" w:hAnsi="Times New Roman" w:cs="Times New Roman"/>
          <w:b/>
          <w:sz w:val="24"/>
          <w:szCs w:val="24"/>
        </w:rPr>
        <w:t>осуществляющего деятельность в</w:t>
      </w:r>
      <w:r w:rsidRPr="00750913">
        <w:rPr>
          <w:rFonts w:ascii="Times New Roman" w:hAnsi="Times New Roman" w:cs="Times New Roman"/>
          <w:b/>
          <w:sz w:val="24"/>
          <w:szCs w:val="24"/>
        </w:rPr>
        <w:t xml:space="preserve"> Ивановско</w:t>
      </w:r>
      <w:r>
        <w:rPr>
          <w:rFonts w:ascii="Times New Roman" w:hAnsi="Times New Roman" w:cs="Times New Roman"/>
          <w:b/>
          <w:sz w:val="24"/>
          <w:szCs w:val="24"/>
        </w:rPr>
        <w:t>м муниципальном</w:t>
      </w:r>
      <w:r w:rsidRPr="00750913">
        <w:rPr>
          <w:rFonts w:ascii="Times New Roman" w:hAnsi="Times New Roman" w:cs="Times New Roman"/>
          <w:b/>
          <w:sz w:val="24"/>
          <w:szCs w:val="24"/>
        </w:rPr>
        <w:t xml:space="preserve"> район</w:t>
      </w:r>
      <w:r>
        <w:rPr>
          <w:rFonts w:ascii="Times New Roman" w:hAnsi="Times New Roman" w:cs="Times New Roman"/>
          <w:b/>
          <w:sz w:val="24"/>
          <w:szCs w:val="24"/>
        </w:rPr>
        <w:t>е</w:t>
      </w:r>
    </w:p>
    <w:p w:rsidR="00750913" w:rsidRPr="00750913" w:rsidRDefault="00750913" w:rsidP="00750913">
      <w:pPr>
        <w:spacing w:line="240" w:lineRule="auto"/>
        <w:ind w:right="-569" w:firstLine="708"/>
        <w:contextualSpacing/>
        <w:jc w:val="right"/>
        <w:rPr>
          <w:rFonts w:ascii="Times New Roman" w:hAnsi="Times New Roman" w:cs="Times New Roman"/>
          <w:sz w:val="24"/>
          <w:szCs w:val="24"/>
        </w:rPr>
      </w:pPr>
    </w:p>
    <w:tbl>
      <w:tblPr>
        <w:tblStyle w:val="af"/>
        <w:tblW w:w="5000" w:type="pct"/>
        <w:tblCellMar>
          <w:top w:w="6" w:type="dxa"/>
          <w:left w:w="28" w:type="dxa"/>
          <w:bottom w:w="6" w:type="dxa"/>
          <w:right w:w="28" w:type="dxa"/>
        </w:tblCellMar>
        <w:tblLook w:val="04A0" w:firstRow="1" w:lastRow="0" w:firstColumn="1" w:lastColumn="0" w:noHBand="0" w:noVBand="1"/>
      </w:tblPr>
      <w:tblGrid>
        <w:gridCol w:w="507"/>
        <w:gridCol w:w="1865"/>
        <w:gridCol w:w="845"/>
        <w:gridCol w:w="845"/>
        <w:gridCol w:w="845"/>
        <w:gridCol w:w="845"/>
        <w:gridCol w:w="845"/>
        <w:gridCol w:w="845"/>
        <w:gridCol w:w="845"/>
        <w:gridCol w:w="845"/>
        <w:gridCol w:w="845"/>
      </w:tblGrid>
      <w:tr w:rsidR="00DB7885" w:rsidRPr="00750913" w:rsidTr="00383320">
        <w:tc>
          <w:tcPr>
            <w:tcW w:w="0" w:type="auto"/>
            <w:vMerge w:val="restart"/>
            <w:vAlign w:val="center"/>
          </w:tcPr>
          <w:p w:rsidR="00DB7885" w:rsidRPr="0089218B" w:rsidRDefault="00DB7885" w:rsidP="00750913">
            <w:pPr>
              <w:contextualSpacing/>
              <w:jc w:val="center"/>
              <w:rPr>
                <w:sz w:val="17"/>
                <w:szCs w:val="17"/>
              </w:rPr>
            </w:pPr>
            <w:r w:rsidRPr="0089218B">
              <w:rPr>
                <w:sz w:val="17"/>
                <w:szCs w:val="17"/>
              </w:rPr>
              <w:t>№ п/п</w:t>
            </w:r>
          </w:p>
        </w:tc>
        <w:tc>
          <w:tcPr>
            <w:tcW w:w="0" w:type="auto"/>
            <w:vMerge w:val="restart"/>
            <w:vAlign w:val="center"/>
          </w:tcPr>
          <w:p w:rsidR="00DB7885" w:rsidRPr="0089218B" w:rsidRDefault="00DB7885" w:rsidP="00750913">
            <w:pPr>
              <w:contextualSpacing/>
              <w:jc w:val="center"/>
              <w:rPr>
                <w:sz w:val="17"/>
                <w:szCs w:val="17"/>
              </w:rPr>
            </w:pPr>
            <w:r w:rsidRPr="0089218B">
              <w:rPr>
                <w:sz w:val="17"/>
                <w:szCs w:val="17"/>
              </w:rPr>
              <w:t>Наименование организаций,</w:t>
            </w:r>
          </w:p>
          <w:p w:rsidR="00DB7885" w:rsidRPr="0089218B" w:rsidRDefault="00DB7885" w:rsidP="00750913">
            <w:pPr>
              <w:contextualSpacing/>
              <w:jc w:val="center"/>
              <w:rPr>
                <w:sz w:val="17"/>
                <w:szCs w:val="17"/>
              </w:rPr>
            </w:pPr>
            <w:r w:rsidRPr="0089218B">
              <w:rPr>
                <w:sz w:val="17"/>
                <w:szCs w:val="17"/>
              </w:rPr>
              <w:t>категории потребителей,</w:t>
            </w:r>
          </w:p>
          <w:p w:rsidR="00DB7885" w:rsidRPr="0089218B" w:rsidRDefault="00DB7885" w:rsidP="00750913">
            <w:pPr>
              <w:contextualSpacing/>
              <w:jc w:val="center"/>
              <w:rPr>
                <w:sz w:val="17"/>
                <w:szCs w:val="17"/>
              </w:rPr>
            </w:pPr>
            <w:r w:rsidRPr="0089218B">
              <w:rPr>
                <w:sz w:val="17"/>
                <w:szCs w:val="17"/>
              </w:rPr>
              <w:t>виды тарифов</w:t>
            </w:r>
          </w:p>
        </w:tc>
        <w:tc>
          <w:tcPr>
            <w:tcW w:w="0" w:type="auto"/>
            <w:gridSpan w:val="9"/>
            <w:vAlign w:val="center"/>
          </w:tcPr>
          <w:p w:rsidR="00DB7885" w:rsidRPr="0089218B" w:rsidRDefault="00DB7885" w:rsidP="00750913">
            <w:pPr>
              <w:contextualSpacing/>
              <w:jc w:val="center"/>
              <w:rPr>
                <w:sz w:val="17"/>
                <w:szCs w:val="17"/>
              </w:rPr>
            </w:pPr>
            <w:r w:rsidRPr="00DB7885">
              <w:rPr>
                <w:sz w:val="17"/>
                <w:szCs w:val="17"/>
              </w:rPr>
              <w:t>Тарифы, руб. за 1 куб. м., НДС не облагается</w:t>
            </w:r>
          </w:p>
        </w:tc>
      </w:tr>
      <w:tr w:rsidR="00DB7885" w:rsidRPr="00750913" w:rsidTr="006C6A2C">
        <w:tc>
          <w:tcPr>
            <w:tcW w:w="0" w:type="auto"/>
            <w:vMerge/>
            <w:vAlign w:val="center"/>
          </w:tcPr>
          <w:p w:rsidR="00DB7885" w:rsidRPr="0089218B" w:rsidRDefault="00DB7885" w:rsidP="00DB7885">
            <w:pPr>
              <w:contextualSpacing/>
              <w:jc w:val="center"/>
              <w:rPr>
                <w:sz w:val="17"/>
                <w:szCs w:val="17"/>
              </w:rPr>
            </w:pPr>
          </w:p>
        </w:tc>
        <w:tc>
          <w:tcPr>
            <w:tcW w:w="0" w:type="auto"/>
            <w:vMerge/>
            <w:vAlign w:val="center"/>
          </w:tcPr>
          <w:p w:rsidR="00DB7885" w:rsidRPr="0089218B" w:rsidRDefault="00DB7885" w:rsidP="00DB7885">
            <w:pPr>
              <w:contextualSpacing/>
              <w:jc w:val="center"/>
              <w:rPr>
                <w:sz w:val="17"/>
                <w:szCs w:val="17"/>
              </w:rPr>
            </w:pPr>
          </w:p>
        </w:tc>
        <w:tc>
          <w:tcPr>
            <w:tcW w:w="0" w:type="auto"/>
            <w:vAlign w:val="center"/>
          </w:tcPr>
          <w:p w:rsidR="00DB7885" w:rsidRPr="0089218B" w:rsidRDefault="00DB7885" w:rsidP="00DB7885">
            <w:pPr>
              <w:contextualSpacing/>
              <w:jc w:val="center"/>
              <w:rPr>
                <w:sz w:val="17"/>
                <w:szCs w:val="17"/>
              </w:rPr>
            </w:pPr>
            <w:r>
              <w:rPr>
                <w:sz w:val="17"/>
                <w:szCs w:val="17"/>
              </w:rPr>
              <w:t>с</w:t>
            </w:r>
            <w:r w:rsidRPr="0089218B">
              <w:rPr>
                <w:sz w:val="17"/>
                <w:szCs w:val="17"/>
              </w:rPr>
              <w:t xml:space="preserve"> 01.12.2022</w:t>
            </w:r>
          </w:p>
          <w:p w:rsidR="00DB7885" w:rsidRPr="0089218B" w:rsidRDefault="00DB7885" w:rsidP="00DB7885">
            <w:pPr>
              <w:contextualSpacing/>
              <w:jc w:val="center"/>
              <w:rPr>
                <w:sz w:val="17"/>
                <w:szCs w:val="17"/>
              </w:rPr>
            </w:pPr>
            <w:r w:rsidRPr="0089218B">
              <w:rPr>
                <w:sz w:val="17"/>
                <w:szCs w:val="17"/>
              </w:rPr>
              <w:t>по 31.</w:t>
            </w:r>
            <w:r w:rsidRPr="0089218B">
              <w:rPr>
                <w:sz w:val="17"/>
                <w:szCs w:val="17"/>
                <w:lang w:val="en-US"/>
              </w:rPr>
              <w:t>12</w:t>
            </w:r>
            <w:r w:rsidRPr="0089218B">
              <w:rPr>
                <w:sz w:val="17"/>
                <w:szCs w:val="17"/>
              </w:rPr>
              <w:t>.2023</w:t>
            </w:r>
          </w:p>
        </w:tc>
        <w:tc>
          <w:tcPr>
            <w:tcW w:w="0" w:type="auto"/>
            <w:vAlign w:val="center"/>
          </w:tcPr>
          <w:p w:rsidR="00DB7885" w:rsidRPr="0089218B" w:rsidRDefault="00DB7885" w:rsidP="00DB7885">
            <w:pPr>
              <w:contextualSpacing/>
              <w:jc w:val="center"/>
              <w:rPr>
                <w:sz w:val="17"/>
                <w:szCs w:val="17"/>
              </w:rPr>
            </w:pPr>
            <w:r>
              <w:rPr>
                <w:sz w:val="17"/>
                <w:szCs w:val="17"/>
              </w:rPr>
              <w:t>с</w:t>
            </w:r>
            <w:r w:rsidRPr="0089218B">
              <w:rPr>
                <w:sz w:val="17"/>
                <w:szCs w:val="17"/>
              </w:rPr>
              <w:t xml:space="preserve"> 01.01.2024</w:t>
            </w:r>
          </w:p>
          <w:p w:rsidR="00DB7885" w:rsidRPr="0089218B" w:rsidRDefault="00DB7885" w:rsidP="00DB7885">
            <w:pPr>
              <w:contextualSpacing/>
              <w:jc w:val="center"/>
              <w:rPr>
                <w:sz w:val="17"/>
                <w:szCs w:val="17"/>
              </w:rPr>
            </w:pPr>
            <w:r w:rsidRPr="0089218B">
              <w:rPr>
                <w:sz w:val="17"/>
                <w:szCs w:val="17"/>
              </w:rPr>
              <w:t>по 30.06.2024</w:t>
            </w:r>
          </w:p>
        </w:tc>
        <w:tc>
          <w:tcPr>
            <w:tcW w:w="0" w:type="auto"/>
            <w:vAlign w:val="center"/>
          </w:tcPr>
          <w:p w:rsidR="00DB7885" w:rsidRPr="0089218B" w:rsidRDefault="00DB7885" w:rsidP="00DB7885">
            <w:pPr>
              <w:contextualSpacing/>
              <w:jc w:val="center"/>
              <w:rPr>
                <w:sz w:val="17"/>
                <w:szCs w:val="17"/>
              </w:rPr>
            </w:pPr>
            <w:r>
              <w:rPr>
                <w:sz w:val="17"/>
                <w:szCs w:val="17"/>
              </w:rPr>
              <w:t>с</w:t>
            </w:r>
            <w:r w:rsidRPr="0089218B">
              <w:rPr>
                <w:sz w:val="17"/>
                <w:szCs w:val="17"/>
              </w:rPr>
              <w:t xml:space="preserve"> 01.07.2024</w:t>
            </w:r>
          </w:p>
          <w:p w:rsidR="00DB7885" w:rsidRPr="0089218B" w:rsidRDefault="00DB7885" w:rsidP="00DB7885">
            <w:pPr>
              <w:contextualSpacing/>
              <w:jc w:val="center"/>
              <w:rPr>
                <w:sz w:val="17"/>
                <w:szCs w:val="17"/>
              </w:rPr>
            </w:pPr>
            <w:r w:rsidRPr="0089218B">
              <w:rPr>
                <w:sz w:val="17"/>
                <w:szCs w:val="17"/>
              </w:rPr>
              <w:t>по 31.</w:t>
            </w:r>
            <w:r w:rsidRPr="0089218B">
              <w:rPr>
                <w:sz w:val="17"/>
                <w:szCs w:val="17"/>
                <w:lang w:val="en-US"/>
              </w:rPr>
              <w:t>12</w:t>
            </w:r>
            <w:r w:rsidRPr="0089218B">
              <w:rPr>
                <w:sz w:val="17"/>
                <w:szCs w:val="17"/>
              </w:rPr>
              <w:t>.2024</w:t>
            </w:r>
          </w:p>
        </w:tc>
        <w:tc>
          <w:tcPr>
            <w:tcW w:w="0" w:type="auto"/>
            <w:vAlign w:val="center"/>
          </w:tcPr>
          <w:p w:rsidR="00DB7885" w:rsidRPr="0089218B" w:rsidRDefault="00DB7885" w:rsidP="00DB7885">
            <w:pPr>
              <w:contextualSpacing/>
              <w:jc w:val="center"/>
              <w:rPr>
                <w:sz w:val="17"/>
                <w:szCs w:val="17"/>
              </w:rPr>
            </w:pPr>
            <w:r>
              <w:rPr>
                <w:sz w:val="17"/>
                <w:szCs w:val="17"/>
              </w:rPr>
              <w:t>с</w:t>
            </w:r>
            <w:r w:rsidRPr="0089218B">
              <w:rPr>
                <w:sz w:val="17"/>
                <w:szCs w:val="17"/>
              </w:rPr>
              <w:t xml:space="preserve"> 01.01.2025</w:t>
            </w:r>
          </w:p>
          <w:p w:rsidR="00DB7885" w:rsidRPr="0089218B" w:rsidRDefault="00DB7885" w:rsidP="00DB7885">
            <w:pPr>
              <w:contextualSpacing/>
              <w:jc w:val="center"/>
              <w:rPr>
                <w:sz w:val="17"/>
                <w:szCs w:val="17"/>
              </w:rPr>
            </w:pPr>
            <w:r w:rsidRPr="0089218B">
              <w:rPr>
                <w:sz w:val="17"/>
                <w:szCs w:val="17"/>
              </w:rPr>
              <w:t>по 30.06.2025</w:t>
            </w:r>
          </w:p>
        </w:tc>
        <w:tc>
          <w:tcPr>
            <w:tcW w:w="0" w:type="auto"/>
            <w:vAlign w:val="center"/>
          </w:tcPr>
          <w:p w:rsidR="00DB7885" w:rsidRPr="0089218B" w:rsidRDefault="00DB7885" w:rsidP="00DB7885">
            <w:pPr>
              <w:contextualSpacing/>
              <w:jc w:val="center"/>
              <w:rPr>
                <w:sz w:val="17"/>
                <w:szCs w:val="17"/>
              </w:rPr>
            </w:pPr>
            <w:r>
              <w:rPr>
                <w:sz w:val="17"/>
                <w:szCs w:val="17"/>
              </w:rPr>
              <w:t>с</w:t>
            </w:r>
            <w:r w:rsidRPr="0089218B">
              <w:rPr>
                <w:sz w:val="17"/>
                <w:szCs w:val="17"/>
              </w:rPr>
              <w:t xml:space="preserve"> 01.07.2025</w:t>
            </w:r>
          </w:p>
          <w:p w:rsidR="00DB7885" w:rsidRPr="0089218B" w:rsidRDefault="00DB7885" w:rsidP="00DB7885">
            <w:pPr>
              <w:contextualSpacing/>
              <w:jc w:val="center"/>
              <w:rPr>
                <w:sz w:val="17"/>
                <w:szCs w:val="17"/>
              </w:rPr>
            </w:pPr>
            <w:r w:rsidRPr="0089218B">
              <w:rPr>
                <w:sz w:val="17"/>
                <w:szCs w:val="17"/>
              </w:rPr>
              <w:t>по 31.</w:t>
            </w:r>
            <w:r w:rsidRPr="0089218B">
              <w:rPr>
                <w:sz w:val="17"/>
                <w:szCs w:val="17"/>
                <w:lang w:val="en-US"/>
              </w:rPr>
              <w:t>1</w:t>
            </w:r>
            <w:r w:rsidRPr="0089218B">
              <w:rPr>
                <w:sz w:val="17"/>
                <w:szCs w:val="17"/>
              </w:rPr>
              <w:t>2.2025</w:t>
            </w:r>
          </w:p>
        </w:tc>
        <w:tc>
          <w:tcPr>
            <w:tcW w:w="0" w:type="auto"/>
            <w:vAlign w:val="center"/>
          </w:tcPr>
          <w:p w:rsidR="00DB7885" w:rsidRPr="0089218B" w:rsidRDefault="00DB7885" w:rsidP="00DB7885">
            <w:pPr>
              <w:contextualSpacing/>
              <w:jc w:val="center"/>
              <w:rPr>
                <w:sz w:val="17"/>
                <w:szCs w:val="17"/>
              </w:rPr>
            </w:pPr>
            <w:r>
              <w:rPr>
                <w:sz w:val="17"/>
                <w:szCs w:val="17"/>
              </w:rPr>
              <w:t>с</w:t>
            </w:r>
            <w:r w:rsidRPr="0089218B">
              <w:rPr>
                <w:sz w:val="17"/>
                <w:szCs w:val="17"/>
              </w:rPr>
              <w:t xml:space="preserve"> 01.01.2026</w:t>
            </w:r>
          </w:p>
          <w:p w:rsidR="00DB7885" w:rsidRPr="0089218B" w:rsidRDefault="00DB7885" w:rsidP="00DB7885">
            <w:pPr>
              <w:contextualSpacing/>
              <w:jc w:val="center"/>
              <w:rPr>
                <w:sz w:val="17"/>
                <w:szCs w:val="17"/>
              </w:rPr>
            </w:pPr>
            <w:r w:rsidRPr="0089218B">
              <w:rPr>
                <w:sz w:val="17"/>
                <w:szCs w:val="17"/>
              </w:rPr>
              <w:t>по 30.06.2026</w:t>
            </w:r>
          </w:p>
        </w:tc>
        <w:tc>
          <w:tcPr>
            <w:tcW w:w="0" w:type="auto"/>
            <w:vAlign w:val="center"/>
          </w:tcPr>
          <w:p w:rsidR="00DB7885" w:rsidRPr="0089218B" w:rsidRDefault="00DB7885" w:rsidP="00DB7885">
            <w:pPr>
              <w:contextualSpacing/>
              <w:jc w:val="center"/>
              <w:rPr>
                <w:sz w:val="17"/>
                <w:szCs w:val="17"/>
              </w:rPr>
            </w:pPr>
            <w:r>
              <w:rPr>
                <w:sz w:val="17"/>
                <w:szCs w:val="17"/>
              </w:rPr>
              <w:t>с</w:t>
            </w:r>
            <w:r w:rsidRPr="0089218B">
              <w:rPr>
                <w:sz w:val="17"/>
                <w:szCs w:val="17"/>
              </w:rPr>
              <w:t xml:space="preserve"> 01.07.2026</w:t>
            </w:r>
          </w:p>
          <w:p w:rsidR="00DB7885" w:rsidRPr="0089218B" w:rsidRDefault="00DB7885" w:rsidP="00DB7885">
            <w:pPr>
              <w:contextualSpacing/>
              <w:jc w:val="center"/>
              <w:rPr>
                <w:sz w:val="17"/>
                <w:szCs w:val="17"/>
              </w:rPr>
            </w:pPr>
            <w:r w:rsidRPr="0089218B">
              <w:rPr>
                <w:sz w:val="17"/>
                <w:szCs w:val="17"/>
              </w:rPr>
              <w:t>по 31.</w:t>
            </w:r>
            <w:r w:rsidRPr="0089218B">
              <w:rPr>
                <w:sz w:val="17"/>
                <w:szCs w:val="17"/>
                <w:lang w:val="en-US"/>
              </w:rPr>
              <w:t>1</w:t>
            </w:r>
            <w:r w:rsidRPr="0089218B">
              <w:rPr>
                <w:sz w:val="17"/>
                <w:szCs w:val="17"/>
              </w:rPr>
              <w:t>2.2026</w:t>
            </w:r>
          </w:p>
        </w:tc>
        <w:tc>
          <w:tcPr>
            <w:tcW w:w="0" w:type="auto"/>
            <w:vAlign w:val="center"/>
          </w:tcPr>
          <w:p w:rsidR="00DB7885" w:rsidRPr="0089218B" w:rsidRDefault="00DB7885" w:rsidP="00DB7885">
            <w:pPr>
              <w:contextualSpacing/>
              <w:jc w:val="center"/>
              <w:rPr>
                <w:sz w:val="17"/>
                <w:szCs w:val="17"/>
              </w:rPr>
            </w:pPr>
            <w:r>
              <w:rPr>
                <w:sz w:val="17"/>
                <w:szCs w:val="17"/>
              </w:rPr>
              <w:t>с</w:t>
            </w:r>
            <w:r w:rsidRPr="0089218B">
              <w:rPr>
                <w:sz w:val="17"/>
                <w:szCs w:val="17"/>
              </w:rPr>
              <w:t xml:space="preserve"> 01.01.2027</w:t>
            </w:r>
          </w:p>
          <w:p w:rsidR="00DB7885" w:rsidRPr="0089218B" w:rsidRDefault="00DB7885" w:rsidP="00DB7885">
            <w:pPr>
              <w:contextualSpacing/>
              <w:jc w:val="center"/>
              <w:rPr>
                <w:sz w:val="17"/>
                <w:szCs w:val="17"/>
              </w:rPr>
            </w:pPr>
            <w:r w:rsidRPr="0089218B">
              <w:rPr>
                <w:sz w:val="17"/>
                <w:szCs w:val="17"/>
              </w:rPr>
              <w:t>по 30.06.2027</w:t>
            </w:r>
          </w:p>
        </w:tc>
        <w:tc>
          <w:tcPr>
            <w:tcW w:w="0" w:type="auto"/>
            <w:vAlign w:val="center"/>
          </w:tcPr>
          <w:p w:rsidR="00DB7885" w:rsidRPr="0089218B" w:rsidRDefault="00DB7885" w:rsidP="00DB7885">
            <w:pPr>
              <w:contextualSpacing/>
              <w:jc w:val="center"/>
              <w:rPr>
                <w:sz w:val="17"/>
                <w:szCs w:val="17"/>
              </w:rPr>
            </w:pPr>
            <w:r>
              <w:rPr>
                <w:sz w:val="17"/>
                <w:szCs w:val="17"/>
              </w:rPr>
              <w:t>с</w:t>
            </w:r>
            <w:r w:rsidRPr="0089218B">
              <w:rPr>
                <w:sz w:val="17"/>
                <w:szCs w:val="17"/>
              </w:rPr>
              <w:t xml:space="preserve"> 01.07.2027</w:t>
            </w:r>
          </w:p>
          <w:p w:rsidR="00DB7885" w:rsidRPr="0089218B" w:rsidRDefault="00DB7885" w:rsidP="00DB7885">
            <w:pPr>
              <w:contextualSpacing/>
              <w:jc w:val="center"/>
              <w:rPr>
                <w:sz w:val="17"/>
                <w:szCs w:val="17"/>
              </w:rPr>
            </w:pPr>
            <w:r w:rsidRPr="0089218B">
              <w:rPr>
                <w:sz w:val="17"/>
                <w:szCs w:val="17"/>
              </w:rPr>
              <w:t>по 31.</w:t>
            </w:r>
            <w:r w:rsidRPr="0089218B">
              <w:rPr>
                <w:sz w:val="17"/>
                <w:szCs w:val="17"/>
                <w:lang w:val="en-US"/>
              </w:rPr>
              <w:t>1</w:t>
            </w:r>
            <w:r w:rsidRPr="0089218B">
              <w:rPr>
                <w:sz w:val="17"/>
                <w:szCs w:val="17"/>
              </w:rPr>
              <w:t>2.2027</w:t>
            </w:r>
          </w:p>
        </w:tc>
      </w:tr>
      <w:tr w:rsidR="00DB7885" w:rsidRPr="00750913" w:rsidTr="006C6A2C">
        <w:tc>
          <w:tcPr>
            <w:tcW w:w="0" w:type="auto"/>
            <w:vAlign w:val="center"/>
          </w:tcPr>
          <w:p w:rsidR="00DB7885" w:rsidRPr="0089218B" w:rsidRDefault="00DB7885" w:rsidP="00DB7885">
            <w:pPr>
              <w:contextualSpacing/>
              <w:jc w:val="center"/>
              <w:rPr>
                <w:sz w:val="17"/>
                <w:szCs w:val="17"/>
              </w:rPr>
            </w:pPr>
            <w:r w:rsidRPr="0089218B">
              <w:rPr>
                <w:sz w:val="17"/>
                <w:szCs w:val="17"/>
              </w:rPr>
              <w:t>1</w:t>
            </w:r>
          </w:p>
        </w:tc>
        <w:tc>
          <w:tcPr>
            <w:tcW w:w="0" w:type="auto"/>
            <w:vAlign w:val="center"/>
          </w:tcPr>
          <w:p w:rsidR="00DB7885" w:rsidRPr="0089218B" w:rsidRDefault="00DB7885" w:rsidP="00DB7885">
            <w:pPr>
              <w:contextualSpacing/>
              <w:jc w:val="center"/>
              <w:rPr>
                <w:sz w:val="17"/>
                <w:szCs w:val="17"/>
              </w:rPr>
            </w:pPr>
            <w:r w:rsidRPr="0089218B">
              <w:rPr>
                <w:sz w:val="17"/>
                <w:szCs w:val="17"/>
              </w:rPr>
              <w:t>2</w:t>
            </w:r>
          </w:p>
        </w:tc>
        <w:tc>
          <w:tcPr>
            <w:tcW w:w="0" w:type="auto"/>
            <w:vAlign w:val="center"/>
          </w:tcPr>
          <w:p w:rsidR="00DB7885" w:rsidRPr="0089218B" w:rsidRDefault="00DB7885" w:rsidP="00DB7885">
            <w:pPr>
              <w:contextualSpacing/>
              <w:jc w:val="center"/>
              <w:rPr>
                <w:sz w:val="17"/>
                <w:szCs w:val="17"/>
              </w:rPr>
            </w:pPr>
            <w:r w:rsidRPr="0089218B">
              <w:rPr>
                <w:sz w:val="17"/>
                <w:szCs w:val="17"/>
              </w:rPr>
              <w:t>3</w:t>
            </w:r>
          </w:p>
        </w:tc>
        <w:tc>
          <w:tcPr>
            <w:tcW w:w="0" w:type="auto"/>
            <w:vAlign w:val="center"/>
          </w:tcPr>
          <w:p w:rsidR="00DB7885" w:rsidRPr="0089218B" w:rsidRDefault="00DB7885" w:rsidP="00DB7885">
            <w:pPr>
              <w:contextualSpacing/>
              <w:jc w:val="center"/>
              <w:rPr>
                <w:sz w:val="17"/>
                <w:szCs w:val="17"/>
              </w:rPr>
            </w:pPr>
            <w:r w:rsidRPr="0089218B">
              <w:rPr>
                <w:sz w:val="17"/>
                <w:szCs w:val="17"/>
              </w:rPr>
              <w:t>4</w:t>
            </w:r>
          </w:p>
        </w:tc>
        <w:tc>
          <w:tcPr>
            <w:tcW w:w="0" w:type="auto"/>
            <w:vAlign w:val="center"/>
          </w:tcPr>
          <w:p w:rsidR="00DB7885" w:rsidRPr="0089218B" w:rsidRDefault="00DB7885" w:rsidP="00DB7885">
            <w:pPr>
              <w:contextualSpacing/>
              <w:jc w:val="center"/>
              <w:rPr>
                <w:sz w:val="17"/>
                <w:szCs w:val="17"/>
              </w:rPr>
            </w:pPr>
            <w:r w:rsidRPr="0089218B">
              <w:rPr>
                <w:sz w:val="17"/>
                <w:szCs w:val="17"/>
              </w:rPr>
              <w:t>5</w:t>
            </w:r>
          </w:p>
        </w:tc>
        <w:tc>
          <w:tcPr>
            <w:tcW w:w="0" w:type="auto"/>
            <w:vAlign w:val="center"/>
          </w:tcPr>
          <w:p w:rsidR="00DB7885" w:rsidRPr="0089218B" w:rsidRDefault="00DB7885" w:rsidP="00DB7885">
            <w:pPr>
              <w:contextualSpacing/>
              <w:jc w:val="center"/>
              <w:rPr>
                <w:sz w:val="17"/>
                <w:szCs w:val="17"/>
              </w:rPr>
            </w:pPr>
            <w:r w:rsidRPr="0089218B">
              <w:rPr>
                <w:sz w:val="17"/>
                <w:szCs w:val="17"/>
              </w:rPr>
              <w:t>6</w:t>
            </w:r>
          </w:p>
        </w:tc>
        <w:tc>
          <w:tcPr>
            <w:tcW w:w="0" w:type="auto"/>
            <w:vAlign w:val="center"/>
          </w:tcPr>
          <w:p w:rsidR="00DB7885" w:rsidRPr="0089218B" w:rsidRDefault="00DB7885" w:rsidP="00DB7885">
            <w:pPr>
              <w:contextualSpacing/>
              <w:jc w:val="center"/>
              <w:rPr>
                <w:sz w:val="17"/>
                <w:szCs w:val="17"/>
              </w:rPr>
            </w:pPr>
            <w:r w:rsidRPr="0089218B">
              <w:rPr>
                <w:sz w:val="17"/>
                <w:szCs w:val="17"/>
              </w:rPr>
              <w:t>7</w:t>
            </w:r>
          </w:p>
        </w:tc>
        <w:tc>
          <w:tcPr>
            <w:tcW w:w="0" w:type="auto"/>
            <w:vAlign w:val="center"/>
          </w:tcPr>
          <w:p w:rsidR="00DB7885" w:rsidRPr="0089218B" w:rsidRDefault="00DB7885" w:rsidP="00DB7885">
            <w:pPr>
              <w:contextualSpacing/>
              <w:jc w:val="center"/>
              <w:rPr>
                <w:sz w:val="17"/>
                <w:szCs w:val="17"/>
              </w:rPr>
            </w:pPr>
            <w:r w:rsidRPr="0089218B">
              <w:rPr>
                <w:sz w:val="17"/>
                <w:szCs w:val="17"/>
              </w:rPr>
              <w:t>8</w:t>
            </w:r>
          </w:p>
        </w:tc>
        <w:tc>
          <w:tcPr>
            <w:tcW w:w="0" w:type="auto"/>
            <w:vAlign w:val="center"/>
          </w:tcPr>
          <w:p w:rsidR="00DB7885" w:rsidRPr="0089218B" w:rsidRDefault="00DB7885" w:rsidP="00DB7885">
            <w:pPr>
              <w:contextualSpacing/>
              <w:jc w:val="center"/>
              <w:rPr>
                <w:sz w:val="17"/>
                <w:szCs w:val="17"/>
              </w:rPr>
            </w:pPr>
            <w:r w:rsidRPr="0089218B">
              <w:rPr>
                <w:sz w:val="17"/>
                <w:szCs w:val="17"/>
              </w:rPr>
              <w:t>9</w:t>
            </w:r>
          </w:p>
        </w:tc>
        <w:tc>
          <w:tcPr>
            <w:tcW w:w="0" w:type="auto"/>
            <w:vAlign w:val="center"/>
          </w:tcPr>
          <w:p w:rsidR="00DB7885" w:rsidRPr="0089218B" w:rsidRDefault="00DB7885" w:rsidP="00DB7885">
            <w:pPr>
              <w:contextualSpacing/>
              <w:jc w:val="center"/>
              <w:rPr>
                <w:sz w:val="17"/>
                <w:szCs w:val="17"/>
              </w:rPr>
            </w:pPr>
            <w:r w:rsidRPr="0089218B">
              <w:rPr>
                <w:sz w:val="17"/>
                <w:szCs w:val="17"/>
              </w:rPr>
              <w:t>10</w:t>
            </w:r>
          </w:p>
        </w:tc>
        <w:tc>
          <w:tcPr>
            <w:tcW w:w="0" w:type="auto"/>
            <w:vAlign w:val="center"/>
          </w:tcPr>
          <w:p w:rsidR="00DB7885" w:rsidRPr="0089218B" w:rsidRDefault="00DB7885" w:rsidP="00DB7885">
            <w:pPr>
              <w:contextualSpacing/>
              <w:jc w:val="center"/>
              <w:rPr>
                <w:sz w:val="17"/>
                <w:szCs w:val="17"/>
              </w:rPr>
            </w:pPr>
            <w:r w:rsidRPr="0089218B">
              <w:rPr>
                <w:sz w:val="17"/>
                <w:szCs w:val="17"/>
              </w:rPr>
              <w:t>11</w:t>
            </w:r>
          </w:p>
        </w:tc>
      </w:tr>
      <w:tr w:rsidR="00DB7885" w:rsidRPr="00750913" w:rsidTr="006C6A2C">
        <w:tc>
          <w:tcPr>
            <w:tcW w:w="0" w:type="auto"/>
            <w:vAlign w:val="center"/>
          </w:tcPr>
          <w:p w:rsidR="00DB7885" w:rsidRPr="00750913" w:rsidRDefault="00DB7885" w:rsidP="00DB7885">
            <w:pPr>
              <w:contextualSpacing/>
              <w:jc w:val="center"/>
            </w:pPr>
            <w:r w:rsidRPr="00750913">
              <w:t>1.</w:t>
            </w:r>
          </w:p>
        </w:tc>
        <w:tc>
          <w:tcPr>
            <w:tcW w:w="0" w:type="auto"/>
            <w:gridSpan w:val="10"/>
            <w:vAlign w:val="center"/>
          </w:tcPr>
          <w:p w:rsidR="00DB7885" w:rsidRPr="00750913" w:rsidRDefault="00DB7885" w:rsidP="00DB7885">
            <w:pPr>
              <w:contextualSpacing/>
            </w:pPr>
            <w:r w:rsidRPr="00750913">
              <w:t>Тарифы для бюджетных и прочих потребителей:</w:t>
            </w:r>
          </w:p>
        </w:tc>
      </w:tr>
      <w:tr w:rsidR="00DB7885" w:rsidRPr="00750913" w:rsidTr="006C6A2C">
        <w:tc>
          <w:tcPr>
            <w:tcW w:w="0" w:type="auto"/>
            <w:vAlign w:val="center"/>
          </w:tcPr>
          <w:p w:rsidR="00DB7885" w:rsidRPr="00750913" w:rsidRDefault="00DB7885" w:rsidP="00DB7885">
            <w:pPr>
              <w:contextualSpacing/>
              <w:jc w:val="center"/>
            </w:pPr>
            <w:r w:rsidRPr="00750913">
              <w:t>1.1.</w:t>
            </w:r>
          </w:p>
        </w:tc>
        <w:tc>
          <w:tcPr>
            <w:tcW w:w="0" w:type="auto"/>
            <w:vAlign w:val="center"/>
          </w:tcPr>
          <w:p w:rsidR="00DB7885" w:rsidRPr="00750913" w:rsidRDefault="00DB7885" w:rsidP="00DB7885">
            <w:pPr>
              <w:contextualSpacing/>
            </w:pPr>
            <w:r w:rsidRPr="00750913">
              <w:t>тариф на питьевую воду</w:t>
            </w:r>
          </w:p>
        </w:tc>
        <w:tc>
          <w:tcPr>
            <w:tcW w:w="0" w:type="auto"/>
            <w:vAlign w:val="center"/>
          </w:tcPr>
          <w:p w:rsidR="00DB7885" w:rsidRPr="00750913" w:rsidRDefault="00DB7885" w:rsidP="00DB7885">
            <w:pPr>
              <w:contextualSpacing/>
              <w:jc w:val="center"/>
            </w:pPr>
            <w:r w:rsidRPr="00750913">
              <w:t>47,03</w:t>
            </w:r>
          </w:p>
        </w:tc>
        <w:tc>
          <w:tcPr>
            <w:tcW w:w="0" w:type="auto"/>
            <w:vAlign w:val="center"/>
          </w:tcPr>
          <w:p w:rsidR="00DB7885" w:rsidRPr="00750913" w:rsidRDefault="00DB7885" w:rsidP="00DB7885">
            <w:pPr>
              <w:contextualSpacing/>
              <w:jc w:val="center"/>
            </w:pPr>
            <w:r w:rsidRPr="00750913">
              <w:t>41,94</w:t>
            </w:r>
          </w:p>
        </w:tc>
        <w:tc>
          <w:tcPr>
            <w:tcW w:w="0" w:type="auto"/>
            <w:vAlign w:val="center"/>
          </w:tcPr>
          <w:p w:rsidR="00DB7885" w:rsidRPr="00750913" w:rsidRDefault="00DB7885" w:rsidP="00DB7885">
            <w:pPr>
              <w:contextualSpacing/>
              <w:jc w:val="center"/>
            </w:pPr>
            <w:r w:rsidRPr="00750913">
              <w:t>41,94</w:t>
            </w:r>
          </w:p>
        </w:tc>
        <w:tc>
          <w:tcPr>
            <w:tcW w:w="0" w:type="auto"/>
            <w:vAlign w:val="center"/>
          </w:tcPr>
          <w:p w:rsidR="00DB7885" w:rsidRPr="00750913" w:rsidRDefault="00DB7885" w:rsidP="00DB7885">
            <w:pPr>
              <w:contextualSpacing/>
              <w:jc w:val="center"/>
              <w:rPr>
                <w:color w:val="000000"/>
              </w:rPr>
            </w:pPr>
            <w:r w:rsidRPr="00750913">
              <w:rPr>
                <w:color w:val="000000"/>
              </w:rPr>
              <w:t>36,60</w:t>
            </w:r>
          </w:p>
        </w:tc>
        <w:tc>
          <w:tcPr>
            <w:tcW w:w="0" w:type="auto"/>
            <w:vAlign w:val="center"/>
          </w:tcPr>
          <w:p w:rsidR="00DB7885" w:rsidRPr="00750913" w:rsidRDefault="00DB7885" w:rsidP="00DB7885">
            <w:pPr>
              <w:contextualSpacing/>
              <w:jc w:val="center"/>
              <w:rPr>
                <w:color w:val="000000"/>
              </w:rPr>
            </w:pPr>
            <w:r w:rsidRPr="00750913">
              <w:rPr>
                <w:color w:val="000000"/>
              </w:rPr>
              <w:t>36,60</w:t>
            </w:r>
          </w:p>
        </w:tc>
        <w:tc>
          <w:tcPr>
            <w:tcW w:w="0" w:type="auto"/>
            <w:vAlign w:val="center"/>
          </w:tcPr>
          <w:p w:rsidR="00DB7885" w:rsidRPr="00750913" w:rsidRDefault="00DB7885" w:rsidP="00DB7885">
            <w:pPr>
              <w:contextualSpacing/>
              <w:jc w:val="center"/>
              <w:rPr>
                <w:color w:val="000000"/>
              </w:rPr>
            </w:pPr>
            <w:r w:rsidRPr="00750913">
              <w:rPr>
                <w:color w:val="000000"/>
              </w:rPr>
              <w:t>36,60</w:t>
            </w:r>
          </w:p>
        </w:tc>
        <w:tc>
          <w:tcPr>
            <w:tcW w:w="0" w:type="auto"/>
            <w:vAlign w:val="center"/>
          </w:tcPr>
          <w:p w:rsidR="00DB7885" w:rsidRPr="00750913" w:rsidRDefault="00DB7885" w:rsidP="00DB7885">
            <w:pPr>
              <w:contextualSpacing/>
              <w:jc w:val="center"/>
              <w:rPr>
                <w:color w:val="000000"/>
              </w:rPr>
            </w:pPr>
            <w:r w:rsidRPr="00750913">
              <w:rPr>
                <w:color w:val="000000"/>
              </w:rPr>
              <w:t>43,28</w:t>
            </w:r>
          </w:p>
        </w:tc>
        <w:tc>
          <w:tcPr>
            <w:tcW w:w="0" w:type="auto"/>
            <w:vAlign w:val="center"/>
          </w:tcPr>
          <w:p w:rsidR="00DB7885" w:rsidRPr="00750913" w:rsidRDefault="00DB7885" w:rsidP="00DB7885">
            <w:pPr>
              <w:contextualSpacing/>
              <w:jc w:val="center"/>
              <w:rPr>
                <w:color w:val="000000"/>
              </w:rPr>
            </w:pPr>
            <w:r w:rsidRPr="00750913">
              <w:rPr>
                <w:color w:val="000000"/>
              </w:rPr>
              <w:t>43,28</w:t>
            </w:r>
          </w:p>
        </w:tc>
        <w:tc>
          <w:tcPr>
            <w:tcW w:w="0" w:type="auto"/>
            <w:vAlign w:val="center"/>
          </w:tcPr>
          <w:p w:rsidR="00DB7885" w:rsidRPr="00750913" w:rsidRDefault="00DB7885" w:rsidP="00DB7885">
            <w:pPr>
              <w:contextualSpacing/>
              <w:jc w:val="center"/>
              <w:rPr>
                <w:color w:val="000000"/>
              </w:rPr>
            </w:pPr>
            <w:r w:rsidRPr="00750913">
              <w:rPr>
                <w:color w:val="000000"/>
              </w:rPr>
              <w:t>52,20</w:t>
            </w:r>
          </w:p>
        </w:tc>
      </w:tr>
      <w:tr w:rsidR="00DB7885" w:rsidRPr="00750913" w:rsidTr="006C6A2C">
        <w:tc>
          <w:tcPr>
            <w:tcW w:w="0" w:type="auto"/>
            <w:vAlign w:val="center"/>
          </w:tcPr>
          <w:p w:rsidR="00DB7885" w:rsidRPr="00750913" w:rsidRDefault="00DB7885" w:rsidP="00DB7885">
            <w:pPr>
              <w:contextualSpacing/>
              <w:jc w:val="center"/>
            </w:pPr>
            <w:r w:rsidRPr="00750913">
              <w:t>1.2.</w:t>
            </w:r>
          </w:p>
        </w:tc>
        <w:tc>
          <w:tcPr>
            <w:tcW w:w="0" w:type="auto"/>
            <w:vAlign w:val="center"/>
          </w:tcPr>
          <w:p w:rsidR="00DB7885" w:rsidRPr="00750913" w:rsidRDefault="00DB7885" w:rsidP="00DB7885">
            <w:pPr>
              <w:contextualSpacing/>
            </w:pPr>
            <w:r w:rsidRPr="00750913">
              <w:t>тариф на водоотведение</w:t>
            </w:r>
          </w:p>
        </w:tc>
        <w:tc>
          <w:tcPr>
            <w:tcW w:w="0" w:type="auto"/>
            <w:vAlign w:val="center"/>
          </w:tcPr>
          <w:p w:rsidR="00DB7885" w:rsidRPr="00750913" w:rsidRDefault="00DB7885" w:rsidP="00DB7885">
            <w:pPr>
              <w:contextualSpacing/>
              <w:jc w:val="center"/>
            </w:pPr>
            <w:r w:rsidRPr="00750913">
              <w:t>50,14</w:t>
            </w:r>
          </w:p>
        </w:tc>
        <w:tc>
          <w:tcPr>
            <w:tcW w:w="0" w:type="auto"/>
            <w:vAlign w:val="center"/>
          </w:tcPr>
          <w:p w:rsidR="00DB7885" w:rsidRPr="00750913" w:rsidRDefault="00DB7885" w:rsidP="00DB7885">
            <w:pPr>
              <w:contextualSpacing/>
              <w:jc w:val="center"/>
              <w:rPr>
                <w:color w:val="000000"/>
              </w:rPr>
            </w:pPr>
            <w:r w:rsidRPr="00750913">
              <w:rPr>
                <w:color w:val="000000"/>
              </w:rPr>
              <w:t>44,56</w:t>
            </w:r>
          </w:p>
        </w:tc>
        <w:tc>
          <w:tcPr>
            <w:tcW w:w="0" w:type="auto"/>
            <w:vAlign w:val="center"/>
          </w:tcPr>
          <w:p w:rsidR="00DB7885" w:rsidRPr="00750913" w:rsidRDefault="00DB7885" w:rsidP="00DB7885">
            <w:pPr>
              <w:contextualSpacing/>
              <w:jc w:val="center"/>
              <w:rPr>
                <w:color w:val="000000"/>
              </w:rPr>
            </w:pPr>
            <w:r w:rsidRPr="00750913">
              <w:rPr>
                <w:color w:val="000000"/>
              </w:rPr>
              <w:t>44,56</w:t>
            </w:r>
          </w:p>
        </w:tc>
        <w:tc>
          <w:tcPr>
            <w:tcW w:w="0" w:type="auto"/>
            <w:vAlign w:val="center"/>
          </w:tcPr>
          <w:p w:rsidR="00DB7885" w:rsidRPr="00750913" w:rsidRDefault="00DB7885" w:rsidP="00DB7885">
            <w:pPr>
              <w:contextualSpacing/>
              <w:jc w:val="center"/>
              <w:rPr>
                <w:color w:val="000000"/>
              </w:rPr>
            </w:pPr>
            <w:r w:rsidRPr="00750913">
              <w:rPr>
                <w:color w:val="000000"/>
              </w:rPr>
              <w:t>32,57</w:t>
            </w:r>
          </w:p>
        </w:tc>
        <w:tc>
          <w:tcPr>
            <w:tcW w:w="0" w:type="auto"/>
            <w:vAlign w:val="center"/>
          </w:tcPr>
          <w:p w:rsidR="00DB7885" w:rsidRPr="00750913" w:rsidRDefault="00DB7885" w:rsidP="00DB7885">
            <w:pPr>
              <w:contextualSpacing/>
              <w:jc w:val="center"/>
              <w:rPr>
                <w:color w:val="000000"/>
              </w:rPr>
            </w:pPr>
            <w:r w:rsidRPr="00750913">
              <w:rPr>
                <w:color w:val="000000"/>
              </w:rPr>
              <w:t>32,57</w:t>
            </w:r>
          </w:p>
        </w:tc>
        <w:tc>
          <w:tcPr>
            <w:tcW w:w="0" w:type="auto"/>
            <w:vAlign w:val="center"/>
          </w:tcPr>
          <w:p w:rsidR="00DB7885" w:rsidRPr="00750913" w:rsidRDefault="00DB7885" w:rsidP="00DB7885">
            <w:pPr>
              <w:contextualSpacing/>
              <w:jc w:val="center"/>
              <w:rPr>
                <w:color w:val="000000"/>
              </w:rPr>
            </w:pPr>
            <w:r w:rsidRPr="00750913">
              <w:rPr>
                <w:color w:val="000000"/>
              </w:rPr>
              <w:t>32,57</w:t>
            </w:r>
          </w:p>
        </w:tc>
        <w:tc>
          <w:tcPr>
            <w:tcW w:w="0" w:type="auto"/>
            <w:vAlign w:val="center"/>
          </w:tcPr>
          <w:p w:rsidR="00DB7885" w:rsidRPr="00750913" w:rsidRDefault="00DB7885" w:rsidP="00DB7885">
            <w:pPr>
              <w:contextualSpacing/>
              <w:jc w:val="center"/>
              <w:rPr>
                <w:color w:val="000000"/>
              </w:rPr>
            </w:pPr>
            <w:r w:rsidRPr="00750913">
              <w:rPr>
                <w:color w:val="000000"/>
              </w:rPr>
              <w:t>35,46</w:t>
            </w:r>
          </w:p>
        </w:tc>
        <w:tc>
          <w:tcPr>
            <w:tcW w:w="0" w:type="auto"/>
            <w:vAlign w:val="center"/>
          </w:tcPr>
          <w:p w:rsidR="00DB7885" w:rsidRPr="00750913" w:rsidRDefault="00DB7885" w:rsidP="00DB7885">
            <w:pPr>
              <w:contextualSpacing/>
              <w:jc w:val="center"/>
              <w:rPr>
                <w:color w:val="000000"/>
              </w:rPr>
            </w:pPr>
            <w:r w:rsidRPr="00750913">
              <w:rPr>
                <w:color w:val="000000"/>
              </w:rPr>
              <w:t>35,46</w:t>
            </w:r>
          </w:p>
        </w:tc>
        <w:tc>
          <w:tcPr>
            <w:tcW w:w="0" w:type="auto"/>
            <w:vAlign w:val="center"/>
          </w:tcPr>
          <w:p w:rsidR="00DB7885" w:rsidRPr="00750913" w:rsidRDefault="00DB7885" w:rsidP="00DB7885">
            <w:pPr>
              <w:contextualSpacing/>
              <w:jc w:val="center"/>
              <w:rPr>
                <w:color w:val="000000"/>
              </w:rPr>
            </w:pPr>
            <w:r w:rsidRPr="00750913">
              <w:rPr>
                <w:color w:val="000000"/>
              </w:rPr>
              <w:t>62,03</w:t>
            </w:r>
          </w:p>
        </w:tc>
      </w:tr>
      <w:tr w:rsidR="00DB7885" w:rsidRPr="00750913" w:rsidTr="006C6A2C">
        <w:tc>
          <w:tcPr>
            <w:tcW w:w="0" w:type="auto"/>
            <w:vAlign w:val="center"/>
          </w:tcPr>
          <w:p w:rsidR="00DB7885" w:rsidRPr="00750913" w:rsidRDefault="00DB7885" w:rsidP="00DB7885">
            <w:pPr>
              <w:contextualSpacing/>
              <w:jc w:val="center"/>
            </w:pPr>
            <w:r w:rsidRPr="00750913">
              <w:t>1.3.</w:t>
            </w:r>
          </w:p>
        </w:tc>
        <w:tc>
          <w:tcPr>
            <w:tcW w:w="0" w:type="auto"/>
            <w:vAlign w:val="center"/>
          </w:tcPr>
          <w:p w:rsidR="00DB7885" w:rsidRPr="00750913" w:rsidRDefault="00DB7885" w:rsidP="00DB7885">
            <w:pPr>
              <w:contextualSpacing/>
            </w:pPr>
            <w:r w:rsidRPr="00750913">
              <w:t>тариф на водоотведение</w:t>
            </w:r>
            <w:r>
              <w:t xml:space="preserve"> в Озерновском сельском поселении</w:t>
            </w:r>
            <w:r w:rsidRPr="00750913">
              <w:t xml:space="preserve"> с 09.06.2023</w:t>
            </w:r>
          </w:p>
        </w:tc>
        <w:tc>
          <w:tcPr>
            <w:tcW w:w="0" w:type="auto"/>
            <w:vAlign w:val="center"/>
          </w:tcPr>
          <w:p w:rsidR="00DB7885" w:rsidRPr="00750913" w:rsidRDefault="00DB7885" w:rsidP="00DB7885">
            <w:pPr>
              <w:contextualSpacing/>
              <w:jc w:val="center"/>
            </w:pPr>
            <w:r w:rsidRPr="00750913">
              <w:t>52,12</w:t>
            </w:r>
          </w:p>
        </w:tc>
        <w:tc>
          <w:tcPr>
            <w:tcW w:w="0" w:type="auto"/>
            <w:vAlign w:val="center"/>
          </w:tcPr>
          <w:p w:rsidR="00DB7885" w:rsidRPr="00750913" w:rsidRDefault="00DB7885" w:rsidP="00DB7885">
            <w:pPr>
              <w:contextualSpacing/>
              <w:jc w:val="center"/>
              <w:rPr>
                <w:color w:val="000000"/>
              </w:rPr>
            </w:pPr>
            <w:r w:rsidRPr="00750913">
              <w:rPr>
                <w:color w:val="000000"/>
              </w:rPr>
              <w:t>44,56</w:t>
            </w:r>
          </w:p>
        </w:tc>
        <w:tc>
          <w:tcPr>
            <w:tcW w:w="0" w:type="auto"/>
            <w:vAlign w:val="center"/>
          </w:tcPr>
          <w:p w:rsidR="00DB7885" w:rsidRPr="00750913" w:rsidRDefault="00DB7885" w:rsidP="00DB7885">
            <w:pPr>
              <w:contextualSpacing/>
              <w:jc w:val="center"/>
              <w:rPr>
                <w:color w:val="000000"/>
              </w:rPr>
            </w:pPr>
            <w:r w:rsidRPr="00750913">
              <w:rPr>
                <w:color w:val="000000"/>
              </w:rPr>
              <w:t>44,56</w:t>
            </w:r>
          </w:p>
        </w:tc>
        <w:tc>
          <w:tcPr>
            <w:tcW w:w="0" w:type="auto"/>
            <w:vAlign w:val="center"/>
          </w:tcPr>
          <w:p w:rsidR="00DB7885" w:rsidRPr="00750913" w:rsidRDefault="00DB7885" w:rsidP="00DB7885">
            <w:pPr>
              <w:contextualSpacing/>
              <w:jc w:val="center"/>
              <w:rPr>
                <w:color w:val="000000"/>
              </w:rPr>
            </w:pPr>
            <w:r w:rsidRPr="00750913">
              <w:rPr>
                <w:color w:val="000000"/>
              </w:rPr>
              <w:t>32,57</w:t>
            </w:r>
          </w:p>
        </w:tc>
        <w:tc>
          <w:tcPr>
            <w:tcW w:w="0" w:type="auto"/>
            <w:vAlign w:val="center"/>
          </w:tcPr>
          <w:p w:rsidR="00DB7885" w:rsidRPr="00750913" w:rsidRDefault="00DB7885" w:rsidP="00DB7885">
            <w:pPr>
              <w:contextualSpacing/>
              <w:jc w:val="center"/>
              <w:rPr>
                <w:color w:val="000000"/>
              </w:rPr>
            </w:pPr>
            <w:r w:rsidRPr="00750913">
              <w:rPr>
                <w:color w:val="000000"/>
              </w:rPr>
              <w:t>32,57</w:t>
            </w:r>
          </w:p>
        </w:tc>
        <w:tc>
          <w:tcPr>
            <w:tcW w:w="0" w:type="auto"/>
            <w:vAlign w:val="center"/>
          </w:tcPr>
          <w:p w:rsidR="00DB7885" w:rsidRPr="00750913" w:rsidRDefault="00DB7885" w:rsidP="00DB7885">
            <w:pPr>
              <w:contextualSpacing/>
              <w:jc w:val="center"/>
              <w:rPr>
                <w:color w:val="000000"/>
              </w:rPr>
            </w:pPr>
            <w:r w:rsidRPr="00750913">
              <w:rPr>
                <w:color w:val="000000"/>
              </w:rPr>
              <w:t>32,57</w:t>
            </w:r>
          </w:p>
        </w:tc>
        <w:tc>
          <w:tcPr>
            <w:tcW w:w="0" w:type="auto"/>
            <w:vAlign w:val="center"/>
          </w:tcPr>
          <w:p w:rsidR="00DB7885" w:rsidRPr="00750913" w:rsidRDefault="00DB7885" w:rsidP="00DB7885">
            <w:pPr>
              <w:contextualSpacing/>
              <w:jc w:val="center"/>
              <w:rPr>
                <w:color w:val="000000"/>
              </w:rPr>
            </w:pPr>
            <w:r w:rsidRPr="00750913">
              <w:rPr>
                <w:color w:val="000000"/>
              </w:rPr>
              <w:t>35,46</w:t>
            </w:r>
          </w:p>
        </w:tc>
        <w:tc>
          <w:tcPr>
            <w:tcW w:w="0" w:type="auto"/>
            <w:vAlign w:val="center"/>
          </w:tcPr>
          <w:p w:rsidR="00DB7885" w:rsidRPr="00750913" w:rsidRDefault="00DB7885" w:rsidP="00DB7885">
            <w:pPr>
              <w:contextualSpacing/>
              <w:jc w:val="center"/>
              <w:rPr>
                <w:color w:val="000000"/>
              </w:rPr>
            </w:pPr>
            <w:r w:rsidRPr="00750913">
              <w:rPr>
                <w:color w:val="000000"/>
              </w:rPr>
              <w:t>35,46</w:t>
            </w:r>
          </w:p>
        </w:tc>
        <w:tc>
          <w:tcPr>
            <w:tcW w:w="0" w:type="auto"/>
            <w:vAlign w:val="center"/>
          </w:tcPr>
          <w:p w:rsidR="00DB7885" w:rsidRPr="00750913" w:rsidRDefault="00DB7885" w:rsidP="00DB7885">
            <w:pPr>
              <w:contextualSpacing/>
              <w:jc w:val="center"/>
              <w:rPr>
                <w:color w:val="000000"/>
              </w:rPr>
            </w:pPr>
            <w:r w:rsidRPr="00750913">
              <w:rPr>
                <w:color w:val="000000"/>
              </w:rPr>
              <w:t>62,03</w:t>
            </w:r>
          </w:p>
        </w:tc>
      </w:tr>
      <w:tr w:rsidR="00DB7885" w:rsidRPr="00750913" w:rsidTr="006C6A2C">
        <w:tc>
          <w:tcPr>
            <w:tcW w:w="0" w:type="auto"/>
            <w:vAlign w:val="center"/>
          </w:tcPr>
          <w:p w:rsidR="00DB7885" w:rsidRPr="00750913" w:rsidRDefault="00DB7885" w:rsidP="00DB7885">
            <w:pPr>
              <w:contextualSpacing/>
              <w:jc w:val="center"/>
            </w:pPr>
            <w:r w:rsidRPr="00750913">
              <w:t>2.</w:t>
            </w:r>
          </w:p>
        </w:tc>
        <w:tc>
          <w:tcPr>
            <w:tcW w:w="0" w:type="auto"/>
            <w:gridSpan w:val="10"/>
            <w:vAlign w:val="center"/>
          </w:tcPr>
          <w:p w:rsidR="00DB7885" w:rsidRPr="00750913" w:rsidRDefault="00DB7885" w:rsidP="00DB7885">
            <w:pPr>
              <w:contextualSpacing/>
            </w:pPr>
            <w:r w:rsidRPr="00750913">
              <w:t>Тарифы для населения:</w:t>
            </w:r>
          </w:p>
        </w:tc>
      </w:tr>
      <w:tr w:rsidR="00DB7885" w:rsidRPr="00750913" w:rsidTr="006C6A2C">
        <w:tc>
          <w:tcPr>
            <w:tcW w:w="0" w:type="auto"/>
            <w:vAlign w:val="center"/>
          </w:tcPr>
          <w:p w:rsidR="00DB7885" w:rsidRPr="00750913" w:rsidRDefault="00DB7885" w:rsidP="00DB7885">
            <w:pPr>
              <w:contextualSpacing/>
              <w:jc w:val="center"/>
            </w:pPr>
            <w:r w:rsidRPr="00750913">
              <w:t>2.1.</w:t>
            </w:r>
          </w:p>
        </w:tc>
        <w:tc>
          <w:tcPr>
            <w:tcW w:w="0" w:type="auto"/>
            <w:gridSpan w:val="10"/>
            <w:vAlign w:val="center"/>
          </w:tcPr>
          <w:p w:rsidR="00DB7885" w:rsidRPr="00750913" w:rsidRDefault="00DB7885" w:rsidP="00DB7885">
            <w:pPr>
              <w:contextualSpacing/>
              <w:rPr>
                <w:highlight w:val="yellow"/>
              </w:rPr>
            </w:pPr>
            <w:proofErr w:type="spellStart"/>
            <w:r w:rsidRPr="00750913">
              <w:t>Балахонковское</w:t>
            </w:r>
            <w:proofErr w:type="spellEnd"/>
            <w:r w:rsidRPr="00750913">
              <w:t xml:space="preserve"> сельское поселение</w:t>
            </w:r>
          </w:p>
        </w:tc>
      </w:tr>
      <w:tr w:rsidR="00DB7885" w:rsidRPr="00750913" w:rsidTr="006C6A2C">
        <w:tc>
          <w:tcPr>
            <w:tcW w:w="0" w:type="auto"/>
            <w:vAlign w:val="center"/>
          </w:tcPr>
          <w:p w:rsidR="00DB7885" w:rsidRPr="00750913" w:rsidRDefault="00DB7885" w:rsidP="00DB7885">
            <w:pPr>
              <w:contextualSpacing/>
              <w:jc w:val="center"/>
            </w:pPr>
            <w:r w:rsidRPr="00750913">
              <w:t>2.1.1.</w:t>
            </w:r>
          </w:p>
        </w:tc>
        <w:tc>
          <w:tcPr>
            <w:tcW w:w="0" w:type="auto"/>
            <w:vAlign w:val="center"/>
          </w:tcPr>
          <w:p w:rsidR="00DB7885" w:rsidRPr="00750913" w:rsidRDefault="00DB7885" w:rsidP="00DB7885">
            <w:pPr>
              <w:contextualSpacing/>
            </w:pPr>
            <w:r w:rsidRPr="00750913">
              <w:t>тариф на питьевую воду</w:t>
            </w:r>
          </w:p>
        </w:tc>
        <w:tc>
          <w:tcPr>
            <w:tcW w:w="0" w:type="auto"/>
            <w:vAlign w:val="center"/>
          </w:tcPr>
          <w:p w:rsidR="00DB7885" w:rsidRPr="00750913" w:rsidRDefault="00DB7885" w:rsidP="00DB7885">
            <w:pPr>
              <w:contextualSpacing/>
              <w:jc w:val="center"/>
            </w:pPr>
            <w:r w:rsidRPr="00750913">
              <w:t>47,03</w:t>
            </w:r>
          </w:p>
        </w:tc>
        <w:tc>
          <w:tcPr>
            <w:tcW w:w="0" w:type="auto"/>
            <w:vAlign w:val="center"/>
          </w:tcPr>
          <w:p w:rsidR="00DB7885" w:rsidRPr="00750913" w:rsidRDefault="00DB7885" w:rsidP="00DB7885">
            <w:pPr>
              <w:contextualSpacing/>
              <w:jc w:val="center"/>
            </w:pPr>
            <w:r w:rsidRPr="00750913">
              <w:t>41,94</w:t>
            </w:r>
          </w:p>
        </w:tc>
        <w:tc>
          <w:tcPr>
            <w:tcW w:w="0" w:type="auto"/>
            <w:vAlign w:val="center"/>
          </w:tcPr>
          <w:p w:rsidR="00DB7885" w:rsidRPr="00750913" w:rsidRDefault="00DB7885" w:rsidP="00DB7885">
            <w:pPr>
              <w:contextualSpacing/>
              <w:jc w:val="center"/>
            </w:pPr>
            <w:r w:rsidRPr="00750913">
              <w:t>41,94</w:t>
            </w:r>
          </w:p>
        </w:tc>
        <w:tc>
          <w:tcPr>
            <w:tcW w:w="0" w:type="auto"/>
            <w:vAlign w:val="center"/>
          </w:tcPr>
          <w:p w:rsidR="00DB7885" w:rsidRPr="00750913" w:rsidRDefault="00DB7885" w:rsidP="00DB7885">
            <w:pPr>
              <w:contextualSpacing/>
              <w:jc w:val="center"/>
            </w:pPr>
            <w:r w:rsidRPr="00750913">
              <w:t>36,60</w:t>
            </w:r>
          </w:p>
        </w:tc>
        <w:tc>
          <w:tcPr>
            <w:tcW w:w="0" w:type="auto"/>
            <w:vAlign w:val="center"/>
          </w:tcPr>
          <w:p w:rsidR="00DB7885" w:rsidRPr="00750913" w:rsidRDefault="00DB7885" w:rsidP="00DB7885">
            <w:pPr>
              <w:contextualSpacing/>
              <w:jc w:val="center"/>
            </w:pPr>
            <w:r w:rsidRPr="00750913">
              <w:t>36,60</w:t>
            </w:r>
          </w:p>
        </w:tc>
        <w:tc>
          <w:tcPr>
            <w:tcW w:w="0" w:type="auto"/>
            <w:vAlign w:val="center"/>
          </w:tcPr>
          <w:p w:rsidR="00DB7885" w:rsidRPr="00750913" w:rsidRDefault="00DB7885" w:rsidP="00DB7885">
            <w:pPr>
              <w:contextualSpacing/>
              <w:jc w:val="center"/>
            </w:pPr>
            <w:r w:rsidRPr="00750913">
              <w:t>36,60</w:t>
            </w:r>
          </w:p>
        </w:tc>
        <w:tc>
          <w:tcPr>
            <w:tcW w:w="0" w:type="auto"/>
            <w:vAlign w:val="center"/>
          </w:tcPr>
          <w:p w:rsidR="00DB7885" w:rsidRPr="00750913" w:rsidRDefault="00DB7885" w:rsidP="00DB7885">
            <w:pPr>
              <w:contextualSpacing/>
              <w:jc w:val="center"/>
            </w:pPr>
            <w:r w:rsidRPr="00750913">
              <w:t>38,47*</w:t>
            </w:r>
          </w:p>
        </w:tc>
        <w:tc>
          <w:tcPr>
            <w:tcW w:w="0" w:type="auto"/>
            <w:vAlign w:val="center"/>
          </w:tcPr>
          <w:p w:rsidR="00DB7885" w:rsidRPr="00750913" w:rsidRDefault="00DB7885" w:rsidP="00DB7885">
            <w:pPr>
              <w:contextualSpacing/>
              <w:jc w:val="center"/>
            </w:pPr>
            <w:r w:rsidRPr="00750913">
              <w:t>38,47*</w:t>
            </w:r>
          </w:p>
        </w:tc>
        <w:tc>
          <w:tcPr>
            <w:tcW w:w="0" w:type="auto"/>
            <w:vAlign w:val="center"/>
          </w:tcPr>
          <w:p w:rsidR="00DB7885" w:rsidRPr="00750913" w:rsidRDefault="00DB7885" w:rsidP="00DB7885">
            <w:pPr>
              <w:contextualSpacing/>
              <w:jc w:val="center"/>
            </w:pPr>
            <w:r w:rsidRPr="00750913">
              <w:t>40,00*</w:t>
            </w:r>
          </w:p>
        </w:tc>
      </w:tr>
      <w:tr w:rsidR="00DB7885" w:rsidRPr="00750913" w:rsidTr="006C6A2C">
        <w:tc>
          <w:tcPr>
            <w:tcW w:w="0" w:type="auto"/>
            <w:vAlign w:val="center"/>
          </w:tcPr>
          <w:p w:rsidR="00DB7885" w:rsidRPr="00750913" w:rsidRDefault="00DB7885" w:rsidP="00DB7885">
            <w:pPr>
              <w:contextualSpacing/>
              <w:jc w:val="center"/>
            </w:pPr>
            <w:r w:rsidRPr="00750913">
              <w:t>2.1.2.</w:t>
            </w:r>
          </w:p>
        </w:tc>
        <w:tc>
          <w:tcPr>
            <w:tcW w:w="0" w:type="auto"/>
            <w:vAlign w:val="center"/>
          </w:tcPr>
          <w:p w:rsidR="00DB7885" w:rsidRPr="00750913" w:rsidRDefault="00DB7885" w:rsidP="00DB7885">
            <w:pPr>
              <w:contextualSpacing/>
            </w:pPr>
            <w:r w:rsidRPr="00750913">
              <w:t>тариф на водоотведение</w:t>
            </w:r>
          </w:p>
        </w:tc>
        <w:tc>
          <w:tcPr>
            <w:tcW w:w="0" w:type="auto"/>
            <w:vAlign w:val="center"/>
          </w:tcPr>
          <w:p w:rsidR="00DB7885" w:rsidRPr="00750913" w:rsidRDefault="00DB7885" w:rsidP="00DB7885">
            <w:pPr>
              <w:contextualSpacing/>
              <w:jc w:val="center"/>
            </w:pPr>
            <w:r w:rsidRPr="00750913">
              <w:t>28,82*</w:t>
            </w:r>
          </w:p>
        </w:tc>
        <w:tc>
          <w:tcPr>
            <w:tcW w:w="0" w:type="auto"/>
            <w:vAlign w:val="center"/>
          </w:tcPr>
          <w:p w:rsidR="00DB7885" w:rsidRPr="00750913" w:rsidRDefault="00DB7885" w:rsidP="00DB7885">
            <w:pPr>
              <w:contextualSpacing/>
              <w:jc w:val="center"/>
            </w:pPr>
            <w:r w:rsidRPr="00750913">
              <w:t>28,82*</w:t>
            </w:r>
          </w:p>
        </w:tc>
        <w:tc>
          <w:tcPr>
            <w:tcW w:w="0" w:type="auto"/>
            <w:vAlign w:val="center"/>
          </w:tcPr>
          <w:p w:rsidR="00DB7885" w:rsidRPr="00750913" w:rsidRDefault="00DB7885" w:rsidP="00DB7885">
            <w:pPr>
              <w:contextualSpacing/>
              <w:jc w:val="center"/>
            </w:pPr>
            <w:r w:rsidRPr="00750913">
              <w:t>32,76*</w:t>
            </w:r>
          </w:p>
        </w:tc>
        <w:tc>
          <w:tcPr>
            <w:tcW w:w="0" w:type="auto"/>
            <w:vAlign w:val="center"/>
          </w:tcPr>
          <w:p w:rsidR="00DB7885" w:rsidRPr="00750913" w:rsidRDefault="00DB7885" w:rsidP="00DB7885">
            <w:pPr>
              <w:contextualSpacing/>
              <w:jc w:val="center"/>
              <w:rPr>
                <w:bCs/>
              </w:rPr>
            </w:pPr>
            <w:r w:rsidRPr="00750913">
              <w:t>32,57</w:t>
            </w:r>
          </w:p>
        </w:tc>
        <w:tc>
          <w:tcPr>
            <w:tcW w:w="0" w:type="auto"/>
            <w:vAlign w:val="center"/>
          </w:tcPr>
          <w:p w:rsidR="00DB7885" w:rsidRPr="00750913" w:rsidRDefault="00DB7885" w:rsidP="00DB7885">
            <w:pPr>
              <w:contextualSpacing/>
              <w:jc w:val="center"/>
            </w:pPr>
            <w:r w:rsidRPr="00750913">
              <w:t>32,57</w:t>
            </w:r>
          </w:p>
        </w:tc>
        <w:tc>
          <w:tcPr>
            <w:tcW w:w="0" w:type="auto"/>
            <w:vAlign w:val="center"/>
          </w:tcPr>
          <w:p w:rsidR="00DB7885" w:rsidRPr="00750913" w:rsidRDefault="00DB7885" w:rsidP="00DB7885">
            <w:pPr>
              <w:contextualSpacing/>
              <w:jc w:val="center"/>
            </w:pPr>
            <w:r w:rsidRPr="00750913">
              <w:t>32,57</w:t>
            </w:r>
          </w:p>
        </w:tc>
        <w:tc>
          <w:tcPr>
            <w:tcW w:w="0" w:type="auto"/>
            <w:vAlign w:val="center"/>
          </w:tcPr>
          <w:p w:rsidR="00DB7885" w:rsidRPr="00750913" w:rsidRDefault="00DB7885" w:rsidP="00DB7885">
            <w:pPr>
              <w:contextualSpacing/>
              <w:jc w:val="center"/>
              <w:rPr>
                <w:bCs/>
              </w:rPr>
            </w:pPr>
            <w:r w:rsidRPr="00750913">
              <w:rPr>
                <w:bCs/>
              </w:rPr>
              <w:t>34,23*</w:t>
            </w:r>
          </w:p>
        </w:tc>
        <w:tc>
          <w:tcPr>
            <w:tcW w:w="0" w:type="auto"/>
            <w:vAlign w:val="center"/>
          </w:tcPr>
          <w:p w:rsidR="00DB7885" w:rsidRPr="00750913" w:rsidRDefault="00DB7885" w:rsidP="00DB7885">
            <w:pPr>
              <w:contextualSpacing/>
              <w:jc w:val="center"/>
              <w:rPr>
                <w:bCs/>
              </w:rPr>
            </w:pPr>
            <w:r w:rsidRPr="00750913">
              <w:rPr>
                <w:bCs/>
              </w:rPr>
              <w:t>34,23*</w:t>
            </w:r>
          </w:p>
        </w:tc>
        <w:tc>
          <w:tcPr>
            <w:tcW w:w="0" w:type="auto"/>
            <w:vAlign w:val="center"/>
          </w:tcPr>
          <w:p w:rsidR="00DB7885" w:rsidRPr="00750913" w:rsidRDefault="00DB7885" w:rsidP="00DB7885">
            <w:pPr>
              <w:contextualSpacing/>
              <w:jc w:val="center"/>
            </w:pPr>
            <w:r w:rsidRPr="00750913">
              <w:t>35,59*</w:t>
            </w:r>
          </w:p>
        </w:tc>
      </w:tr>
      <w:tr w:rsidR="00DB7885" w:rsidRPr="00750913" w:rsidTr="006C6A2C">
        <w:tc>
          <w:tcPr>
            <w:tcW w:w="0" w:type="auto"/>
            <w:vAlign w:val="center"/>
          </w:tcPr>
          <w:p w:rsidR="00DB7885" w:rsidRPr="00750913" w:rsidRDefault="00DB7885" w:rsidP="00DB7885">
            <w:pPr>
              <w:contextualSpacing/>
              <w:jc w:val="center"/>
            </w:pPr>
            <w:r w:rsidRPr="00750913">
              <w:t>2.2.</w:t>
            </w:r>
          </w:p>
        </w:tc>
        <w:tc>
          <w:tcPr>
            <w:tcW w:w="0" w:type="auto"/>
            <w:gridSpan w:val="10"/>
            <w:vAlign w:val="center"/>
          </w:tcPr>
          <w:p w:rsidR="00DB7885" w:rsidRPr="00750913" w:rsidRDefault="00DB7885" w:rsidP="00DB7885">
            <w:pPr>
              <w:contextualSpacing/>
            </w:pPr>
            <w:proofErr w:type="spellStart"/>
            <w:r w:rsidRPr="00750913">
              <w:t>Беляницкое</w:t>
            </w:r>
            <w:proofErr w:type="spellEnd"/>
            <w:r w:rsidRPr="00750913">
              <w:t xml:space="preserve"> сельское поселение</w:t>
            </w:r>
          </w:p>
        </w:tc>
      </w:tr>
      <w:tr w:rsidR="00DB7885" w:rsidRPr="00750913" w:rsidTr="006C6A2C">
        <w:tc>
          <w:tcPr>
            <w:tcW w:w="0" w:type="auto"/>
            <w:vAlign w:val="center"/>
          </w:tcPr>
          <w:p w:rsidR="00DB7885" w:rsidRPr="00750913" w:rsidRDefault="00DB7885" w:rsidP="00DB7885">
            <w:pPr>
              <w:contextualSpacing/>
              <w:jc w:val="center"/>
            </w:pPr>
            <w:r w:rsidRPr="00750913">
              <w:t>2.2.1.</w:t>
            </w:r>
          </w:p>
        </w:tc>
        <w:tc>
          <w:tcPr>
            <w:tcW w:w="0" w:type="auto"/>
            <w:vAlign w:val="center"/>
          </w:tcPr>
          <w:p w:rsidR="00DB7885" w:rsidRPr="00750913" w:rsidRDefault="00DB7885" w:rsidP="00DB7885">
            <w:pPr>
              <w:contextualSpacing/>
            </w:pPr>
            <w:r w:rsidRPr="00750913">
              <w:t>тариф на питьевую воду</w:t>
            </w:r>
          </w:p>
        </w:tc>
        <w:tc>
          <w:tcPr>
            <w:tcW w:w="0" w:type="auto"/>
            <w:vAlign w:val="center"/>
          </w:tcPr>
          <w:p w:rsidR="00DB7885" w:rsidRPr="00750913" w:rsidRDefault="00DB7885" w:rsidP="00DB7885">
            <w:pPr>
              <w:contextualSpacing/>
              <w:jc w:val="center"/>
            </w:pPr>
            <w:r w:rsidRPr="00750913">
              <w:t>46,98*</w:t>
            </w:r>
          </w:p>
        </w:tc>
        <w:tc>
          <w:tcPr>
            <w:tcW w:w="0" w:type="auto"/>
            <w:vAlign w:val="center"/>
          </w:tcPr>
          <w:p w:rsidR="00DB7885" w:rsidRPr="00750913" w:rsidRDefault="00DB7885" w:rsidP="00DB7885">
            <w:pPr>
              <w:contextualSpacing/>
              <w:jc w:val="center"/>
            </w:pPr>
            <w:r w:rsidRPr="00750913">
              <w:t>41,94</w:t>
            </w:r>
          </w:p>
        </w:tc>
        <w:tc>
          <w:tcPr>
            <w:tcW w:w="0" w:type="auto"/>
            <w:vAlign w:val="center"/>
          </w:tcPr>
          <w:p w:rsidR="00DB7885" w:rsidRPr="00750913" w:rsidRDefault="00DB7885" w:rsidP="00DB7885">
            <w:pPr>
              <w:contextualSpacing/>
              <w:jc w:val="center"/>
            </w:pPr>
            <w:r w:rsidRPr="00750913">
              <w:t>41,94</w:t>
            </w:r>
          </w:p>
        </w:tc>
        <w:tc>
          <w:tcPr>
            <w:tcW w:w="0" w:type="auto"/>
            <w:vAlign w:val="center"/>
          </w:tcPr>
          <w:p w:rsidR="00DB7885" w:rsidRPr="00750913" w:rsidRDefault="00DB7885" w:rsidP="00DB7885">
            <w:pPr>
              <w:contextualSpacing/>
              <w:jc w:val="center"/>
            </w:pPr>
            <w:r w:rsidRPr="00750913">
              <w:t>36,60</w:t>
            </w:r>
          </w:p>
        </w:tc>
        <w:tc>
          <w:tcPr>
            <w:tcW w:w="0" w:type="auto"/>
            <w:vAlign w:val="center"/>
          </w:tcPr>
          <w:p w:rsidR="00DB7885" w:rsidRPr="00750913" w:rsidRDefault="00DB7885" w:rsidP="00DB7885">
            <w:pPr>
              <w:contextualSpacing/>
              <w:jc w:val="center"/>
            </w:pPr>
            <w:r w:rsidRPr="00750913">
              <w:t>36,60</w:t>
            </w:r>
          </w:p>
        </w:tc>
        <w:tc>
          <w:tcPr>
            <w:tcW w:w="0" w:type="auto"/>
            <w:vAlign w:val="center"/>
          </w:tcPr>
          <w:p w:rsidR="00DB7885" w:rsidRPr="00750913" w:rsidRDefault="00DB7885" w:rsidP="00DB7885">
            <w:pPr>
              <w:contextualSpacing/>
              <w:jc w:val="center"/>
            </w:pPr>
            <w:r w:rsidRPr="00750913">
              <w:t>36,60</w:t>
            </w:r>
          </w:p>
        </w:tc>
        <w:tc>
          <w:tcPr>
            <w:tcW w:w="0" w:type="auto"/>
            <w:vAlign w:val="center"/>
          </w:tcPr>
          <w:p w:rsidR="00DB7885" w:rsidRPr="00750913" w:rsidRDefault="00DB7885" w:rsidP="00DB7885">
            <w:pPr>
              <w:contextualSpacing/>
              <w:jc w:val="center"/>
            </w:pPr>
            <w:r w:rsidRPr="00750913">
              <w:t>38,47*</w:t>
            </w:r>
          </w:p>
        </w:tc>
        <w:tc>
          <w:tcPr>
            <w:tcW w:w="0" w:type="auto"/>
            <w:vAlign w:val="center"/>
          </w:tcPr>
          <w:p w:rsidR="00DB7885" w:rsidRPr="00750913" w:rsidRDefault="00DB7885" w:rsidP="00DB7885">
            <w:pPr>
              <w:contextualSpacing/>
              <w:jc w:val="center"/>
            </w:pPr>
            <w:r w:rsidRPr="00750913">
              <w:t>38,47*</w:t>
            </w:r>
          </w:p>
        </w:tc>
        <w:tc>
          <w:tcPr>
            <w:tcW w:w="0" w:type="auto"/>
            <w:vAlign w:val="center"/>
          </w:tcPr>
          <w:p w:rsidR="00DB7885" w:rsidRPr="00750913" w:rsidRDefault="00DB7885" w:rsidP="00DB7885">
            <w:pPr>
              <w:contextualSpacing/>
              <w:jc w:val="center"/>
            </w:pPr>
            <w:r w:rsidRPr="00750913">
              <w:t>40,00*</w:t>
            </w:r>
          </w:p>
        </w:tc>
      </w:tr>
      <w:tr w:rsidR="00DB7885" w:rsidRPr="00750913" w:rsidTr="006C6A2C">
        <w:tc>
          <w:tcPr>
            <w:tcW w:w="0" w:type="auto"/>
            <w:vAlign w:val="center"/>
          </w:tcPr>
          <w:p w:rsidR="00DB7885" w:rsidRPr="00750913" w:rsidRDefault="00DB7885" w:rsidP="00DB7885">
            <w:pPr>
              <w:contextualSpacing/>
              <w:jc w:val="center"/>
            </w:pPr>
            <w:r w:rsidRPr="00750913">
              <w:t>2.3.</w:t>
            </w:r>
          </w:p>
        </w:tc>
        <w:tc>
          <w:tcPr>
            <w:tcW w:w="0" w:type="auto"/>
            <w:gridSpan w:val="10"/>
            <w:vAlign w:val="center"/>
          </w:tcPr>
          <w:p w:rsidR="00DB7885" w:rsidRPr="00750913" w:rsidRDefault="00DB7885" w:rsidP="00DB7885">
            <w:pPr>
              <w:contextualSpacing/>
            </w:pPr>
            <w:proofErr w:type="spellStart"/>
            <w:r w:rsidRPr="00750913">
              <w:t>Коляновское</w:t>
            </w:r>
            <w:proofErr w:type="spellEnd"/>
            <w:r w:rsidRPr="00750913">
              <w:t xml:space="preserve"> сельское поселение</w:t>
            </w:r>
          </w:p>
        </w:tc>
      </w:tr>
      <w:tr w:rsidR="00DB7885" w:rsidRPr="00750913" w:rsidTr="006C6A2C">
        <w:tc>
          <w:tcPr>
            <w:tcW w:w="0" w:type="auto"/>
            <w:vAlign w:val="center"/>
          </w:tcPr>
          <w:p w:rsidR="00DB7885" w:rsidRPr="00750913" w:rsidRDefault="00DB7885" w:rsidP="00DB7885">
            <w:pPr>
              <w:contextualSpacing/>
              <w:jc w:val="center"/>
            </w:pPr>
            <w:r w:rsidRPr="00750913">
              <w:t>2.3.1.</w:t>
            </w:r>
          </w:p>
        </w:tc>
        <w:tc>
          <w:tcPr>
            <w:tcW w:w="0" w:type="auto"/>
            <w:vAlign w:val="center"/>
          </w:tcPr>
          <w:p w:rsidR="00DB7885" w:rsidRPr="00750913" w:rsidRDefault="00DB7885" w:rsidP="00DB7885">
            <w:pPr>
              <w:contextualSpacing/>
            </w:pPr>
            <w:r w:rsidRPr="00750913">
              <w:t xml:space="preserve">тариф на питьевую </w:t>
            </w:r>
            <w:r w:rsidRPr="00750913">
              <w:lastRenderedPageBreak/>
              <w:t>воду</w:t>
            </w:r>
          </w:p>
        </w:tc>
        <w:tc>
          <w:tcPr>
            <w:tcW w:w="0" w:type="auto"/>
            <w:vAlign w:val="center"/>
          </w:tcPr>
          <w:p w:rsidR="00DB7885" w:rsidRPr="00750913" w:rsidRDefault="00DB7885" w:rsidP="00DB7885">
            <w:pPr>
              <w:contextualSpacing/>
              <w:jc w:val="center"/>
            </w:pPr>
            <w:r w:rsidRPr="00750913">
              <w:lastRenderedPageBreak/>
              <w:t>47,03</w:t>
            </w:r>
          </w:p>
        </w:tc>
        <w:tc>
          <w:tcPr>
            <w:tcW w:w="0" w:type="auto"/>
            <w:vAlign w:val="center"/>
          </w:tcPr>
          <w:p w:rsidR="00DB7885" w:rsidRPr="00750913" w:rsidRDefault="00DB7885" w:rsidP="00DB7885">
            <w:pPr>
              <w:contextualSpacing/>
              <w:jc w:val="center"/>
            </w:pPr>
            <w:r w:rsidRPr="00750913">
              <w:t>41,94</w:t>
            </w:r>
          </w:p>
        </w:tc>
        <w:tc>
          <w:tcPr>
            <w:tcW w:w="0" w:type="auto"/>
            <w:vAlign w:val="center"/>
          </w:tcPr>
          <w:p w:rsidR="00DB7885" w:rsidRPr="00750913" w:rsidRDefault="00DB7885" w:rsidP="00DB7885">
            <w:pPr>
              <w:contextualSpacing/>
              <w:jc w:val="center"/>
            </w:pPr>
            <w:r w:rsidRPr="00750913">
              <w:t>41,94</w:t>
            </w:r>
          </w:p>
        </w:tc>
        <w:tc>
          <w:tcPr>
            <w:tcW w:w="0" w:type="auto"/>
            <w:vAlign w:val="center"/>
          </w:tcPr>
          <w:p w:rsidR="00DB7885" w:rsidRPr="00750913" w:rsidRDefault="00DB7885" w:rsidP="00DB7885">
            <w:pPr>
              <w:contextualSpacing/>
              <w:jc w:val="center"/>
            </w:pPr>
            <w:r w:rsidRPr="00750913">
              <w:t>36,60</w:t>
            </w:r>
          </w:p>
        </w:tc>
        <w:tc>
          <w:tcPr>
            <w:tcW w:w="0" w:type="auto"/>
            <w:vAlign w:val="center"/>
          </w:tcPr>
          <w:p w:rsidR="00DB7885" w:rsidRPr="00750913" w:rsidRDefault="00DB7885" w:rsidP="00DB7885">
            <w:pPr>
              <w:contextualSpacing/>
              <w:jc w:val="center"/>
            </w:pPr>
            <w:r w:rsidRPr="00750913">
              <w:t>36,60</w:t>
            </w:r>
          </w:p>
        </w:tc>
        <w:tc>
          <w:tcPr>
            <w:tcW w:w="0" w:type="auto"/>
            <w:vAlign w:val="center"/>
          </w:tcPr>
          <w:p w:rsidR="00DB7885" w:rsidRPr="00750913" w:rsidRDefault="00DB7885" w:rsidP="00DB7885">
            <w:pPr>
              <w:contextualSpacing/>
              <w:jc w:val="center"/>
            </w:pPr>
            <w:r w:rsidRPr="00750913">
              <w:t>36,60</w:t>
            </w:r>
          </w:p>
        </w:tc>
        <w:tc>
          <w:tcPr>
            <w:tcW w:w="0" w:type="auto"/>
            <w:vAlign w:val="center"/>
          </w:tcPr>
          <w:p w:rsidR="00DB7885" w:rsidRPr="00750913" w:rsidRDefault="00DB7885" w:rsidP="00DB7885">
            <w:pPr>
              <w:contextualSpacing/>
              <w:jc w:val="center"/>
            </w:pPr>
            <w:r w:rsidRPr="00750913">
              <w:t>38,47*</w:t>
            </w:r>
          </w:p>
        </w:tc>
        <w:tc>
          <w:tcPr>
            <w:tcW w:w="0" w:type="auto"/>
            <w:vAlign w:val="center"/>
          </w:tcPr>
          <w:p w:rsidR="00DB7885" w:rsidRPr="00750913" w:rsidRDefault="00DB7885" w:rsidP="00DB7885">
            <w:pPr>
              <w:contextualSpacing/>
              <w:jc w:val="center"/>
            </w:pPr>
            <w:r w:rsidRPr="00750913">
              <w:t>38,47*</w:t>
            </w:r>
          </w:p>
        </w:tc>
        <w:tc>
          <w:tcPr>
            <w:tcW w:w="0" w:type="auto"/>
            <w:vAlign w:val="center"/>
          </w:tcPr>
          <w:p w:rsidR="00DB7885" w:rsidRPr="00750913" w:rsidRDefault="00DB7885" w:rsidP="00DB7885">
            <w:pPr>
              <w:contextualSpacing/>
              <w:jc w:val="center"/>
            </w:pPr>
            <w:r w:rsidRPr="00750913">
              <w:t>40,00*</w:t>
            </w:r>
          </w:p>
        </w:tc>
      </w:tr>
      <w:tr w:rsidR="00DB7885" w:rsidRPr="00750913" w:rsidTr="006C6A2C">
        <w:tc>
          <w:tcPr>
            <w:tcW w:w="0" w:type="auto"/>
            <w:vAlign w:val="center"/>
          </w:tcPr>
          <w:p w:rsidR="00DB7885" w:rsidRPr="00750913" w:rsidRDefault="00DB7885" w:rsidP="00DB7885">
            <w:pPr>
              <w:contextualSpacing/>
              <w:jc w:val="center"/>
            </w:pPr>
            <w:r w:rsidRPr="00750913">
              <w:t>2.3.2.</w:t>
            </w:r>
          </w:p>
        </w:tc>
        <w:tc>
          <w:tcPr>
            <w:tcW w:w="0" w:type="auto"/>
            <w:vAlign w:val="center"/>
          </w:tcPr>
          <w:p w:rsidR="00DB7885" w:rsidRPr="00750913" w:rsidRDefault="00DB7885" w:rsidP="00DB7885">
            <w:pPr>
              <w:contextualSpacing/>
            </w:pPr>
            <w:r w:rsidRPr="00750913">
              <w:t>тариф на водоотведение</w:t>
            </w:r>
          </w:p>
        </w:tc>
        <w:tc>
          <w:tcPr>
            <w:tcW w:w="0" w:type="auto"/>
            <w:vAlign w:val="center"/>
          </w:tcPr>
          <w:p w:rsidR="00DB7885" w:rsidRPr="00750913" w:rsidRDefault="00DB7885" w:rsidP="00DB7885">
            <w:pPr>
              <w:contextualSpacing/>
              <w:jc w:val="center"/>
            </w:pPr>
            <w:r w:rsidRPr="00750913">
              <w:t>34,74*</w:t>
            </w:r>
          </w:p>
        </w:tc>
        <w:tc>
          <w:tcPr>
            <w:tcW w:w="0" w:type="auto"/>
            <w:vAlign w:val="center"/>
          </w:tcPr>
          <w:p w:rsidR="00DB7885" w:rsidRPr="00750913" w:rsidRDefault="00DB7885" w:rsidP="00DB7885">
            <w:pPr>
              <w:contextualSpacing/>
              <w:jc w:val="center"/>
              <w:rPr>
                <w:color w:val="000000"/>
              </w:rPr>
            </w:pPr>
            <w:r w:rsidRPr="00750913">
              <w:rPr>
                <w:color w:val="000000"/>
              </w:rPr>
              <w:t>34,74*</w:t>
            </w:r>
          </w:p>
        </w:tc>
        <w:tc>
          <w:tcPr>
            <w:tcW w:w="0" w:type="auto"/>
            <w:vAlign w:val="center"/>
          </w:tcPr>
          <w:p w:rsidR="00DB7885" w:rsidRPr="00750913" w:rsidRDefault="00DB7885" w:rsidP="00DB7885">
            <w:pPr>
              <w:contextualSpacing/>
              <w:jc w:val="center"/>
              <w:rPr>
                <w:color w:val="000000"/>
              </w:rPr>
            </w:pPr>
            <w:r w:rsidRPr="00750913">
              <w:rPr>
                <w:color w:val="000000"/>
              </w:rPr>
              <w:t>39,49*</w:t>
            </w:r>
          </w:p>
        </w:tc>
        <w:tc>
          <w:tcPr>
            <w:tcW w:w="0" w:type="auto"/>
            <w:vAlign w:val="center"/>
          </w:tcPr>
          <w:p w:rsidR="00DB7885" w:rsidRPr="00750913" w:rsidRDefault="00DB7885" w:rsidP="00DB7885">
            <w:pPr>
              <w:contextualSpacing/>
              <w:jc w:val="center"/>
              <w:rPr>
                <w:color w:val="000000"/>
              </w:rPr>
            </w:pPr>
            <w:r w:rsidRPr="00750913">
              <w:rPr>
                <w:color w:val="000000"/>
              </w:rPr>
              <w:t>32,57</w:t>
            </w:r>
          </w:p>
        </w:tc>
        <w:tc>
          <w:tcPr>
            <w:tcW w:w="0" w:type="auto"/>
            <w:vAlign w:val="center"/>
          </w:tcPr>
          <w:p w:rsidR="00DB7885" w:rsidRPr="00750913" w:rsidRDefault="00DB7885" w:rsidP="00DB7885">
            <w:pPr>
              <w:contextualSpacing/>
              <w:jc w:val="center"/>
              <w:rPr>
                <w:color w:val="000000"/>
              </w:rPr>
            </w:pPr>
            <w:r w:rsidRPr="00750913">
              <w:rPr>
                <w:color w:val="000000"/>
              </w:rPr>
              <w:t>32,57</w:t>
            </w:r>
          </w:p>
        </w:tc>
        <w:tc>
          <w:tcPr>
            <w:tcW w:w="0" w:type="auto"/>
            <w:vAlign w:val="center"/>
          </w:tcPr>
          <w:p w:rsidR="00DB7885" w:rsidRPr="00750913" w:rsidRDefault="00DB7885" w:rsidP="00DB7885">
            <w:pPr>
              <w:contextualSpacing/>
              <w:jc w:val="center"/>
              <w:rPr>
                <w:color w:val="000000"/>
              </w:rPr>
            </w:pPr>
            <w:r w:rsidRPr="00750913">
              <w:rPr>
                <w:color w:val="000000"/>
              </w:rPr>
              <w:t>32,57</w:t>
            </w:r>
          </w:p>
        </w:tc>
        <w:tc>
          <w:tcPr>
            <w:tcW w:w="0" w:type="auto"/>
            <w:vAlign w:val="center"/>
          </w:tcPr>
          <w:p w:rsidR="00DB7885" w:rsidRPr="00750913" w:rsidRDefault="00DB7885" w:rsidP="00DB7885">
            <w:pPr>
              <w:contextualSpacing/>
              <w:jc w:val="center"/>
              <w:rPr>
                <w:bCs/>
              </w:rPr>
            </w:pPr>
            <w:r w:rsidRPr="00750913">
              <w:rPr>
                <w:bCs/>
              </w:rPr>
              <w:t>34,23*</w:t>
            </w:r>
          </w:p>
        </w:tc>
        <w:tc>
          <w:tcPr>
            <w:tcW w:w="0" w:type="auto"/>
            <w:vAlign w:val="center"/>
          </w:tcPr>
          <w:p w:rsidR="00DB7885" w:rsidRPr="00750913" w:rsidRDefault="00DB7885" w:rsidP="00DB7885">
            <w:pPr>
              <w:contextualSpacing/>
              <w:jc w:val="center"/>
              <w:rPr>
                <w:bCs/>
              </w:rPr>
            </w:pPr>
            <w:r w:rsidRPr="00750913">
              <w:rPr>
                <w:bCs/>
              </w:rPr>
              <w:t>34,23*</w:t>
            </w:r>
          </w:p>
        </w:tc>
        <w:tc>
          <w:tcPr>
            <w:tcW w:w="0" w:type="auto"/>
            <w:vAlign w:val="center"/>
          </w:tcPr>
          <w:p w:rsidR="00DB7885" w:rsidRPr="00750913" w:rsidRDefault="00DB7885" w:rsidP="00DB7885">
            <w:pPr>
              <w:contextualSpacing/>
              <w:jc w:val="center"/>
            </w:pPr>
            <w:r w:rsidRPr="00750913">
              <w:t>35,59*</w:t>
            </w:r>
          </w:p>
        </w:tc>
      </w:tr>
      <w:tr w:rsidR="00DB7885" w:rsidRPr="00750913" w:rsidTr="006C6A2C">
        <w:tc>
          <w:tcPr>
            <w:tcW w:w="0" w:type="auto"/>
            <w:vAlign w:val="center"/>
          </w:tcPr>
          <w:p w:rsidR="00DB7885" w:rsidRPr="00750913" w:rsidRDefault="00DB7885" w:rsidP="00DB7885">
            <w:pPr>
              <w:contextualSpacing/>
              <w:jc w:val="center"/>
            </w:pPr>
            <w:r w:rsidRPr="00750913">
              <w:t>2.4.</w:t>
            </w:r>
          </w:p>
        </w:tc>
        <w:tc>
          <w:tcPr>
            <w:tcW w:w="0" w:type="auto"/>
            <w:vAlign w:val="center"/>
          </w:tcPr>
          <w:p w:rsidR="00DB7885" w:rsidRPr="00750913" w:rsidRDefault="00DB7885" w:rsidP="00DB7885">
            <w:pPr>
              <w:contextualSpacing/>
            </w:pPr>
            <w:r w:rsidRPr="00750913">
              <w:t>Куликовское сельское поселение</w:t>
            </w:r>
          </w:p>
        </w:tc>
        <w:tc>
          <w:tcPr>
            <w:tcW w:w="0" w:type="auto"/>
            <w:gridSpan w:val="9"/>
            <w:vAlign w:val="center"/>
          </w:tcPr>
          <w:p w:rsidR="00DB7885" w:rsidRPr="00750913" w:rsidRDefault="00DB7885" w:rsidP="00DB7885">
            <w:pPr>
              <w:contextualSpacing/>
              <w:jc w:val="center"/>
            </w:pPr>
          </w:p>
        </w:tc>
      </w:tr>
      <w:tr w:rsidR="00DB7885" w:rsidRPr="00750913" w:rsidTr="006C6A2C">
        <w:tc>
          <w:tcPr>
            <w:tcW w:w="0" w:type="auto"/>
            <w:vAlign w:val="center"/>
          </w:tcPr>
          <w:p w:rsidR="00DB7885" w:rsidRPr="00750913" w:rsidRDefault="00DB7885" w:rsidP="00DB7885">
            <w:pPr>
              <w:contextualSpacing/>
              <w:jc w:val="center"/>
            </w:pPr>
            <w:r w:rsidRPr="00750913">
              <w:t>2.4.1.</w:t>
            </w:r>
          </w:p>
        </w:tc>
        <w:tc>
          <w:tcPr>
            <w:tcW w:w="0" w:type="auto"/>
            <w:vAlign w:val="center"/>
          </w:tcPr>
          <w:p w:rsidR="00DB7885" w:rsidRPr="00750913" w:rsidRDefault="00DB7885" w:rsidP="00DB7885">
            <w:pPr>
              <w:contextualSpacing/>
            </w:pPr>
            <w:r w:rsidRPr="00750913">
              <w:t>тариф на питьевую воду</w:t>
            </w:r>
          </w:p>
        </w:tc>
        <w:tc>
          <w:tcPr>
            <w:tcW w:w="0" w:type="auto"/>
            <w:vAlign w:val="center"/>
          </w:tcPr>
          <w:p w:rsidR="00DB7885" w:rsidRPr="00750913" w:rsidRDefault="00DB7885" w:rsidP="00DB7885">
            <w:pPr>
              <w:contextualSpacing/>
              <w:jc w:val="center"/>
            </w:pPr>
            <w:r w:rsidRPr="00750913">
              <w:t>47,03</w:t>
            </w:r>
          </w:p>
        </w:tc>
        <w:tc>
          <w:tcPr>
            <w:tcW w:w="0" w:type="auto"/>
            <w:vAlign w:val="center"/>
          </w:tcPr>
          <w:p w:rsidR="00DB7885" w:rsidRPr="00750913" w:rsidRDefault="00DB7885" w:rsidP="00DB7885">
            <w:pPr>
              <w:contextualSpacing/>
              <w:jc w:val="center"/>
            </w:pPr>
            <w:r w:rsidRPr="00750913">
              <w:t>41,94</w:t>
            </w:r>
          </w:p>
        </w:tc>
        <w:tc>
          <w:tcPr>
            <w:tcW w:w="0" w:type="auto"/>
            <w:vAlign w:val="center"/>
          </w:tcPr>
          <w:p w:rsidR="00DB7885" w:rsidRPr="00750913" w:rsidRDefault="00DB7885" w:rsidP="00DB7885">
            <w:pPr>
              <w:contextualSpacing/>
              <w:jc w:val="center"/>
            </w:pPr>
            <w:r w:rsidRPr="00750913">
              <w:t>41,94</w:t>
            </w:r>
          </w:p>
        </w:tc>
        <w:tc>
          <w:tcPr>
            <w:tcW w:w="0" w:type="auto"/>
            <w:vAlign w:val="center"/>
          </w:tcPr>
          <w:p w:rsidR="00DB7885" w:rsidRPr="00750913" w:rsidRDefault="00DB7885" w:rsidP="00DB7885">
            <w:pPr>
              <w:contextualSpacing/>
              <w:jc w:val="center"/>
            </w:pPr>
            <w:r w:rsidRPr="00750913">
              <w:t>36,60</w:t>
            </w:r>
          </w:p>
        </w:tc>
        <w:tc>
          <w:tcPr>
            <w:tcW w:w="0" w:type="auto"/>
            <w:vAlign w:val="center"/>
          </w:tcPr>
          <w:p w:rsidR="00DB7885" w:rsidRPr="00750913" w:rsidRDefault="00DB7885" w:rsidP="00DB7885">
            <w:pPr>
              <w:contextualSpacing/>
              <w:jc w:val="center"/>
            </w:pPr>
            <w:r w:rsidRPr="00750913">
              <w:t>36,60</w:t>
            </w:r>
          </w:p>
        </w:tc>
        <w:tc>
          <w:tcPr>
            <w:tcW w:w="0" w:type="auto"/>
            <w:vAlign w:val="center"/>
          </w:tcPr>
          <w:p w:rsidR="00DB7885" w:rsidRPr="00750913" w:rsidRDefault="00DB7885" w:rsidP="00DB7885">
            <w:pPr>
              <w:contextualSpacing/>
              <w:jc w:val="center"/>
            </w:pPr>
            <w:r w:rsidRPr="00750913">
              <w:t>36,60</w:t>
            </w:r>
          </w:p>
        </w:tc>
        <w:tc>
          <w:tcPr>
            <w:tcW w:w="0" w:type="auto"/>
            <w:vAlign w:val="center"/>
          </w:tcPr>
          <w:p w:rsidR="00DB7885" w:rsidRPr="00750913" w:rsidRDefault="00DB7885" w:rsidP="00DB7885">
            <w:pPr>
              <w:contextualSpacing/>
              <w:jc w:val="center"/>
            </w:pPr>
            <w:r w:rsidRPr="00750913">
              <w:t>38,47*</w:t>
            </w:r>
          </w:p>
        </w:tc>
        <w:tc>
          <w:tcPr>
            <w:tcW w:w="0" w:type="auto"/>
            <w:vAlign w:val="center"/>
          </w:tcPr>
          <w:p w:rsidR="00DB7885" w:rsidRPr="00750913" w:rsidRDefault="00DB7885" w:rsidP="00DB7885">
            <w:pPr>
              <w:contextualSpacing/>
              <w:jc w:val="center"/>
            </w:pPr>
            <w:r w:rsidRPr="00750913">
              <w:t>38,47*</w:t>
            </w:r>
          </w:p>
        </w:tc>
        <w:tc>
          <w:tcPr>
            <w:tcW w:w="0" w:type="auto"/>
            <w:vAlign w:val="center"/>
          </w:tcPr>
          <w:p w:rsidR="00DB7885" w:rsidRPr="00750913" w:rsidRDefault="00DB7885" w:rsidP="00DB7885">
            <w:pPr>
              <w:contextualSpacing/>
              <w:jc w:val="center"/>
            </w:pPr>
            <w:r w:rsidRPr="00750913">
              <w:t>40,00*</w:t>
            </w:r>
          </w:p>
        </w:tc>
      </w:tr>
      <w:tr w:rsidR="00DB7885" w:rsidRPr="00750913" w:rsidTr="006C6A2C">
        <w:tc>
          <w:tcPr>
            <w:tcW w:w="0" w:type="auto"/>
            <w:vAlign w:val="center"/>
          </w:tcPr>
          <w:p w:rsidR="00DB7885" w:rsidRPr="00750913" w:rsidRDefault="00DB7885" w:rsidP="00DB7885">
            <w:pPr>
              <w:contextualSpacing/>
              <w:jc w:val="center"/>
            </w:pPr>
            <w:r w:rsidRPr="00750913">
              <w:t>2.4.2.</w:t>
            </w:r>
          </w:p>
        </w:tc>
        <w:tc>
          <w:tcPr>
            <w:tcW w:w="0" w:type="auto"/>
            <w:vAlign w:val="center"/>
          </w:tcPr>
          <w:p w:rsidR="00DB7885" w:rsidRPr="00750913" w:rsidRDefault="00DB7885" w:rsidP="00DB7885">
            <w:pPr>
              <w:contextualSpacing/>
            </w:pPr>
            <w:r w:rsidRPr="00750913">
              <w:t>тариф на водоотведение</w:t>
            </w:r>
          </w:p>
        </w:tc>
        <w:tc>
          <w:tcPr>
            <w:tcW w:w="0" w:type="auto"/>
            <w:vAlign w:val="center"/>
          </w:tcPr>
          <w:p w:rsidR="00DB7885" w:rsidRPr="00750913" w:rsidRDefault="00DB7885" w:rsidP="00DB7885">
            <w:pPr>
              <w:contextualSpacing/>
              <w:jc w:val="center"/>
            </w:pPr>
            <w:r w:rsidRPr="00750913">
              <w:t>34,40*</w:t>
            </w:r>
          </w:p>
        </w:tc>
        <w:tc>
          <w:tcPr>
            <w:tcW w:w="0" w:type="auto"/>
            <w:vAlign w:val="center"/>
          </w:tcPr>
          <w:p w:rsidR="00DB7885" w:rsidRPr="00750913" w:rsidRDefault="00DB7885" w:rsidP="00DB7885">
            <w:pPr>
              <w:contextualSpacing/>
              <w:jc w:val="center"/>
            </w:pPr>
            <w:r w:rsidRPr="00750913">
              <w:t>34,40*</w:t>
            </w:r>
          </w:p>
        </w:tc>
        <w:tc>
          <w:tcPr>
            <w:tcW w:w="0" w:type="auto"/>
            <w:vAlign w:val="center"/>
          </w:tcPr>
          <w:p w:rsidR="00DB7885" w:rsidRPr="00750913" w:rsidRDefault="00DB7885" w:rsidP="00DB7885">
            <w:pPr>
              <w:contextualSpacing/>
              <w:jc w:val="center"/>
            </w:pPr>
            <w:r w:rsidRPr="00750913">
              <w:t>39,11*</w:t>
            </w:r>
          </w:p>
        </w:tc>
        <w:tc>
          <w:tcPr>
            <w:tcW w:w="0" w:type="auto"/>
            <w:vAlign w:val="center"/>
          </w:tcPr>
          <w:p w:rsidR="00DB7885" w:rsidRPr="00750913" w:rsidRDefault="00DB7885" w:rsidP="00DB7885">
            <w:pPr>
              <w:contextualSpacing/>
              <w:jc w:val="center"/>
            </w:pPr>
            <w:r w:rsidRPr="00750913">
              <w:t>32,57</w:t>
            </w:r>
          </w:p>
        </w:tc>
        <w:tc>
          <w:tcPr>
            <w:tcW w:w="0" w:type="auto"/>
            <w:vAlign w:val="center"/>
          </w:tcPr>
          <w:p w:rsidR="00DB7885" w:rsidRPr="00750913" w:rsidRDefault="00DB7885" w:rsidP="00DB7885">
            <w:pPr>
              <w:contextualSpacing/>
              <w:jc w:val="center"/>
            </w:pPr>
            <w:r w:rsidRPr="00750913">
              <w:t>32,57</w:t>
            </w:r>
          </w:p>
        </w:tc>
        <w:tc>
          <w:tcPr>
            <w:tcW w:w="0" w:type="auto"/>
            <w:vAlign w:val="center"/>
          </w:tcPr>
          <w:p w:rsidR="00DB7885" w:rsidRPr="00750913" w:rsidRDefault="00DB7885" w:rsidP="00DB7885">
            <w:pPr>
              <w:contextualSpacing/>
              <w:jc w:val="center"/>
            </w:pPr>
            <w:r w:rsidRPr="00750913">
              <w:t>32,57</w:t>
            </w:r>
          </w:p>
        </w:tc>
        <w:tc>
          <w:tcPr>
            <w:tcW w:w="0" w:type="auto"/>
            <w:vAlign w:val="center"/>
          </w:tcPr>
          <w:p w:rsidR="00DB7885" w:rsidRPr="00750913" w:rsidRDefault="00DB7885" w:rsidP="00DB7885">
            <w:pPr>
              <w:contextualSpacing/>
              <w:jc w:val="center"/>
              <w:rPr>
                <w:bCs/>
              </w:rPr>
            </w:pPr>
            <w:r w:rsidRPr="00750913">
              <w:rPr>
                <w:bCs/>
              </w:rPr>
              <w:t>34,23*</w:t>
            </w:r>
          </w:p>
        </w:tc>
        <w:tc>
          <w:tcPr>
            <w:tcW w:w="0" w:type="auto"/>
            <w:vAlign w:val="center"/>
          </w:tcPr>
          <w:p w:rsidR="00DB7885" w:rsidRPr="00750913" w:rsidRDefault="00DB7885" w:rsidP="00DB7885">
            <w:pPr>
              <w:contextualSpacing/>
              <w:jc w:val="center"/>
              <w:rPr>
                <w:bCs/>
              </w:rPr>
            </w:pPr>
            <w:r w:rsidRPr="00750913">
              <w:rPr>
                <w:bCs/>
              </w:rPr>
              <w:t>34,23*</w:t>
            </w:r>
          </w:p>
        </w:tc>
        <w:tc>
          <w:tcPr>
            <w:tcW w:w="0" w:type="auto"/>
            <w:vAlign w:val="center"/>
          </w:tcPr>
          <w:p w:rsidR="00DB7885" w:rsidRPr="00750913" w:rsidRDefault="00DB7885" w:rsidP="00DB7885">
            <w:pPr>
              <w:contextualSpacing/>
              <w:jc w:val="center"/>
            </w:pPr>
            <w:r w:rsidRPr="00750913">
              <w:t>35,59*</w:t>
            </w:r>
          </w:p>
        </w:tc>
      </w:tr>
      <w:tr w:rsidR="00DB7885" w:rsidRPr="00750913" w:rsidTr="006C6A2C">
        <w:tc>
          <w:tcPr>
            <w:tcW w:w="0" w:type="auto"/>
            <w:vAlign w:val="center"/>
          </w:tcPr>
          <w:p w:rsidR="00DB7885" w:rsidRPr="00750913" w:rsidRDefault="00DB7885" w:rsidP="00DB7885">
            <w:pPr>
              <w:contextualSpacing/>
              <w:jc w:val="center"/>
            </w:pPr>
            <w:r w:rsidRPr="00750913">
              <w:t>2.5.</w:t>
            </w:r>
          </w:p>
        </w:tc>
        <w:tc>
          <w:tcPr>
            <w:tcW w:w="0" w:type="auto"/>
            <w:gridSpan w:val="10"/>
            <w:vAlign w:val="center"/>
          </w:tcPr>
          <w:p w:rsidR="00DB7885" w:rsidRPr="00750913" w:rsidRDefault="00DB7885" w:rsidP="00DB7885">
            <w:pPr>
              <w:contextualSpacing/>
            </w:pPr>
            <w:proofErr w:type="spellStart"/>
            <w:r w:rsidRPr="00750913">
              <w:t>Новоталицкое</w:t>
            </w:r>
            <w:proofErr w:type="spellEnd"/>
            <w:r w:rsidRPr="00750913">
              <w:t xml:space="preserve"> сельское поселение (</w:t>
            </w:r>
            <w:r w:rsidRPr="00750913">
              <w:rPr>
                <w:rFonts w:eastAsiaTheme="minorHAnsi"/>
                <w:lang w:eastAsia="en-US"/>
              </w:rPr>
              <w:t xml:space="preserve">в части водоотведения по улицам Совхозная, д. № 1, 2, 3, 4; д. Залесье, </w:t>
            </w:r>
            <w:proofErr w:type="spellStart"/>
            <w:r w:rsidRPr="00750913">
              <w:rPr>
                <w:rFonts w:eastAsiaTheme="minorHAnsi"/>
                <w:lang w:eastAsia="en-US"/>
              </w:rPr>
              <w:t>Автодоровская</w:t>
            </w:r>
            <w:proofErr w:type="spellEnd"/>
            <w:r w:rsidRPr="00750913">
              <w:rPr>
                <w:rFonts w:eastAsiaTheme="minorHAnsi"/>
                <w:lang w:eastAsia="en-US"/>
              </w:rPr>
              <w:t>, 1, 2, 3 Линии)</w:t>
            </w:r>
          </w:p>
        </w:tc>
      </w:tr>
      <w:tr w:rsidR="00DB7885" w:rsidRPr="00750913" w:rsidTr="006C6A2C">
        <w:tc>
          <w:tcPr>
            <w:tcW w:w="0" w:type="auto"/>
            <w:vAlign w:val="center"/>
          </w:tcPr>
          <w:p w:rsidR="00DB7885" w:rsidRPr="00750913" w:rsidRDefault="00DB7885" w:rsidP="00DB7885">
            <w:pPr>
              <w:contextualSpacing/>
              <w:jc w:val="center"/>
            </w:pPr>
            <w:r w:rsidRPr="00750913">
              <w:t>2.5.1.</w:t>
            </w:r>
          </w:p>
        </w:tc>
        <w:tc>
          <w:tcPr>
            <w:tcW w:w="0" w:type="auto"/>
            <w:vAlign w:val="center"/>
          </w:tcPr>
          <w:p w:rsidR="00DB7885" w:rsidRPr="00750913" w:rsidRDefault="00DB7885" w:rsidP="00DB7885">
            <w:pPr>
              <w:contextualSpacing/>
            </w:pPr>
            <w:r w:rsidRPr="00750913">
              <w:t>тариф на питьевую воду</w:t>
            </w:r>
          </w:p>
        </w:tc>
        <w:tc>
          <w:tcPr>
            <w:tcW w:w="0" w:type="auto"/>
            <w:vAlign w:val="center"/>
          </w:tcPr>
          <w:p w:rsidR="00DB7885" w:rsidRPr="00750913" w:rsidRDefault="00DB7885" w:rsidP="00DB7885">
            <w:pPr>
              <w:contextualSpacing/>
              <w:jc w:val="center"/>
            </w:pPr>
            <w:r w:rsidRPr="00750913">
              <w:t>41,65*</w:t>
            </w:r>
          </w:p>
        </w:tc>
        <w:tc>
          <w:tcPr>
            <w:tcW w:w="0" w:type="auto"/>
            <w:vAlign w:val="center"/>
          </w:tcPr>
          <w:p w:rsidR="00DB7885" w:rsidRPr="00750913" w:rsidRDefault="00DB7885" w:rsidP="00DB7885">
            <w:pPr>
              <w:contextualSpacing/>
              <w:jc w:val="center"/>
            </w:pPr>
            <w:r w:rsidRPr="00750913">
              <w:t>41,65*</w:t>
            </w:r>
          </w:p>
        </w:tc>
        <w:tc>
          <w:tcPr>
            <w:tcW w:w="0" w:type="auto"/>
            <w:vAlign w:val="center"/>
          </w:tcPr>
          <w:p w:rsidR="00DB7885" w:rsidRPr="00750913" w:rsidRDefault="00DB7885" w:rsidP="00DB7885">
            <w:pPr>
              <w:contextualSpacing/>
              <w:jc w:val="center"/>
              <w:rPr>
                <w:bCs/>
              </w:rPr>
            </w:pPr>
            <w:r w:rsidRPr="00750913">
              <w:rPr>
                <w:bCs/>
              </w:rPr>
              <w:t>41,94</w:t>
            </w:r>
          </w:p>
        </w:tc>
        <w:tc>
          <w:tcPr>
            <w:tcW w:w="0" w:type="auto"/>
            <w:vAlign w:val="center"/>
          </w:tcPr>
          <w:p w:rsidR="00DB7885" w:rsidRPr="00750913" w:rsidRDefault="00DB7885" w:rsidP="00DB7885">
            <w:pPr>
              <w:contextualSpacing/>
              <w:jc w:val="center"/>
            </w:pPr>
            <w:r w:rsidRPr="00750913">
              <w:t>36,60</w:t>
            </w:r>
          </w:p>
        </w:tc>
        <w:tc>
          <w:tcPr>
            <w:tcW w:w="0" w:type="auto"/>
            <w:vAlign w:val="center"/>
          </w:tcPr>
          <w:p w:rsidR="00DB7885" w:rsidRPr="00750913" w:rsidRDefault="00DB7885" w:rsidP="00DB7885">
            <w:pPr>
              <w:contextualSpacing/>
              <w:jc w:val="center"/>
            </w:pPr>
            <w:r w:rsidRPr="00750913">
              <w:t>36,60</w:t>
            </w:r>
          </w:p>
        </w:tc>
        <w:tc>
          <w:tcPr>
            <w:tcW w:w="0" w:type="auto"/>
            <w:vAlign w:val="center"/>
          </w:tcPr>
          <w:p w:rsidR="00DB7885" w:rsidRPr="00750913" w:rsidRDefault="00DB7885" w:rsidP="00DB7885">
            <w:pPr>
              <w:contextualSpacing/>
              <w:jc w:val="center"/>
            </w:pPr>
            <w:r w:rsidRPr="00750913">
              <w:t>36,60</w:t>
            </w:r>
          </w:p>
        </w:tc>
        <w:tc>
          <w:tcPr>
            <w:tcW w:w="0" w:type="auto"/>
            <w:vAlign w:val="center"/>
          </w:tcPr>
          <w:p w:rsidR="00DB7885" w:rsidRPr="00750913" w:rsidRDefault="00DB7885" w:rsidP="00DB7885">
            <w:pPr>
              <w:contextualSpacing/>
              <w:jc w:val="center"/>
            </w:pPr>
            <w:r w:rsidRPr="00750913">
              <w:t>38,47*</w:t>
            </w:r>
          </w:p>
        </w:tc>
        <w:tc>
          <w:tcPr>
            <w:tcW w:w="0" w:type="auto"/>
            <w:vAlign w:val="center"/>
          </w:tcPr>
          <w:p w:rsidR="00DB7885" w:rsidRPr="00750913" w:rsidRDefault="00DB7885" w:rsidP="00DB7885">
            <w:pPr>
              <w:contextualSpacing/>
              <w:jc w:val="center"/>
            </w:pPr>
            <w:r w:rsidRPr="00750913">
              <w:t>38,47*</w:t>
            </w:r>
          </w:p>
        </w:tc>
        <w:tc>
          <w:tcPr>
            <w:tcW w:w="0" w:type="auto"/>
            <w:vAlign w:val="center"/>
          </w:tcPr>
          <w:p w:rsidR="00DB7885" w:rsidRPr="00750913" w:rsidRDefault="00DB7885" w:rsidP="00DB7885">
            <w:pPr>
              <w:contextualSpacing/>
              <w:jc w:val="center"/>
            </w:pPr>
            <w:r w:rsidRPr="00750913">
              <w:t>40,00*</w:t>
            </w:r>
          </w:p>
        </w:tc>
      </w:tr>
      <w:tr w:rsidR="00DB7885" w:rsidRPr="00750913" w:rsidTr="006C6A2C">
        <w:tc>
          <w:tcPr>
            <w:tcW w:w="0" w:type="auto"/>
            <w:vAlign w:val="center"/>
          </w:tcPr>
          <w:p w:rsidR="00DB7885" w:rsidRPr="00750913" w:rsidRDefault="00DB7885" w:rsidP="00DB7885">
            <w:pPr>
              <w:contextualSpacing/>
              <w:jc w:val="center"/>
            </w:pPr>
            <w:r w:rsidRPr="00750913">
              <w:t>2.5.2.</w:t>
            </w:r>
          </w:p>
        </w:tc>
        <w:tc>
          <w:tcPr>
            <w:tcW w:w="0" w:type="auto"/>
            <w:vAlign w:val="center"/>
          </w:tcPr>
          <w:p w:rsidR="00DB7885" w:rsidRPr="00750913" w:rsidRDefault="00DB7885" w:rsidP="00DB7885">
            <w:pPr>
              <w:contextualSpacing/>
            </w:pPr>
            <w:r w:rsidRPr="00750913">
              <w:t>тариф на водоотведение</w:t>
            </w:r>
          </w:p>
        </w:tc>
        <w:tc>
          <w:tcPr>
            <w:tcW w:w="0" w:type="auto"/>
            <w:vAlign w:val="center"/>
          </w:tcPr>
          <w:p w:rsidR="00DB7885" w:rsidRPr="00750913" w:rsidRDefault="00DB7885" w:rsidP="00DB7885">
            <w:pPr>
              <w:contextualSpacing/>
              <w:jc w:val="center"/>
            </w:pPr>
            <w:r w:rsidRPr="00750913">
              <w:t>33,19*</w:t>
            </w:r>
          </w:p>
        </w:tc>
        <w:tc>
          <w:tcPr>
            <w:tcW w:w="0" w:type="auto"/>
            <w:vAlign w:val="center"/>
          </w:tcPr>
          <w:p w:rsidR="00DB7885" w:rsidRPr="00750913" w:rsidRDefault="00DB7885" w:rsidP="00DB7885">
            <w:pPr>
              <w:contextualSpacing/>
              <w:jc w:val="center"/>
            </w:pPr>
            <w:r w:rsidRPr="00750913">
              <w:t>33,19*</w:t>
            </w:r>
          </w:p>
        </w:tc>
        <w:tc>
          <w:tcPr>
            <w:tcW w:w="0" w:type="auto"/>
            <w:vAlign w:val="center"/>
          </w:tcPr>
          <w:p w:rsidR="00DB7885" w:rsidRPr="00750913" w:rsidRDefault="00DB7885" w:rsidP="00DB7885">
            <w:pPr>
              <w:contextualSpacing/>
              <w:jc w:val="center"/>
            </w:pPr>
            <w:r w:rsidRPr="00750913">
              <w:t>37,73*</w:t>
            </w:r>
          </w:p>
        </w:tc>
        <w:tc>
          <w:tcPr>
            <w:tcW w:w="0" w:type="auto"/>
            <w:vAlign w:val="center"/>
          </w:tcPr>
          <w:p w:rsidR="00DB7885" w:rsidRPr="00750913" w:rsidRDefault="00DB7885" w:rsidP="00DB7885">
            <w:pPr>
              <w:contextualSpacing/>
              <w:jc w:val="center"/>
            </w:pPr>
            <w:r w:rsidRPr="00750913">
              <w:t>32,57</w:t>
            </w:r>
          </w:p>
        </w:tc>
        <w:tc>
          <w:tcPr>
            <w:tcW w:w="0" w:type="auto"/>
            <w:vAlign w:val="center"/>
          </w:tcPr>
          <w:p w:rsidR="00DB7885" w:rsidRPr="00750913" w:rsidRDefault="00DB7885" w:rsidP="00DB7885">
            <w:pPr>
              <w:contextualSpacing/>
              <w:jc w:val="center"/>
            </w:pPr>
            <w:r w:rsidRPr="00750913">
              <w:t>32,57</w:t>
            </w:r>
          </w:p>
        </w:tc>
        <w:tc>
          <w:tcPr>
            <w:tcW w:w="0" w:type="auto"/>
            <w:vAlign w:val="center"/>
          </w:tcPr>
          <w:p w:rsidR="00DB7885" w:rsidRPr="00750913" w:rsidRDefault="00DB7885" w:rsidP="00DB7885">
            <w:pPr>
              <w:contextualSpacing/>
              <w:jc w:val="center"/>
            </w:pPr>
            <w:r w:rsidRPr="00750913">
              <w:t>32,57</w:t>
            </w:r>
          </w:p>
        </w:tc>
        <w:tc>
          <w:tcPr>
            <w:tcW w:w="0" w:type="auto"/>
            <w:vAlign w:val="center"/>
          </w:tcPr>
          <w:p w:rsidR="00DB7885" w:rsidRPr="00750913" w:rsidRDefault="00DB7885" w:rsidP="00DB7885">
            <w:pPr>
              <w:contextualSpacing/>
              <w:jc w:val="center"/>
              <w:rPr>
                <w:bCs/>
              </w:rPr>
            </w:pPr>
            <w:r w:rsidRPr="00750913">
              <w:rPr>
                <w:bCs/>
              </w:rPr>
              <w:t>34,23*</w:t>
            </w:r>
          </w:p>
        </w:tc>
        <w:tc>
          <w:tcPr>
            <w:tcW w:w="0" w:type="auto"/>
            <w:vAlign w:val="center"/>
          </w:tcPr>
          <w:p w:rsidR="00DB7885" w:rsidRPr="00750913" w:rsidRDefault="00DB7885" w:rsidP="00DB7885">
            <w:pPr>
              <w:contextualSpacing/>
              <w:jc w:val="center"/>
              <w:rPr>
                <w:bCs/>
              </w:rPr>
            </w:pPr>
            <w:r w:rsidRPr="00750913">
              <w:rPr>
                <w:bCs/>
              </w:rPr>
              <w:t>34,23*</w:t>
            </w:r>
          </w:p>
        </w:tc>
        <w:tc>
          <w:tcPr>
            <w:tcW w:w="0" w:type="auto"/>
            <w:vAlign w:val="center"/>
          </w:tcPr>
          <w:p w:rsidR="00DB7885" w:rsidRPr="00750913" w:rsidRDefault="00DB7885" w:rsidP="00DB7885">
            <w:pPr>
              <w:contextualSpacing/>
              <w:jc w:val="center"/>
            </w:pPr>
            <w:r w:rsidRPr="00750913">
              <w:t>35,59*</w:t>
            </w:r>
          </w:p>
        </w:tc>
      </w:tr>
      <w:tr w:rsidR="00DB7885" w:rsidRPr="00750913" w:rsidTr="006C6A2C">
        <w:tc>
          <w:tcPr>
            <w:tcW w:w="0" w:type="auto"/>
            <w:vAlign w:val="center"/>
          </w:tcPr>
          <w:p w:rsidR="00DB7885" w:rsidRPr="00750913" w:rsidRDefault="00DB7885" w:rsidP="00DB7885">
            <w:pPr>
              <w:contextualSpacing/>
              <w:jc w:val="center"/>
            </w:pPr>
            <w:r w:rsidRPr="00750913">
              <w:t>2.6.</w:t>
            </w:r>
          </w:p>
        </w:tc>
        <w:tc>
          <w:tcPr>
            <w:tcW w:w="0" w:type="auto"/>
            <w:gridSpan w:val="10"/>
            <w:vAlign w:val="center"/>
          </w:tcPr>
          <w:p w:rsidR="00DB7885" w:rsidRPr="00750913" w:rsidRDefault="00DB7885" w:rsidP="00DB7885">
            <w:pPr>
              <w:contextualSpacing/>
            </w:pPr>
            <w:proofErr w:type="spellStart"/>
            <w:r w:rsidRPr="00750913">
              <w:t>Подвязновское</w:t>
            </w:r>
            <w:proofErr w:type="spellEnd"/>
            <w:r w:rsidRPr="00750913">
              <w:t xml:space="preserve"> сельское поселение</w:t>
            </w:r>
          </w:p>
        </w:tc>
      </w:tr>
      <w:tr w:rsidR="00DB7885" w:rsidRPr="00750913" w:rsidTr="006C6A2C">
        <w:tc>
          <w:tcPr>
            <w:tcW w:w="0" w:type="auto"/>
            <w:vAlign w:val="center"/>
          </w:tcPr>
          <w:p w:rsidR="00DB7885" w:rsidRPr="00750913" w:rsidRDefault="00DB7885" w:rsidP="00DB7885">
            <w:pPr>
              <w:contextualSpacing/>
              <w:jc w:val="center"/>
            </w:pPr>
            <w:r w:rsidRPr="00750913">
              <w:t>2.6.1.</w:t>
            </w:r>
          </w:p>
        </w:tc>
        <w:tc>
          <w:tcPr>
            <w:tcW w:w="0" w:type="auto"/>
            <w:vAlign w:val="center"/>
          </w:tcPr>
          <w:p w:rsidR="00DB7885" w:rsidRPr="00750913" w:rsidRDefault="00DB7885" w:rsidP="00DB7885">
            <w:pPr>
              <w:contextualSpacing/>
            </w:pPr>
            <w:r w:rsidRPr="00750913">
              <w:t>тариф на питьевую воду</w:t>
            </w:r>
          </w:p>
        </w:tc>
        <w:tc>
          <w:tcPr>
            <w:tcW w:w="0" w:type="auto"/>
            <w:vAlign w:val="center"/>
          </w:tcPr>
          <w:p w:rsidR="00DB7885" w:rsidRPr="00750913" w:rsidRDefault="00DB7885" w:rsidP="00DB7885">
            <w:pPr>
              <w:contextualSpacing/>
              <w:jc w:val="center"/>
            </w:pPr>
            <w:r w:rsidRPr="00750913">
              <w:t>31,38*</w:t>
            </w:r>
          </w:p>
        </w:tc>
        <w:tc>
          <w:tcPr>
            <w:tcW w:w="0" w:type="auto"/>
            <w:vAlign w:val="center"/>
          </w:tcPr>
          <w:p w:rsidR="00DB7885" w:rsidRPr="00750913" w:rsidRDefault="00DB7885" w:rsidP="00DB7885">
            <w:pPr>
              <w:contextualSpacing/>
              <w:jc w:val="center"/>
            </w:pPr>
            <w:r w:rsidRPr="00750913">
              <w:t>31,38*</w:t>
            </w:r>
          </w:p>
        </w:tc>
        <w:tc>
          <w:tcPr>
            <w:tcW w:w="0" w:type="auto"/>
            <w:vAlign w:val="center"/>
          </w:tcPr>
          <w:p w:rsidR="00DB7885" w:rsidRPr="00750913" w:rsidRDefault="00DB7885" w:rsidP="00DB7885">
            <w:pPr>
              <w:contextualSpacing/>
              <w:jc w:val="center"/>
            </w:pPr>
            <w:r w:rsidRPr="00750913">
              <w:t>35,67*</w:t>
            </w:r>
          </w:p>
        </w:tc>
        <w:tc>
          <w:tcPr>
            <w:tcW w:w="0" w:type="auto"/>
            <w:vAlign w:val="center"/>
          </w:tcPr>
          <w:p w:rsidR="00DB7885" w:rsidRPr="00750913" w:rsidRDefault="00DB7885" w:rsidP="00DB7885">
            <w:pPr>
              <w:contextualSpacing/>
              <w:jc w:val="center"/>
            </w:pPr>
            <w:r w:rsidRPr="00750913">
              <w:t>35,67*</w:t>
            </w:r>
          </w:p>
        </w:tc>
        <w:tc>
          <w:tcPr>
            <w:tcW w:w="0" w:type="auto"/>
            <w:vAlign w:val="center"/>
          </w:tcPr>
          <w:p w:rsidR="00DB7885" w:rsidRPr="00750913" w:rsidRDefault="00DB7885" w:rsidP="00DB7885">
            <w:pPr>
              <w:contextualSpacing/>
              <w:jc w:val="center"/>
            </w:pPr>
            <w:r w:rsidRPr="00750913">
              <w:t>36,60</w:t>
            </w:r>
          </w:p>
        </w:tc>
        <w:tc>
          <w:tcPr>
            <w:tcW w:w="0" w:type="auto"/>
            <w:vAlign w:val="center"/>
          </w:tcPr>
          <w:p w:rsidR="00DB7885" w:rsidRPr="00750913" w:rsidRDefault="00DB7885" w:rsidP="00DB7885">
            <w:pPr>
              <w:contextualSpacing/>
              <w:jc w:val="center"/>
            </w:pPr>
            <w:r w:rsidRPr="00750913">
              <w:t>36,60</w:t>
            </w:r>
          </w:p>
        </w:tc>
        <w:tc>
          <w:tcPr>
            <w:tcW w:w="0" w:type="auto"/>
            <w:vAlign w:val="center"/>
          </w:tcPr>
          <w:p w:rsidR="00DB7885" w:rsidRPr="00750913" w:rsidRDefault="00DB7885" w:rsidP="00DB7885">
            <w:pPr>
              <w:contextualSpacing/>
              <w:jc w:val="center"/>
            </w:pPr>
            <w:r w:rsidRPr="00750913">
              <w:t>38,47*</w:t>
            </w:r>
          </w:p>
        </w:tc>
        <w:tc>
          <w:tcPr>
            <w:tcW w:w="0" w:type="auto"/>
            <w:vAlign w:val="center"/>
          </w:tcPr>
          <w:p w:rsidR="00DB7885" w:rsidRPr="00750913" w:rsidRDefault="00DB7885" w:rsidP="00DB7885">
            <w:pPr>
              <w:contextualSpacing/>
              <w:jc w:val="center"/>
            </w:pPr>
            <w:r w:rsidRPr="00750913">
              <w:t>38,47*</w:t>
            </w:r>
          </w:p>
        </w:tc>
        <w:tc>
          <w:tcPr>
            <w:tcW w:w="0" w:type="auto"/>
            <w:vAlign w:val="center"/>
          </w:tcPr>
          <w:p w:rsidR="00DB7885" w:rsidRPr="00750913" w:rsidRDefault="00DB7885" w:rsidP="00DB7885">
            <w:pPr>
              <w:contextualSpacing/>
              <w:jc w:val="center"/>
            </w:pPr>
            <w:r w:rsidRPr="00750913">
              <w:t>40,00*</w:t>
            </w:r>
          </w:p>
        </w:tc>
      </w:tr>
      <w:tr w:rsidR="00DB7885" w:rsidRPr="00750913" w:rsidTr="006C6A2C">
        <w:tc>
          <w:tcPr>
            <w:tcW w:w="0" w:type="auto"/>
            <w:vAlign w:val="center"/>
          </w:tcPr>
          <w:p w:rsidR="00DB7885" w:rsidRPr="00750913" w:rsidRDefault="00DB7885" w:rsidP="00DB7885">
            <w:pPr>
              <w:contextualSpacing/>
              <w:jc w:val="center"/>
            </w:pPr>
            <w:r w:rsidRPr="00750913">
              <w:t>2.6.2.</w:t>
            </w:r>
          </w:p>
        </w:tc>
        <w:tc>
          <w:tcPr>
            <w:tcW w:w="0" w:type="auto"/>
            <w:vAlign w:val="center"/>
          </w:tcPr>
          <w:p w:rsidR="00DB7885" w:rsidRPr="00750913" w:rsidRDefault="00DB7885" w:rsidP="00DB7885">
            <w:pPr>
              <w:contextualSpacing/>
            </w:pPr>
            <w:r w:rsidRPr="00750913">
              <w:t>тариф на водоотведение</w:t>
            </w:r>
          </w:p>
        </w:tc>
        <w:tc>
          <w:tcPr>
            <w:tcW w:w="0" w:type="auto"/>
            <w:vAlign w:val="center"/>
          </w:tcPr>
          <w:p w:rsidR="00DB7885" w:rsidRPr="00750913" w:rsidRDefault="00DB7885" w:rsidP="00DB7885">
            <w:pPr>
              <w:contextualSpacing/>
              <w:jc w:val="center"/>
            </w:pPr>
            <w:r w:rsidRPr="00750913">
              <w:t>41,39*</w:t>
            </w:r>
          </w:p>
        </w:tc>
        <w:tc>
          <w:tcPr>
            <w:tcW w:w="0" w:type="auto"/>
            <w:vAlign w:val="center"/>
          </w:tcPr>
          <w:p w:rsidR="00DB7885" w:rsidRPr="00750913" w:rsidRDefault="00DB7885" w:rsidP="00DB7885">
            <w:pPr>
              <w:contextualSpacing/>
              <w:jc w:val="center"/>
            </w:pPr>
            <w:r w:rsidRPr="00750913">
              <w:t>41,39*</w:t>
            </w:r>
          </w:p>
        </w:tc>
        <w:tc>
          <w:tcPr>
            <w:tcW w:w="0" w:type="auto"/>
            <w:vAlign w:val="center"/>
          </w:tcPr>
          <w:p w:rsidR="00DB7885" w:rsidRPr="00750913" w:rsidRDefault="00DB7885" w:rsidP="00DB7885">
            <w:pPr>
              <w:contextualSpacing/>
              <w:jc w:val="center"/>
            </w:pPr>
            <w:r w:rsidRPr="00750913">
              <w:t>44,56</w:t>
            </w:r>
          </w:p>
        </w:tc>
        <w:tc>
          <w:tcPr>
            <w:tcW w:w="0" w:type="auto"/>
            <w:vAlign w:val="center"/>
          </w:tcPr>
          <w:p w:rsidR="00DB7885" w:rsidRPr="00750913" w:rsidRDefault="00DB7885" w:rsidP="00DB7885">
            <w:pPr>
              <w:contextualSpacing/>
              <w:jc w:val="center"/>
            </w:pPr>
            <w:r w:rsidRPr="00750913">
              <w:t>32,57</w:t>
            </w:r>
          </w:p>
        </w:tc>
        <w:tc>
          <w:tcPr>
            <w:tcW w:w="0" w:type="auto"/>
            <w:vAlign w:val="center"/>
          </w:tcPr>
          <w:p w:rsidR="00DB7885" w:rsidRPr="00750913" w:rsidRDefault="00DB7885" w:rsidP="00DB7885">
            <w:pPr>
              <w:contextualSpacing/>
              <w:jc w:val="center"/>
            </w:pPr>
            <w:r w:rsidRPr="00750913">
              <w:t>32,57</w:t>
            </w:r>
          </w:p>
        </w:tc>
        <w:tc>
          <w:tcPr>
            <w:tcW w:w="0" w:type="auto"/>
            <w:vAlign w:val="center"/>
          </w:tcPr>
          <w:p w:rsidR="00DB7885" w:rsidRPr="00750913" w:rsidRDefault="00DB7885" w:rsidP="00DB7885">
            <w:pPr>
              <w:contextualSpacing/>
              <w:jc w:val="center"/>
            </w:pPr>
            <w:r w:rsidRPr="00750913">
              <w:t>32,57</w:t>
            </w:r>
          </w:p>
        </w:tc>
        <w:tc>
          <w:tcPr>
            <w:tcW w:w="0" w:type="auto"/>
            <w:vAlign w:val="center"/>
          </w:tcPr>
          <w:p w:rsidR="00DB7885" w:rsidRPr="00750913" w:rsidRDefault="00DB7885" w:rsidP="00DB7885">
            <w:pPr>
              <w:contextualSpacing/>
              <w:jc w:val="center"/>
              <w:rPr>
                <w:bCs/>
              </w:rPr>
            </w:pPr>
            <w:r w:rsidRPr="00750913">
              <w:rPr>
                <w:bCs/>
              </w:rPr>
              <w:t>34,23*</w:t>
            </w:r>
          </w:p>
        </w:tc>
        <w:tc>
          <w:tcPr>
            <w:tcW w:w="0" w:type="auto"/>
            <w:vAlign w:val="center"/>
          </w:tcPr>
          <w:p w:rsidR="00DB7885" w:rsidRPr="00750913" w:rsidRDefault="00DB7885" w:rsidP="00DB7885">
            <w:pPr>
              <w:contextualSpacing/>
              <w:jc w:val="center"/>
              <w:rPr>
                <w:bCs/>
              </w:rPr>
            </w:pPr>
            <w:r w:rsidRPr="00750913">
              <w:rPr>
                <w:bCs/>
              </w:rPr>
              <w:t>34,23*</w:t>
            </w:r>
          </w:p>
        </w:tc>
        <w:tc>
          <w:tcPr>
            <w:tcW w:w="0" w:type="auto"/>
            <w:vAlign w:val="center"/>
          </w:tcPr>
          <w:p w:rsidR="00DB7885" w:rsidRPr="00750913" w:rsidRDefault="00DB7885" w:rsidP="00DB7885">
            <w:pPr>
              <w:contextualSpacing/>
              <w:jc w:val="center"/>
            </w:pPr>
            <w:r w:rsidRPr="00750913">
              <w:t>35,59*</w:t>
            </w:r>
          </w:p>
        </w:tc>
      </w:tr>
      <w:tr w:rsidR="00DB7885" w:rsidRPr="00750913" w:rsidTr="006C6A2C">
        <w:tc>
          <w:tcPr>
            <w:tcW w:w="0" w:type="auto"/>
            <w:vAlign w:val="center"/>
          </w:tcPr>
          <w:p w:rsidR="00DB7885" w:rsidRPr="00750913" w:rsidRDefault="00DB7885" w:rsidP="00DB7885">
            <w:pPr>
              <w:contextualSpacing/>
              <w:jc w:val="center"/>
            </w:pPr>
            <w:r w:rsidRPr="00750913">
              <w:t>2.7.</w:t>
            </w:r>
          </w:p>
        </w:tc>
        <w:tc>
          <w:tcPr>
            <w:tcW w:w="0" w:type="auto"/>
            <w:gridSpan w:val="10"/>
            <w:vAlign w:val="center"/>
          </w:tcPr>
          <w:p w:rsidR="00DB7885" w:rsidRPr="00750913" w:rsidRDefault="00DB7885" w:rsidP="00DB7885">
            <w:pPr>
              <w:contextualSpacing/>
            </w:pPr>
            <w:proofErr w:type="spellStart"/>
            <w:r w:rsidRPr="00750913">
              <w:t>Тимошихское</w:t>
            </w:r>
            <w:proofErr w:type="spellEnd"/>
            <w:r w:rsidRPr="00750913">
              <w:t xml:space="preserve"> сельское поселение</w:t>
            </w:r>
          </w:p>
        </w:tc>
      </w:tr>
      <w:tr w:rsidR="00DB7885" w:rsidRPr="00750913" w:rsidTr="006C6A2C">
        <w:tc>
          <w:tcPr>
            <w:tcW w:w="0" w:type="auto"/>
            <w:vAlign w:val="center"/>
          </w:tcPr>
          <w:p w:rsidR="00DB7885" w:rsidRPr="00750913" w:rsidRDefault="00DB7885" w:rsidP="00DB7885">
            <w:pPr>
              <w:contextualSpacing/>
              <w:jc w:val="center"/>
            </w:pPr>
            <w:r w:rsidRPr="00750913">
              <w:t>2.7.1.</w:t>
            </w:r>
          </w:p>
        </w:tc>
        <w:tc>
          <w:tcPr>
            <w:tcW w:w="0" w:type="auto"/>
            <w:vAlign w:val="center"/>
          </w:tcPr>
          <w:p w:rsidR="00DB7885" w:rsidRPr="00750913" w:rsidRDefault="00DB7885" w:rsidP="00DB7885">
            <w:pPr>
              <w:contextualSpacing/>
            </w:pPr>
            <w:r w:rsidRPr="00750913">
              <w:t>тариф на питьевую воду</w:t>
            </w:r>
          </w:p>
        </w:tc>
        <w:tc>
          <w:tcPr>
            <w:tcW w:w="0" w:type="auto"/>
            <w:vAlign w:val="center"/>
          </w:tcPr>
          <w:p w:rsidR="00DB7885" w:rsidRPr="00750913" w:rsidRDefault="00DB7885" w:rsidP="00DB7885">
            <w:pPr>
              <w:contextualSpacing/>
              <w:jc w:val="center"/>
            </w:pPr>
            <w:r w:rsidRPr="00750913">
              <w:t>47,03</w:t>
            </w:r>
          </w:p>
        </w:tc>
        <w:tc>
          <w:tcPr>
            <w:tcW w:w="0" w:type="auto"/>
            <w:vAlign w:val="center"/>
          </w:tcPr>
          <w:p w:rsidR="00DB7885" w:rsidRPr="00750913" w:rsidRDefault="00DB7885" w:rsidP="00DB7885">
            <w:pPr>
              <w:contextualSpacing/>
              <w:jc w:val="center"/>
            </w:pPr>
            <w:r w:rsidRPr="00750913">
              <w:t>41,94</w:t>
            </w:r>
          </w:p>
        </w:tc>
        <w:tc>
          <w:tcPr>
            <w:tcW w:w="0" w:type="auto"/>
            <w:vAlign w:val="center"/>
          </w:tcPr>
          <w:p w:rsidR="00DB7885" w:rsidRPr="00750913" w:rsidRDefault="00DB7885" w:rsidP="00DB7885">
            <w:pPr>
              <w:contextualSpacing/>
              <w:jc w:val="center"/>
            </w:pPr>
            <w:r w:rsidRPr="00750913">
              <w:t>41,94</w:t>
            </w:r>
          </w:p>
        </w:tc>
        <w:tc>
          <w:tcPr>
            <w:tcW w:w="0" w:type="auto"/>
            <w:vAlign w:val="center"/>
          </w:tcPr>
          <w:p w:rsidR="00DB7885" w:rsidRPr="00750913" w:rsidRDefault="00DB7885" w:rsidP="00DB7885">
            <w:pPr>
              <w:contextualSpacing/>
              <w:jc w:val="center"/>
            </w:pPr>
            <w:r w:rsidRPr="00750913">
              <w:t>36,60</w:t>
            </w:r>
          </w:p>
        </w:tc>
        <w:tc>
          <w:tcPr>
            <w:tcW w:w="0" w:type="auto"/>
            <w:vAlign w:val="center"/>
          </w:tcPr>
          <w:p w:rsidR="00DB7885" w:rsidRPr="00750913" w:rsidRDefault="00DB7885" w:rsidP="00DB7885">
            <w:pPr>
              <w:contextualSpacing/>
              <w:jc w:val="center"/>
            </w:pPr>
            <w:r w:rsidRPr="00750913">
              <w:t>36,60</w:t>
            </w:r>
          </w:p>
        </w:tc>
        <w:tc>
          <w:tcPr>
            <w:tcW w:w="0" w:type="auto"/>
            <w:vAlign w:val="center"/>
          </w:tcPr>
          <w:p w:rsidR="00DB7885" w:rsidRPr="00750913" w:rsidRDefault="00DB7885" w:rsidP="00DB7885">
            <w:pPr>
              <w:contextualSpacing/>
              <w:jc w:val="center"/>
            </w:pPr>
            <w:r w:rsidRPr="00750913">
              <w:t>36,60</w:t>
            </w:r>
          </w:p>
        </w:tc>
        <w:tc>
          <w:tcPr>
            <w:tcW w:w="0" w:type="auto"/>
            <w:vAlign w:val="center"/>
          </w:tcPr>
          <w:p w:rsidR="00DB7885" w:rsidRPr="00750913" w:rsidRDefault="00DB7885" w:rsidP="00DB7885">
            <w:pPr>
              <w:contextualSpacing/>
              <w:jc w:val="center"/>
            </w:pPr>
            <w:r w:rsidRPr="00750913">
              <w:t>38,47*</w:t>
            </w:r>
          </w:p>
        </w:tc>
        <w:tc>
          <w:tcPr>
            <w:tcW w:w="0" w:type="auto"/>
            <w:vAlign w:val="center"/>
          </w:tcPr>
          <w:p w:rsidR="00DB7885" w:rsidRPr="00750913" w:rsidRDefault="00DB7885" w:rsidP="00DB7885">
            <w:pPr>
              <w:contextualSpacing/>
              <w:jc w:val="center"/>
            </w:pPr>
            <w:r w:rsidRPr="00750913">
              <w:t>38,47*</w:t>
            </w:r>
          </w:p>
        </w:tc>
        <w:tc>
          <w:tcPr>
            <w:tcW w:w="0" w:type="auto"/>
            <w:vAlign w:val="center"/>
          </w:tcPr>
          <w:p w:rsidR="00DB7885" w:rsidRPr="00750913" w:rsidRDefault="00DB7885" w:rsidP="00DB7885">
            <w:pPr>
              <w:contextualSpacing/>
              <w:jc w:val="center"/>
            </w:pPr>
            <w:r w:rsidRPr="00750913">
              <w:t>40,00*</w:t>
            </w:r>
          </w:p>
        </w:tc>
      </w:tr>
      <w:tr w:rsidR="00DB7885" w:rsidRPr="00750913" w:rsidTr="006C6A2C">
        <w:tc>
          <w:tcPr>
            <w:tcW w:w="0" w:type="auto"/>
            <w:vAlign w:val="center"/>
          </w:tcPr>
          <w:p w:rsidR="00DB7885" w:rsidRPr="00750913" w:rsidRDefault="00DB7885" w:rsidP="00DB7885">
            <w:pPr>
              <w:contextualSpacing/>
              <w:jc w:val="center"/>
            </w:pPr>
            <w:r w:rsidRPr="00750913">
              <w:t>2.7.2.</w:t>
            </w:r>
          </w:p>
        </w:tc>
        <w:tc>
          <w:tcPr>
            <w:tcW w:w="0" w:type="auto"/>
            <w:vAlign w:val="center"/>
          </w:tcPr>
          <w:p w:rsidR="00DB7885" w:rsidRPr="00750913" w:rsidRDefault="00DB7885" w:rsidP="00DB7885">
            <w:pPr>
              <w:contextualSpacing/>
            </w:pPr>
            <w:r w:rsidRPr="00750913">
              <w:t>тариф на водоотведение</w:t>
            </w:r>
          </w:p>
        </w:tc>
        <w:tc>
          <w:tcPr>
            <w:tcW w:w="0" w:type="auto"/>
            <w:vAlign w:val="center"/>
          </w:tcPr>
          <w:p w:rsidR="00DB7885" w:rsidRPr="00750913" w:rsidRDefault="00DB7885" w:rsidP="00DB7885">
            <w:pPr>
              <w:contextualSpacing/>
              <w:jc w:val="center"/>
            </w:pPr>
            <w:r w:rsidRPr="00750913">
              <w:t>35,24*</w:t>
            </w:r>
          </w:p>
        </w:tc>
        <w:tc>
          <w:tcPr>
            <w:tcW w:w="0" w:type="auto"/>
            <w:vAlign w:val="center"/>
          </w:tcPr>
          <w:p w:rsidR="00DB7885" w:rsidRPr="00750913" w:rsidRDefault="00DB7885" w:rsidP="00DB7885">
            <w:pPr>
              <w:contextualSpacing/>
              <w:jc w:val="center"/>
            </w:pPr>
            <w:r w:rsidRPr="00750913">
              <w:t>35,24*</w:t>
            </w:r>
          </w:p>
        </w:tc>
        <w:tc>
          <w:tcPr>
            <w:tcW w:w="0" w:type="auto"/>
            <w:vAlign w:val="center"/>
          </w:tcPr>
          <w:p w:rsidR="00DB7885" w:rsidRPr="00750913" w:rsidRDefault="00DB7885" w:rsidP="00DB7885">
            <w:pPr>
              <w:contextualSpacing/>
              <w:jc w:val="center"/>
            </w:pPr>
            <w:r w:rsidRPr="00750913">
              <w:t>40,06*</w:t>
            </w:r>
          </w:p>
        </w:tc>
        <w:tc>
          <w:tcPr>
            <w:tcW w:w="0" w:type="auto"/>
            <w:vAlign w:val="center"/>
          </w:tcPr>
          <w:p w:rsidR="00DB7885" w:rsidRPr="00750913" w:rsidRDefault="00DB7885" w:rsidP="00DB7885">
            <w:pPr>
              <w:contextualSpacing/>
              <w:jc w:val="center"/>
            </w:pPr>
            <w:r w:rsidRPr="00750913">
              <w:t>32,57</w:t>
            </w:r>
          </w:p>
        </w:tc>
        <w:tc>
          <w:tcPr>
            <w:tcW w:w="0" w:type="auto"/>
            <w:vAlign w:val="center"/>
          </w:tcPr>
          <w:p w:rsidR="00DB7885" w:rsidRPr="00750913" w:rsidRDefault="00DB7885" w:rsidP="00DB7885">
            <w:pPr>
              <w:contextualSpacing/>
              <w:jc w:val="center"/>
            </w:pPr>
            <w:r w:rsidRPr="00750913">
              <w:t>32,57</w:t>
            </w:r>
          </w:p>
        </w:tc>
        <w:tc>
          <w:tcPr>
            <w:tcW w:w="0" w:type="auto"/>
            <w:vAlign w:val="center"/>
          </w:tcPr>
          <w:p w:rsidR="00DB7885" w:rsidRPr="00750913" w:rsidRDefault="00DB7885" w:rsidP="00DB7885">
            <w:pPr>
              <w:contextualSpacing/>
              <w:jc w:val="center"/>
            </w:pPr>
            <w:r w:rsidRPr="00750913">
              <w:t>32,57</w:t>
            </w:r>
          </w:p>
        </w:tc>
        <w:tc>
          <w:tcPr>
            <w:tcW w:w="0" w:type="auto"/>
            <w:vAlign w:val="center"/>
          </w:tcPr>
          <w:p w:rsidR="00DB7885" w:rsidRPr="00750913" w:rsidRDefault="00DB7885" w:rsidP="00DB7885">
            <w:pPr>
              <w:contextualSpacing/>
              <w:jc w:val="center"/>
              <w:rPr>
                <w:bCs/>
              </w:rPr>
            </w:pPr>
            <w:r w:rsidRPr="00750913">
              <w:rPr>
                <w:bCs/>
              </w:rPr>
              <w:t>34,23*</w:t>
            </w:r>
          </w:p>
        </w:tc>
        <w:tc>
          <w:tcPr>
            <w:tcW w:w="0" w:type="auto"/>
            <w:vAlign w:val="center"/>
          </w:tcPr>
          <w:p w:rsidR="00DB7885" w:rsidRPr="00750913" w:rsidRDefault="00DB7885" w:rsidP="00DB7885">
            <w:pPr>
              <w:contextualSpacing/>
              <w:jc w:val="center"/>
              <w:rPr>
                <w:bCs/>
              </w:rPr>
            </w:pPr>
            <w:r w:rsidRPr="00750913">
              <w:rPr>
                <w:bCs/>
              </w:rPr>
              <w:t>34,23*</w:t>
            </w:r>
          </w:p>
        </w:tc>
        <w:tc>
          <w:tcPr>
            <w:tcW w:w="0" w:type="auto"/>
            <w:vAlign w:val="center"/>
          </w:tcPr>
          <w:p w:rsidR="00DB7885" w:rsidRPr="00750913" w:rsidRDefault="00DB7885" w:rsidP="00DB7885">
            <w:pPr>
              <w:contextualSpacing/>
              <w:jc w:val="center"/>
            </w:pPr>
            <w:r w:rsidRPr="00750913">
              <w:t>35,59*</w:t>
            </w:r>
          </w:p>
        </w:tc>
      </w:tr>
      <w:tr w:rsidR="00DB7885" w:rsidRPr="00750913" w:rsidTr="006C6A2C">
        <w:tc>
          <w:tcPr>
            <w:tcW w:w="0" w:type="auto"/>
            <w:vAlign w:val="center"/>
          </w:tcPr>
          <w:p w:rsidR="00DB7885" w:rsidRPr="00750913" w:rsidRDefault="00DB7885" w:rsidP="00DB7885">
            <w:pPr>
              <w:contextualSpacing/>
              <w:jc w:val="center"/>
            </w:pPr>
            <w:r w:rsidRPr="00750913">
              <w:t>2.8.</w:t>
            </w:r>
          </w:p>
        </w:tc>
        <w:tc>
          <w:tcPr>
            <w:tcW w:w="0" w:type="auto"/>
            <w:gridSpan w:val="10"/>
            <w:vAlign w:val="center"/>
          </w:tcPr>
          <w:p w:rsidR="00DB7885" w:rsidRPr="00750913" w:rsidRDefault="00DB7885" w:rsidP="00DB7885">
            <w:pPr>
              <w:contextualSpacing/>
            </w:pPr>
            <w:r w:rsidRPr="00750913">
              <w:t>Чернореченское сельское поселение</w:t>
            </w:r>
          </w:p>
        </w:tc>
      </w:tr>
      <w:tr w:rsidR="00DB7885" w:rsidRPr="00750913" w:rsidTr="006C6A2C">
        <w:tc>
          <w:tcPr>
            <w:tcW w:w="0" w:type="auto"/>
            <w:vAlign w:val="center"/>
          </w:tcPr>
          <w:p w:rsidR="00DB7885" w:rsidRPr="00750913" w:rsidRDefault="00DB7885" w:rsidP="00DB7885">
            <w:pPr>
              <w:contextualSpacing/>
              <w:jc w:val="center"/>
            </w:pPr>
            <w:r w:rsidRPr="00750913">
              <w:t>2.8.1.</w:t>
            </w:r>
          </w:p>
        </w:tc>
        <w:tc>
          <w:tcPr>
            <w:tcW w:w="0" w:type="auto"/>
            <w:vAlign w:val="center"/>
          </w:tcPr>
          <w:p w:rsidR="00DB7885" w:rsidRPr="00750913" w:rsidRDefault="00DB7885" w:rsidP="00DB7885">
            <w:pPr>
              <w:contextualSpacing/>
            </w:pPr>
            <w:r w:rsidRPr="00750913">
              <w:t>тариф на питьевую воду</w:t>
            </w:r>
          </w:p>
        </w:tc>
        <w:tc>
          <w:tcPr>
            <w:tcW w:w="0" w:type="auto"/>
            <w:vAlign w:val="center"/>
          </w:tcPr>
          <w:p w:rsidR="00DB7885" w:rsidRPr="00750913" w:rsidRDefault="00DB7885" w:rsidP="00DB7885">
            <w:pPr>
              <w:contextualSpacing/>
              <w:jc w:val="center"/>
            </w:pPr>
            <w:r w:rsidRPr="00750913">
              <w:t>44,80*</w:t>
            </w:r>
          </w:p>
        </w:tc>
        <w:tc>
          <w:tcPr>
            <w:tcW w:w="0" w:type="auto"/>
            <w:vAlign w:val="center"/>
          </w:tcPr>
          <w:p w:rsidR="00DB7885" w:rsidRPr="00750913" w:rsidRDefault="00DB7885" w:rsidP="00DB7885">
            <w:pPr>
              <w:contextualSpacing/>
              <w:jc w:val="center"/>
            </w:pPr>
            <w:r w:rsidRPr="00750913">
              <w:t>41,94</w:t>
            </w:r>
          </w:p>
        </w:tc>
        <w:tc>
          <w:tcPr>
            <w:tcW w:w="0" w:type="auto"/>
            <w:vAlign w:val="center"/>
          </w:tcPr>
          <w:p w:rsidR="00DB7885" w:rsidRPr="00750913" w:rsidRDefault="00DB7885" w:rsidP="00DB7885">
            <w:pPr>
              <w:contextualSpacing/>
              <w:jc w:val="center"/>
            </w:pPr>
            <w:r w:rsidRPr="00750913">
              <w:t>41,94</w:t>
            </w:r>
          </w:p>
        </w:tc>
        <w:tc>
          <w:tcPr>
            <w:tcW w:w="0" w:type="auto"/>
            <w:vAlign w:val="center"/>
          </w:tcPr>
          <w:p w:rsidR="00DB7885" w:rsidRPr="00750913" w:rsidRDefault="00DB7885" w:rsidP="00DB7885">
            <w:pPr>
              <w:contextualSpacing/>
              <w:jc w:val="center"/>
            </w:pPr>
            <w:r w:rsidRPr="00750913">
              <w:t>36,60</w:t>
            </w:r>
          </w:p>
        </w:tc>
        <w:tc>
          <w:tcPr>
            <w:tcW w:w="0" w:type="auto"/>
            <w:vAlign w:val="center"/>
          </w:tcPr>
          <w:p w:rsidR="00DB7885" w:rsidRPr="00750913" w:rsidRDefault="00DB7885" w:rsidP="00DB7885">
            <w:pPr>
              <w:contextualSpacing/>
              <w:jc w:val="center"/>
            </w:pPr>
            <w:r w:rsidRPr="00750913">
              <w:t>36,60</w:t>
            </w:r>
          </w:p>
        </w:tc>
        <w:tc>
          <w:tcPr>
            <w:tcW w:w="0" w:type="auto"/>
            <w:vAlign w:val="center"/>
          </w:tcPr>
          <w:p w:rsidR="00DB7885" w:rsidRPr="00750913" w:rsidRDefault="00DB7885" w:rsidP="00DB7885">
            <w:pPr>
              <w:contextualSpacing/>
              <w:jc w:val="center"/>
            </w:pPr>
            <w:r w:rsidRPr="00750913">
              <w:t>36,60</w:t>
            </w:r>
          </w:p>
        </w:tc>
        <w:tc>
          <w:tcPr>
            <w:tcW w:w="0" w:type="auto"/>
            <w:vAlign w:val="center"/>
          </w:tcPr>
          <w:p w:rsidR="00DB7885" w:rsidRPr="00750913" w:rsidRDefault="00DB7885" w:rsidP="00DB7885">
            <w:pPr>
              <w:contextualSpacing/>
              <w:jc w:val="center"/>
            </w:pPr>
            <w:r w:rsidRPr="00750913">
              <w:t>38,47*</w:t>
            </w:r>
          </w:p>
        </w:tc>
        <w:tc>
          <w:tcPr>
            <w:tcW w:w="0" w:type="auto"/>
            <w:vAlign w:val="center"/>
          </w:tcPr>
          <w:p w:rsidR="00DB7885" w:rsidRPr="00750913" w:rsidRDefault="00DB7885" w:rsidP="00DB7885">
            <w:pPr>
              <w:contextualSpacing/>
              <w:jc w:val="center"/>
            </w:pPr>
            <w:r w:rsidRPr="00750913">
              <w:t>38,47*</w:t>
            </w:r>
          </w:p>
        </w:tc>
        <w:tc>
          <w:tcPr>
            <w:tcW w:w="0" w:type="auto"/>
            <w:vAlign w:val="center"/>
          </w:tcPr>
          <w:p w:rsidR="00DB7885" w:rsidRPr="00750913" w:rsidRDefault="00DB7885" w:rsidP="00DB7885">
            <w:pPr>
              <w:contextualSpacing/>
              <w:jc w:val="center"/>
            </w:pPr>
            <w:r w:rsidRPr="00750913">
              <w:t>40,00*</w:t>
            </w:r>
          </w:p>
        </w:tc>
      </w:tr>
      <w:tr w:rsidR="00DB7885" w:rsidRPr="00750913" w:rsidTr="006C6A2C">
        <w:tc>
          <w:tcPr>
            <w:tcW w:w="0" w:type="auto"/>
            <w:vAlign w:val="center"/>
          </w:tcPr>
          <w:p w:rsidR="00DB7885" w:rsidRPr="00750913" w:rsidRDefault="00DB7885" w:rsidP="00DB7885">
            <w:pPr>
              <w:contextualSpacing/>
              <w:jc w:val="center"/>
            </w:pPr>
            <w:r w:rsidRPr="00750913">
              <w:t>2.8.2.</w:t>
            </w:r>
          </w:p>
        </w:tc>
        <w:tc>
          <w:tcPr>
            <w:tcW w:w="0" w:type="auto"/>
            <w:vAlign w:val="center"/>
          </w:tcPr>
          <w:p w:rsidR="00DB7885" w:rsidRPr="00750913" w:rsidRDefault="00DB7885" w:rsidP="00DB7885">
            <w:pPr>
              <w:contextualSpacing/>
            </w:pPr>
            <w:r w:rsidRPr="00750913">
              <w:t>тариф на водоотведение</w:t>
            </w:r>
          </w:p>
        </w:tc>
        <w:tc>
          <w:tcPr>
            <w:tcW w:w="0" w:type="auto"/>
            <w:vAlign w:val="center"/>
          </w:tcPr>
          <w:p w:rsidR="00DB7885" w:rsidRPr="00750913" w:rsidRDefault="00DB7885" w:rsidP="00DB7885">
            <w:pPr>
              <w:contextualSpacing/>
              <w:jc w:val="center"/>
            </w:pPr>
            <w:r w:rsidRPr="00750913">
              <w:t>18,46*</w:t>
            </w:r>
          </w:p>
        </w:tc>
        <w:tc>
          <w:tcPr>
            <w:tcW w:w="0" w:type="auto"/>
            <w:vAlign w:val="center"/>
          </w:tcPr>
          <w:p w:rsidR="00DB7885" w:rsidRPr="00750913" w:rsidRDefault="00DB7885" w:rsidP="00DB7885">
            <w:pPr>
              <w:contextualSpacing/>
              <w:jc w:val="center"/>
              <w:rPr>
                <w:color w:val="000000"/>
              </w:rPr>
            </w:pPr>
            <w:r w:rsidRPr="00750913">
              <w:rPr>
                <w:color w:val="000000"/>
              </w:rPr>
              <w:t>18,46*</w:t>
            </w:r>
          </w:p>
        </w:tc>
        <w:tc>
          <w:tcPr>
            <w:tcW w:w="0" w:type="auto"/>
            <w:vAlign w:val="center"/>
          </w:tcPr>
          <w:p w:rsidR="00DB7885" w:rsidRPr="00750913" w:rsidRDefault="00DB7885" w:rsidP="00DB7885">
            <w:pPr>
              <w:contextualSpacing/>
              <w:jc w:val="center"/>
              <w:rPr>
                <w:color w:val="000000"/>
              </w:rPr>
            </w:pPr>
            <w:r w:rsidRPr="00750913">
              <w:rPr>
                <w:color w:val="000000"/>
              </w:rPr>
              <w:t>20,98*</w:t>
            </w:r>
          </w:p>
        </w:tc>
        <w:tc>
          <w:tcPr>
            <w:tcW w:w="0" w:type="auto"/>
            <w:vAlign w:val="center"/>
          </w:tcPr>
          <w:p w:rsidR="00DB7885" w:rsidRPr="00750913" w:rsidRDefault="00DB7885" w:rsidP="00DB7885">
            <w:pPr>
              <w:contextualSpacing/>
              <w:jc w:val="center"/>
              <w:rPr>
                <w:color w:val="000000"/>
              </w:rPr>
            </w:pPr>
            <w:r w:rsidRPr="00750913">
              <w:rPr>
                <w:color w:val="000000"/>
              </w:rPr>
              <w:t>20,98*</w:t>
            </w:r>
          </w:p>
        </w:tc>
        <w:tc>
          <w:tcPr>
            <w:tcW w:w="0" w:type="auto"/>
            <w:vAlign w:val="center"/>
          </w:tcPr>
          <w:p w:rsidR="00DB7885" w:rsidRPr="00750913" w:rsidRDefault="00DB7885" w:rsidP="00DB7885">
            <w:pPr>
              <w:contextualSpacing/>
              <w:jc w:val="center"/>
              <w:rPr>
                <w:color w:val="000000"/>
              </w:rPr>
            </w:pPr>
            <w:r w:rsidRPr="00750913">
              <w:rPr>
                <w:color w:val="000000"/>
              </w:rPr>
              <w:t>22,40*</w:t>
            </w:r>
          </w:p>
        </w:tc>
        <w:tc>
          <w:tcPr>
            <w:tcW w:w="0" w:type="auto"/>
            <w:vAlign w:val="center"/>
          </w:tcPr>
          <w:p w:rsidR="00DB7885" w:rsidRPr="00750913" w:rsidRDefault="00DB7885" w:rsidP="00DB7885">
            <w:pPr>
              <w:contextualSpacing/>
              <w:jc w:val="center"/>
              <w:rPr>
                <w:color w:val="000000"/>
              </w:rPr>
            </w:pPr>
            <w:r w:rsidRPr="00750913">
              <w:rPr>
                <w:color w:val="000000"/>
              </w:rPr>
              <w:t>22,40*</w:t>
            </w:r>
          </w:p>
        </w:tc>
        <w:tc>
          <w:tcPr>
            <w:tcW w:w="0" w:type="auto"/>
            <w:vAlign w:val="center"/>
          </w:tcPr>
          <w:p w:rsidR="00DB7885" w:rsidRPr="00750913" w:rsidRDefault="00DB7885" w:rsidP="00DB7885">
            <w:pPr>
              <w:contextualSpacing/>
              <w:jc w:val="center"/>
              <w:rPr>
                <w:color w:val="000000"/>
              </w:rPr>
            </w:pPr>
            <w:r w:rsidRPr="00750913">
              <w:rPr>
                <w:color w:val="000000"/>
              </w:rPr>
              <w:t>22,40*</w:t>
            </w:r>
          </w:p>
        </w:tc>
        <w:tc>
          <w:tcPr>
            <w:tcW w:w="0" w:type="auto"/>
            <w:vAlign w:val="center"/>
          </w:tcPr>
          <w:p w:rsidR="00DB7885" w:rsidRPr="00750913" w:rsidRDefault="00DB7885" w:rsidP="00DB7885">
            <w:pPr>
              <w:contextualSpacing/>
              <w:jc w:val="center"/>
              <w:rPr>
                <w:color w:val="000000"/>
              </w:rPr>
            </w:pPr>
            <w:r w:rsidRPr="00750913">
              <w:rPr>
                <w:color w:val="000000"/>
              </w:rPr>
              <w:t>23,54*</w:t>
            </w:r>
          </w:p>
        </w:tc>
        <w:tc>
          <w:tcPr>
            <w:tcW w:w="0" w:type="auto"/>
            <w:vAlign w:val="center"/>
          </w:tcPr>
          <w:p w:rsidR="00DB7885" w:rsidRPr="00750913" w:rsidRDefault="00DB7885" w:rsidP="00DB7885">
            <w:pPr>
              <w:contextualSpacing/>
              <w:jc w:val="center"/>
            </w:pPr>
            <w:r w:rsidRPr="00750913">
              <w:t>24,48*</w:t>
            </w:r>
          </w:p>
        </w:tc>
      </w:tr>
      <w:tr w:rsidR="00DB7885" w:rsidRPr="00750913" w:rsidTr="006C6A2C">
        <w:tc>
          <w:tcPr>
            <w:tcW w:w="0" w:type="auto"/>
            <w:vAlign w:val="center"/>
          </w:tcPr>
          <w:p w:rsidR="00DB7885" w:rsidRPr="00750913" w:rsidRDefault="00DB7885" w:rsidP="00DB7885">
            <w:pPr>
              <w:contextualSpacing/>
              <w:jc w:val="center"/>
            </w:pPr>
            <w:r w:rsidRPr="00750913">
              <w:t>2.9.</w:t>
            </w:r>
          </w:p>
        </w:tc>
        <w:tc>
          <w:tcPr>
            <w:tcW w:w="0" w:type="auto"/>
            <w:gridSpan w:val="10"/>
            <w:vAlign w:val="center"/>
          </w:tcPr>
          <w:p w:rsidR="00DB7885" w:rsidRPr="00750913" w:rsidRDefault="00DB7885" w:rsidP="00DB7885">
            <w:pPr>
              <w:contextualSpacing/>
            </w:pPr>
            <w:r w:rsidRPr="00750913">
              <w:t>Озерновское сельское поселение</w:t>
            </w:r>
          </w:p>
        </w:tc>
      </w:tr>
      <w:tr w:rsidR="00DB7885" w:rsidRPr="00750913" w:rsidTr="006C6A2C">
        <w:tc>
          <w:tcPr>
            <w:tcW w:w="0" w:type="auto"/>
            <w:vAlign w:val="center"/>
          </w:tcPr>
          <w:p w:rsidR="00DB7885" w:rsidRPr="00750913" w:rsidRDefault="00DB7885" w:rsidP="00DB7885">
            <w:pPr>
              <w:contextualSpacing/>
              <w:jc w:val="center"/>
            </w:pPr>
            <w:r w:rsidRPr="00750913">
              <w:t>2.9.1.</w:t>
            </w:r>
          </w:p>
        </w:tc>
        <w:tc>
          <w:tcPr>
            <w:tcW w:w="0" w:type="auto"/>
            <w:vAlign w:val="center"/>
          </w:tcPr>
          <w:p w:rsidR="00DB7885" w:rsidRPr="00750913" w:rsidRDefault="00DB7885" w:rsidP="00DB7885">
            <w:pPr>
              <w:contextualSpacing/>
            </w:pPr>
            <w:r w:rsidRPr="00750913">
              <w:t>тариф на водоотведение</w:t>
            </w:r>
          </w:p>
        </w:tc>
        <w:tc>
          <w:tcPr>
            <w:tcW w:w="0" w:type="auto"/>
            <w:vAlign w:val="center"/>
          </w:tcPr>
          <w:p w:rsidR="00DB7885" w:rsidRPr="00750913" w:rsidRDefault="00DB7885" w:rsidP="00DB7885">
            <w:pPr>
              <w:contextualSpacing/>
              <w:jc w:val="center"/>
            </w:pPr>
            <w:r w:rsidRPr="00750913">
              <w:t>27,64*</w:t>
            </w:r>
          </w:p>
        </w:tc>
        <w:tc>
          <w:tcPr>
            <w:tcW w:w="0" w:type="auto"/>
            <w:vAlign w:val="center"/>
          </w:tcPr>
          <w:p w:rsidR="00DB7885" w:rsidRPr="00750913" w:rsidRDefault="00DB7885" w:rsidP="00DB7885">
            <w:pPr>
              <w:contextualSpacing/>
              <w:jc w:val="center"/>
            </w:pPr>
            <w:r w:rsidRPr="00750913">
              <w:t>27,64*</w:t>
            </w:r>
          </w:p>
        </w:tc>
        <w:tc>
          <w:tcPr>
            <w:tcW w:w="0" w:type="auto"/>
            <w:vAlign w:val="center"/>
          </w:tcPr>
          <w:p w:rsidR="00DB7885" w:rsidRPr="00750913" w:rsidRDefault="00DB7885" w:rsidP="00DB7885">
            <w:pPr>
              <w:contextualSpacing/>
              <w:jc w:val="center"/>
              <w:rPr>
                <w:bCs/>
              </w:rPr>
            </w:pPr>
            <w:r w:rsidRPr="00750913">
              <w:rPr>
                <w:bCs/>
              </w:rPr>
              <w:t>31,42*</w:t>
            </w:r>
          </w:p>
        </w:tc>
        <w:tc>
          <w:tcPr>
            <w:tcW w:w="0" w:type="auto"/>
            <w:vAlign w:val="center"/>
          </w:tcPr>
          <w:p w:rsidR="00DB7885" w:rsidRPr="00750913" w:rsidRDefault="00DB7885" w:rsidP="00DB7885">
            <w:pPr>
              <w:contextualSpacing/>
              <w:jc w:val="center"/>
              <w:rPr>
                <w:color w:val="000000"/>
              </w:rPr>
            </w:pPr>
            <w:r w:rsidRPr="00750913">
              <w:rPr>
                <w:bCs/>
              </w:rPr>
              <w:t>31,42*</w:t>
            </w:r>
          </w:p>
        </w:tc>
        <w:tc>
          <w:tcPr>
            <w:tcW w:w="0" w:type="auto"/>
            <w:vAlign w:val="center"/>
          </w:tcPr>
          <w:p w:rsidR="00DB7885" w:rsidRPr="00750913" w:rsidRDefault="00DB7885" w:rsidP="00DB7885">
            <w:pPr>
              <w:contextualSpacing/>
              <w:jc w:val="center"/>
              <w:rPr>
                <w:color w:val="000000"/>
              </w:rPr>
            </w:pPr>
            <w:r w:rsidRPr="00750913">
              <w:rPr>
                <w:color w:val="000000"/>
              </w:rPr>
              <w:t>32,57</w:t>
            </w:r>
          </w:p>
        </w:tc>
        <w:tc>
          <w:tcPr>
            <w:tcW w:w="0" w:type="auto"/>
            <w:vAlign w:val="center"/>
          </w:tcPr>
          <w:p w:rsidR="00DB7885" w:rsidRPr="00750913" w:rsidRDefault="00DB7885" w:rsidP="00DB7885">
            <w:pPr>
              <w:contextualSpacing/>
              <w:jc w:val="center"/>
              <w:rPr>
                <w:color w:val="000000"/>
              </w:rPr>
            </w:pPr>
            <w:r w:rsidRPr="00750913">
              <w:rPr>
                <w:color w:val="000000"/>
              </w:rPr>
              <w:t>32,57</w:t>
            </w:r>
          </w:p>
        </w:tc>
        <w:tc>
          <w:tcPr>
            <w:tcW w:w="0" w:type="auto"/>
            <w:vAlign w:val="center"/>
          </w:tcPr>
          <w:p w:rsidR="00DB7885" w:rsidRPr="00750913" w:rsidRDefault="00DB7885" w:rsidP="00DB7885">
            <w:pPr>
              <w:contextualSpacing/>
              <w:jc w:val="center"/>
              <w:rPr>
                <w:bCs/>
              </w:rPr>
            </w:pPr>
            <w:r w:rsidRPr="00750913">
              <w:rPr>
                <w:bCs/>
              </w:rPr>
              <w:t>34,23*</w:t>
            </w:r>
          </w:p>
        </w:tc>
        <w:tc>
          <w:tcPr>
            <w:tcW w:w="0" w:type="auto"/>
            <w:vAlign w:val="center"/>
          </w:tcPr>
          <w:p w:rsidR="00DB7885" w:rsidRPr="00750913" w:rsidRDefault="00DB7885" w:rsidP="00DB7885">
            <w:pPr>
              <w:contextualSpacing/>
              <w:jc w:val="center"/>
              <w:rPr>
                <w:bCs/>
              </w:rPr>
            </w:pPr>
            <w:r w:rsidRPr="00750913">
              <w:rPr>
                <w:bCs/>
              </w:rPr>
              <w:t>34,23*</w:t>
            </w:r>
          </w:p>
        </w:tc>
        <w:tc>
          <w:tcPr>
            <w:tcW w:w="0" w:type="auto"/>
            <w:vAlign w:val="center"/>
          </w:tcPr>
          <w:p w:rsidR="00DB7885" w:rsidRPr="00750913" w:rsidRDefault="00DB7885" w:rsidP="00DB7885">
            <w:pPr>
              <w:contextualSpacing/>
              <w:jc w:val="center"/>
            </w:pPr>
            <w:r w:rsidRPr="00750913">
              <w:t>35,59*</w:t>
            </w:r>
          </w:p>
        </w:tc>
      </w:tr>
    </w:tbl>
    <w:p w:rsidR="00750913" w:rsidRPr="00750913" w:rsidRDefault="00750913" w:rsidP="00750913">
      <w:pPr>
        <w:spacing w:line="240" w:lineRule="auto"/>
        <w:ind w:firstLine="567"/>
        <w:contextualSpacing/>
        <w:rPr>
          <w:rFonts w:ascii="Times New Roman" w:hAnsi="Times New Roman" w:cs="Times New Roman"/>
          <w:lang w:val="en-US"/>
        </w:rPr>
      </w:pPr>
    </w:p>
    <w:p w:rsidR="00750913" w:rsidRPr="00750913" w:rsidRDefault="00750913" w:rsidP="00750913">
      <w:pPr>
        <w:spacing w:line="240" w:lineRule="auto"/>
        <w:ind w:firstLine="567"/>
        <w:contextualSpacing/>
        <w:rPr>
          <w:rFonts w:ascii="Times New Roman" w:hAnsi="Times New Roman" w:cs="Times New Roman"/>
          <w:sz w:val="24"/>
          <w:szCs w:val="24"/>
        </w:rPr>
      </w:pPr>
      <w:r w:rsidRPr="00750913">
        <w:rPr>
          <w:rFonts w:ascii="Times New Roman" w:hAnsi="Times New Roman" w:cs="Times New Roman"/>
          <w:sz w:val="24"/>
          <w:szCs w:val="24"/>
        </w:rPr>
        <w:t>* -льготный тариф для населения</w:t>
      </w:r>
    </w:p>
    <w:p w:rsidR="00750913" w:rsidRPr="00750913" w:rsidRDefault="00750913" w:rsidP="00750913">
      <w:pPr>
        <w:spacing w:line="240" w:lineRule="auto"/>
        <w:contextualSpacing/>
        <w:jc w:val="right"/>
        <w:rPr>
          <w:rFonts w:ascii="Times New Roman" w:hAnsi="Times New Roman" w:cs="Times New Roman"/>
          <w:sz w:val="24"/>
          <w:szCs w:val="24"/>
        </w:rPr>
      </w:pPr>
    </w:p>
    <w:p w:rsidR="004A0946" w:rsidRPr="004A0946" w:rsidRDefault="00C82A28" w:rsidP="004A0946">
      <w:pPr>
        <w:keepNext/>
        <w:keepLines/>
        <w:spacing w:after="0" w:line="240" w:lineRule="auto"/>
        <w:jc w:val="right"/>
        <w:outlineLvl w:val="1"/>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П</w:t>
      </w:r>
      <w:proofErr w:type="spellStart"/>
      <w:r w:rsidR="001C63B8" w:rsidRPr="00AF0228">
        <w:rPr>
          <w:rFonts w:ascii="Times New Roman" w:eastAsia="Times New Roman" w:hAnsi="Times New Roman" w:cs="Times New Roman"/>
          <w:sz w:val="24"/>
          <w:szCs w:val="24"/>
          <w:lang w:val="x-none" w:eastAsia="x-none"/>
        </w:rPr>
        <w:t>риложение</w:t>
      </w:r>
      <w:proofErr w:type="spellEnd"/>
      <w:r w:rsidR="004A0946" w:rsidRPr="00AF0228">
        <w:rPr>
          <w:rFonts w:ascii="Times New Roman" w:eastAsia="Times New Roman" w:hAnsi="Times New Roman" w:cs="Times New Roman"/>
          <w:sz w:val="24"/>
          <w:szCs w:val="24"/>
          <w:lang w:val="x-none" w:eastAsia="x-none"/>
        </w:rPr>
        <w:t xml:space="preserve"> </w:t>
      </w:r>
      <w:r w:rsidR="004A0946">
        <w:rPr>
          <w:rFonts w:ascii="Times New Roman" w:eastAsia="Times New Roman" w:hAnsi="Times New Roman" w:cs="Times New Roman"/>
          <w:sz w:val="24"/>
          <w:szCs w:val="24"/>
          <w:lang w:eastAsia="x-none"/>
        </w:rPr>
        <w:t>2</w:t>
      </w:r>
    </w:p>
    <w:p w:rsidR="004A0946" w:rsidRPr="00AF0228" w:rsidRDefault="004A0946" w:rsidP="004A0946">
      <w:pPr>
        <w:keepNext/>
        <w:keepLines/>
        <w:spacing w:after="0" w:line="240" w:lineRule="auto"/>
        <w:jc w:val="right"/>
        <w:outlineLvl w:val="1"/>
        <w:rPr>
          <w:rFonts w:ascii="Times New Roman" w:eastAsia="Times New Roman" w:hAnsi="Times New Roman" w:cs="Times New Roman"/>
          <w:sz w:val="24"/>
          <w:szCs w:val="24"/>
          <w:lang w:val="x-none" w:eastAsia="x-none"/>
        </w:rPr>
      </w:pPr>
      <w:r w:rsidRPr="00AF0228">
        <w:rPr>
          <w:rFonts w:ascii="Times New Roman" w:eastAsia="Times New Roman" w:hAnsi="Times New Roman" w:cs="Times New Roman"/>
          <w:sz w:val="24"/>
          <w:szCs w:val="24"/>
          <w:lang w:val="x-none" w:eastAsia="x-none"/>
        </w:rPr>
        <w:t xml:space="preserve"> к протоколу заседания Правления</w:t>
      </w:r>
    </w:p>
    <w:p w:rsidR="004A0946" w:rsidRPr="00AF0228" w:rsidRDefault="004A0946" w:rsidP="004A0946">
      <w:pPr>
        <w:widowControl w:val="0"/>
        <w:tabs>
          <w:tab w:val="left" w:pos="8080"/>
        </w:tabs>
        <w:spacing w:after="0" w:line="240" w:lineRule="auto"/>
        <w:jc w:val="right"/>
        <w:rPr>
          <w:rFonts w:ascii="Times New Roman" w:eastAsia="Times New Roman" w:hAnsi="Times New Roman" w:cs="Times New Roman"/>
          <w:sz w:val="24"/>
          <w:szCs w:val="24"/>
          <w:lang w:eastAsia="ru-RU"/>
        </w:rPr>
      </w:pPr>
      <w:r w:rsidRPr="00AF0228">
        <w:rPr>
          <w:rFonts w:ascii="Times New Roman" w:eastAsia="Times New Roman" w:hAnsi="Times New Roman" w:cs="Times New Roman"/>
          <w:sz w:val="24"/>
          <w:szCs w:val="24"/>
          <w:lang w:eastAsia="ru-RU"/>
        </w:rPr>
        <w:t>Департамента энергетики и тарифов</w:t>
      </w:r>
    </w:p>
    <w:p w:rsidR="004A0946" w:rsidRDefault="004A0946" w:rsidP="004A0946">
      <w:pPr>
        <w:widowControl w:val="0"/>
        <w:tabs>
          <w:tab w:val="left" w:pos="8080"/>
        </w:tabs>
        <w:spacing w:after="0" w:line="240" w:lineRule="auto"/>
        <w:jc w:val="right"/>
        <w:rPr>
          <w:rFonts w:ascii="Times New Roman" w:eastAsia="Times New Roman" w:hAnsi="Times New Roman" w:cs="Times New Roman"/>
          <w:sz w:val="24"/>
          <w:szCs w:val="24"/>
          <w:lang w:eastAsia="ru-RU"/>
        </w:rPr>
      </w:pPr>
      <w:r w:rsidRPr="00AF0228">
        <w:rPr>
          <w:rFonts w:ascii="Times New Roman" w:eastAsia="Times New Roman" w:hAnsi="Times New Roman" w:cs="Times New Roman"/>
          <w:sz w:val="24"/>
          <w:szCs w:val="24"/>
          <w:lang w:eastAsia="ru-RU"/>
        </w:rPr>
        <w:t xml:space="preserve">Ивановской области от </w:t>
      </w:r>
      <w:r>
        <w:rPr>
          <w:rFonts w:ascii="Times New Roman" w:eastAsia="Times New Roman" w:hAnsi="Times New Roman" w:cs="Times New Roman"/>
          <w:sz w:val="24"/>
          <w:szCs w:val="24"/>
          <w:lang w:eastAsia="ru-RU"/>
        </w:rPr>
        <w:t>01</w:t>
      </w:r>
      <w:r w:rsidRPr="00AF022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AF022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AF0228">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48</w:t>
      </w:r>
      <w:r w:rsidRPr="00AF02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p>
    <w:p w:rsidR="00750913" w:rsidRPr="00750913" w:rsidRDefault="00750913" w:rsidP="00750913">
      <w:pPr>
        <w:spacing w:line="240" w:lineRule="auto"/>
        <w:contextualSpacing/>
        <w:jc w:val="right"/>
        <w:rPr>
          <w:rFonts w:ascii="Times New Roman" w:hAnsi="Times New Roman" w:cs="Times New Roman"/>
          <w:sz w:val="24"/>
          <w:szCs w:val="24"/>
        </w:rPr>
      </w:pPr>
    </w:p>
    <w:p w:rsidR="00750913" w:rsidRPr="00750913" w:rsidRDefault="00750913" w:rsidP="00750913">
      <w:pPr>
        <w:spacing w:line="240" w:lineRule="auto"/>
        <w:contextualSpacing/>
        <w:jc w:val="right"/>
        <w:rPr>
          <w:rFonts w:ascii="Times New Roman" w:hAnsi="Times New Roman" w:cs="Times New Roman"/>
          <w:sz w:val="24"/>
          <w:szCs w:val="24"/>
        </w:rPr>
      </w:pPr>
      <w:bookmarkStart w:id="0" w:name="_Hlk82600403"/>
      <w:r w:rsidRPr="00750913">
        <w:rPr>
          <w:rFonts w:ascii="Times New Roman" w:hAnsi="Times New Roman" w:cs="Times New Roman"/>
          <w:sz w:val="24"/>
          <w:szCs w:val="24"/>
        </w:rPr>
        <w:t>Приложение 3</w:t>
      </w:r>
    </w:p>
    <w:p w:rsidR="00750913" w:rsidRPr="00750913" w:rsidRDefault="00750913" w:rsidP="00750913">
      <w:pPr>
        <w:spacing w:line="240" w:lineRule="auto"/>
        <w:contextualSpacing/>
        <w:jc w:val="right"/>
        <w:rPr>
          <w:rFonts w:ascii="Times New Roman" w:hAnsi="Times New Roman" w:cs="Times New Roman"/>
          <w:sz w:val="24"/>
          <w:szCs w:val="24"/>
        </w:rPr>
      </w:pPr>
      <w:r w:rsidRPr="00750913">
        <w:rPr>
          <w:rFonts w:ascii="Times New Roman" w:hAnsi="Times New Roman" w:cs="Times New Roman"/>
          <w:sz w:val="24"/>
          <w:szCs w:val="24"/>
        </w:rPr>
        <w:t>к постановлению Департамента энергетики</w:t>
      </w:r>
    </w:p>
    <w:p w:rsidR="00750913" w:rsidRPr="00750913" w:rsidRDefault="00750913" w:rsidP="00750913">
      <w:pPr>
        <w:spacing w:line="240" w:lineRule="auto"/>
        <w:contextualSpacing/>
        <w:jc w:val="right"/>
        <w:rPr>
          <w:rFonts w:ascii="Times New Roman" w:hAnsi="Times New Roman" w:cs="Times New Roman"/>
          <w:sz w:val="24"/>
          <w:szCs w:val="24"/>
        </w:rPr>
      </w:pPr>
      <w:r w:rsidRPr="00750913">
        <w:rPr>
          <w:rFonts w:ascii="Times New Roman" w:hAnsi="Times New Roman" w:cs="Times New Roman"/>
          <w:sz w:val="24"/>
          <w:szCs w:val="24"/>
        </w:rPr>
        <w:t xml:space="preserve"> и тарифов Ивановской области</w:t>
      </w:r>
    </w:p>
    <w:p w:rsidR="00750913" w:rsidRPr="00750913" w:rsidRDefault="00750913" w:rsidP="00750913">
      <w:pPr>
        <w:spacing w:line="240" w:lineRule="auto"/>
        <w:contextualSpacing/>
        <w:jc w:val="right"/>
        <w:rPr>
          <w:rFonts w:ascii="Times New Roman" w:hAnsi="Times New Roman" w:cs="Times New Roman"/>
          <w:b/>
        </w:rPr>
      </w:pPr>
      <w:r w:rsidRPr="00750913">
        <w:rPr>
          <w:rFonts w:ascii="Times New Roman" w:hAnsi="Times New Roman" w:cs="Times New Roman"/>
          <w:sz w:val="24"/>
          <w:szCs w:val="24"/>
        </w:rPr>
        <w:t xml:space="preserve">от 28.11.2022 № </w:t>
      </w:r>
      <w:bookmarkEnd w:id="0"/>
      <w:r w:rsidRPr="00750913">
        <w:rPr>
          <w:rFonts w:ascii="Times New Roman" w:hAnsi="Times New Roman" w:cs="Times New Roman"/>
          <w:sz w:val="24"/>
          <w:szCs w:val="24"/>
        </w:rPr>
        <w:t>55-к/6</w:t>
      </w:r>
      <w:r w:rsidRPr="00750913">
        <w:rPr>
          <w:rFonts w:ascii="Times New Roman" w:hAnsi="Times New Roman" w:cs="Times New Roman"/>
          <w:color w:val="FF0000"/>
          <w:sz w:val="24"/>
          <w:szCs w:val="24"/>
        </w:rPr>
        <w:br/>
      </w:r>
    </w:p>
    <w:p w:rsidR="006C6A2C" w:rsidRPr="006C6A2C" w:rsidRDefault="006C6A2C" w:rsidP="006C6A2C">
      <w:pPr>
        <w:widowControl w:val="0"/>
        <w:spacing w:after="0" w:line="240" w:lineRule="auto"/>
        <w:jc w:val="center"/>
        <w:rPr>
          <w:rFonts w:ascii="Times New Roman" w:eastAsia="Times New Roman" w:hAnsi="Times New Roman" w:cs="Times New Roman"/>
          <w:b/>
          <w:sz w:val="24"/>
          <w:szCs w:val="24"/>
          <w:lang w:eastAsia="ru-RU"/>
        </w:rPr>
      </w:pPr>
      <w:r w:rsidRPr="006C6A2C">
        <w:rPr>
          <w:rFonts w:ascii="Times New Roman" w:eastAsia="Times New Roman" w:hAnsi="Times New Roman" w:cs="Times New Roman"/>
          <w:b/>
          <w:sz w:val="24"/>
          <w:szCs w:val="24"/>
          <w:lang w:eastAsia="ru-RU"/>
        </w:rPr>
        <w:t xml:space="preserve">ПРОИЗВОДСТВЕННАЯ ПРОГРАММА </w:t>
      </w:r>
    </w:p>
    <w:p w:rsidR="006C6A2C" w:rsidRPr="006C6A2C" w:rsidRDefault="006C6A2C" w:rsidP="006C6A2C">
      <w:pPr>
        <w:widowControl w:val="0"/>
        <w:spacing w:after="0" w:line="240" w:lineRule="auto"/>
        <w:jc w:val="center"/>
        <w:rPr>
          <w:rFonts w:ascii="Times New Roman" w:eastAsia="Times New Roman" w:hAnsi="Times New Roman" w:cs="Times New Roman"/>
          <w:b/>
          <w:sz w:val="24"/>
          <w:szCs w:val="24"/>
          <w:lang w:eastAsia="ru-RU"/>
        </w:rPr>
      </w:pPr>
      <w:r w:rsidRPr="006C6A2C">
        <w:rPr>
          <w:rFonts w:ascii="Times New Roman" w:eastAsia="Times New Roman" w:hAnsi="Times New Roman" w:cs="Times New Roman"/>
          <w:b/>
          <w:sz w:val="24"/>
          <w:szCs w:val="24"/>
          <w:lang w:eastAsia="ru-RU"/>
        </w:rPr>
        <w:t xml:space="preserve">В СФЕРЕ ХОЛОДНОГО ВОДОСНАБЖЕНИЯ И ВОДООТВЕДЕНИЯ </w:t>
      </w:r>
    </w:p>
    <w:p w:rsidR="006C6A2C" w:rsidRPr="006C6A2C" w:rsidRDefault="006C6A2C" w:rsidP="006C6A2C">
      <w:pPr>
        <w:widowControl w:val="0"/>
        <w:spacing w:after="0" w:line="240" w:lineRule="auto"/>
        <w:jc w:val="center"/>
        <w:rPr>
          <w:rFonts w:ascii="Times New Roman" w:eastAsia="Times New Roman" w:hAnsi="Times New Roman" w:cs="Times New Roman"/>
          <w:b/>
          <w:sz w:val="24"/>
          <w:szCs w:val="24"/>
          <w:lang w:eastAsia="ru-RU"/>
        </w:rPr>
      </w:pPr>
      <w:r w:rsidRPr="006C6A2C">
        <w:rPr>
          <w:rFonts w:ascii="Times New Roman" w:eastAsia="Times New Roman" w:hAnsi="Times New Roman" w:cs="Times New Roman"/>
          <w:b/>
          <w:sz w:val="24"/>
          <w:szCs w:val="24"/>
          <w:lang w:eastAsia="ru-RU"/>
        </w:rPr>
        <w:t xml:space="preserve">МУП «Коммунальщик» </w:t>
      </w:r>
    </w:p>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C6A2C">
        <w:rPr>
          <w:rFonts w:ascii="Times New Roman" w:eastAsia="Times New Roman" w:hAnsi="Times New Roman" w:cs="Times New Roman"/>
          <w:b/>
          <w:sz w:val="24"/>
          <w:szCs w:val="24"/>
          <w:lang w:eastAsia="ru-RU"/>
        </w:rPr>
        <w:t>на 2023-2027 годы</w:t>
      </w:r>
    </w:p>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 Паспорт производственной программы</w:t>
      </w:r>
    </w:p>
    <w:p w:rsidR="006C6A2C" w:rsidRPr="006C6A2C" w:rsidRDefault="006C6A2C" w:rsidP="006C6A2C">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28" w:type="dxa"/>
          <w:bottom w:w="6" w:type="dxa"/>
          <w:right w:w="28" w:type="dxa"/>
        </w:tblCellMar>
        <w:tblLook w:val="04A0" w:firstRow="1" w:lastRow="0" w:firstColumn="1" w:lastColumn="0" w:noHBand="0" w:noVBand="1"/>
      </w:tblPr>
      <w:tblGrid>
        <w:gridCol w:w="206"/>
        <w:gridCol w:w="4896"/>
        <w:gridCol w:w="4875"/>
      </w:tblGrid>
      <w:tr w:rsidR="006C6A2C" w:rsidRPr="006C6A2C" w:rsidTr="006C6A2C">
        <w:tc>
          <w:tcPr>
            <w:tcW w:w="0" w:type="auto"/>
          </w:tcPr>
          <w:p w:rsidR="006C6A2C" w:rsidRPr="006C6A2C" w:rsidRDefault="006C6A2C" w:rsidP="006C6A2C">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1.</w:t>
            </w:r>
          </w:p>
        </w:tc>
        <w:tc>
          <w:tcPr>
            <w:tcW w:w="0" w:type="auto"/>
          </w:tcPr>
          <w:p w:rsidR="006C6A2C" w:rsidRPr="006C6A2C" w:rsidRDefault="006C6A2C" w:rsidP="006C6A2C">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Наименование регулируемой организации, ее местонахождение</w:t>
            </w:r>
          </w:p>
        </w:tc>
        <w:tc>
          <w:tcPr>
            <w:tcW w:w="0" w:type="auto"/>
          </w:tcPr>
          <w:p w:rsidR="006C6A2C" w:rsidRPr="006C6A2C" w:rsidRDefault="006C6A2C" w:rsidP="006C6A2C">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МУП «Коммунальщик», 153521, Ивановская область, Ивановский район, с. Ново-Талицы, ул. Радужная, д. 5</w:t>
            </w:r>
          </w:p>
        </w:tc>
      </w:tr>
      <w:tr w:rsidR="006C6A2C" w:rsidRPr="006C6A2C" w:rsidTr="006C6A2C">
        <w:tc>
          <w:tcPr>
            <w:tcW w:w="0" w:type="auto"/>
          </w:tcPr>
          <w:p w:rsidR="006C6A2C" w:rsidRPr="006C6A2C" w:rsidRDefault="006C6A2C" w:rsidP="006C6A2C">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2.</w:t>
            </w:r>
          </w:p>
        </w:tc>
        <w:tc>
          <w:tcPr>
            <w:tcW w:w="0" w:type="auto"/>
          </w:tcPr>
          <w:p w:rsidR="006C6A2C" w:rsidRPr="006C6A2C" w:rsidRDefault="006C6A2C" w:rsidP="006C6A2C">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Наименование уполномоченного органа, утвердившего производственную программу, его местонахождение</w:t>
            </w:r>
          </w:p>
        </w:tc>
        <w:tc>
          <w:tcPr>
            <w:tcW w:w="0" w:type="auto"/>
          </w:tcPr>
          <w:p w:rsidR="006C6A2C" w:rsidRPr="006C6A2C" w:rsidRDefault="006C6A2C" w:rsidP="006C6A2C">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 xml:space="preserve">Департамент энергетики и тарифов Ивановской области, 153022, г. Иваново, ул. </w:t>
            </w:r>
            <w:proofErr w:type="spellStart"/>
            <w:r w:rsidRPr="006C6A2C">
              <w:rPr>
                <w:rFonts w:ascii="Times New Roman" w:eastAsia="Times New Roman" w:hAnsi="Times New Roman" w:cs="Times New Roman"/>
                <w:bCs/>
                <w:sz w:val="20"/>
                <w:szCs w:val="20"/>
                <w:lang w:eastAsia="ru-RU"/>
              </w:rPr>
              <w:t>Велижская</w:t>
            </w:r>
            <w:proofErr w:type="spellEnd"/>
            <w:r w:rsidRPr="006C6A2C">
              <w:rPr>
                <w:rFonts w:ascii="Times New Roman" w:eastAsia="Times New Roman" w:hAnsi="Times New Roman" w:cs="Times New Roman"/>
                <w:bCs/>
                <w:sz w:val="20"/>
                <w:szCs w:val="20"/>
                <w:lang w:eastAsia="ru-RU"/>
              </w:rPr>
              <w:t>, д.8</w:t>
            </w:r>
          </w:p>
        </w:tc>
      </w:tr>
      <w:tr w:rsidR="006C6A2C" w:rsidRPr="006C6A2C" w:rsidTr="006C6A2C">
        <w:tc>
          <w:tcPr>
            <w:tcW w:w="0" w:type="auto"/>
          </w:tcPr>
          <w:p w:rsidR="006C6A2C" w:rsidRPr="006C6A2C" w:rsidRDefault="006C6A2C" w:rsidP="006C6A2C">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lastRenderedPageBreak/>
              <w:t>3.</w:t>
            </w:r>
          </w:p>
        </w:tc>
        <w:tc>
          <w:tcPr>
            <w:tcW w:w="0" w:type="auto"/>
          </w:tcPr>
          <w:p w:rsidR="006C6A2C" w:rsidRPr="006C6A2C" w:rsidRDefault="006C6A2C" w:rsidP="006C6A2C">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Период реализации программы</w:t>
            </w:r>
          </w:p>
        </w:tc>
        <w:tc>
          <w:tcPr>
            <w:tcW w:w="0" w:type="auto"/>
          </w:tcPr>
          <w:p w:rsidR="006C6A2C" w:rsidRPr="006C6A2C" w:rsidRDefault="006C6A2C" w:rsidP="006C6A2C">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С 01.01.2023 по 31.12.2027</w:t>
            </w:r>
          </w:p>
        </w:tc>
      </w:tr>
    </w:tbl>
    <w:p w:rsidR="006C6A2C" w:rsidRPr="006C6A2C" w:rsidRDefault="006C6A2C" w:rsidP="006C6A2C">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 xml:space="preserve">2. Планируемый объем подачи воды (принимаемых сточных вод) </w:t>
      </w:r>
    </w:p>
    <w:p w:rsidR="006C6A2C" w:rsidRPr="006C6A2C" w:rsidRDefault="006C6A2C" w:rsidP="006C6A2C">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tbl>
      <w:tblPr>
        <w:tblStyle w:val="31"/>
        <w:tblW w:w="5000" w:type="pct"/>
        <w:tblCellMar>
          <w:top w:w="6" w:type="dxa"/>
          <w:left w:w="28" w:type="dxa"/>
          <w:bottom w:w="6" w:type="dxa"/>
          <w:right w:w="28" w:type="dxa"/>
        </w:tblCellMar>
        <w:tblLook w:val="04A0" w:firstRow="1" w:lastRow="0" w:firstColumn="1" w:lastColumn="0" w:noHBand="0" w:noVBand="1"/>
      </w:tblPr>
      <w:tblGrid>
        <w:gridCol w:w="427"/>
        <w:gridCol w:w="4021"/>
        <w:gridCol w:w="999"/>
        <w:gridCol w:w="906"/>
        <w:gridCol w:w="906"/>
        <w:gridCol w:w="906"/>
        <w:gridCol w:w="906"/>
        <w:gridCol w:w="906"/>
      </w:tblGrid>
      <w:tr w:rsidR="006C6A2C" w:rsidRPr="006C6A2C" w:rsidTr="006C6A2C">
        <w:tc>
          <w:tcPr>
            <w:tcW w:w="0" w:type="auto"/>
          </w:tcPr>
          <w:p w:rsidR="006C6A2C" w:rsidRPr="006C6A2C" w:rsidRDefault="006C6A2C" w:rsidP="006C6A2C">
            <w:pPr>
              <w:widowControl w:val="0"/>
              <w:autoSpaceDE w:val="0"/>
              <w:autoSpaceDN w:val="0"/>
              <w:adjustRightInd w:val="0"/>
              <w:jc w:val="center"/>
            </w:pPr>
            <w:r w:rsidRPr="006C6A2C">
              <w:t>№ п/п</w:t>
            </w:r>
          </w:p>
        </w:tc>
        <w:tc>
          <w:tcPr>
            <w:tcW w:w="0" w:type="auto"/>
          </w:tcPr>
          <w:p w:rsidR="006C6A2C" w:rsidRPr="006C6A2C" w:rsidRDefault="006C6A2C" w:rsidP="006C6A2C">
            <w:pPr>
              <w:widowControl w:val="0"/>
              <w:autoSpaceDE w:val="0"/>
              <w:autoSpaceDN w:val="0"/>
              <w:adjustRightInd w:val="0"/>
              <w:jc w:val="center"/>
            </w:pPr>
            <w:r w:rsidRPr="006C6A2C">
              <w:t>Показатели производственной программы (холодное водоснабжение)</w:t>
            </w:r>
          </w:p>
        </w:tc>
        <w:tc>
          <w:tcPr>
            <w:tcW w:w="0" w:type="auto"/>
          </w:tcPr>
          <w:p w:rsidR="006C6A2C" w:rsidRPr="006C6A2C" w:rsidRDefault="006C6A2C" w:rsidP="006C6A2C">
            <w:pPr>
              <w:widowControl w:val="0"/>
              <w:autoSpaceDE w:val="0"/>
              <w:autoSpaceDN w:val="0"/>
              <w:adjustRightInd w:val="0"/>
              <w:jc w:val="center"/>
            </w:pPr>
            <w:r w:rsidRPr="006C6A2C">
              <w:t xml:space="preserve">Единица </w:t>
            </w:r>
            <w:proofErr w:type="spellStart"/>
            <w:r w:rsidRPr="006C6A2C">
              <w:t>измер</w:t>
            </w:r>
            <w:proofErr w:type="spellEnd"/>
            <w:r w:rsidRPr="006C6A2C">
              <w:t>.</w:t>
            </w:r>
          </w:p>
        </w:tc>
        <w:tc>
          <w:tcPr>
            <w:tcW w:w="0" w:type="auto"/>
            <w:vAlign w:val="center"/>
          </w:tcPr>
          <w:p w:rsidR="006C6A2C" w:rsidRPr="006C6A2C" w:rsidRDefault="006C6A2C" w:rsidP="006C6A2C">
            <w:pPr>
              <w:widowControl w:val="0"/>
              <w:autoSpaceDE w:val="0"/>
              <w:autoSpaceDN w:val="0"/>
              <w:adjustRightInd w:val="0"/>
              <w:jc w:val="center"/>
            </w:pPr>
            <w:r w:rsidRPr="006C6A2C">
              <w:t>2023 год</w:t>
            </w:r>
          </w:p>
        </w:tc>
        <w:tc>
          <w:tcPr>
            <w:tcW w:w="0" w:type="auto"/>
            <w:vAlign w:val="center"/>
          </w:tcPr>
          <w:p w:rsidR="006C6A2C" w:rsidRPr="006C6A2C" w:rsidRDefault="006C6A2C" w:rsidP="006C6A2C">
            <w:pPr>
              <w:widowControl w:val="0"/>
              <w:jc w:val="center"/>
            </w:pPr>
            <w:r w:rsidRPr="006C6A2C">
              <w:t>2024 год</w:t>
            </w:r>
          </w:p>
        </w:tc>
        <w:tc>
          <w:tcPr>
            <w:tcW w:w="0" w:type="auto"/>
            <w:vAlign w:val="center"/>
          </w:tcPr>
          <w:p w:rsidR="006C6A2C" w:rsidRPr="006C6A2C" w:rsidRDefault="006C6A2C" w:rsidP="006C6A2C">
            <w:pPr>
              <w:widowControl w:val="0"/>
              <w:jc w:val="center"/>
            </w:pPr>
            <w:r w:rsidRPr="006C6A2C">
              <w:t>2025 год</w:t>
            </w:r>
          </w:p>
        </w:tc>
        <w:tc>
          <w:tcPr>
            <w:tcW w:w="0" w:type="auto"/>
            <w:vAlign w:val="center"/>
          </w:tcPr>
          <w:p w:rsidR="006C6A2C" w:rsidRPr="006C6A2C" w:rsidRDefault="006C6A2C" w:rsidP="006C6A2C">
            <w:pPr>
              <w:widowControl w:val="0"/>
              <w:jc w:val="center"/>
            </w:pPr>
            <w:r w:rsidRPr="006C6A2C">
              <w:t>2026 год</w:t>
            </w:r>
          </w:p>
        </w:tc>
        <w:tc>
          <w:tcPr>
            <w:tcW w:w="0" w:type="auto"/>
            <w:vAlign w:val="center"/>
          </w:tcPr>
          <w:p w:rsidR="006C6A2C" w:rsidRPr="006C6A2C" w:rsidRDefault="006C6A2C" w:rsidP="006C6A2C">
            <w:pPr>
              <w:widowControl w:val="0"/>
              <w:jc w:val="center"/>
            </w:pPr>
            <w:r w:rsidRPr="006C6A2C">
              <w:t>2027 год</w:t>
            </w:r>
          </w:p>
        </w:tc>
      </w:tr>
      <w:tr w:rsidR="006C6A2C" w:rsidRPr="006C6A2C" w:rsidTr="006C6A2C">
        <w:tc>
          <w:tcPr>
            <w:tcW w:w="0" w:type="auto"/>
          </w:tcPr>
          <w:p w:rsidR="006C6A2C" w:rsidRPr="006C6A2C" w:rsidRDefault="006C6A2C" w:rsidP="006C6A2C">
            <w:pPr>
              <w:widowControl w:val="0"/>
              <w:autoSpaceDE w:val="0"/>
              <w:autoSpaceDN w:val="0"/>
              <w:adjustRightInd w:val="0"/>
              <w:jc w:val="both"/>
            </w:pPr>
            <w:r w:rsidRPr="006C6A2C">
              <w:t>1.</w:t>
            </w:r>
          </w:p>
        </w:tc>
        <w:tc>
          <w:tcPr>
            <w:tcW w:w="0" w:type="auto"/>
          </w:tcPr>
          <w:p w:rsidR="006C6A2C" w:rsidRPr="006C6A2C" w:rsidRDefault="006C6A2C" w:rsidP="006C6A2C">
            <w:pPr>
              <w:widowControl w:val="0"/>
              <w:autoSpaceDE w:val="0"/>
              <w:autoSpaceDN w:val="0"/>
              <w:adjustRightInd w:val="0"/>
              <w:jc w:val="both"/>
            </w:pPr>
            <w:r w:rsidRPr="006C6A2C">
              <w:t>Подано воды, всего</w:t>
            </w:r>
          </w:p>
        </w:tc>
        <w:tc>
          <w:tcPr>
            <w:tcW w:w="0" w:type="auto"/>
          </w:tcPr>
          <w:p w:rsidR="006C6A2C" w:rsidRPr="006C6A2C" w:rsidRDefault="006C6A2C" w:rsidP="006C6A2C">
            <w:pPr>
              <w:widowControl w:val="0"/>
              <w:autoSpaceDE w:val="0"/>
              <w:autoSpaceDN w:val="0"/>
              <w:adjustRightInd w:val="0"/>
              <w:jc w:val="center"/>
            </w:pPr>
            <w:r w:rsidRPr="006C6A2C">
              <w:t>тыс. куб. м</w:t>
            </w:r>
          </w:p>
        </w:tc>
        <w:tc>
          <w:tcPr>
            <w:tcW w:w="0" w:type="auto"/>
            <w:vAlign w:val="center"/>
          </w:tcPr>
          <w:p w:rsidR="006C6A2C" w:rsidRPr="006C6A2C" w:rsidRDefault="006C6A2C" w:rsidP="006C6A2C">
            <w:pPr>
              <w:widowControl w:val="0"/>
              <w:autoSpaceDE w:val="0"/>
              <w:autoSpaceDN w:val="0"/>
              <w:adjustRightInd w:val="0"/>
              <w:jc w:val="center"/>
            </w:pPr>
            <w:r w:rsidRPr="006C6A2C">
              <w:t>550,624</w:t>
            </w:r>
          </w:p>
        </w:tc>
        <w:tc>
          <w:tcPr>
            <w:tcW w:w="0" w:type="auto"/>
            <w:vAlign w:val="center"/>
          </w:tcPr>
          <w:p w:rsidR="006C6A2C" w:rsidRPr="006C6A2C" w:rsidRDefault="006C6A2C" w:rsidP="006C6A2C">
            <w:pPr>
              <w:widowControl w:val="0"/>
              <w:jc w:val="center"/>
            </w:pPr>
            <w:r w:rsidRPr="006C6A2C">
              <w:t>524,394</w:t>
            </w:r>
          </w:p>
        </w:tc>
        <w:tc>
          <w:tcPr>
            <w:tcW w:w="0" w:type="auto"/>
            <w:vAlign w:val="center"/>
          </w:tcPr>
          <w:p w:rsidR="006C6A2C" w:rsidRPr="006C6A2C" w:rsidRDefault="006C6A2C" w:rsidP="006C6A2C">
            <w:pPr>
              <w:widowControl w:val="0"/>
              <w:jc w:val="center"/>
            </w:pPr>
            <w:r w:rsidRPr="006C6A2C">
              <w:t>524,394</w:t>
            </w:r>
          </w:p>
        </w:tc>
        <w:tc>
          <w:tcPr>
            <w:tcW w:w="0" w:type="auto"/>
            <w:vAlign w:val="center"/>
          </w:tcPr>
          <w:p w:rsidR="006C6A2C" w:rsidRPr="006C6A2C" w:rsidRDefault="006C6A2C" w:rsidP="006C6A2C">
            <w:pPr>
              <w:widowControl w:val="0"/>
              <w:jc w:val="center"/>
            </w:pPr>
            <w:r w:rsidRPr="006C6A2C">
              <w:t>524,394</w:t>
            </w:r>
          </w:p>
        </w:tc>
        <w:tc>
          <w:tcPr>
            <w:tcW w:w="0" w:type="auto"/>
            <w:vAlign w:val="center"/>
          </w:tcPr>
          <w:p w:rsidR="006C6A2C" w:rsidRPr="006C6A2C" w:rsidRDefault="006C6A2C" w:rsidP="006C6A2C">
            <w:pPr>
              <w:widowControl w:val="0"/>
              <w:jc w:val="center"/>
            </w:pPr>
            <w:r w:rsidRPr="006C6A2C">
              <w:t>524,394</w:t>
            </w:r>
          </w:p>
        </w:tc>
      </w:tr>
      <w:tr w:rsidR="006C6A2C" w:rsidRPr="006C6A2C" w:rsidTr="006C6A2C">
        <w:tc>
          <w:tcPr>
            <w:tcW w:w="0" w:type="auto"/>
          </w:tcPr>
          <w:p w:rsidR="006C6A2C" w:rsidRPr="006C6A2C" w:rsidRDefault="006C6A2C" w:rsidP="006C6A2C">
            <w:pPr>
              <w:widowControl w:val="0"/>
              <w:autoSpaceDE w:val="0"/>
              <w:autoSpaceDN w:val="0"/>
              <w:adjustRightInd w:val="0"/>
              <w:jc w:val="both"/>
            </w:pPr>
          </w:p>
        </w:tc>
        <w:tc>
          <w:tcPr>
            <w:tcW w:w="0" w:type="auto"/>
          </w:tcPr>
          <w:p w:rsidR="006C6A2C" w:rsidRPr="006C6A2C" w:rsidRDefault="006C6A2C" w:rsidP="006C6A2C">
            <w:pPr>
              <w:widowControl w:val="0"/>
              <w:autoSpaceDE w:val="0"/>
              <w:autoSpaceDN w:val="0"/>
              <w:adjustRightInd w:val="0"/>
              <w:jc w:val="both"/>
            </w:pPr>
            <w:r w:rsidRPr="006C6A2C">
              <w:t>в том числе:</w:t>
            </w:r>
          </w:p>
        </w:tc>
        <w:tc>
          <w:tcPr>
            <w:tcW w:w="0" w:type="auto"/>
          </w:tcPr>
          <w:p w:rsidR="006C6A2C" w:rsidRPr="006C6A2C" w:rsidRDefault="006C6A2C" w:rsidP="006C6A2C">
            <w:pPr>
              <w:widowControl w:val="0"/>
              <w:autoSpaceDE w:val="0"/>
              <w:autoSpaceDN w:val="0"/>
              <w:adjustRightInd w:val="0"/>
              <w:jc w:val="center"/>
            </w:pPr>
          </w:p>
        </w:tc>
        <w:tc>
          <w:tcPr>
            <w:tcW w:w="0" w:type="auto"/>
            <w:vAlign w:val="center"/>
          </w:tcPr>
          <w:p w:rsidR="006C6A2C" w:rsidRPr="006C6A2C" w:rsidRDefault="006C6A2C" w:rsidP="006C6A2C">
            <w:pPr>
              <w:widowControl w:val="0"/>
              <w:autoSpaceDE w:val="0"/>
              <w:autoSpaceDN w:val="0"/>
              <w:adjustRightInd w:val="0"/>
              <w:jc w:val="center"/>
            </w:pPr>
          </w:p>
        </w:tc>
        <w:tc>
          <w:tcPr>
            <w:tcW w:w="0" w:type="auto"/>
            <w:vAlign w:val="center"/>
          </w:tcPr>
          <w:p w:rsidR="006C6A2C" w:rsidRPr="006C6A2C" w:rsidRDefault="006C6A2C" w:rsidP="006C6A2C">
            <w:pPr>
              <w:widowControl w:val="0"/>
              <w:autoSpaceDE w:val="0"/>
              <w:autoSpaceDN w:val="0"/>
              <w:adjustRightInd w:val="0"/>
              <w:jc w:val="center"/>
            </w:pPr>
          </w:p>
        </w:tc>
        <w:tc>
          <w:tcPr>
            <w:tcW w:w="0" w:type="auto"/>
            <w:vAlign w:val="center"/>
          </w:tcPr>
          <w:p w:rsidR="006C6A2C" w:rsidRPr="006C6A2C" w:rsidRDefault="006C6A2C" w:rsidP="006C6A2C">
            <w:pPr>
              <w:widowControl w:val="0"/>
              <w:autoSpaceDE w:val="0"/>
              <w:autoSpaceDN w:val="0"/>
              <w:adjustRightInd w:val="0"/>
              <w:jc w:val="center"/>
            </w:pPr>
          </w:p>
        </w:tc>
        <w:tc>
          <w:tcPr>
            <w:tcW w:w="0" w:type="auto"/>
            <w:vAlign w:val="center"/>
          </w:tcPr>
          <w:p w:rsidR="006C6A2C" w:rsidRPr="006C6A2C" w:rsidRDefault="006C6A2C" w:rsidP="006C6A2C">
            <w:pPr>
              <w:widowControl w:val="0"/>
              <w:autoSpaceDE w:val="0"/>
              <w:autoSpaceDN w:val="0"/>
              <w:adjustRightInd w:val="0"/>
              <w:jc w:val="center"/>
            </w:pPr>
          </w:p>
        </w:tc>
        <w:tc>
          <w:tcPr>
            <w:tcW w:w="0" w:type="auto"/>
            <w:vAlign w:val="center"/>
          </w:tcPr>
          <w:p w:rsidR="006C6A2C" w:rsidRPr="006C6A2C" w:rsidRDefault="006C6A2C" w:rsidP="006C6A2C">
            <w:pPr>
              <w:widowControl w:val="0"/>
              <w:autoSpaceDE w:val="0"/>
              <w:autoSpaceDN w:val="0"/>
              <w:adjustRightInd w:val="0"/>
              <w:jc w:val="center"/>
            </w:pPr>
          </w:p>
        </w:tc>
      </w:tr>
      <w:tr w:rsidR="006C6A2C" w:rsidRPr="006C6A2C" w:rsidTr="006C6A2C">
        <w:tc>
          <w:tcPr>
            <w:tcW w:w="0" w:type="auto"/>
          </w:tcPr>
          <w:p w:rsidR="006C6A2C" w:rsidRPr="006C6A2C" w:rsidRDefault="006C6A2C" w:rsidP="006C6A2C">
            <w:pPr>
              <w:widowControl w:val="0"/>
              <w:autoSpaceDE w:val="0"/>
              <w:autoSpaceDN w:val="0"/>
              <w:adjustRightInd w:val="0"/>
              <w:jc w:val="both"/>
            </w:pPr>
            <w:r w:rsidRPr="006C6A2C">
              <w:t>1.1.</w:t>
            </w:r>
          </w:p>
        </w:tc>
        <w:tc>
          <w:tcPr>
            <w:tcW w:w="0" w:type="auto"/>
          </w:tcPr>
          <w:p w:rsidR="006C6A2C" w:rsidRPr="006C6A2C" w:rsidRDefault="006C6A2C" w:rsidP="006C6A2C">
            <w:pPr>
              <w:widowControl w:val="0"/>
              <w:autoSpaceDE w:val="0"/>
              <w:autoSpaceDN w:val="0"/>
              <w:adjustRightInd w:val="0"/>
              <w:jc w:val="both"/>
            </w:pPr>
            <w:r w:rsidRPr="006C6A2C">
              <w:t>Населению</w:t>
            </w:r>
          </w:p>
        </w:tc>
        <w:tc>
          <w:tcPr>
            <w:tcW w:w="0" w:type="auto"/>
          </w:tcPr>
          <w:p w:rsidR="006C6A2C" w:rsidRPr="006C6A2C" w:rsidRDefault="006C6A2C" w:rsidP="006C6A2C">
            <w:pPr>
              <w:widowControl w:val="0"/>
              <w:autoSpaceDE w:val="0"/>
              <w:autoSpaceDN w:val="0"/>
              <w:adjustRightInd w:val="0"/>
              <w:jc w:val="center"/>
            </w:pPr>
            <w:r w:rsidRPr="006C6A2C">
              <w:t>тыс. куб. м</w:t>
            </w:r>
          </w:p>
        </w:tc>
        <w:tc>
          <w:tcPr>
            <w:tcW w:w="0" w:type="auto"/>
            <w:vAlign w:val="center"/>
          </w:tcPr>
          <w:p w:rsidR="006C6A2C" w:rsidRPr="006C6A2C" w:rsidRDefault="006C6A2C" w:rsidP="006C6A2C">
            <w:pPr>
              <w:widowControl w:val="0"/>
              <w:autoSpaceDE w:val="0"/>
              <w:autoSpaceDN w:val="0"/>
              <w:adjustRightInd w:val="0"/>
              <w:jc w:val="center"/>
            </w:pPr>
            <w:r w:rsidRPr="006C6A2C">
              <w:t>510,325</w:t>
            </w:r>
          </w:p>
        </w:tc>
        <w:tc>
          <w:tcPr>
            <w:tcW w:w="0" w:type="auto"/>
            <w:vAlign w:val="center"/>
          </w:tcPr>
          <w:p w:rsidR="006C6A2C" w:rsidRPr="006C6A2C" w:rsidRDefault="006C6A2C" w:rsidP="006C6A2C">
            <w:pPr>
              <w:widowControl w:val="0"/>
              <w:jc w:val="center"/>
            </w:pPr>
            <w:r w:rsidRPr="006C6A2C">
              <w:t>498,070</w:t>
            </w:r>
          </w:p>
        </w:tc>
        <w:tc>
          <w:tcPr>
            <w:tcW w:w="0" w:type="auto"/>
            <w:vAlign w:val="center"/>
          </w:tcPr>
          <w:p w:rsidR="006C6A2C" w:rsidRPr="006C6A2C" w:rsidRDefault="006C6A2C" w:rsidP="006C6A2C">
            <w:pPr>
              <w:widowControl w:val="0"/>
              <w:jc w:val="center"/>
            </w:pPr>
            <w:r w:rsidRPr="006C6A2C">
              <w:t>498,070</w:t>
            </w:r>
          </w:p>
        </w:tc>
        <w:tc>
          <w:tcPr>
            <w:tcW w:w="0" w:type="auto"/>
            <w:vAlign w:val="center"/>
          </w:tcPr>
          <w:p w:rsidR="006C6A2C" w:rsidRPr="006C6A2C" w:rsidRDefault="006C6A2C" w:rsidP="006C6A2C">
            <w:pPr>
              <w:widowControl w:val="0"/>
              <w:jc w:val="center"/>
            </w:pPr>
            <w:r w:rsidRPr="006C6A2C">
              <w:t>498,070</w:t>
            </w:r>
          </w:p>
        </w:tc>
        <w:tc>
          <w:tcPr>
            <w:tcW w:w="0" w:type="auto"/>
            <w:vAlign w:val="center"/>
          </w:tcPr>
          <w:p w:rsidR="006C6A2C" w:rsidRPr="006C6A2C" w:rsidRDefault="006C6A2C" w:rsidP="006C6A2C">
            <w:pPr>
              <w:widowControl w:val="0"/>
              <w:jc w:val="center"/>
            </w:pPr>
            <w:r w:rsidRPr="006C6A2C">
              <w:t>498,070</w:t>
            </w:r>
          </w:p>
        </w:tc>
      </w:tr>
      <w:tr w:rsidR="006C6A2C" w:rsidRPr="006C6A2C" w:rsidTr="006C6A2C">
        <w:tc>
          <w:tcPr>
            <w:tcW w:w="0" w:type="auto"/>
          </w:tcPr>
          <w:p w:rsidR="006C6A2C" w:rsidRPr="006C6A2C" w:rsidRDefault="006C6A2C" w:rsidP="006C6A2C">
            <w:pPr>
              <w:widowControl w:val="0"/>
              <w:autoSpaceDE w:val="0"/>
              <w:autoSpaceDN w:val="0"/>
              <w:adjustRightInd w:val="0"/>
              <w:jc w:val="both"/>
            </w:pPr>
            <w:r w:rsidRPr="006C6A2C">
              <w:t>1.2.</w:t>
            </w:r>
          </w:p>
        </w:tc>
        <w:tc>
          <w:tcPr>
            <w:tcW w:w="0" w:type="auto"/>
          </w:tcPr>
          <w:p w:rsidR="006C6A2C" w:rsidRPr="006C6A2C" w:rsidRDefault="006C6A2C" w:rsidP="006C6A2C">
            <w:pPr>
              <w:widowControl w:val="0"/>
              <w:autoSpaceDE w:val="0"/>
              <w:autoSpaceDN w:val="0"/>
              <w:adjustRightInd w:val="0"/>
              <w:jc w:val="both"/>
            </w:pPr>
            <w:r w:rsidRPr="006C6A2C">
              <w:t>Бюджетным потребителям</w:t>
            </w:r>
          </w:p>
        </w:tc>
        <w:tc>
          <w:tcPr>
            <w:tcW w:w="0" w:type="auto"/>
          </w:tcPr>
          <w:p w:rsidR="006C6A2C" w:rsidRPr="006C6A2C" w:rsidRDefault="006C6A2C" w:rsidP="006C6A2C">
            <w:pPr>
              <w:widowControl w:val="0"/>
              <w:autoSpaceDE w:val="0"/>
              <w:autoSpaceDN w:val="0"/>
              <w:adjustRightInd w:val="0"/>
              <w:jc w:val="center"/>
            </w:pPr>
            <w:r w:rsidRPr="006C6A2C">
              <w:t>тыс. куб. м</w:t>
            </w:r>
          </w:p>
        </w:tc>
        <w:tc>
          <w:tcPr>
            <w:tcW w:w="0" w:type="auto"/>
            <w:vAlign w:val="center"/>
          </w:tcPr>
          <w:p w:rsidR="006C6A2C" w:rsidRPr="006C6A2C" w:rsidRDefault="006C6A2C" w:rsidP="006C6A2C">
            <w:pPr>
              <w:widowControl w:val="0"/>
              <w:autoSpaceDE w:val="0"/>
              <w:autoSpaceDN w:val="0"/>
              <w:adjustRightInd w:val="0"/>
              <w:jc w:val="center"/>
            </w:pPr>
            <w:r w:rsidRPr="006C6A2C">
              <w:t>15,944</w:t>
            </w:r>
          </w:p>
        </w:tc>
        <w:tc>
          <w:tcPr>
            <w:tcW w:w="0" w:type="auto"/>
            <w:vMerge w:val="restart"/>
            <w:vAlign w:val="center"/>
          </w:tcPr>
          <w:p w:rsidR="006C6A2C" w:rsidRPr="006C6A2C" w:rsidRDefault="006C6A2C" w:rsidP="006C6A2C">
            <w:pPr>
              <w:widowControl w:val="0"/>
              <w:jc w:val="center"/>
            </w:pPr>
            <w:r w:rsidRPr="006C6A2C">
              <w:t>19,859</w:t>
            </w:r>
          </w:p>
        </w:tc>
        <w:tc>
          <w:tcPr>
            <w:tcW w:w="0" w:type="auto"/>
            <w:vMerge w:val="restart"/>
            <w:vAlign w:val="center"/>
          </w:tcPr>
          <w:p w:rsidR="006C6A2C" w:rsidRPr="006C6A2C" w:rsidRDefault="006C6A2C" w:rsidP="006C6A2C">
            <w:pPr>
              <w:widowControl w:val="0"/>
              <w:jc w:val="center"/>
            </w:pPr>
            <w:r w:rsidRPr="006C6A2C">
              <w:t>19,859</w:t>
            </w:r>
          </w:p>
        </w:tc>
        <w:tc>
          <w:tcPr>
            <w:tcW w:w="0" w:type="auto"/>
            <w:vMerge w:val="restart"/>
            <w:vAlign w:val="center"/>
          </w:tcPr>
          <w:p w:rsidR="006C6A2C" w:rsidRPr="006C6A2C" w:rsidRDefault="006C6A2C" w:rsidP="006C6A2C">
            <w:pPr>
              <w:widowControl w:val="0"/>
              <w:jc w:val="center"/>
            </w:pPr>
            <w:r w:rsidRPr="006C6A2C">
              <w:t>19,859</w:t>
            </w:r>
          </w:p>
        </w:tc>
        <w:tc>
          <w:tcPr>
            <w:tcW w:w="0" w:type="auto"/>
            <w:vMerge w:val="restart"/>
            <w:vAlign w:val="center"/>
          </w:tcPr>
          <w:p w:rsidR="006C6A2C" w:rsidRPr="006C6A2C" w:rsidRDefault="006C6A2C" w:rsidP="006C6A2C">
            <w:pPr>
              <w:widowControl w:val="0"/>
              <w:jc w:val="center"/>
            </w:pPr>
            <w:r w:rsidRPr="006C6A2C">
              <w:t>19,859</w:t>
            </w:r>
          </w:p>
        </w:tc>
      </w:tr>
      <w:tr w:rsidR="006C6A2C" w:rsidRPr="006C6A2C" w:rsidTr="006C6A2C">
        <w:tc>
          <w:tcPr>
            <w:tcW w:w="0" w:type="auto"/>
          </w:tcPr>
          <w:p w:rsidR="006C6A2C" w:rsidRPr="006C6A2C" w:rsidRDefault="006C6A2C" w:rsidP="006C6A2C">
            <w:pPr>
              <w:widowControl w:val="0"/>
              <w:autoSpaceDE w:val="0"/>
              <w:autoSpaceDN w:val="0"/>
              <w:adjustRightInd w:val="0"/>
              <w:jc w:val="both"/>
            </w:pPr>
            <w:r w:rsidRPr="006C6A2C">
              <w:t>1.3.</w:t>
            </w:r>
          </w:p>
        </w:tc>
        <w:tc>
          <w:tcPr>
            <w:tcW w:w="0" w:type="auto"/>
          </w:tcPr>
          <w:p w:rsidR="006C6A2C" w:rsidRPr="006C6A2C" w:rsidRDefault="006C6A2C" w:rsidP="006C6A2C">
            <w:pPr>
              <w:widowControl w:val="0"/>
              <w:autoSpaceDE w:val="0"/>
              <w:autoSpaceDN w:val="0"/>
              <w:adjustRightInd w:val="0"/>
              <w:jc w:val="both"/>
            </w:pPr>
            <w:r w:rsidRPr="006C6A2C">
              <w:t>Прочим потребителям</w:t>
            </w:r>
          </w:p>
        </w:tc>
        <w:tc>
          <w:tcPr>
            <w:tcW w:w="0" w:type="auto"/>
          </w:tcPr>
          <w:p w:rsidR="006C6A2C" w:rsidRPr="006C6A2C" w:rsidRDefault="006C6A2C" w:rsidP="006C6A2C">
            <w:pPr>
              <w:widowControl w:val="0"/>
              <w:autoSpaceDE w:val="0"/>
              <w:autoSpaceDN w:val="0"/>
              <w:adjustRightInd w:val="0"/>
              <w:jc w:val="center"/>
            </w:pPr>
            <w:r w:rsidRPr="006C6A2C">
              <w:t>тыс. куб. м</w:t>
            </w:r>
          </w:p>
        </w:tc>
        <w:tc>
          <w:tcPr>
            <w:tcW w:w="0" w:type="auto"/>
            <w:vAlign w:val="center"/>
          </w:tcPr>
          <w:p w:rsidR="006C6A2C" w:rsidRPr="006C6A2C" w:rsidRDefault="006C6A2C" w:rsidP="006C6A2C">
            <w:pPr>
              <w:widowControl w:val="0"/>
              <w:autoSpaceDE w:val="0"/>
              <w:autoSpaceDN w:val="0"/>
              <w:adjustRightInd w:val="0"/>
              <w:jc w:val="center"/>
            </w:pPr>
            <w:r w:rsidRPr="006C6A2C">
              <w:t>17,890</w:t>
            </w:r>
          </w:p>
        </w:tc>
        <w:tc>
          <w:tcPr>
            <w:tcW w:w="0" w:type="auto"/>
            <w:vMerge/>
            <w:vAlign w:val="center"/>
          </w:tcPr>
          <w:p w:rsidR="006C6A2C" w:rsidRPr="006C6A2C" w:rsidRDefault="006C6A2C" w:rsidP="006C6A2C">
            <w:pPr>
              <w:widowControl w:val="0"/>
              <w:autoSpaceDE w:val="0"/>
              <w:autoSpaceDN w:val="0"/>
              <w:adjustRightInd w:val="0"/>
              <w:jc w:val="center"/>
            </w:pPr>
          </w:p>
        </w:tc>
        <w:tc>
          <w:tcPr>
            <w:tcW w:w="0" w:type="auto"/>
            <w:vMerge/>
            <w:vAlign w:val="center"/>
          </w:tcPr>
          <w:p w:rsidR="006C6A2C" w:rsidRPr="006C6A2C" w:rsidRDefault="006C6A2C" w:rsidP="006C6A2C">
            <w:pPr>
              <w:widowControl w:val="0"/>
              <w:autoSpaceDE w:val="0"/>
              <w:autoSpaceDN w:val="0"/>
              <w:adjustRightInd w:val="0"/>
              <w:jc w:val="center"/>
            </w:pPr>
          </w:p>
        </w:tc>
        <w:tc>
          <w:tcPr>
            <w:tcW w:w="0" w:type="auto"/>
            <w:vMerge/>
            <w:vAlign w:val="center"/>
          </w:tcPr>
          <w:p w:rsidR="006C6A2C" w:rsidRPr="006C6A2C" w:rsidRDefault="006C6A2C" w:rsidP="006C6A2C">
            <w:pPr>
              <w:widowControl w:val="0"/>
              <w:autoSpaceDE w:val="0"/>
              <w:autoSpaceDN w:val="0"/>
              <w:adjustRightInd w:val="0"/>
              <w:jc w:val="center"/>
            </w:pPr>
          </w:p>
        </w:tc>
        <w:tc>
          <w:tcPr>
            <w:tcW w:w="0" w:type="auto"/>
            <w:vMerge/>
            <w:vAlign w:val="center"/>
          </w:tcPr>
          <w:p w:rsidR="006C6A2C" w:rsidRPr="006C6A2C" w:rsidRDefault="006C6A2C" w:rsidP="006C6A2C">
            <w:pPr>
              <w:widowControl w:val="0"/>
              <w:autoSpaceDE w:val="0"/>
              <w:autoSpaceDN w:val="0"/>
              <w:adjustRightInd w:val="0"/>
              <w:jc w:val="center"/>
            </w:pPr>
          </w:p>
        </w:tc>
      </w:tr>
      <w:tr w:rsidR="006C6A2C" w:rsidRPr="006C6A2C" w:rsidTr="006C6A2C">
        <w:tc>
          <w:tcPr>
            <w:tcW w:w="0" w:type="auto"/>
          </w:tcPr>
          <w:p w:rsidR="006C6A2C" w:rsidRPr="006C6A2C" w:rsidRDefault="006C6A2C" w:rsidP="006C6A2C">
            <w:pPr>
              <w:widowControl w:val="0"/>
              <w:autoSpaceDE w:val="0"/>
              <w:autoSpaceDN w:val="0"/>
              <w:adjustRightInd w:val="0"/>
              <w:jc w:val="both"/>
            </w:pPr>
            <w:r w:rsidRPr="006C6A2C">
              <w:t>1.4.</w:t>
            </w:r>
          </w:p>
        </w:tc>
        <w:tc>
          <w:tcPr>
            <w:tcW w:w="0" w:type="auto"/>
          </w:tcPr>
          <w:p w:rsidR="006C6A2C" w:rsidRPr="006C6A2C" w:rsidRDefault="006C6A2C" w:rsidP="006C6A2C">
            <w:pPr>
              <w:widowControl w:val="0"/>
              <w:autoSpaceDE w:val="0"/>
              <w:autoSpaceDN w:val="0"/>
              <w:adjustRightInd w:val="0"/>
              <w:jc w:val="both"/>
            </w:pPr>
            <w:r w:rsidRPr="006C6A2C">
              <w:t>Другим организациям, осуществляющим водоснабжение</w:t>
            </w:r>
          </w:p>
        </w:tc>
        <w:tc>
          <w:tcPr>
            <w:tcW w:w="0" w:type="auto"/>
          </w:tcPr>
          <w:p w:rsidR="006C6A2C" w:rsidRPr="006C6A2C" w:rsidRDefault="006C6A2C" w:rsidP="006C6A2C">
            <w:pPr>
              <w:widowControl w:val="0"/>
              <w:autoSpaceDE w:val="0"/>
              <w:autoSpaceDN w:val="0"/>
              <w:adjustRightInd w:val="0"/>
              <w:jc w:val="center"/>
            </w:pPr>
            <w:r w:rsidRPr="006C6A2C">
              <w:t>тыс. куб. м</w:t>
            </w:r>
          </w:p>
        </w:tc>
        <w:tc>
          <w:tcPr>
            <w:tcW w:w="0" w:type="auto"/>
            <w:vAlign w:val="center"/>
          </w:tcPr>
          <w:p w:rsidR="006C6A2C" w:rsidRPr="006C6A2C" w:rsidRDefault="006C6A2C" w:rsidP="006C6A2C">
            <w:pPr>
              <w:widowControl w:val="0"/>
              <w:autoSpaceDE w:val="0"/>
              <w:autoSpaceDN w:val="0"/>
              <w:adjustRightInd w:val="0"/>
              <w:jc w:val="center"/>
            </w:pPr>
          </w:p>
        </w:tc>
        <w:tc>
          <w:tcPr>
            <w:tcW w:w="0" w:type="auto"/>
            <w:vAlign w:val="center"/>
          </w:tcPr>
          <w:p w:rsidR="006C6A2C" w:rsidRPr="006C6A2C" w:rsidRDefault="006C6A2C" w:rsidP="006C6A2C">
            <w:pPr>
              <w:widowControl w:val="0"/>
              <w:autoSpaceDE w:val="0"/>
              <w:autoSpaceDN w:val="0"/>
              <w:adjustRightInd w:val="0"/>
              <w:jc w:val="center"/>
            </w:pPr>
          </w:p>
        </w:tc>
        <w:tc>
          <w:tcPr>
            <w:tcW w:w="0" w:type="auto"/>
            <w:vAlign w:val="center"/>
          </w:tcPr>
          <w:p w:rsidR="006C6A2C" w:rsidRPr="006C6A2C" w:rsidRDefault="006C6A2C" w:rsidP="006C6A2C">
            <w:pPr>
              <w:widowControl w:val="0"/>
              <w:autoSpaceDE w:val="0"/>
              <w:autoSpaceDN w:val="0"/>
              <w:adjustRightInd w:val="0"/>
              <w:jc w:val="center"/>
            </w:pPr>
          </w:p>
        </w:tc>
        <w:tc>
          <w:tcPr>
            <w:tcW w:w="0" w:type="auto"/>
            <w:vAlign w:val="center"/>
          </w:tcPr>
          <w:p w:rsidR="006C6A2C" w:rsidRPr="006C6A2C" w:rsidRDefault="006C6A2C" w:rsidP="006C6A2C">
            <w:pPr>
              <w:widowControl w:val="0"/>
              <w:autoSpaceDE w:val="0"/>
              <w:autoSpaceDN w:val="0"/>
              <w:adjustRightInd w:val="0"/>
              <w:jc w:val="center"/>
            </w:pPr>
          </w:p>
        </w:tc>
        <w:tc>
          <w:tcPr>
            <w:tcW w:w="0" w:type="auto"/>
            <w:vAlign w:val="center"/>
          </w:tcPr>
          <w:p w:rsidR="006C6A2C" w:rsidRPr="006C6A2C" w:rsidRDefault="006C6A2C" w:rsidP="006C6A2C">
            <w:pPr>
              <w:widowControl w:val="0"/>
              <w:autoSpaceDE w:val="0"/>
              <w:autoSpaceDN w:val="0"/>
              <w:adjustRightInd w:val="0"/>
              <w:jc w:val="center"/>
            </w:pPr>
          </w:p>
        </w:tc>
      </w:tr>
      <w:tr w:rsidR="006C6A2C" w:rsidRPr="006C6A2C" w:rsidTr="006C6A2C">
        <w:tc>
          <w:tcPr>
            <w:tcW w:w="0" w:type="auto"/>
          </w:tcPr>
          <w:p w:rsidR="006C6A2C" w:rsidRPr="006C6A2C" w:rsidRDefault="006C6A2C" w:rsidP="006C6A2C">
            <w:pPr>
              <w:widowControl w:val="0"/>
              <w:autoSpaceDE w:val="0"/>
              <w:autoSpaceDN w:val="0"/>
              <w:adjustRightInd w:val="0"/>
              <w:jc w:val="both"/>
            </w:pPr>
            <w:r w:rsidRPr="006C6A2C">
              <w:t>1.5.</w:t>
            </w:r>
          </w:p>
        </w:tc>
        <w:tc>
          <w:tcPr>
            <w:tcW w:w="0" w:type="auto"/>
          </w:tcPr>
          <w:p w:rsidR="006C6A2C" w:rsidRPr="006C6A2C" w:rsidRDefault="006C6A2C" w:rsidP="006C6A2C">
            <w:pPr>
              <w:widowControl w:val="0"/>
              <w:jc w:val="both"/>
            </w:pPr>
            <w:r w:rsidRPr="006C6A2C">
              <w:t>Собственные нужды, не связанные с регулируемым видом деятельности</w:t>
            </w:r>
          </w:p>
        </w:tc>
        <w:tc>
          <w:tcPr>
            <w:tcW w:w="0" w:type="auto"/>
          </w:tcPr>
          <w:p w:rsidR="006C6A2C" w:rsidRPr="006C6A2C" w:rsidRDefault="006C6A2C" w:rsidP="006C6A2C">
            <w:pPr>
              <w:widowControl w:val="0"/>
              <w:jc w:val="center"/>
            </w:pPr>
            <w:r w:rsidRPr="006C6A2C">
              <w:t>тыс. куб. м</w:t>
            </w:r>
          </w:p>
        </w:tc>
        <w:tc>
          <w:tcPr>
            <w:tcW w:w="0" w:type="auto"/>
            <w:vAlign w:val="center"/>
          </w:tcPr>
          <w:p w:rsidR="006C6A2C" w:rsidRPr="006C6A2C" w:rsidRDefault="006C6A2C" w:rsidP="006C6A2C">
            <w:pPr>
              <w:widowControl w:val="0"/>
              <w:autoSpaceDE w:val="0"/>
              <w:autoSpaceDN w:val="0"/>
              <w:adjustRightInd w:val="0"/>
              <w:jc w:val="center"/>
            </w:pPr>
            <w:r w:rsidRPr="006C6A2C">
              <w:t>6,465</w:t>
            </w:r>
          </w:p>
        </w:tc>
        <w:tc>
          <w:tcPr>
            <w:tcW w:w="0" w:type="auto"/>
            <w:vAlign w:val="center"/>
          </w:tcPr>
          <w:p w:rsidR="006C6A2C" w:rsidRPr="006C6A2C" w:rsidRDefault="006C6A2C" w:rsidP="006C6A2C">
            <w:pPr>
              <w:widowControl w:val="0"/>
              <w:jc w:val="center"/>
            </w:pPr>
            <w:r w:rsidRPr="006C6A2C">
              <w:t>6,465</w:t>
            </w:r>
          </w:p>
        </w:tc>
        <w:tc>
          <w:tcPr>
            <w:tcW w:w="0" w:type="auto"/>
            <w:vAlign w:val="center"/>
          </w:tcPr>
          <w:p w:rsidR="006C6A2C" w:rsidRPr="006C6A2C" w:rsidRDefault="006C6A2C" w:rsidP="006C6A2C">
            <w:pPr>
              <w:widowControl w:val="0"/>
              <w:jc w:val="center"/>
            </w:pPr>
            <w:r w:rsidRPr="006C6A2C">
              <w:t>6,465</w:t>
            </w:r>
          </w:p>
        </w:tc>
        <w:tc>
          <w:tcPr>
            <w:tcW w:w="0" w:type="auto"/>
            <w:vAlign w:val="center"/>
          </w:tcPr>
          <w:p w:rsidR="006C6A2C" w:rsidRPr="006C6A2C" w:rsidRDefault="006C6A2C" w:rsidP="006C6A2C">
            <w:pPr>
              <w:widowControl w:val="0"/>
              <w:jc w:val="center"/>
            </w:pPr>
            <w:r w:rsidRPr="006C6A2C">
              <w:t>6,465</w:t>
            </w:r>
          </w:p>
        </w:tc>
        <w:tc>
          <w:tcPr>
            <w:tcW w:w="0" w:type="auto"/>
            <w:vAlign w:val="center"/>
          </w:tcPr>
          <w:p w:rsidR="006C6A2C" w:rsidRPr="006C6A2C" w:rsidRDefault="006C6A2C" w:rsidP="006C6A2C">
            <w:pPr>
              <w:widowControl w:val="0"/>
              <w:jc w:val="center"/>
            </w:pPr>
            <w:r w:rsidRPr="006C6A2C">
              <w:t>6,465</w:t>
            </w:r>
          </w:p>
        </w:tc>
      </w:tr>
      <w:tr w:rsidR="006C6A2C" w:rsidRPr="006C6A2C" w:rsidTr="006C6A2C">
        <w:tc>
          <w:tcPr>
            <w:tcW w:w="0" w:type="auto"/>
          </w:tcPr>
          <w:p w:rsidR="006C6A2C" w:rsidRPr="006C6A2C" w:rsidRDefault="006C6A2C" w:rsidP="006C6A2C">
            <w:pPr>
              <w:widowControl w:val="0"/>
              <w:autoSpaceDE w:val="0"/>
              <w:autoSpaceDN w:val="0"/>
              <w:adjustRightInd w:val="0"/>
              <w:jc w:val="both"/>
            </w:pPr>
            <w:r w:rsidRPr="006C6A2C">
              <w:t>2.</w:t>
            </w:r>
          </w:p>
        </w:tc>
        <w:tc>
          <w:tcPr>
            <w:tcW w:w="0" w:type="auto"/>
          </w:tcPr>
          <w:p w:rsidR="006C6A2C" w:rsidRPr="006C6A2C" w:rsidRDefault="006C6A2C" w:rsidP="006C6A2C">
            <w:pPr>
              <w:widowControl w:val="0"/>
              <w:autoSpaceDE w:val="0"/>
              <w:autoSpaceDN w:val="0"/>
              <w:adjustRightInd w:val="0"/>
              <w:jc w:val="both"/>
            </w:pPr>
            <w:r w:rsidRPr="006C6A2C">
              <w:t>Объем финансовых потребностей, направленных на реализацию производственной программы, всего</w:t>
            </w:r>
          </w:p>
        </w:tc>
        <w:tc>
          <w:tcPr>
            <w:tcW w:w="0" w:type="auto"/>
          </w:tcPr>
          <w:p w:rsidR="006C6A2C" w:rsidRPr="006C6A2C" w:rsidRDefault="006C6A2C" w:rsidP="006C6A2C">
            <w:pPr>
              <w:widowControl w:val="0"/>
              <w:autoSpaceDE w:val="0"/>
              <w:autoSpaceDN w:val="0"/>
              <w:adjustRightInd w:val="0"/>
              <w:jc w:val="center"/>
            </w:pPr>
            <w:r w:rsidRPr="006C6A2C">
              <w:t>тыс. руб.</w:t>
            </w:r>
          </w:p>
        </w:tc>
        <w:tc>
          <w:tcPr>
            <w:tcW w:w="0" w:type="auto"/>
            <w:vAlign w:val="center"/>
          </w:tcPr>
          <w:p w:rsidR="006C6A2C" w:rsidRPr="006C6A2C" w:rsidRDefault="006C6A2C" w:rsidP="006C6A2C">
            <w:pPr>
              <w:widowControl w:val="0"/>
              <w:autoSpaceDE w:val="0"/>
              <w:autoSpaceDN w:val="0"/>
              <w:adjustRightInd w:val="0"/>
              <w:jc w:val="center"/>
            </w:pPr>
            <w:r w:rsidRPr="006C6A2C">
              <w:t>25897,444</w:t>
            </w:r>
          </w:p>
        </w:tc>
        <w:tc>
          <w:tcPr>
            <w:tcW w:w="0" w:type="auto"/>
            <w:vAlign w:val="center"/>
          </w:tcPr>
          <w:p w:rsidR="006C6A2C" w:rsidRPr="006C6A2C" w:rsidRDefault="006C6A2C" w:rsidP="006C6A2C">
            <w:pPr>
              <w:widowControl w:val="0"/>
              <w:autoSpaceDE w:val="0"/>
              <w:autoSpaceDN w:val="0"/>
              <w:adjustRightInd w:val="0"/>
              <w:jc w:val="center"/>
            </w:pPr>
            <w:r w:rsidRPr="006C6A2C">
              <w:t>21992,849</w:t>
            </w:r>
          </w:p>
        </w:tc>
        <w:tc>
          <w:tcPr>
            <w:tcW w:w="0" w:type="auto"/>
            <w:vAlign w:val="center"/>
          </w:tcPr>
          <w:p w:rsidR="006C6A2C" w:rsidRPr="006C6A2C" w:rsidRDefault="006C6A2C" w:rsidP="006C6A2C">
            <w:pPr>
              <w:widowControl w:val="0"/>
              <w:autoSpaceDE w:val="0"/>
              <w:autoSpaceDN w:val="0"/>
              <w:adjustRightInd w:val="0"/>
              <w:jc w:val="center"/>
            </w:pPr>
            <w:r w:rsidRPr="006C6A2C">
              <w:t>19191,191</w:t>
            </w:r>
          </w:p>
        </w:tc>
        <w:tc>
          <w:tcPr>
            <w:tcW w:w="0" w:type="auto"/>
            <w:vAlign w:val="center"/>
          </w:tcPr>
          <w:p w:rsidR="006C6A2C" w:rsidRPr="006C6A2C" w:rsidRDefault="006C6A2C" w:rsidP="006C6A2C">
            <w:pPr>
              <w:widowControl w:val="0"/>
              <w:autoSpaceDE w:val="0"/>
              <w:autoSpaceDN w:val="0"/>
              <w:adjustRightInd w:val="0"/>
              <w:jc w:val="center"/>
            </w:pPr>
            <w:r w:rsidRPr="006C6A2C">
              <w:t>20943,065</w:t>
            </w:r>
          </w:p>
        </w:tc>
        <w:tc>
          <w:tcPr>
            <w:tcW w:w="0" w:type="auto"/>
            <w:vAlign w:val="center"/>
          </w:tcPr>
          <w:p w:rsidR="006C6A2C" w:rsidRPr="006C6A2C" w:rsidRDefault="006C6A2C" w:rsidP="006C6A2C">
            <w:pPr>
              <w:widowControl w:val="0"/>
              <w:autoSpaceDE w:val="0"/>
              <w:autoSpaceDN w:val="0"/>
              <w:adjustRightInd w:val="0"/>
              <w:jc w:val="center"/>
            </w:pPr>
            <w:r w:rsidRPr="006C6A2C">
              <w:t>25033,578</w:t>
            </w:r>
          </w:p>
        </w:tc>
      </w:tr>
    </w:tbl>
    <w:p w:rsidR="006C6A2C" w:rsidRPr="006C6A2C" w:rsidRDefault="006C6A2C" w:rsidP="006C6A2C">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6C6A2C" w:rsidRPr="006C6A2C" w:rsidRDefault="006C6A2C" w:rsidP="006C6A2C">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bl>
      <w:tblPr>
        <w:tblStyle w:val="31"/>
        <w:tblW w:w="5000" w:type="pct"/>
        <w:tblCellMar>
          <w:top w:w="6" w:type="dxa"/>
          <w:left w:w="28" w:type="dxa"/>
          <w:bottom w:w="6" w:type="dxa"/>
          <w:right w:w="28" w:type="dxa"/>
        </w:tblCellMar>
        <w:tblLook w:val="04A0" w:firstRow="1" w:lastRow="0" w:firstColumn="1" w:lastColumn="0" w:noHBand="0" w:noVBand="1"/>
      </w:tblPr>
      <w:tblGrid>
        <w:gridCol w:w="427"/>
        <w:gridCol w:w="4021"/>
        <w:gridCol w:w="999"/>
        <w:gridCol w:w="906"/>
        <w:gridCol w:w="906"/>
        <w:gridCol w:w="906"/>
        <w:gridCol w:w="906"/>
        <w:gridCol w:w="906"/>
      </w:tblGrid>
      <w:tr w:rsidR="006C6A2C" w:rsidRPr="006C6A2C" w:rsidTr="006C6A2C">
        <w:tc>
          <w:tcPr>
            <w:tcW w:w="0" w:type="auto"/>
          </w:tcPr>
          <w:p w:rsidR="006C6A2C" w:rsidRPr="006C6A2C" w:rsidRDefault="006C6A2C" w:rsidP="006C6A2C">
            <w:pPr>
              <w:widowControl w:val="0"/>
              <w:autoSpaceDE w:val="0"/>
              <w:autoSpaceDN w:val="0"/>
              <w:adjustRightInd w:val="0"/>
              <w:jc w:val="center"/>
            </w:pPr>
            <w:r w:rsidRPr="006C6A2C">
              <w:t>№ п/п</w:t>
            </w:r>
          </w:p>
        </w:tc>
        <w:tc>
          <w:tcPr>
            <w:tcW w:w="0" w:type="auto"/>
          </w:tcPr>
          <w:p w:rsidR="006C6A2C" w:rsidRPr="006C6A2C" w:rsidRDefault="006C6A2C" w:rsidP="006C6A2C">
            <w:pPr>
              <w:widowControl w:val="0"/>
              <w:autoSpaceDE w:val="0"/>
              <w:autoSpaceDN w:val="0"/>
              <w:adjustRightInd w:val="0"/>
              <w:jc w:val="center"/>
            </w:pPr>
            <w:r w:rsidRPr="006C6A2C">
              <w:t>Показатели производственной программы (водоотведение)</w:t>
            </w:r>
          </w:p>
        </w:tc>
        <w:tc>
          <w:tcPr>
            <w:tcW w:w="0" w:type="auto"/>
          </w:tcPr>
          <w:p w:rsidR="006C6A2C" w:rsidRPr="006C6A2C" w:rsidRDefault="006C6A2C" w:rsidP="006C6A2C">
            <w:pPr>
              <w:widowControl w:val="0"/>
              <w:autoSpaceDE w:val="0"/>
              <w:autoSpaceDN w:val="0"/>
              <w:adjustRightInd w:val="0"/>
              <w:jc w:val="center"/>
            </w:pPr>
            <w:r w:rsidRPr="006C6A2C">
              <w:t xml:space="preserve">Единица </w:t>
            </w:r>
            <w:proofErr w:type="spellStart"/>
            <w:r w:rsidRPr="006C6A2C">
              <w:t>измер</w:t>
            </w:r>
            <w:proofErr w:type="spellEnd"/>
            <w:r w:rsidRPr="006C6A2C">
              <w:t>.</w:t>
            </w:r>
          </w:p>
        </w:tc>
        <w:tc>
          <w:tcPr>
            <w:tcW w:w="0" w:type="auto"/>
            <w:vAlign w:val="center"/>
          </w:tcPr>
          <w:p w:rsidR="006C6A2C" w:rsidRPr="006C6A2C" w:rsidRDefault="006C6A2C" w:rsidP="006C6A2C">
            <w:pPr>
              <w:widowControl w:val="0"/>
              <w:autoSpaceDE w:val="0"/>
              <w:autoSpaceDN w:val="0"/>
              <w:adjustRightInd w:val="0"/>
              <w:jc w:val="center"/>
            </w:pPr>
            <w:r w:rsidRPr="006C6A2C">
              <w:t>2023 год</w:t>
            </w:r>
          </w:p>
        </w:tc>
        <w:tc>
          <w:tcPr>
            <w:tcW w:w="0" w:type="auto"/>
            <w:vAlign w:val="center"/>
          </w:tcPr>
          <w:p w:rsidR="006C6A2C" w:rsidRPr="006C6A2C" w:rsidRDefault="006C6A2C" w:rsidP="006C6A2C">
            <w:pPr>
              <w:widowControl w:val="0"/>
              <w:jc w:val="center"/>
            </w:pPr>
            <w:r w:rsidRPr="006C6A2C">
              <w:t>2024 год</w:t>
            </w:r>
          </w:p>
        </w:tc>
        <w:tc>
          <w:tcPr>
            <w:tcW w:w="0" w:type="auto"/>
            <w:vAlign w:val="center"/>
          </w:tcPr>
          <w:p w:rsidR="006C6A2C" w:rsidRPr="006C6A2C" w:rsidRDefault="006C6A2C" w:rsidP="006C6A2C">
            <w:pPr>
              <w:widowControl w:val="0"/>
              <w:jc w:val="center"/>
            </w:pPr>
            <w:r w:rsidRPr="006C6A2C">
              <w:t>2025 год</w:t>
            </w:r>
          </w:p>
        </w:tc>
        <w:tc>
          <w:tcPr>
            <w:tcW w:w="0" w:type="auto"/>
            <w:vAlign w:val="center"/>
          </w:tcPr>
          <w:p w:rsidR="006C6A2C" w:rsidRPr="006C6A2C" w:rsidRDefault="006C6A2C" w:rsidP="006C6A2C">
            <w:pPr>
              <w:widowControl w:val="0"/>
              <w:jc w:val="center"/>
            </w:pPr>
            <w:r w:rsidRPr="006C6A2C">
              <w:t>2026 год</w:t>
            </w:r>
          </w:p>
        </w:tc>
        <w:tc>
          <w:tcPr>
            <w:tcW w:w="0" w:type="auto"/>
            <w:vAlign w:val="center"/>
          </w:tcPr>
          <w:p w:rsidR="006C6A2C" w:rsidRPr="006C6A2C" w:rsidRDefault="006C6A2C" w:rsidP="006C6A2C">
            <w:pPr>
              <w:widowControl w:val="0"/>
              <w:jc w:val="center"/>
            </w:pPr>
            <w:r w:rsidRPr="006C6A2C">
              <w:t>2027 год</w:t>
            </w:r>
          </w:p>
        </w:tc>
      </w:tr>
      <w:tr w:rsidR="006C6A2C" w:rsidRPr="006C6A2C" w:rsidTr="006C6A2C">
        <w:tc>
          <w:tcPr>
            <w:tcW w:w="0" w:type="auto"/>
          </w:tcPr>
          <w:p w:rsidR="006C6A2C" w:rsidRPr="006C6A2C" w:rsidRDefault="006C6A2C" w:rsidP="006C6A2C">
            <w:pPr>
              <w:widowControl w:val="0"/>
              <w:autoSpaceDE w:val="0"/>
              <w:autoSpaceDN w:val="0"/>
              <w:adjustRightInd w:val="0"/>
              <w:jc w:val="both"/>
            </w:pPr>
            <w:r w:rsidRPr="006C6A2C">
              <w:t>1.</w:t>
            </w:r>
          </w:p>
        </w:tc>
        <w:tc>
          <w:tcPr>
            <w:tcW w:w="0" w:type="auto"/>
          </w:tcPr>
          <w:p w:rsidR="006C6A2C" w:rsidRPr="006C6A2C" w:rsidRDefault="006C6A2C" w:rsidP="006C6A2C">
            <w:pPr>
              <w:widowControl w:val="0"/>
              <w:autoSpaceDE w:val="0"/>
              <w:autoSpaceDN w:val="0"/>
              <w:adjustRightInd w:val="0"/>
              <w:jc w:val="both"/>
            </w:pPr>
            <w:r w:rsidRPr="006C6A2C">
              <w:t>Принято сточных вод, всего</w:t>
            </w:r>
          </w:p>
        </w:tc>
        <w:tc>
          <w:tcPr>
            <w:tcW w:w="0" w:type="auto"/>
          </w:tcPr>
          <w:p w:rsidR="006C6A2C" w:rsidRPr="006C6A2C" w:rsidRDefault="006C6A2C" w:rsidP="006C6A2C">
            <w:pPr>
              <w:widowControl w:val="0"/>
              <w:autoSpaceDE w:val="0"/>
              <w:autoSpaceDN w:val="0"/>
              <w:adjustRightInd w:val="0"/>
              <w:ind w:left="-108" w:right="-124"/>
              <w:jc w:val="center"/>
            </w:pPr>
            <w:r w:rsidRPr="006C6A2C">
              <w:t>тыс. куб. м</w:t>
            </w:r>
          </w:p>
        </w:tc>
        <w:tc>
          <w:tcPr>
            <w:tcW w:w="0" w:type="auto"/>
            <w:vAlign w:val="center"/>
          </w:tcPr>
          <w:p w:rsidR="006C6A2C" w:rsidRPr="006C6A2C" w:rsidRDefault="006C6A2C" w:rsidP="006C6A2C">
            <w:pPr>
              <w:widowControl w:val="0"/>
              <w:autoSpaceDE w:val="0"/>
              <w:autoSpaceDN w:val="0"/>
              <w:adjustRightInd w:val="0"/>
              <w:jc w:val="center"/>
            </w:pPr>
            <w:r w:rsidRPr="006C6A2C">
              <w:t>350,490</w:t>
            </w:r>
          </w:p>
        </w:tc>
        <w:tc>
          <w:tcPr>
            <w:tcW w:w="0" w:type="auto"/>
            <w:vAlign w:val="center"/>
          </w:tcPr>
          <w:p w:rsidR="006C6A2C" w:rsidRPr="006C6A2C" w:rsidRDefault="006C6A2C" w:rsidP="006C6A2C">
            <w:pPr>
              <w:widowControl w:val="0"/>
              <w:jc w:val="center"/>
            </w:pPr>
            <w:r w:rsidRPr="006C6A2C">
              <w:t>307,729</w:t>
            </w:r>
          </w:p>
        </w:tc>
        <w:tc>
          <w:tcPr>
            <w:tcW w:w="0" w:type="auto"/>
            <w:vAlign w:val="center"/>
          </w:tcPr>
          <w:p w:rsidR="006C6A2C" w:rsidRPr="006C6A2C" w:rsidRDefault="006C6A2C" w:rsidP="006C6A2C">
            <w:pPr>
              <w:widowControl w:val="0"/>
              <w:jc w:val="center"/>
            </w:pPr>
            <w:r w:rsidRPr="006C6A2C">
              <w:t>307,729</w:t>
            </w:r>
          </w:p>
        </w:tc>
        <w:tc>
          <w:tcPr>
            <w:tcW w:w="0" w:type="auto"/>
            <w:vAlign w:val="center"/>
          </w:tcPr>
          <w:p w:rsidR="006C6A2C" w:rsidRPr="006C6A2C" w:rsidRDefault="006C6A2C" w:rsidP="006C6A2C">
            <w:pPr>
              <w:widowControl w:val="0"/>
              <w:jc w:val="center"/>
            </w:pPr>
            <w:r w:rsidRPr="006C6A2C">
              <w:t>307,729</w:t>
            </w:r>
          </w:p>
        </w:tc>
        <w:tc>
          <w:tcPr>
            <w:tcW w:w="0" w:type="auto"/>
            <w:vAlign w:val="center"/>
          </w:tcPr>
          <w:p w:rsidR="006C6A2C" w:rsidRPr="006C6A2C" w:rsidRDefault="006C6A2C" w:rsidP="006C6A2C">
            <w:pPr>
              <w:widowControl w:val="0"/>
              <w:jc w:val="center"/>
            </w:pPr>
            <w:r w:rsidRPr="006C6A2C">
              <w:t>307,729</w:t>
            </w:r>
          </w:p>
        </w:tc>
      </w:tr>
      <w:tr w:rsidR="006C6A2C" w:rsidRPr="006C6A2C" w:rsidTr="006C6A2C">
        <w:tc>
          <w:tcPr>
            <w:tcW w:w="0" w:type="auto"/>
          </w:tcPr>
          <w:p w:rsidR="006C6A2C" w:rsidRPr="006C6A2C" w:rsidRDefault="006C6A2C" w:rsidP="006C6A2C">
            <w:pPr>
              <w:widowControl w:val="0"/>
              <w:autoSpaceDE w:val="0"/>
              <w:autoSpaceDN w:val="0"/>
              <w:adjustRightInd w:val="0"/>
              <w:jc w:val="both"/>
            </w:pPr>
          </w:p>
        </w:tc>
        <w:tc>
          <w:tcPr>
            <w:tcW w:w="0" w:type="auto"/>
          </w:tcPr>
          <w:p w:rsidR="006C6A2C" w:rsidRPr="006C6A2C" w:rsidRDefault="006C6A2C" w:rsidP="006C6A2C">
            <w:pPr>
              <w:widowControl w:val="0"/>
              <w:autoSpaceDE w:val="0"/>
              <w:autoSpaceDN w:val="0"/>
              <w:adjustRightInd w:val="0"/>
              <w:jc w:val="both"/>
            </w:pPr>
            <w:r w:rsidRPr="006C6A2C">
              <w:t>в том числе:</w:t>
            </w:r>
          </w:p>
        </w:tc>
        <w:tc>
          <w:tcPr>
            <w:tcW w:w="0" w:type="auto"/>
          </w:tcPr>
          <w:p w:rsidR="006C6A2C" w:rsidRPr="006C6A2C" w:rsidRDefault="006C6A2C" w:rsidP="006C6A2C">
            <w:pPr>
              <w:widowControl w:val="0"/>
              <w:ind w:left="-108"/>
              <w:jc w:val="center"/>
            </w:pPr>
          </w:p>
        </w:tc>
        <w:tc>
          <w:tcPr>
            <w:tcW w:w="0" w:type="auto"/>
            <w:vAlign w:val="center"/>
          </w:tcPr>
          <w:p w:rsidR="006C6A2C" w:rsidRPr="006C6A2C" w:rsidRDefault="006C6A2C" w:rsidP="006C6A2C">
            <w:pPr>
              <w:widowControl w:val="0"/>
              <w:autoSpaceDE w:val="0"/>
              <w:autoSpaceDN w:val="0"/>
              <w:adjustRightInd w:val="0"/>
              <w:jc w:val="center"/>
            </w:pPr>
          </w:p>
        </w:tc>
        <w:tc>
          <w:tcPr>
            <w:tcW w:w="0" w:type="auto"/>
            <w:vAlign w:val="center"/>
          </w:tcPr>
          <w:p w:rsidR="006C6A2C" w:rsidRPr="006C6A2C" w:rsidRDefault="006C6A2C" w:rsidP="006C6A2C">
            <w:pPr>
              <w:widowControl w:val="0"/>
              <w:autoSpaceDE w:val="0"/>
              <w:autoSpaceDN w:val="0"/>
              <w:adjustRightInd w:val="0"/>
              <w:jc w:val="center"/>
            </w:pPr>
          </w:p>
        </w:tc>
        <w:tc>
          <w:tcPr>
            <w:tcW w:w="0" w:type="auto"/>
            <w:vAlign w:val="center"/>
          </w:tcPr>
          <w:p w:rsidR="006C6A2C" w:rsidRPr="006C6A2C" w:rsidRDefault="006C6A2C" w:rsidP="006C6A2C">
            <w:pPr>
              <w:widowControl w:val="0"/>
              <w:autoSpaceDE w:val="0"/>
              <w:autoSpaceDN w:val="0"/>
              <w:adjustRightInd w:val="0"/>
              <w:jc w:val="center"/>
            </w:pPr>
          </w:p>
        </w:tc>
        <w:tc>
          <w:tcPr>
            <w:tcW w:w="0" w:type="auto"/>
            <w:vAlign w:val="center"/>
          </w:tcPr>
          <w:p w:rsidR="006C6A2C" w:rsidRPr="006C6A2C" w:rsidRDefault="006C6A2C" w:rsidP="006C6A2C">
            <w:pPr>
              <w:widowControl w:val="0"/>
              <w:autoSpaceDE w:val="0"/>
              <w:autoSpaceDN w:val="0"/>
              <w:adjustRightInd w:val="0"/>
              <w:jc w:val="center"/>
            </w:pPr>
          </w:p>
        </w:tc>
        <w:tc>
          <w:tcPr>
            <w:tcW w:w="0" w:type="auto"/>
            <w:vAlign w:val="center"/>
          </w:tcPr>
          <w:p w:rsidR="006C6A2C" w:rsidRPr="006C6A2C" w:rsidRDefault="006C6A2C" w:rsidP="006C6A2C">
            <w:pPr>
              <w:widowControl w:val="0"/>
              <w:autoSpaceDE w:val="0"/>
              <w:autoSpaceDN w:val="0"/>
              <w:adjustRightInd w:val="0"/>
              <w:jc w:val="center"/>
            </w:pPr>
          </w:p>
        </w:tc>
      </w:tr>
      <w:tr w:rsidR="006C6A2C" w:rsidRPr="006C6A2C" w:rsidTr="006C6A2C">
        <w:tc>
          <w:tcPr>
            <w:tcW w:w="0" w:type="auto"/>
          </w:tcPr>
          <w:p w:rsidR="006C6A2C" w:rsidRPr="006C6A2C" w:rsidRDefault="006C6A2C" w:rsidP="006C6A2C">
            <w:pPr>
              <w:widowControl w:val="0"/>
              <w:autoSpaceDE w:val="0"/>
              <w:autoSpaceDN w:val="0"/>
              <w:adjustRightInd w:val="0"/>
              <w:jc w:val="both"/>
            </w:pPr>
            <w:r w:rsidRPr="006C6A2C">
              <w:t>1.1.</w:t>
            </w:r>
          </w:p>
        </w:tc>
        <w:tc>
          <w:tcPr>
            <w:tcW w:w="0" w:type="auto"/>
          </w:tcPr>
          <w:p w:rsidR="006C6A2C" w:rsidRPr="006C6A2C" w:rsidRDefault="006C6A2C" w:rsidP="006C6A2C">
            <w:pPr>
              <w:widowControl w:val="0"/>
              <w:autoSpaceDE w:val="0"/>
              <w:autoSpaceDN w:val="0"/>
              <w:adjustRightInd w:val="0"/>
              <w:jc w:val="both"/>
            </w:pPr>
            <w:r w:rsidRPr="006C6A2C">
              <w:t>От других организаций, осуществляющих водоотведение</w:t>
            </w:r>
          </w:p>
        </w:tc>
        <w:tc>
          <w:tcPr>
            <w:tcW w:w="0" w:type="auto"/>
          </w:tcPr>
          <w:p w:rsidR="006C6A2C" w:rsidRPr="006C6A2C" w:rsidRDefault="006C6A2C" w:rsidP="006C6A2C">
            <w:pPr>
              <w:widowControl w:val="0"/>
              <w:autoSpaceDE w:val="0"/>
              <w:autoSpaceDN w:val="0"/>
              <w:adjustRightInd w:val="0"/>
              <w:ind w:left="-108" w:right="-124"/>
              <w:jc w:val="center"/>
            </w:pPr>
            <w:r w:rsidRPr="006C6A2C">
              <w:t>тыс. куб. м</w:t>
            </w:r>
          </w:p>
        </w:tc>
        <w:tc>
          <w:tcPr>
            <w:tcW w:w="0" w:type="auto"/>
            <w:vAlign w:val="center"/>
          </w:tcPr>
          <w:p w:rsidR="006C6A2C" w:rsidRPr="006C6A2C" w:rsidRDefault="006C6A2C" w:rsidP="006C6A2C">
            <w:pPr>
              <w:widowControl w:val="0"/>
              <w:autoSpaceDE w:val="0"/>
              <w:autoSpaceDN w:val="0"/>
              <w:adjustRightInd w:val="0"/>
              <w:jc w:val="center"/>
            </w:pPr>
            <w:r w:rsidRPr="006C6A2C">
              <w:t>-</w:t>
            </w:r>
          </w:p>
        </w:tc>
        <w:tc>
          <w:tcPr>
            <w:tcW w:w="0" w:type="auto"/>
            <w:vAlign w:val="center"/>
          </w:tcPr>
          <w:p w:rsidR="006C6A2C" w:rsidRPr="006C6A2C" w:rsidRDefault="006C6A2C" w:rsidP="006C6A2C">
            <w:pPr>
              <w:widowControl w:val="0"/>
              <w:jc w:val="center"/>
            </w:pPr>
            <w:r w:rsidRPr="006C6A2C">
              <w:t>-</w:t>
            </w:r>
          </w:p>
        </w:tc>
        <w:tc>
          <w:tcPr>
            <w:tcW w:w="0" w:type="auto"/>
            <w:vAlign w:val="center"/>
          </w:tcPr>
          <w:p w:rsidR="006C6A2C" w:rsidRPr="006C6A2C" w:rsidRDefault="006C6A2C" w:rsidP="006C6A2C">
            <w:pPr>
              <w:widowControl w:val="0"/>
              <w:jc w:val="center"/>
            </w:pPr>
            <w:r w:rsidRPr="006C6A2C">
              <w:t>-</w:t>
            </w:r>
          </w:p>
        </w:tc>
        <w:tc>
          <w:tcPr>
            <w:tcW w:w="0" w:type="auto"/>
            <w:vAlign w:val="center"/>
          </w:tcPr>
          <w:p w:rsidR="006C6A2C" w:rsidRPr="006C6A2C" w:rsidRDefault="006C6A2C" w:rsidP="006C6A2C">
            <w:pPr>
              <w:widowControl w:val="0"/>
              <w:jc w:val="center"/>
            </w:pPr>
            <w:r w:rsidRPr="006C6A2C">
              <w:t>-</w:t>
            </w:r>
          </w:p>
        </w:tc>
        <w:tc>
          <w:tcPr>
            <w:tcW w:w="0" w:type="auto"/>
            <w:vAlign w:val="center"/>
          </w:tcPr>
          <w:p w:rsidR="006C6A2C" w:rsidRPr="006C6A2C" w:rsidRDefault="006C6A2C" w:rsidP="006C6A2C">
            <w:pPr>
              <w:widowControl w:val="0"/>
              <w:jc w:val="center"/>
            </w:pPr>
            <w:r w:rsidRPr="006C6A2C">
              <w:t>-</w:t>
            </w:r>
          </w:p>
        </w:tc>
      </w:tr>
      <w:tr w:rsidR="006C6A2C" w:rsidRPr="006C6A2C" w:rsidTr="006C6A2C">
        <w:tc>
          <w:tcPr>
            <w:tcW w:w="0" w:type="auto"/>
          </w:tcPr>
          <w:p w:rsidR="006C6A2C" w:rsidRPr="006C6A2C" w:rsidRDefault="006C6A2C" w:rsidP="006C6A2C">
            <w:pPr>
              <w:widowControl w:val="0"/>
              <w:autoSpaceDE w:val="0"/>
              <w:autoSpaceDN w:val="0"/>
              <w:adjustRightInd w:val="0"/>
              <w:jc w:val="both"/>
            </w:pPr>
            <w:r w:rsidRPr="006C6A2C">
              <w:t>1.2.</w:t>
            </w:r>
          </w:p>
        </w:tc>
        <w:tc>
          <w:tcPr>
            <w:tcW w:w="0" w:type="auto"/>
          </w:tcPr>
          <w:p w:rsidR="006C6A2C" w:rsidRPr="006C6A2C" w:rsidRDefault="006C6A2C" w:rsidP="006C6A2C">
            <w:pPr>
              <w:widowControl w:val="0"/>
              <w:autoSpaceDE w:val="0"/>
              <w:autoSpaceDN w:val="0"/>
              <w:adjustRightInd w:val="0"/>
              <w:jc w:val="both"/>
            </w:pPr>
            <w:r w:rsidRPr="006C6A2C">
              <w:t>От населения</w:t>
            </w:r>
          </w:p>
        </w:tc>
        <w:tc>
          <w:tcPr>
            <w:tcW w:w="0" w:type="auto"/>
          </w:tcPr>
          <w:p w:rsidR="006C6A2C" w:rsidRPr="006C6A2C" w:rsidRDefault="006C6A2C" w:rsidP="006C6A2C">
            <w:pPr>
              <w:widowControl w:val="0"/>
              <w:autoSpaceDE w:val="0"/>
              <w:autoSpaceDN w:val="0"/>
              <w:adjustRightInd w:val="0"/>
              <w:ind w:left="-108" w:right="-124"/>
              <w:jc w:val="center"/>
            </w:pPr>
            <w:r w:rsidRPr="006C6A2C">
              <w:t>тыс. куб. м</w:t>
            </w:r>
          </w:p>
        </w:tc>
        <w:tc>
          <w:tcPr>
            <w:tcW w:w="0" w:type="auto"/>
            <w:vAlign w:val="center"/>
          </w:tcPr>
          <w:p w:rsidR="006C6A2C" w:rsidRPr="006C6A2C" w:rsidRDefault="006C6A2C" w:rsidP="006C6A2C">
            <w:pPr>
              <w:widowControl w:val="0"/>
              <w:autoSpaceDE w:val="0"/>
              <w:autoSpaceDN w:val="0"/>
              <w:adjustRightInd w:val="0"/>
              <w:jc w:val="center"/>
            </w:pPr>
            <w:r w:rsidRPr="006C6A2C">
              <w:t>274,270</w:t>
            </w:r>
          </w:p>
        </w:tc>
        <w:tc>
          <w:tcPr>
            <w:tcW w:w="0" w:type="auto"/>
            <w:vAlign w:val="center"/>
          </w:tcPr>
          <w:p w:rsidR="006C6A2C" w:rsidRPr="006C6A2C" w:rsidRDefault="006C6A2C" w:rsidP="006C6A2C">
            <w:pPr>
              <w:widowControl w:val="0"/>
              <w:jc w:val="center"/>
            </w:pPr>
            <w:r w:rsidRPr="006C6A2C">
              <w:t>285,357</w:t>
            </w:r>
          </w:p>
        </w:tc>
        <w:tc>
          <w:tcPr>
            <w:tcW w:w="0" w:type="auto"/>
            <w:vAlign w:val="center"/>
          </w:tcPr>
          <w:p w:rsidR="006C6A2C" w:rsidRPr="006C6A2C" w:rsidRDefault="006C6A2C" w:rsidP="006C6A2C">
            <w:pPr>
              <w:widowControl w:val="0"/>
              <w:jc w:val="center"/>
            </w:pPr>
            <w:r w:rsidRPr="006C6A2C">
              <w:t>285,357</w:t>
            </w:r>
          </w:p>
        </w:tc>
        <w:tc>
          <w:tcPr>
            <w:tcW w:w="0" w:type="auto"/>
            <w:vAlign w:val="center"/>
          </w:tcPr>
          <w:p w:rsidR="006C6A2C" w:rsidRPr="006C6A2C" w:rsidRDefault="006C6A2C" w:rsidP="006C6A2C">
            <w:pPr>
              <w:widowControl w:val="0"/>
              <w:jc w:val="center"/>
            </w:pPr>
            <w:r w:rsidRPr="006C6A2C">
              <w:t>285,357</w:t>
            </w:r>
          </w:p>
        </w:tc>
        <w:tc>
          <w:tcPr>
            <w:tcW w:w="0" w:type="auto"/>
            <w:vAlign w:val="center"/>
          </w:tcPr>
          <w:p w:rsidR="006C6A2C" w:rsidRPr="006C6A2C" w:rsidRDefault="006C6A2C" w:rsidP="006C6A2C">
            <w:pPr>
              <w:widowControl w:val="0"/>
              <w:jc w:val="center"/>
            </w:pPr>
            <w:r w:rsidRPr="006C6A2C">
              <w:t>285,357</w:t>
            </w:r>
          </w:p>
        </w:tc>
      </w:tr>
      <w:tr w:rsidR="006C6A2C" w:rsidRPr="006C6A2C" w:rsidTr="006C6A2C">
        <w:tc>
          <w:tcPr>
            <w:tcW w:w="0" w:type="auto"/>
          </w:tcPr>
          <w:p w:rsidR="006C6A2C" w:rsidRPr="006C6A2C" w:rsidRDefault="006C6A2C" w:rsidP="006C6A2C">
            <w:pPr>
              <w:widowControl w:val="0"/>
              <w:autoSpaceDE w:val="0"/>
              <w:autoSpaceDN w:val="0"/>
              <w:adjustRightInd w:val="0"/>
              <w:jc w:val="both"/>
            </w:pPr>
            <w:r w:rsidRPr="006C6A2C">
              <w:t>1.3.</w:t>
            </w:r>
          </w:p>
        </w:tc>
        <w:tc>
          <w:tcPr>
            <w:tcW w:w="0" w:type="auto"/>
          </w:tcPr>
          <w:p w:rsidR="006C6A2C" w:rsidRPr="006C6A2C" w:rsidRDefault="006C6A2C" w:rsidP="006C6A2C">
            <w:pPr>
              <w:widowControl w:val="0"/>
              <w:autoSpaceDE w:val="0"/>
              <w:autoSpaceDN w:val="0"/>
              <w:adjustRightInd w:val="0"/>
              <w:jc w:val="both"/>
            </w:pPr>
            <w:r w:rsidRPr="006C6A2C">
              <w:t>От бюджетных потребителей</w:t>
            </w:r>
          </w:p>
        </w:tc>
        <w:tc>
          <w:tcPr>
            <w:tcW w:w="0" w:type="auto"/>
          </w:tcPr>
          <w:p w:rsidR="006C6A2C" w:rsidRPr="006C6A2C" w:rsidRDefault="006C6A2C" w:rsidP="006C6A2C">
            <w:pPr>
              <w:widowControl w:val="0"/>
              <w:autoSpaceDE w:val="0"/>
              <w:autoSpaceDN w:val="0"/>
              <w:adjustRightInd w:val="0"/>
              <w:ind w:left="-108" w:right="-124"/>
              <w:jc w:val="center"/>
            </w:pPr>
            <w:r w:rsidRPr="006C6A2C">
              <w:t>тыс. куб. м</w:t>
            </w:r>
          </w:p>
        </w:tc>
        <w:tc>
          <w:tcPr>
            <w:tcW w:w="0" w:type="auto"/>
            <w:vAlign w:val="center"/>
          </w:tcPr>
          <w:p w:rsidR="006C6A2C" w:rsidRPr="006C6A2C" w:rsidRDefault="006C6A2C" w:rsidP="006C6A2C">
            <w:pPr>
              <w:widowControl w:val="0"/>
              <w:autoSpaceDE w:val="0"/>
              <w:autoSpaceDN w:val="0"/>
              <w:adjustRightInd w:val="0"/>
              <w:jc w:val="center"/>
            </w:pPr>
            <w:r w:rsidRPr="006C6A2C">
              <w:t>15,074</w:t>
            </w:r>
          </w:p>
        </w:tc>
        <w:tc>
          <w:tcPr>
            <w:tcW w:w="0" w:type="auto"/>
            <w:vMerge w:val="restart"/>
            <w:vAlign w:val="center"/>
          </w:tcPr>
          <w:p w:rsidR="006C6A2C" w:rsidRPr="006C6A2C" w:rsidRDefault="006C6A2C" w:rsidP="006C6A2C">
            <w:pPr>
              <w:jc w:val="center"/>
            </w:pPr>
            <w:r w:rsidRPr="006C6A2C">
              <w:t>20,762</w:t>
            </w:r>
          </w:p>
        </w:tc>
        <w:tc>
          <w:tcPr>
            <w:tcW w:w="0" w:type="auto"/>
            <w:vMerge w:val="restart"/>
            <w:vAlign w:val="center"/>
          </w:tcPr>
          <w:p w:rsidR="006C6A2C" w:rsidRPr="006C6A2C" w:rsidRDefault="006C6A2C" w:rsidP="006C6A2C">
            <w:pPr>
              <w:jc w:val="center"/>
            </w:pPr>
            <w:r w:rsidRPr="006C6A2C">
              <w:t>20,762</w:t>
            </w:r>
          </w:p>
        </w:tc>
        <w:tc>
          <w:tcPr>
            <w:tcW w:w="0" w:type="auto"/>
            <w:vMerge w:val="restart"/>
            <w:vAlign w:val="center"/>
          </w:tcPr>
          <w:p w:rsidR="006C6A2C" w:rsidRPr="006C6A2C" w:rsidRDefault="006C6A2C" w:rsidP="006C6A2C">
            <w:pPr>
              <w:jc w:val="center"/>
            </w:pPr>
            <w:r w:rsidRPr="006C6A2C">
              <w:t>20,762</w:t>
            </w:r>
          </w:p>
        </w:tc>
        <w:tc>
          <w:tcPr>
            <w:tcW w:w="0" w:type="auto"/>
            <w:vMerge w:val="restart"/>
            <w:vAlign w:val="center"/>
          </w:tcPr>
          <w:p w:rsidR="006C6A2C" w:rsidRPr="006C6A2C" w:rsidRDefault="006C6A2C" w:rsidP="006C6A2C">
            <w:pPr>
              <w:jc w:val="center"/>
            </w:pPr>
            <w:r w:rsidRPr="006C6A2C">
              <w:t>20,762</w:t>
            </w:r>
          </w:p>
        </w:tc>
      </w:tr>
      <w:tr w:rsidR="006C6A2C" w:rsidRPr="006C6A2C" w:rsidTr="006C6A2C">
        <w:tc>
          <w:tcPr>
            <w:tcW w:w="0" w:type="auto"/>
          </w:tcPr>
          <w:p w:rsidR="006C6A2C" w:rsidRPr="006C6A2C" w:rsidRDefault="006C6A2C" w:rsidP="006C6A2C">
            <w:pPr>
              <w:widowControl w:val="0"/>
              <w:autoSpaceDE w:val="0"/>
              <w:autoSpaceDN w:val="0"/>
              <w:adjustRightInd w:val="0"/>
              <w:jc w:val="both"/>
            </w:pPr>
            <w:r w:rsidRPr="006C6A2C">
              <w:t>1.4.</w:t>
            </w:r>
          </w:p>
        </w:tc>
        <w:tc>
          <w:tcPr>
            <w:tcW w:w="0" w:type="auto"/>
          </w:tcPr>
          <w:p w:rsidR="006C6A2C" w:rsidRPr="006C6A2C" w:rsidRDefault="006C6A2C" w:rsidP="006C6A2C">
            <w:pPr>
              <w:widowControl w:val="0"/>
              <w:autoSpaceDE w:val="0"/>
              <w:autoSpaceDN w:val="0"/>
              <w:adjustRightInd w:val="0"/>
              <w:jc w:val="both"/>
            </w:pPr>
            <w:r w:rsidRPr="006C6A2C">
              <w:t xml:space="preserve">От прочих потребителей </w:t>
            </w:r>
          </w:p>
        </w:tc>
        <w:tc>
          <w:tcPr>
            <w:tcW w:w="0" w:type="auto"/>
          </w:tcPr>
          <w:p w:rsidR="006C6A2C" w:rsidRPr="006C6A2C" w:rsidRDefault="006C6A2C" w:rsidP="006C6A2C">
            <w:pPr>
              <w:widowControl w:val="0"/>
              <w:autoSpaceDE w:val="0"/>
              <w:autoSpaceDN w:val="0"/>
              <w:adjustRightInd w:val="0"/>
              <w:ind w:left="-108" w:right="-124"/>
              <w:jc w:val="center"/>
            </w:pPr>
            <w:r w:rsidRPr="006C6A2C">
              <w:t>тыс. куб. м</w:t>
            </w:r>
          </w:p>
        </w:tc>
        <w:tc>
          <w:tcPr>
            <w:tcW w:w="0" w:type="auto"/>
            <w:vAlign w:val="center"/>
          </w:tcPr>
          <w:p w:rsidR="006C6A2C" w:rsidRPr="006C6A2C" w:rsidRDefault="006C6A2C" w:rsidP="006C6A2C">
            <w:pPr>
              <w:widowControl w:val="0"/>
              <w:autoSpaceDE w:val="0"/>
              <w:autoSpaceDN w:val="0"/>
              <w:adjustRightInd w:val="0"/>
              <w:jc w:val="center"/>
            </w:pPr>
            <w:r w:rsidRPr="006C6A2C">
              <w:t>59,286</w:t>
            </w:r>
          </w:p>
        </w:tc>
        <w:tc>
          <w:tcPr>
            <w:tcW w:w="0" w:type="auto"/>
            <w:vMerge/>
            <w:vAlign w:val="center"/>
          </w:tcPr>
          <w:p w:rsidR="006C6A2C" w:rsidRPr="006C6A2C" w:rsidRDefault="006C6A2C" w:rsidP="006C6A2C">
            <w:pPr>
              <w:widowControl w:val="0"/>
              <w:autoSpaceDE w:val="0"/>
              <w:autoSpaceDN w:val="0"/>
              <w:adjustRightInd w:val="0"/>
              <w:jc w:val="center"/>
            </w:pPr>
          </w:p>
        </w:tc>
        <w:tc>
          <w:tcPr>
            <w:tcW w:w="0" w:type="auto"/>
            <w:vMerge/>
            <w:vAlign w:val="center"/>
          </w:tcPr>
          <w:p w:rsidR="006C6A2C" w:rsidRPr="006C6A2C" w:rsidRDefault="006C6A2C" w:rsidP="006C6A2C">
            <w:pPr>
              <w:widowControl w:val="0"/>
              <w:autoSpaceDE w:val="0"/>
              <w:autoSpaceDN w:val="0"/>
              <w:adjustRightInd w:val="0"/>
              <w:jc w:val="center"/>
            </w:pPr>
          </w:p>
        </w:tc>
        <w:tc>
          <w:tcPr>
            <w:tcW w:w="0" w:type="auto"/>
            <w:vMerge/>
            <w:vAlign w:val="center"/>
          </w:tcPr>
          <w:p w:rsidR="006C6A2C" w:rsidRPr="006C6A2C" w:rsidRDefault="006C6A2C" w:rsidP="006C6A2C">
            <w:pPr>
              <w:widowControl w:val="0"/>
              <w:autoSpaceDE w:val="0"/>
              <w:autoSpaceDN w:val="0"/>
              <w:adjustRightInd w:val="0"/>
              <w:jc w:val="center"/>
            </w:pPr>
          </w:p>
        </w:tc>
        <w:tc>
          <w:tcPr>
            <w:tcW w:w="0" w:type="auto"/>
            <w:vMerge/>
            <w:vAlign w:val="center"/>
          </w:tcPr>
          <w:p w:rsidR="006C6A2C" w:rsidRPr="006C6A2C" w:rsidRDefault="006C6A2C" w:rsidP="006C6A2C">
            <w:pPr>
              <w:widowControl w:val="0"/>
              <w:autoSpaceDE w:val="0"/>
              <w:autoSpaceDN w:val="0"/>
              <w:adjustRightInd w:val="0"/>
              <w:jc w:val="center"/>
            </w:pPr>
          </w:p>
        </w:tc>
      </w:tr>
      <w:tr w:rsidR="006C6A2C" w:rsidRPr="006C6A2C" w:rsidTr="006C6A2C">
        <w:tc>
          <w:tcPr>
            <w:tcW w:w="0" w:type="auto"/>
          </w:tcPr>
          <w:p w:rsidR="006C6A2C" w:rsidRPr="006C6A2C" w:rsidRDefault="006C6A2C" w:rsidP="006C6A2C">
            <w:pPr>
              <w:widowControl w:val="0"/>
              <w:autoSpaceDE w:val="0"/>
              <w:autoSpaceDN w:val="0"/>
              <w:adjustRightInd w:val="0"/>
              <w:jc w:val="both"/>
            </w:pPr>
            <w:r w:rsidRPr="006C6A2C">
              <w:t>1.5.</w:t>
            </w:r>
          </w:p>
        </w:tc>
        <w:tc>
          <w:tcPr>
            <w:tcW w:w="0" w:type="auto"/>
          </w:tcPr>
          <w:p w:rsidR="006C6A2C" w:rsidRPr="006C6A2C" w:rsidRDefault="006C6A2C" w:rsidP="006C6A2C">
            <w:pPr>
              <w:widowControl w:val="0"/>
              <w:jc w:val="both"/>
            </w:pPr>
            <w:r w:rsidRPr="006C6A2C">
              <w:t>Собственные нужды, не связанные с регулируемым видом деятельности</w:t>
            </w:r>
          </w:p>
        </w:tc>
        <w:tc>
          <w:tcPr>
            <w:tcW w:w="0" w:type="auto"/>
          </w:tcPr>
          <w:p w:rsidR="006C6A2C" w:rsidRPr="006C6A2C" w:rsidRDefault="006C6A2C" w:rsidP="006C6A2C">
            <w:pPr>
              <w:widowControl w:val="0"/>
              <w:jc w:val="center"/>
            </w:pPr>
            <w:r w:rsidRPr="006C6A2C">
              <w:t>тыс. куб. м</w:t>
            </w:r>
          </w:p>
        </w:tc>
        <w:tc>
          <w:tcPr>
            <w:tcW w:w="0" w:type="auto"/>
            <w:vAlign w:val="center"/>
          </w:tcPr>
          <w:p w:rsidR="006C6A2C" w:rsidRPr="006C6A2C" w:rsidRDefault="006C6A2C" w:rsidP="006C6A2C">
            <w:pPr>
              <w:widowControl w:val="0"/>
              <w:autoSpaceDE w:val="0"/>
              <w:autoSpaceDN w:val="0"/>
              <w:adjustRightInd w:val="0"/>
              <w:jc w:val="center"/>
            </w:pPr>
            <w:r w:rsidRPr="006C6A2C">
              <w:t>1,860</w:t>
            </w:r>
          </w:p>
        </w:tc>
        <w:tc>
          <w:tcPr>
            <w:tcW w:w="0" w:type="auto"/>
            <w:vAlign w:val="center"/>
          </w:tcPr>
          <w:p w:rsidR="006C6A2C" w:rsidRPr="006C6A2C" w:rsidRDefault="006C6A2C" w:rsidP="006C6A2C">
            <w:pPr>
              <w:widowControl w:val="0"/>
              <w:jc w:val="center"/>
            </w:pPr>
            <w:r w:rsidRPr="006C6A2C">
              <w:t>1,610</w:t>
            </w:r>
          </w:p>
        </w:tc>
        <w:tc>
          <w:tcPr>
            <w:tcW w:w="0" w:type="auto"/>
            <w:vAlign w:val="center"/>
          </w:tcPr>
          <w:p w:rsidR="006C6A2C" w:rsidRPr="006C6A2C" w:rsidRDefault="006C6A2C" w:rsidP="006C6A2C">
            <w:pPr>
              <w:widowControl w:val="0"/>
              <w:jc w:val="center"/>
            </w:pPr>
            <w:r w:rsidRPr="006C6A2C">
              <w:t>1,610</w:t>
            </w:r>
          </w:p>
        </w:tc>
        <w:tc>
          <w:tcPr>
            <w:tcW w:w="0" w:type="auto"/>
            <w:vAlign w:val="center"/>
          </w:tcPr>
          <w:p w:rsidR="006C6A2C" w:rsidRPr="006C6A2C" w:rsidRDefault="006C6A2C" w:rsidP="006C6A2C">
            <w:pPr>
              <w:widowControl w:val="0"/>
              <w:jc w:val="center"/>
            </w:pPr>
            <w:r w:rsidRPr="006C6A2C">
              <w:t>1,610</w:t>
            </w:r>
          </w:p>
        </w:tc>
        <w:tc>
          <w:tcPr>
            <w:tcW w:w="0" w:type="auto"/>
            <w:vAlign w:val="center"/>
          </w:tcPr>
          <w:p w:rsidR="006C6A2C" w:rsidRPr="006C6A2C" w:rsidRDefault="006C6A2C" w:rsidP="006C6A2C">
            <w:pPr>
              <w:widowControl w:val="0"/>
              <w:jc w:val="center"/>
            </w:pPr>
            <w:r w:rsidRPr="006C6A2C">
              <w:t>1,610</w:t>
            </w:r>
          </w:p>
        </w:tc>
      </w:tr>
      <w:tr w:rsidR="006C6A2C" w:rsidRPr="006C6A2C" w:rsidTr="006C6A2C">
        <w:tc>
          <w:tcPr>
            <w:tcW w:w="0" w:type="auto"/>
          </w:tcPr>
          <w:p w:rsidR="006C6A2C" w:rsidRPr="006C6A2C" w:rsidRDefault="006C6A2C" w:rsidP="006C6A2C">
            <w:pPr>
              <w:widowControl w:val="0"/>
              <w:autoSpaceDE w:val="0"/>
              <w:autoSpaceDN w:val="0"/>
              <w:adjustRightInd w:val="0"/>
              <w:jc w:val="both"/>
            </w:pPr>
            <w:r w:rsidRPr="006C6A2C">
              <w:t>2.</w:t>
            </w:r>
          </w:p>
        </w:tc>
        <w:tc>
          <w:tcPr>
            <w:tcW w:w="0" w:type="auto"/>
          </w:tcPr>
          <w:p w:rsidR="006C6A2C" w:rsidRPr="006C6A2C" w:rsidRDefault="006C6A2C" w:rsidP="006C6A2C">
            <w:pPr>
              <w:widowControl w:val="0"/>
              <w:autoSpaceDE w:val="0"/>
              <w:autoSpaceDN w:val="0"/>
              <w:adjustRightInd w:val="0"/>
              <w:jc w:val="both"/>
            </w:pPr>
            <w:r w:rsidRPr="006C6A2C">
              <w:t>Объем финансовых потребностей, направленных на реализацию производственной программы, всего</w:t>
            </w:r>
          </w:p>
        </w:tc>
        <w:tc>
          <w:tcPr>
            <w:tcW w:w="0" w:type="auto"/>
          </w:tcPr>
          <w:p w:rsidR="006C6A2C" w:rsidRPr="006C6A2C" w:rsidRDefault="006C6A2C" w:rsidP="006C6A2C">
            <w:pPr>
              <w:widowControl w:val="0"/>
              <w:autoSpaceDE w:val="0"/>
              <w:autoSpaceDN w:val="0"/>
              <w:adjustRightInd w:val="0"/>
              <w:ind w:left="-108" w:right="-124"/>
              <w:jc w:val="center"/>
            </w:pPr>
            <w:r w:rsidRPr="006C6A2C">
              <w:t>тыс. руб.</w:t>
            </w:r>
          </w:p>
        </w:tc>
        <w:tc>
          <w:tcPr>
            <w:tcW w:w="0" w:type="auto"/>
            <w:vAlign w:val="center"/>
          </w:tcPr>
          <w:p w:rsidR="006C6A2C" w:rsidRPr="006C6A2C" w:rsidRDefault="006C6A2C" w:rsidP="006C6A2C">
            <w:pPr>
              <w:widowControl w:val="0"/>
              <w:autoSpaceDE w:val="0"/>
              <w:autoSpaceDN w:val="0"/>
              <w:adjustRightInd w:val="0"/>
              <w:jc w:val="center"/>
            </w:pPr>
            <w:r w:rsidRPr="006C6A2C">
              <w:t>17571,859</w:t>
            </w:r>
          </w:p>
        </w:tc>
        <w:tc>
          <w:tcPr>
            <w:tcW w:w="0" w:type="auto"/>
            <w:vAlign w:val="center"/>
          </w:tcPr>
          <w:p w:rsidR="006C6A2C" w:rsidRPr="006C6A2C" w:rsidRDefault="006C6A2C" w:rsidP="006C6A2C">
            <w:pPr>
              <w:widowControl w:val="0"/>
              <w:autoSpaceDE w:val="0"/>
              <w:autoSpaceDN w:val="0"/>
              <w:adjustRightInd w:val="0"/>
              <w:jc w:val="center"/>
            </w:pPr>
            <w:r w:rsidRPr="006C6A2C">
              <w:t>13711,602</w:t>
            </w:r>
          </w:p>
        </w:tc>
        <w:tc>
          <w:tcPr>
            <w:tcW w:w="0" w:type="auto"/>
            <w:vAlign w:val="center"/>
          </w:tcPr>
          <w:p w:rsidR="006C6A2C" w:rsidRPr="006C6A2C" w:rsidRDefault="006C6A2C" w:rsidP="006C6A2C">
            <w:pPr>
              <w:widowControl w:val="0"/>
              <w:autoSpaceDE w:val="0"/>
              <w:autoSpaceDN w:val="0"/>
              <w:adjustRightInd w:val="0"/>
              <w:jc w:val="center"/>
            </w:pPr>
            <w:r w:rsidRPr="006C6A2C">
              <w:t>10023,716</w:t>
            </w:r>
          </w:p>
        </w:tc>
        <w:tc>
          <w:tcPr>
            <w:tcW w:w="0" w:type="auto"/>
            <w:vAlign w:val="center"/>
          </w:tcPr>
          <w:p w:rsidR="006C6A2C" w:rsidRPr="006C6A2C" w:rsidRDefault="006C6A2C" w:rsidP="006C6A2C">
            <w:pPr>
              <w:widowControl w:val="0"/>
              <w:autoSpaceDE w:val="0"/>
              <w:autoSpaceDN w:val="0"/>
              <w:adjustRightInd w:val="0"/>
              <w:jc w:val="center"/>
            </w:pPr>
            <w:r w:rsidRPr="006C6A2C">
              <w:t>10467,840</w:t>
            </w:r>
          </w:p>
        </w:tc>
        <w:tc>
          <w:tcPr>
            <w:tcW w:w="0" w:type="auto"/>
            <w:vAlign w:val="center"/>
          </w:tcPr>
          <w:p w:rsidR="006C6A2C" w:rsidRPr="006C6A2C" w:rsidRDefault="006C6A2C" w:rsidP="006C6A2C">
            <w:pPr>
              <w:widowControl w:val="0"/>
              <w:autoSpaceDE w:val="0"/>
              <w:autoSpaceDN w:val="0"/>
              <w:adjustRightInd w:val="0"/>
              <w:jc w:val="center"/>
            </w:pPr>
            <w:r w:rsidRPr="006C6A2C">
              <w:t>15000,987</w:t>
            </w:r>
          </w:p>
        </w:tc>
      </w:tr>
    </w:tbl>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p>
    <w:p w:rsidR="006C6A2C" w:rsidRPr="006C6A2C" w:rsidRDefault="006C6A2C" w:rsidP="006C6A2C">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3. Перечень плановых мероприятий по ремонту объектов централизованных систем водоснабжения и (или) водоотведения, мероприятий, направленных на улучшение качества питьевой воды и (или) качества очистки сточных вод, мероприятий по энергосбережению и повышению энергетической эффективности, в том числе по снижению потерь воды при транспортировке, а также перечень мероприятий, направленных на повышение качества обслуживания абонентов</w:t>
      </w:r>
    </w:p>
    <w:p w:rsidR="006C6A2C" w:rsidRPr="006C6A2C" w:rsidRDefault="006C6A2C" w:rsidP="006C6A2C">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28" w:type="dxa"/>
          <w:bottom w:w="6" w:type="dxa"/>
          <w:right w:w="28" w:type="dxa"/>
        </w:tblCellMar>
        <w:tblLook w:val="04A0" w:firstRow="1" w:lastRow="0" w:firstColumn="1" w:lastColumn="0" w:noHBand="0" w:noVBand="1"/>
      </w:tblPr>
      <w:tblGrid>
        <w:gridCol w:w="394"/>
        <w:gridCol w:w="3121"/>
        <w:gridCol w:w="2729"/>
        <w:gridCol w:w="3733"/>
      </w:tblGrid>
      <w:tr w:rsidR="006C6A2C" w:rsidRPr="006C6A2C" w:rsidTr="006C6A2C">
        <w:tc>
          <w:tcPr>
            <w:tcW w:w="0" w:type="auto"/>
          </w:tcPr>
          <w:p w:rsidR="006C6A2C" w:rsidRPr="006C6A2C" w:rsidRDefault="006C6A2C" w:rsidP="006C6A2C">
            <w:pPr>
              <w:widowControl w:val="0"/>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 п/п</w:t>
            </w:r>
          </w:p>
        </w:tc>
        <w:tc>
          <w:tcPr>
            <w:tcW w:w="0" w:type="auto"/>
          </w:tcPr>
          <w:p w:rsidR="006C6A2C" w:rsidRPr="006C6A2C" w:rsidRDefault="006C6A2C" w:rsidP="006C6A2C">
            <w:pPr>
              <w:widowControl w:val="0"/>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Наименование мероприятия</w:t>
            </w:r>
          </w:p>
        </w:tc>
        <w:tc>
          <w:tcPr>
            <w:tcW w:w="0" w:type="auto"/>
            <w:vAlign w:val="center"/>
          </w:tcPr>
          <w:p w:rsidR="006C6A2C" w:rsidRPr="006C6A2C" w:rsidRDefault="006C6A2C" w:rsidP="006C6A2C">
            <w:pPr>
              <w:widowControl w:val="0"/>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График реализации мероприятий производственной программы</w:t>
            </w:r>
          </w:p>
        </w:tc>
        <w:tc>
          <w:tcPr>
            <w:tcW w:w="0" w:type="auto"/>
          </w:tcPr>
          <w:p w:rsidR="006C6A2C" w:rsidRPr="006C6A2C" w:rsidRDefault="006C6A2C" w:rsidP="006C6A2C">
            <w:pPr>
              <w:widowControl w:val="0"/>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6C6A2C">
              <w:rPr>
                <w:rFonts w:ascii="Times New Roman" w:hAnsi="Times New Roman" w:cs="Times New Roman"/>
                <w:sz w:val="20"/>
                <w:szCs w:val="20"/>
              </w:rPr>
              <w:t>Объем финансовых потребностей, необходимых для реализации производственной программы</w:t>
            </w:r>
            <w:r w:rsidRPr="006C6A2C">
              <w:rPr>
                <w:rFonts w:ascii="Times New Roman" w:eastAsia="Times New Roman" w:hAnsi="Times New Roman" w:cs="Times New Roman"/>
                <w:bCs/>
                <w:sz w:val="20"/>
                <w:szCs w:val="20"/>
                <w:lang w:eastAsia="ru-RU"/>
              </w:rPr>
              <w:t>, тыс. руб.</w:t>
            </w:r>
          </w:p>
        </w:tc>
      </w:tr>
      <w:tr w:rsidR="006C6A2C" w:rsidRPr="006C6A2C" w:rsidTr="006C6A2C">
        <w:tc>
          <w:tcPr>
            <w:tcW w:w="0" w:type="auto"/>
            <w:gridSpan w:val="4"/>
            <w:vAlign w:val="center"/>
          </w:tcPr>
          <w:p w:rsidR="006C6A2C" w:rsidRPr="006C6A2C" w:rsidRDefault="006C6A2C" w:rsidP="006C6A2C">
            <w:pPr>
              <w:widowControl w:val="0"/>
              <w:autoSpaceDE w:val="0"/>
              <w:autoSpaceDN w:val="0"/>
              <w:adjustRightInd w:val="0"/>
              <w:spacing w:after="0" w:line="240" w:lineRule="auto"/>
              <w:contextualSpacing/>
              <w:rPr>
                <w:rFonts w:ascii="Times New Roman" w:eastAsia="Times New Roman" w:hAnsi="Times New Roman" w:cs="Times New Roman"/>
                <w:bCs/>
                <w:sz w:val="20"/>
                <w:szCs w:val="20"/>
                <w:lang w:val="en-US" w:eastAsia="ru-RU"/>
              </w:rPr>
            </w:pPr>
            <w:r w:rsidRPr="006C6A2C">
              <w:rPr>
                <w:rFonts w:ascii="Times New Roman" w:eastAsia="Times New Roman" w:hAnsi="Times New Roman" w:cs="Times New Roman"/>
                <w:bCs/>
                <w:sz w:val="20"/>
                <w:szCs w:val="20"/>
                <w:lang w:eastAsia="ru-RU"/>
              </w:rPr>
              <w:t>2023 год</w:t>
            </w:r>
          </w:p>
        </w:tc>
      </w:tr>
      <w:tr w:rsidR="006C6A2C" w:rsidRPr="006C6A2C" w:rsidTr="006C6A2C">
        <w:tc>
          <w:tcPr>
            <w:tcW w:w="0" w:type="auto"/>
          </w:tcPr>
          <w:p w:rsidR="006C6A2C" w:rsidRPr="006C6A2C" w:rsidRDefault="006C6A2C" w:rsidP="006C6A2C">
            <w:pPr>
              <w:widowControl w:val="0"/>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1.</w:t>
            </w:r>
          </w:p>
        </w:tc>
        <w:tc>
          <w:tcPr>
            <w:tcW w:w="0" w:type="auto"/>
          </w:tcPr>
          <w:p w:rsidR="006C6A2C" w:rsidRPr="006C6A2C" w:rsidRDefault="006C6A2C" w:rsidP="006C6A2C">
            <w:pPr>
              <w:widowControl w:val="0"/>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 xml:space="preserve">Текущий ремонт </w:t>
            </w:r>
            <w:r w:rsidRPr="006C6A2C">
              <w:rPr>
                <w:rFonts w:ascii="Times New Roman" w:eastAsia="Times New Roman" w:hAnsi="Times New Roman" w:cs="Times New Roman"/>
                <w:sz w:val="20"/>
                <w:szCs w:val="20"/>
                <w:lang w:eastAsia="ru-RU"/>
              </w:rPr>
              <w:t>и устранение аварий на системе водоснабжения</w:t>
            </w:r>
          </w:p>
        </w:tc>
        <w:tc>
          <w:tcPr>
            <w:tcW w:w="0" w:type="auto"/>
            <w:vAlign w:val="center"/>
          </w:tcPr>
          <w:p w:rsidR="006C6A2C" w:rsidRPr="006C6A2C" w:rsidRDefault="006C6A2C" w:rsidP="006C6A2C">
            <w:pPr>
              <w:widowControl w:val="0"/>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в течение года</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708,193</w:t>
            </w:r>
          </w:p>
        </w:tc>
      </w:tr>
      <w:tr w:rsidR="006C6A2C" w:rsidRPr="006C6A2C" w:rsidTr="006C6A2C">
        <w:tc>
          <w:tcPr>
            <w:tcW w:w="0" w:type="auto"/>
          </w:tcPr>
          <w:p w:rsidR="006C6A2C" w:rsidRPr="006C6A2C" w:rsidRDefault="006C6A2C" w:rsidP="006C6A2C">
            <w:pPr>
              <w:widowControl w:val="0"/>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2.</w:t>
            </w:r>
          </w:p>
        </w:tc>
        <w:tc>
          <w:tcPr>
            <w:tcW w:w="0" w:type="auto"/>
          </w:tcPr>
          <w:p w:rsidR="006C6A2C" w:rsidRPr="006C6A2C" w:rsidRDefault="006C6A2C" w:rsidP="006C6A2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Приобретение материалов для выполнения ремонтных работ на системе водоотведения</w:t>
            </w:r>
          </w:p>
        </w:tc>
        <w:tc>
          <w:tcPr>
            <w:tcW w:w="0" w:type="auto"/>
            <w:vAlign w:val="center"/>
          </w:tcPr>
          <w:p w:rsidR="006C6A2C" w:rsidRPr="006C6A2C" w:rsidRDefault="006C6A2C" w:rsidP="006C6A2C">
            <w:pPr>
              <w:widowControl w:val="0"/>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в течение года</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178,570</w:t>
            </w:r>
          </w:p>
        </w:tc>
      </w:tr>
      <w:tr w:rsidR="006C6A2C" w:rsidRPr="006C6A2C" w:rsidTr="006C6A2C">
        <w:tc>
          <w:tcPr>
            <w:tcW w:w="0" w:type="auto"/>
          </w:tcPr>
          <w:p w:rsidR="006C6A2C" w:rsidRPr="006C6A2C" w:rsidRDefault="006C6A2C" w:rsidP="006C6A2C">
            <w:pPr>
              <w:widowControl w:val="0"/>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p>
        </w:tc>
        <w:tc>
          <w:tcPr>
            <w:tcW w:w="0" w:type="auto"/>
          </w:tcPr>
          <w:p w:rsidR="006C6A2C" w:rsidRPr="006C6A2C" w:rsidRDefault="006C6A2C" w:rsidP="006C6A2C">
            <w:pPr>
              <w:widowControl w:val="0"/>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Всего</w:t>
            </w:r>
          </w:p>
        </w:tc>
        <w:tc>
          <w:tcPr>
            <w:tcW w:w="0" w:type="auto"/>
            <w:vAlign w:val="center"/>
          </w:tcPr>
          <w:p w:rsidR="006C6A2C" w:rsidRPr="006C6A2C" w:rsidRDefault="006C6A2C" w:rsidP="006C6A2C">
            <w:pPr>
              <w:widowControl w:val="0"/>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p>
        </w:tc>
        <w:tc>
          <w:tcPr>
            <w:tcW w:w="0" w:type="auto"/>
            <w:vAlign w:val="center"/>
          </w:tcPr>
          <w:p w:rsidR="006C6A2C" w:rsidRPr="006C6A2C" w:rsidRDefault="006C6A2C" w:rsidP="006C6A2C">
            <w:pPr>
              <w:widowControl w:val="0"/>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886,763</w:t>
            </w:r>
          </w:p>
        </w:tc>
      </w:tr>
      <w:tr w:rsidR="006C6A2C" w:rsidRPr="006C6A2C" w:rsidTr="006C6A2C">
        <w:tc>
          <w:tcPr>
            <w:tcW w:w="0" w:type="auto"/>
            <w:gridSpan w:val="4"/>
            <w:vAlign w:val="center"/>
          </w:tcPr>
          <w:p w:rsidR="006C6A2C" w:rsidRPr="006C6A2C" w:rsidRDefault="006C6A2C" w:rsidP="006C6A2C">
            <w:pPr>
              <w:widowControl w:val="0"/>
              <w:autoSpaceDE w:val="0"/>
              <w:autoSpaceDN w:val="0"/>
              <w:adjustRightInd w:val="0"/>
              <w:spacing w:after="0" w:line="240" w:lineRule="auto"/>
              <w:contextualSpacing/>
              <w:jc w:val="center"/>
              <w:rPr>
                <w:rFonts w:ascii="Times New Roman" w:eastAsia="Times New Roman" w:hAnsi="Times New Roman" w:cs="Times New Roman"/>
                <w:bCs/>
                <w:sz w:val="20"/>
                <w:szCs w:val="20"/>
                <w:lang w:val="en-US" w:eastAsia="ru-RU"/>
              </w:rPr>
            </w:pPr>
            <w:r w:rsidRPr="006C6A2C">
              <w:rPr>
                <w:rFonts w:ascii="Times New Roman" w:eastAsia="Times New Roman" w:hAnsi="Times New Roman" w:cs="Times New Roman"/>
                <w:bCs/>
                <w:sz w:val="20"/>
                <w:szCs w:val="20"/>
                <w:lang w:eastAsia="ru-RU"/>
              </w:rPr>
              <w:t>20</w:t>
            </w:r>
            <w:r w:rsidRPr="006C6A2C">
              <w:rPr>
                <w:rFonts w:ascii="Times New Roman" w:eastAsia="Times New Roman" w:hAnsi="Times New Roman" w:cs="Times New Roman"/>
                <w:bCs/>
                <w:sz w:val="20"/>
                <w:szCs w:val="20"/>
                <w:lang w:val="en-US" w:eastAsia="ru-RU"/>
              </w:rPr>
              <w:t>2</w:t>
            </w:r>
            <w:r w:rsidRPr="006C6A2C">
              <w:rPr>
                <w:rFonts w:ascii="Times New Roman" w:eastAsia="Times New Roman" w:hAnsi="Times New Roman" w:cs="Times New Roman"/>
                <w:bCs/>
                <w:sz w:val="20"/>
                <w:szCs w:val="20"/>
                <w:lang w:eastAsia="ru-RU"/>
              </w:rPr>
              <w:t>4 год</w:t>
            </w:r>
          </w:p>
        </w:tc>
      </w:tr>
      <w:tr w:rsidR="006C6A2C" w:rsidRPr="006C6A2C" w:rsidTr="006C6A2C">
        <w:tc>
          <w:tcPr>
            <w:tcW w:w="0" w:type="auto"/>
          </w:tcPr>
          <w:p w:rsidR="006C6A2C" w:rsidRPr="006C6A2C" w:rsidRDefault="006C6A2C" w:rsidP="006C6A2C">
            <w:pPr>
              <w:widowControl w:val="0"/>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1.</w:t>
            </w:r>
          </w:p>
        </w:tc>
        <w:tc>
          <w:tcPr>
            <w:tcW w:w="0" w:type="auto"/>
          </w:tcPr>
          <w:p w:rsidR="006C6A2C" w:rsidRPr="006C6A2C" w:rsidRDefault="006C6A2C" w:rsidP="006C6A2C">
            <w:pPr>
              <w:widowControl w:val="0"/>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 xml:space="preserve">Текущий ремонт </w:t>
            </w:r>
            <w:r w:rsidRPr="006C6A2C">
              <w:rPr>
                <w:rFonts w:ascii="Times New Roman" w:eastAsia="Times New Roman" w:hAnsi="Times New Roman" w:cs="Times New Roman"/>
                <w:sz w:val="20"/>
                <w:szCs w:val="20"/>
                <w:lang w:eastAsia="ru-RU"/>
              </w:rPr>
              <w:t>и устранение аварий на системе водоснабжения</w:t>
            </w:r>
          </w:p>
        </w:tc>
        <w:tc>
          <w:tcPr>
            <w:tcW w:w="0" w:type="auto"/>
            <w:vAlign w:val="center"/>
          </w:tcPr>
          <w:p w:rsidR="006C6A2C" w:rsidRPr="006C6A2C" w:rsidRDefault="006C6A2C" w:rsidP="006C6A2C">
            <w:pPr>
              <w:widowControl w:val="0"/>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в течение года</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743,848</w:t>
            </w:r>
          </w:p>
        </w:tc>
      </w:tr>
      <w:tr w:rsidR="006C6A2C" w:rsidRPr="006C6A2C" w:rsidTr="006C6A2C">
        <w:tc>
          <w:tcPr>
            <w:tcW w:w="0" w:type="auto"/>
          </w:tcPr>
          <w:p w:rsidR="006C6A2C" w:rsidRPr="006C6A2C" w:rsidRDefault="006C6A2C" w:rsidP="006C6A2C">
            <w:pPr>
              <w:widowControl w:val="0"/>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2.</w:t>
            </w:r>
          </w:p>
        </w:tc>
        <w:tc>
          <w:tcPr>
            <w:tcW w:w="0" w:type="auto"/>
          </w:tcPr>
          <w:p w:rsidR="006C6A2C" w:rsidRPr="006C6A2C" w:rsidRDefault="006C6A2C" w:rsidP="006C6A2C">
            <w:pPr>
              <w:widowControl w:val="0"/>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sz w:val="20"/>
                <w:szCs w:val="20"/>
                <w:lang w:eastAsia="ru-RU"/>
              </w:rPr>
              <w:t>Приобретение материалов для выполнения ремонтных работ на системе водоотведения</w:t>
            </w:r>
          </w:p>
        </w:tc>
        <w:tc>
          <w:tcPr>
            <w:tcW w:w="0" w:type="auto"/>
            <w:vAlign w:val="center"/>
          </w:tcPr>
          <w:p w:rsidR="006C6A2C" w:rsidRPr="006C6A2C" w:rsidRDefault="006C6A2C" w:rsidP="006C6A2C">
            <w:pPr>
              <w:widowControl w:val="0"/>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в течение года</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205,237</w:t>
            </w:r>
          </w:p>
        </w:tc>
      </w:tr>
      <w:tr w:rsidR="006C6A2C" w:rsidRPr="006C6A2C" w:rsidTr="006C6A2C">
        <w:tc>
          <w:tcPr>
            <w:tcW w:w="0" w:type="auto"/>
          </w:tcPr>
          <w:p w:rsidR="006C6A2C" w:rsidRPr="006C6A2C" w:rsidRDefault="006C6A2C" w:rsidP="006C6A2C">
            <w:pPr>
              <w:widowControl w:val="0"/>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p>
        </w:tc>
        <w:tc>
          <w:tcPr>
            <w:tcW w:w="0" w:type="auto"/>
          </w:tcPr>
          <w:p w:rsidR="006C6A2C" w:rsidRPr="006C6A2C" w:rsidRDefault="006C6A2C" w:rsidP="006C6A2C">
            <w:pPr>
              <w:widowControl w:val="0"/>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Всего</w:t>
            </w:r>
          </w:p>
        </w:tc>
        <w:tc>
          <w:tcPr>
            <w:tcW w:w="0" w:type="auto"/>
            <w:vAlign w:val="center"/>
          </w:tcPr>
          <w:p w:rsidR="006C6A2C" w:rsidRPr="006C6A2C" w:rsidRDefault="006C6A2C" w:rsidP="006C6A2C">
            <w:pPr>
              <w:widowControl w:val="0"/>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p>
        </w:tc>
        <w:tc>
          <w:tcPr>
            <w:tcW w:w="0" w:type="auto"/>
            <w:vAlign w:val="center"/>
          </w:tcPr>
          <w:p w:rsidR="006C6A2C" w:rsidRPr="006C6A2C" w:rsidRDefault="006C6A2C" w:rsidP="006C6A2C">
            <w:pPr>
              <w:widowControl w:val="0"/>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949,085</w:t>
            </w:r>
          </w:p>
        </w:tc>
      </w:tr>
      <w:tr w:rsidR="006C6A2C" w:rsidRPr="006C6A2C" w:rsidTr="006C6A2C">
        <w:tc>
          <w:tcPr>
            <w:tcW w:w="0" w:type="auto"/>
            <w:gridSpan w:val="4"/>
            <w:vAlign w:val="center"/>
          </w:tcPr>
          <w:p w:rsidR="006C6A2C" w:rsidRPr="006C6A2C" w:rsidRDefault="006C6A2C" w:rsidP="006C6A2C">
            <w:pPr>
              <w:widowControl w:val="0"/>
              <w:autoSpaceDE w:val="0"/>
              <w:autoSpaceDN w:val="0"/>
              <w:adjustRightInd w:val="0"/>
              <w:spacing w:after="0" w:line="240" w:lineRule="auto"/>
              <w:contextualSpacing/>
              <w:jc w:val="center"/>
              <w:rPr>
                <w:rFonts w:ascii="Times New Roman" w:eastAsia="Times New Roman" w:hAnsi="Times New Roman" w:cs="Times New Roman"/>
                <w:bCs/>
                <w:sz w:val="20"/>
                <w:szCs w:val="20"/>
                <w:lang w:val="en-US" w:eastAsia="ru-RU"/>
              </w:rPr>
            </w:pPr>
            <w:r w:rsidRPr="006C6A2C">
              <w:rPr>
                <w:rFonts w:ascii="Times New Roman" w:eastAsia="Times New Roman" w:hAnsi="Times New Roman" w:cs="Times New Roman"/>
                <w:bCs/>
                <w:sz w:val="20"/>
                <w:szCs w:val="20"/>
                <w:lang w:eastAsia="ru-RU"/>
              </w:rPr>
              <w:t>20</w:t>
            </w:r>
            <w:r w:rsidRPr="006C6A2C">
              <w:rPr>
                <w:rFonts w:ascii="Times New Roman" w:eastAsia="Times New Roman" w:hAnsi="Times New Roman" w:cs="Times New Roman"/>
                <w:bCs/>
                <w:sz w:val="20"/>
                <w:szCs w:val="20"/>
                <w:lang w:val="en-US" w:eastAsia="ru-RU"/>
              </w:rPr>
              <w:t>2</w:t>
            </w:r>
            <w:r w:rsidRPr="006C6A2C">
              <w:rPr>
                <w:rFonts w:ascii="Times New Roman" w:eastAsia="Times New Roman" w:hAnsi="Times New Roman" w:cs="Times New Roman"/>
                <w:bCs/>
                <w:sz w:val="20"/>
                <w:szCs w:val="20"/>
                <w:lang w:eastAsia="ru-RU"/>
              </w:rPr>
              <w:t>5 год</w:t>
            </w:r>
          </w:p>
        </w:tc>
      </w:tr>
      <w:tr w:rsidR="006C6A2C" w:rsidRPr="006C6A2C" w:rsidTr="006C6A2C">
        <w:tc>
          <w:tcPr>
            <w:tcW w:w="0" w:type="auto"/>
          </w:tcPr>
          <w:p w:rsidR="006C6A2C" w:rsidRPr="006C6A2C" w:rsidRDefault="006C6A2C" w:rsidP="006C6A2C">
            <w:pPr>
              <w:widowControl w:val="0"/>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lastRenderedPageBreak/>
              <w:t>1.</w:t>
            </w:r>
          </w:p>
        </w:tc>
        <w:tc>
          <w:tcPr>
            <w:tcW w:w="0" w:type="auto"/>
          </w:tcPr>
          <w:p w:rsidR="006C6A2C" w:rsidRPr="006C6A2C" w:rsidRDefault="006C6A2C" w:rsidP="006C6A2C">
            <w:pPr>
              <w:widowControl w:val="0"/>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 xml:space="preserve">Текущий ремонт </w:t>
            </w:r>
            <w:r w:rsidRPr="006C6A2C">
              <w:rPr>
                <w:rFonts w:ascii="Times New Roman" w:eastAsia="Times New Roman" w:hAnsi="Times New Roman" w:cs="Times New Roman"/>
                <w:sz w:val="20"/>
                <w:szCs w:val="20"/>
                <w:lang w:eastAsia="ru-RU"/>
              </w:rPr>
              <w:t>и устранение аварий на системе водоснабжения</w:t>
            </w:r>
          </w:p>
        </w:tc>
        <w:tc>
          <w:tcPr>
            <w:tcW w:w="0" w:type="auto"/>
            <w:vAlign w:val="center"/>
          </w:tcPr>
          <w:p w:rsidR="006C6A2C" w:rsidRPr="006C6A2C" w:rsidRDefault="006C6A2C" w:rsidP="006C6A2C">
            <w:pPr>
              <w:widowControl w:val="0"/>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в течение года</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759,433</w:t>
            </w:r>
          </w:p>
        </w:tc>
      </w:tr>
      <w:tr w:rsidR="006C6A2C" w:rsidRPr="006C6A2C" w:rsidTr="006C6A2C">
        <w:tc>
          <w:tcPr>
            <w:tcW w:w="0" w:type="auto"/>
          </w:tcPr>
          <w:p w:rsidR="006C6A2C" w:rsidRPr="006C6A2C" w:rsidRDefault="006C6A2C" w:rsidP="006C6A2C">
            <w:pPr>
              <w:widowControl w:val="0"/>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2.</w:t>
            </w:r>
          </w:p>
        </w:tc>
        <w:tc>
          <w:tcPr>
            <w:tcW w:w="0" w:type="auto"/>
          </w:tcPr>
          <w:p w:rsidR="006C6A2C" w:rsidRPr="006C6A2C" w:rsidRDefault="006C6A2C" w:rsidP="006C6A2C">
            <w:pPr>
              <w:widowControl w:val="0"/>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sz w:val="20"/>
                <w:szCs w:val="20"/>
                <w:lang w:eastAsia="ru-RU"/>
              </w:rPr>
              <w:t>Приобретение материалов для выполнения ремонтных работ на системе водоотведения</w:t>
            </w:r>
          </w:p>
        </w:tc>
        <w:tc>
          <w:tcPr>
            <w:tcW w:w="0" w:type="auto"/>
            <w:vAlign w:val="center"/>
          </w:tcPr>
          <w:p w:rsidR="006C6A2C" w:rsidRPr="006C6A2C" w:rsidRDefault="006C6A2C" w:rsidP="006C6A2C">
            <w:pPr>
              <w:widowControl w:val="0"/>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в течение года</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203,164</w:t>
            </w:r>
          </w:p>
        </w:tc>
      </w:tr>
      <w:tr w:rsidR="006C6A2C" w:rsidRPr="006C6A2C" w:rsidTr="006C6A2C">
        <w:tc>
          <w:tcPr>
            <w:tcW w:w="0" w:type="auto"/>
          </w:tcPr>
          <w:p w:rsidR="006C6A2C" w:rsidRPr="006C6A2C" w:rsidRDefault="006C6A2C" w:rsidP="006C6A2C">
            <w:pPr>
              <w:widowControl w:val="0"/>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p>
        </w:tc>
        <w:tc>
          <w:tcPr>
            <w:tcW w:w="0" w:type="auto"/>
          </w:tcPr>
          <w:p w:rsidR="006C6A2C" w:rsidRPr="006C6A2C" w:rsidRDefault="006C6A2C" w:rsidP="006C6A2C">
            <w:pPr>
              <w:widowControl w:val="0"/>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Всего</w:t>
            </w:r>
          </w:p>
        </w:tc>
        <w:tc>
          <w:tcPr>
            <w:tcW w:w="0" w:type="auto"/>
            <w:vAlign w:val="center"/>
          </w:tcPr>
          <w:p w:rsidR="006C6A2C" w:rsidRPr="006C6A2C" w:rsidRDefault="006C6A2C" w:rsidP="006C6A2C">
            <w:pPr>
              <w:widowControl w:val="0"/>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p>
        </w:tc>
        <w:tc>
          <w:tcPr>
            <w:tcW w:w="0" w:type="auto"/>
            <w:vAlign w:val="center"/>
          </w:tcPr>
          <w:p w:rsidR="006C6A2C" w:rsidRPr="006C6A2C" w:rsidRDefault="006C6A2C" w:rsidP="006C6A2C">
            <w:pPr>
              <w:widowControl w:val="0"/>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962,597</w:t>
            </w:r>
          </w:p>
        </w:tc>
      </w:tr>
      <w:tr w:rsidR="006C6A2C" w:rsidRPr="006C6A2C" w:rsidTr="006C6A2C">
        <w:tc>
          <w:tcPr>
            <w:tcW w:w="0" w:type="auto"/>
            <w:gridSpan w:val="4"/>
            <w:vAlign w:val="center"/>
          </w:tcPr>
          <w:p w:rsidR="006C6A2C" w:rsidRPr="006C6A2C" w:rsidRDefault="006C6A2C" w:rsidP="006C6A2C">
            <w:pPr>
              <w:widowControl w:val="0"/>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2026 год</w:t>
            </w:r>
          </w:p>
        </w:tc>
      </w:tr>
      <w:tr w:rsidR="006C6A2C" w:rsidRPr="006C6A2C" w:rsidTr="006C6A2C">
        <w:tc>
          <w:tcPr>
            <w:tcW w:w="0" w:type="auto"/>
          </w:tcPr>
          <w:p w:rsidR="006C6A2C" w:rsidRPr="006C6A2C" w:rsidRDefault="006C6A2C" w:rsidP="006C6A2C">
            <w:pPr>
              <w:widowControl w:val="0"/>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1.</w:t>
            </w:r>
          </w:p>
        </w:tc>
        <w:tc>
          <w:tcPr>
            <w:tcW w:w="0" w:type="auto"/>
          </w:tcPr>
          <w:p w:rsidR="006C6A2C" w:rsidRPr="006C6A2C" w:rsidRDefault="006C6A2C" w:rsidP="006C6A2C">
            <w:pPr>
              <w:widowControl w:val="0"/>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 xml:space="preserve">Текущий ремонт </w:t>
            </w:r>
            <w:r w:rsidRPr="006C6A2C">
              <w:rPr>
                <w:rFonts w:ascii="Times New Roman" w:eastAsia="Times New Roman" w:hAnsi="Times New Roman" w:cs="Times New Roman"/>
                <w:sz w:val="20"/>
                <w:szCs w:val="20"/>
                <w:lang w:eastAsia="ru-RU"/>
              </w:rPr>
              <w:t>и устранение аварий на системе водоснабжения</w:t>
            </w:r>
          </w:p>
        </w:tc>
        <w:tc>
          <w:tcPr>
            <w:tcW w:w="0" w:type="auto"/>
            <w:vAlign w:val="center"/>
          </w:tcPr>
          <w:p w:rsidR="006C6A2C" w:rsidRPr="006C6A2C" w:rsidRDefault="006C6A2C" w:rsidP="006C6A2C">
            <w:pPr>
              <w:widowControl w:val="0"/>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в течение года</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773,856</w:t>
            </w:r>
          </w:p>
        </w:tc>
      </w:tr>
      <w:tr w:rsidR="006C6A2C" w:rsidRPr="006C6A2C" w:rsidTr="006C6A2C">
        <w:tc>
          <w:tcPr>
            <w:tcW w:w="0" w:type="auto"/>
          </w:tcPr>
          <w:p w:rsidR="006C6A2C" w:rsidRPr="006C6A2C" w:rsidRDefault="006C6A2C" w:rsidP="006C6A2C">
            <w:pPr>
              <w:widowControl w:val="0"/>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2.</w:t>
            </w:r>
          </w:p>
        </w:tc>
        <w:tc>
          <w:tcPr>
            <w:tcW w:w="0" w:type="auto"/>
          </w:tcPr>
          <w:p w:rsidR="006C6A2C" w:rsidRPr="006C6A2C" w:rsidRDefault="006C6A2C" w:rsidP="006C6A2C">
            <w:pPr>
              <w:widowControl w:val="0"/>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sz w:val="20"/>
                <w:szCs w:val="20"/>
                <w:lang w:eastAsia="ru-RU"/>
              </w:rPr>
              <w:t>Приобретение материалов для выполнения ремонтных работ на системе водоотведения</w:t>
            </w:r>
          </w:p>
        </w:tc>
        <w:tc>
          <w:tcPr>
            <w:tcW w:w="0" w:type="auto"/>
            <w:vAlign w:val="center"/>
          </w:tcPr>
          <w:p w:rsidR="006C6A2C" w:rsidRPr="006C6A2C" w:rsidRDefault="006C6A2C" w:rsidP="006C6A2C">
            <w:pPr>
              <w:widowControl w:val="0"/>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в течение года</w:t>
            </w:r>
          </w:p>
        </w:tc>
        <w:tc>
          <w:tcPr>
            <w:tcW w:w="0" w:type="auto"/>
            <w:vAlign w:val="center"/>
          </w:tcPr>
          <w:p w:rsidR="006C6A2C" w:rsidRPr="006C6A2C" w:rsidRDefault="006C6A2C" w:rsidP="006C6A2C">
            <w:pPr>
              <w:widowControl w:val="0"/>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200,726</w:t>
            </w:r>
          </w:p>
        </w:tc>
      </w:tr>
      <w:tr w:rsidR="006C6A2C" w:rsidRPr="006C6A2C" w:rsidTr="006C6A2C">
        <w:tc>
          <w:tcPr>
            <w:tcW w:w="0" w:type="auto"/>
          </w:tcPr>
          <w:p w:rsidR="006C6A2C" w:rsidRPr="006C6A2C" w:rsidRDefault="006C6A2C" w:rsidP="006C6A2C">
            <w:pPr>
              <w:widowControl w:val="0"/>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p>
        </w:tc>
        <w:tc>
          <w:tcPr>
            <w:tcW w:w="0" w:type="auto"/>
          </w:tcPr>
          <w:p w:rsidR="006C6A2C" w:rsidRPr="006C6A2C" w:rsidRDefault="006C6A2C" w:rsidP="006C6A2C">
            <w:pPr>
              <w:widowControl w:val="0"/>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Всего</w:t>
            </w:r>
          </w:p>
        </w:tc>
        <w:tc>
          <w:tcPr>
            <w:tcW w:w="0" w:type="auto"/>
            <w:vAlign w:val="center"/>
          </w:tcPr>
          <w:p w:rsidR="006C6A2C" w:rsidRPr="006C6A2C" w:rsidRDefault="006C6A2C" w:rsidP="006C6A2C">
            <w:pPr>
              <w:widowControl w:val="0"/>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p>
        </w:tc>
        <w:tc>
          <w:tcPr>
            <w:tcW w:w="0" w:type="auto"/>
            <w:vAlign w:val="center"/>
          </w:tcPr>
          <w:p w:rsidR="006C6A2C" w:rsidRPr="006C6A2C" w:rsidRDefault="006C6A2C" w:rsidP="006C6A2C">
            <w:pPr>
              <w:widowControl w:val="0"/>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974,582</w:t>
            </w:r>
          </w:p>
        </w:tc>
      </w:tr>
      <w:tr w:rsidR="006C6A2C" w:rsidRPr="006C6A2C" w:rsidTr="006C6A2C">
        <w:tc>
          <w:tcPr>
            <w:tcW w:w="0" w:type="auto"/>
            <w:gridSpan w:val="4"/>
            <w:vAlign w:val="center"/>
          </w:tcPr>
          <w:p w:rsidR="006C6A2C" w:rsidRPr="006C6A2C" w:rsidRDefault="006C6A2C" w:rsidP="006C6A2C">
            <w:pPr>
              <w:widowControl w:val="0"/>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2027 год</w:t>
            </w:r>
          </w:p>
        </w:tc>
      </w:tr>
      <w:tr w:rsidR="006C6A2C" w:rsidRPr="006C6A2C" w:rsidTr="006C6A2C">
        <w:tc>
          <w:tcPr>
            <w:tcW w:w="0" w:type="auto"/>
          </w:tcPr>
          <w:p w:rsidR="006C6A2C" w:rsidRPr="006C6A2C" w:rsidRDefault="006C6A2C" w:rsidP="006C6A2C">
            <w:pPr>
              <w:widowControl w:val="0"/>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1.</w:t>
            </w:r>
          </w:p>
        </w:tc>
        <w:tc>
          <w:tcPr>
            <w:tcW w:w="0" w:type="auto"/>
          </w:tcPr>
          <w:p w:rsidR="006C6A2C" w:rsidRPr="006C6A2C" w:rsidRDefault="006C6A2C" w:rsidP="006C6A2C">
            <w:pPr>
              <w:widowControl w:val="0"/>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 xml:space="preserve">Текущий ремонт </w:t>
            </w:r>
            <w:r w:rsidRPr="006C6A2C">
              <w:rPr>
                <w:rFonts w:ascii="Times New Roman" w:eastAsia="Times New Roman" w:hAnsi="Times New Roman" w:cs="Times New Roman"/>
                <w:sz w:val="20"/>
                <w:szCs w:val="20"/>
                <w:lang w:eastAsia="ru-RU"/>
              </w:rPr>
              <w:t>и устранение аварий на системе водоснабжения</w:t>
            </w:r>
          </w:p>
        </w:tc>
        <w:tc>
          <w:tcPr>
            <w:tcW w:w="0" w:type="auto"/>
            <w:vAlign w:val="center"/>
          </w:tcPr>
          <w:p w:rsidR="006C6A2C" w:rsidRPr="006C6A2C" w:rsidRDefault="006C6A2C" w:rsidP="006C6A2C">
            <w:pPr>
              <w:widowControl w:val="0"/>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в течение года</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788,553</w:t>
            </w:r>
          </w:p>
        </w:tc>
      </w:tr>
      <w:tr w:rsidR="006C6A2C" w:rsidRPr="006C6A2C" w:rsidTr="006C6A2C">
        <w:tc>
          <w:tcPr>
            <w:tcW w:w="0" w:type="auto"/>
          </w:tcPr>
          <w:p w:rsidR="006C6A2C" w:rsidRPr="006C6A2C" w:rsidRDefault="006C6A2C" w:rsidP="006C6A2C">
            <w:pPr>
              <w:widowControl w:val="0"/>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2.</w:t>
            </w:r>
          </w:p>
        </w:tc>
        <w:tc>
          <w:tcPr>
            <w:tcW w:w="0" w:type="auto"/>
          </w:tcPr>
          <w:p w:rsidR="006C6A2C" w:rsidRPr="006C6A2C" w:rsidRDefault="006C6A2C" w:rsidP="006C6A2C">
            <w:pPr>
              <w:widowControl w:val="0"/>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sz w:val="20"/>
                <w:szCs w:val="20"/>
                <w:lang w:eastAsia="ru-RU"/>
              </w:rPr>
              <w:t>Приобретение материалов для выполнения ремонтных работ на системе водоотведения</w:t>
            </w:r>
          </w:p>
        </w:tc>
        <w:tc>
          <w:tcPr>
            <w:tcW w:w="0" w:type="auto"/>
            <w:vAlign w:val="center"/>
          </w:tcPr>
          <w:p w:rsidR="006C6A2C" w:rsidRPr="006C6A2C" w:rsidRDefault="006C6A2C" w:rsidP="006C6A2C">
            <w:pPr>
              <w:widowControl w:val="0"/>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в течение года</w:t>
            </w:r>
          </w:p>
        </w:tc>
        <w:tc>
          <w:tcPr>
            <w:tcW w:w="0" w:type="auto"/>
            <w:vAlign w:val="center"/>
          </w:tcPr>
          <w:p w:rsidR="006C6A2C" w:rsidRPr="006C6A2C" w:rsidRDefault="006C6A2C" w:rsidP="006C6A2C">
            <w:pPr>
              <w:widowControl w:val="0"/>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198,317</w:t>
            </w:r>
          </w:p>
        </w:tc>
      </w:tr>
      <w:tr w:rsidR="006C6A2C" w:rsidRPr="006C6A2C" w:rsidTr="006C6A2C">
        <w:tc>
          <w:tcPr>
            <w:tcW w:w="0" w:type="auto"/>
          </w:tcPr>
          <w:p w:rsidR="006C6A2C" w:rsidRPr="006C6A2C" w:rsidRDefault="006C6A2C" w:rsidP="006C6A2C">
            <w:pPr>
              <w:widowControl w:val="0"/>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p>
        </w:tc>
        <w:tc>
          <w:tcPr>
            <w:tcW w:w="0" w:type="auto"/>
          </w:tcPr>
          <w:p w:rsidR="006C6A2C" w:rsidRPr="006C6A2C" w:rsidRDefault="006C6A2C" w:rsidP="006C6A2C">
            <w:pPr>
              <w:widowControl w:val="0"/>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Всего</w:t>
            </w:r>
          </w:p>
        </w:tc>
        <w:tc>
          <w:tcPr>
            <w:tcW w:w="0" w:type="auto"/>
            <w:vAlign w:val="center"/>
          </w:tcPr>
          <w:p w:rsidR="006C6A2C" w:rsidRPr="006C6A2C" w:rsidRDefault="006C6A2C" w:rsidP="006C6A2C">
            <w:pPr>
              <w:widowControl w:val="0"/>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p>
        </w:tc>
        <w:tc>
          <w:tcPr>
            <w:tcW w:w="0" w:type="auto"/>
            <w:vAlign w:val="center"/>
          </w:tcPr>
          <w:p w:rsidR="006C6A2C" w:rsidRPr="006C6A2C" w:rsidRDefault="006C6A2C" w:rsidP="006C6A2C">
            <w:pPr>
              <w:widowControl w:val="0"/>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986,870</w:t>
            </w:r>
          </w:p>
        </w:tc>
      </w:tr>
    </w:tbl>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p>
    <w:p w:rsidR="006C6A2C" w:rsidRPr="006C6A2C" w:rsidRDefault="006C6A2C" w:rsidP="006C6A2C">
      <w:pPr>
        <w:widowControl w:val="0"/>
        <w:spacing w:after="0" w:line="240" w:lineRule="auto"/>
        <w:ind w:left="142"/>
        <w:contextualSpacing/>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4. Плановые значения показателей надежности, качества и энергетической эффективности объектов централизованных систем водоснабжения (водоотведения), расчет эффективности производственной программы</w:t>
      </w:r>
    </w:p>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28" w:type="dxa"/>
          <w:bottom w:w="6" w:type="dxa"/>
          <w:right w:w="28" w:type="dxa"/>
        </w:tblCellMar>
        <w:tblLook w:val="04A0" w:firstRow="1" w:lastRow="0" w:firstColumn="1" w:lastColumn="0" w:noHBand="0" w:noVBand="1"/>
      </w:tblPr>
      <w:tblGrid>
        <w:gridCol w:w="657"/>
        <w:gridCol w:w="5899"/>
        <w:gridCol w:w="685"/>
        <w:gridCol w:w="684"/>
        <w:gridCol w:w="684"/>
        <w:gridCol w:w="684"/>
        <w:gridCol w:w="684"/>
      </w:tblGrid>
      <w:tr w:rsidR="006C6A2C" w:rsidRPr="006C6A2C" w:rsidTr="006C6A2C">
        <w:tc>
          <w:tcPr>
            <w:tcW w:w="0" w:type="auto"/>
            <w:vMerge w:val="restart"/>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 п/п</w:t>
            </w:r>
          </w:p>
        </w:tc>
        <w:tc>
          <w:tcPr>
            <w:tcW w:w="0" w:type="auto"/>
            <w:vMerge w:val="restart"/>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Наименование показателя</w:t>
            </w:r>
          </w:p>
        </w:tc>
        <w:tc>
          <w:tcPr>
            <w:tcW w:w="0" w:type="auto"/>
            <w:gridSpan w:val="5"/>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Значение</w:t>
            </w:r>
          </w:p>
        </w:tc>
      </w:tr>
      <w:tr w:rsidR="006C6A2C" w:rsidRPr="006C6A2C" w:rsidTr="006C6A2C">
        <w:tc>
          <w:tcPr>
            <w:tcW w:w="0" w:type="auto"/>
            <w:vMerge/>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p>
        </w:tc>
        <w:tc>
          <w:tcPr>
            <w:tcW w:w="0" w:type="auto"/>
            <w:vMerge/>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2023 г.</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2024 г.</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2025 г.</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sz w:val="20"/>
                <w:szCs w:val="20"/>
                <w:lang w:eastAsia="ru-RU"/>
              </w:rPr>
              <w:t>2026 г.</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2027 г.</w:t>
            </w:r>
          </w:p>
        </w:tc>
      </w:tr>
      <w:tr w:rsidR="006C6A2C" w:rsidRPr="006C6A2C" w:rsidTr="006C6A2C">
        <w:tc>
          <w:tcPr>
            <w:tcW w:w="0" w:type="auto"/>
            <w:gridSpan w:val="7"/>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 Показатели качества воды (в отношении питьевой воды)</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1.1.</w:t>
            </w:r>
          </w:p>
        </w:tc>
        <w:tc>
          <w:tcPr>
            <w:tcW w:w="0" w:type="auto"/>
            <w:gridSpan w:val="6"/>
          </w:tcPr>
          <w:p w:rsidR="006C6A2C" w:rsidRPr="006C6A2C" w:rsidRDefault="006C6A2C" w:rsidP="006C6A2C">
            <w:pPr>
              <w:widowControl w:val="0"/>
              <w:spacing w:after="0" w:line="240" w:lineRule="auto"/>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1.1.1.</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proofErr w:type="spellStart"/>
            <w:r w:rsidRPr="006C6A2C">
              <w:rPr>
                <w:rFonts w:ascii="Times New Roman" w:eastAsia="Times New Roman" w:hAnsi="Times New Roman" w:cs="Times New Roman"/>
                <w:sz w:val="20"/>
                <w:szCs w:val="20"/>
                <w:lang w:eastAsia="ru-RU"/>
              </w:rPr>
              <w:t>Балахонковское</w:t>
            </w:r>
            <w:proofErr w:type="spellEnd"/>
            <w:r w:rsidRPr="006C6A2C">
              <w:rPr>
                <w:rFonts w:ascii="Times New Roman" w:eastAsia="Times New Roman" w:hAnsi="Times New Roman" w:cs="Times New Roman"/>
                <w:sz w:val="20"/>
                <w:szCs w:val="20"/>
                <w:lang w:eastAsia="ru-RU"/>
              </w:rPr>
              <w:t xml:space="preserve"> сельское поселение</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1.1.1.1.</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1.1.2.</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proofErr w:type="spellStart"/>
            <w:r w:rsidRPr="006C6A2C">
              <w:rPr>
                <w:rFonts w:ascii="Times New Roman" w:eastAsia="Times New Roman" w:hAnsi="Times New Roman" w:cs="Times New Roman"/>
                <w:sz w:val="20"/>
                <w:szCs w:val="20"/>
                <w:lang w:eastAsia="ru-RU"/>
              </w:rPr>
              <w:t>Беляницкое</w:t>
            </w:r>
            <w:proofErr w:type="spellEnd"/>
            <w:r w:rsidRPr="006C6A2C">
              <w:rPr>
                <w:rFonts w:ascii="Times New Roman" w:eastAsia="Times New Roman" w:hAnsi="Times New Roman" w:cs="Times New Roman"/>
                <w:sz w:val="20"/>
                <w:szCs w:val="20"/>
                <w:lang w:eastAsia="ru-RU"/>
              </w:rPr>
              <w:t xml:space="preserve"> сельское поселение</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1.1.2.1.</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1.1.3.</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proofErr w:type="spellStart"/>
            <w:r w:rsidRPr="006C6A2C">
              <w:rPr>
                <w:rFonts w:ascii="Times New Roman" w:eastAsia="Times New Roman" w:hAnsi="Times New Roman" w:cs="Times New Roman"/>
                <w:sz w:val="20"/>
                <w:szCs w:val="20"/>
                <w:lang w:eastAsia="ru-RU"/>
              </w:rPr>
              <w:t>Коляновское</w:t>
            </w:r>
            <w:proofErr w:type="spellEnd"/>
            <w:r w:rsidRPr="006C6A2C">
              <w:rPr>
                <w:rFonts w:ascii="Times New Roman" w:eastAsia="Times New Roman" w:hAnsi="Times New Roman" w:cs="Times New Roman"/>
                <w:sz w:val="20"/>
                <w:szCs w:val="20"/>
                <w:lang w:eastAsia="ru-RU"/>
              </w:rPr>
              <w:t xml:space="preserve"> сельское поселение</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0,1</w:t>
            </w:r>
          </w:p>
        </w:tc>
        <w:tc>
          <w:tcPr>
            <w:tcW w:w="0" w:type="auto"/>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0,1</w:t>
            </w:r>
          </w:p>
        </w:tc>
        <w:tc>
          <w:tcPr>
            <w:tcW w:w="0" w:type="auto"/>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0,1</w:t>
            </w:r>
          </w:p>
        </w:tc>
        <w:tc>
          <w:tcPr>
            <w:tcW w:w="0" w:type="auto"/>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0,1</w:t>
            </w:r>
          </w:p>
        </w:tc>
        <w:tc>
          <w:tcPr>
            <w:tcW w:w="0" w:type="auto"/>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0,1</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1.1.3.1.</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i/>
                <w:sz w:val="20"/>
                <w:szCs w:val="20"/>
                <w:lang w:eastAsia="ru-RU"/>
              </w:rPr>
            </w:pP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1.1.4.</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Куликовское сельское поселение</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0,05</w:t>
            </w:r>
          </w:p>
        </w:tc>
        <w:tc>
          <w:tcPr>
            <w:tcW w:w="0" w:type="auto"/>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0,05</w:t>
            </w:r>
          </w:p>
        </w:tc>
        <w:tc>
          <w:tcPr>
            <w:tcW w:w="0" w:type="auto"/>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0,05</w:t>
            </w:r>
          </w:p>
        </w:tc>
        <w:tc>
          <w:tcPr>
            <w:tcW w:w="0" w:type="auto"/>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0,05</w:t>
            </w:r>
          </w:p>
        </w:tc>
        <w:tc>
          <w:tcPr>
            <w:tcW w:w="0" w:type="auto"/>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0,05</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1.1.4.1.</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1.1.5.</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proofErr w:type="spellStart"/>
            <w:r w:rsidRPr="006C6A2C">
              <w:rPr>
                <w:rFonts w:ascii="Times New Roman" w:eastAsia="Times New Roman" w:hAnsi="Times New Roman" w:cs="Times New Roman"/>
                <w:sz w:val="20"/>
                <w:szCs w:val="20"/>
                <w:lang w:eastAsia="ru-RU"/>
              </w:rPr>
              <w:t>Новоталицкое</w:t>
            </w:r>
            <w:proofErr w:type="spellEnd"/>
            <w:r w:rsidRPr="006C6A2C">
              <w:rPr>
                <w:rFonts w:ascii="Times New Roman" w:eastAsia="Times New Roman" w:hAnsi="Times New Roman" w:cs="Times New Roman"/>
                <w:sz w:val="20"/>
                <w:szCs w:val="20"/>
                <w:lang w:eastAsia="ru-RU"/>
              </w:rPr>
              <w:t xml:space="preserve"> сельское поселение</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0,01</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0,01</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0,01</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0,01</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0,01</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1.1.5.1.</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1.1.6.</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proofErr w:type="spellStart"/>
            <w:r w:rsidRPr="006C6A2C">
              <w:rPr>
                <w:rFonts w:ascii="Times New Roman" w:eastAsia="Times New Roman" w:hAnsi="Times New Roman" w:cs="Times New Roman"/>
                <w:sz w:val="20"/>
                <w:szCs w:val="20"/>
                <w:lang w:eastAsia="ru-RU"/>
              </w:rPr>
              <w:t>Подвязновское</w:t>
            </w:r>
            <w:proofErr w:type="spellEnd"/>
            <w:r w:rsidRPr="006C6A2C">
              <w:rPr>
                <w:rFonts w:ascii="Times New Roman" w:eastAsia="Times New Roman" w:hAnsi="Times New Roman" w:cs="Times New Roman"/>
                <w:sz w:val="20"/>
                <w:szCs w:val="20"/>
                <w:lang w:eastAsia="ru-RU"/>
              </w:rPr>
              <w:t xml:space="preserve"> сельское поселение</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1.1.6.1.</w:t>
            </w:r>
          </w:p>
        </w:tc>
        <w:tc>
          <w:tcPr>
            <w:tcW w:w="0" w:type="auto"/>
          </w:tcPr>
          <w:p w:rsidR="006C6A2C" w:rsidRPr="006C6A2C" w:rsidRDefault="006C6A2C" w:rsidP="006C6A2C">
            <w:pPr>
              <w:spacing w:after="0" w:line="240" w:lineRule="auto"/>
              <w:jc w:val="both"/>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1.1.7.</w:t>
            </w:r>
          </w:p>
        </w:tc>
        <w:tc>
          <w:tcPr>
            <w:tcW w:w="0" w:type="auto"/>
          </w:tcPr>
          <w:p w:rsidR="006C6A2C" w:rsidRPr="006C6A2C" w:rsidRDefault="006C6A2C" w:rsidP="006C6A2C">
            <w:pPr>
              <w:spacing w:after="0" w:line="240" w:lineRule="auto"/>
              <w:jc w:val="both"/>
              <w:rPr>
                <w:rFonts w:ascii="Times New Roman" w:eastAsia="Times New Roman" w:hAnsi="Times New Roman" w:cs="Times New Roman"/>
                <w:sz w:val="20"/>
                <w:szCs w:val="20"/>
                <w:lang w:eastAsia="ru-RU"/>
              </w:rPr>
            </w:pPr>
            <w:proofErr w:type="spellStart"/>
            <w:r w:rsidRPr="006C6A2C">
              <w:rPr>
                <w:rFonts w:ascii="Times New Roman" w:eastAsia="Times New Roman" w:hAnsi="Times New Roman" w:cs="Times New Roman"/>
                <w:sz w:val="20"/>
                <w:szCs w:val="20"/>
                <w:lang w:eastAsia="ru-RU"/>
              </w:rPr>
              <w:t>Тимошихское</w:t>
            </w:r>
            <w:proofErr w:type="spellEnd"/>
            <w:r w:rsidRPr="006C6A2C">
              <w:rPr>
                <w:rFonts w:ascii="Times New Roman" w:eastAsia="Times New Roman" w:hAnsi="Times New Roman" w:cs="Times New Roman"/>
                <w:sz w:val="20"/>
                <w:szCs w:val="20"/>
                <w:lang w:eastAsia="ru-RU"/>
              </w:rPr>
              <w:t xml:space="preserve"> сельское поселение</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1.1.7.1.</w:t>
            </w:r>
          </w:p>
        </w:tc>
        <w:tc>
          <w:tcPr>
            <w:tcW w:w="0" w:type="auto"/>
          </w:tcPr>
          <w:p w:rsidR="006C6A2C" w:rsidRPr="006C6A2C" w:rsidRDefault="006C6A2C" w:rsidP="006C6A2C">
            <w:pPr>
              <w:spacing w:after="0" w:line="240" w:lineRule="auto"/>
              <w:jc w:val="both"/>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1.1.8.</w:t>
            </w:r>
          </w:p>
        </w:tc>
        <w:tc>
          <w:tcPr>
            <w:tcW w:w="0" w:type="auto"/>
          </w:tcPr>
          <w:p w:rsidR="006C6A2C" w:rsidRPr="006C6A2C" w:rsidRDefault="006C6A2C" w:rsidP="006C6A2C">
            <w:pPr>
              <w:spacing w:after="0" w:line="240" w:lineRule="auto"/>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Чернореченское сельское поселение</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1.1.8.1.</w:t>
            </w:r>
          </w:p>
        </w:tc>
        <w:tc>
          <w:tcPr>
            <w:tcW w:w="0" w:type="auto"/>
          </w:tcPr>
          <w:p w:rsidR="006C6A2C" w:rsidRPr="006C6A2C" w:rsidRDefault="006C6A2C" w:rsidP="006C6A2C">
            <w:pPr>
              <w:spacing w:after="0" w:line="240" w:lineRule="auto"/>
              <w:jc w:val="both"/>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1.2.</w:t>
            </w:r>
          </w:p>
        </w:tc>
        <w:tc>
          <w:tcPr>
            <w:tcW w:w="0" w:type="auto"/>
            <w:gridSpan w:val="6"/>
          </w:tcPr>
          <w:p w:rsidR="006C6A2C" w:rsidRPr="006C6A2C" w:rsidRDefault="006C6A2C" w:rsidP="006C6A2C">
            <w:pPr>
              <w:widowControl w:val="0"/>
              <w:spacing w:after="0" w:line="240" w:lineRule="auto"/>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1.2.1.</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proofErr w:type="spellStart"/>
            <w:r w:rsidRPr="006C6A2C">
              <w:rPr>
                <w:rFonts w:ascii="Times New Roman" w:eastAsia="Times New Roman" w:hAnsi="Times New Roman" w:cs="Times New Roman"/>
                <w:sz w:val="20"/>
                <w:szCs w:val="20"/>
                <w:lang w:eastAsia="ru-RU"/>
              </w:rPr>
              <w:t>Балахонковское</w:t>
            </w:r>
            <w:proofErr w:type="spellEnd"/>
            <w:r w:rsidRPr="006C6A2C">
              <w:rPr>
                <w:rFonts w:ascii="Times New Roman" w:eastAsia="Times New Roman" w:hAnsi="Times New Roman" w:cs="Times New Roman"/>
                <w:sz w:val="20"/>
                <w:szCs w:val="20"/>
                <w:lang w:eastAsia="ru-RU"/>
              </w:rPr>
              <w:t xml:space="preserve"> сельское поселение</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1.2.1.1.</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1.2.2.</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proofErr w:type="spellStart"/>
            <w:r w:rsidRPr="006C6A2C">
              <w:rPr>
                <w:rFonts w:ascii="Times New Roman" w:eastAsia="Times New Roman" w:hAnsi="Times New Roman" w:cs="Times New Roman"/>
                <w:sz w:val="20"/>
                <w:szCs w:val="20"/>
                <w:lang w:eastAsia="ru-RU"/>
              </w:rPr>
              <w:t>Беляницкое</w:t>
            </w:r>
            <w:proofErr w:type="spellEnd"/>
            <w:r w:rsidRPr="006C6A2C">
              <w:rPr>
                <w:rFonts w:ascii="Times New Roman" w:eastAsia="Times New Roman" w:hAnsi="Times New Roman" w:cs="Times New Roman"/>
                <w:sz w:val="20"/>
                <w:szCs w:val="20"/>
                <w:lang w:eastAsia="ru-RU"/>
              </w:rPr>
              <w:t xml:space="preserve"> сельское поселение</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1.2.2.1.</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1.2.3.</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proofErr w:type="spellStart"/>
            <w:r w:rsidRPr="006C6A2C">
              <w:rPr>
                <w:rFonts w:ascii="Times New Roman" w:eastAsia="Times New Roman" w:hAnsi="Times New Roman" w:cs="Times New Roman"/>
                <w:sz w:val="20"/>
                <w:szCs w:val="20"/>
                <w:lang w:eastAsia="ru-RU"/>
              </w:rPr>
              <w:t>Коляновское</w:t>
            </w:r>
            <w:proofErr w:type="spellEnd"/>
            <w:r w:rsidRPr="006C6A2C">
              <w:rPr>
                <w:rFonts w:ascii="Times New Roman" w:eastAsia="Times New Roman" w:hAnsi="Times New Roman" w:cs="Times New Roman"/>
                <w:sz w:val="20"/>
                <w:szCs w:val="20"/>
                <w:lang w:eastAsia="ru-RU"/>
              </w:rPr>
              <w:t xml:space="preserve"> сельское поселение</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0,07</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0,07</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0,07</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0,07</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0,07</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1.2.3.1.</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1.2.4.</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Куликовское сельское поселение</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0,25</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0,25</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0,25</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0,25</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0,25</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1.2.4.1.</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lastRenderedPageBreak/>
              <w:t>1.2.5.</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proofErr w:type="spellStart"/>
            <w:r w:rsidRPr="006C6A2C">
              <w:rPr>
                <w:rFonts w:ascii="Times New Roman" w:eastAsia="Times New Roman" w:hAnsi="Times New Roman" w:cs="Times New Roman"/>
                <w:sz w:val="20"/>
                <w:szCs w:val="20"/>
                <w:lang w:eastAsia="ru-RU"/>
              </w:rPr>
              <w:t>Новоталицкое</w:t>
            </w:r>
            <w:proofErr w:type="spellEnd"/>
            <w:r w:rsidRPr="006C6A2C">
              <w:rPr>
                <w:rFonts w:ascii="Times New Roman" w:eastAsia="Times New Roman" w:hAnsi="Times New Roman" w:cs="Times New Roman"/>
                <w:sz w:val="20"/>
                <w:szCs w:val="20"/>
                <w:lang w:eastAsia="ru-RU"/>
              </w:rPr>
              <w:t xml:space="preserve"> сельское поселение</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0,01</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0,01</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0,01</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0,01</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0,01</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1.2.5.1.</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1.2.6.</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proofErr w:type="spellStart"/>
            <w:r w:rsidRPr="006C6A2C">
              <w:rPr>
                <w:rFonts w:ascii="Times New Roman" w:eastAsia="Times New Roman" w:hAnsi="Times New Roman" w:cs="Times New Roman"/>
                <w:sz w:val="20"/>
                <w:szCs w:val="20"/>
                <w:lang w:eastAsia="ru-RU"/>
              </w:rPr>
              <w:t>Подвязновское</w:t>
            </w:r>
            <w:proofErr w:type="spellEnd"/>
            <w:r w:rsidRPr="006C6A2C">
              <w:rPr>
                <w:rFonts w:ascii="Times New Roman" w:eastAsia="Times New Roman" w:hAnsi="Times New Roman" w:cs="Times New Roman"/>
                <w:sz w:val="20"/>
                <w:szCs w:val="20"/>
                <w:lang w:eastAsia="ru-RU"/>
              </w:rPr>
              <w:t xml:space="preserve"> сельское поселение</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0,02</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0,02</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0,02</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0,02</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0,02</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1.2.6.1.</w:t>
            </w:r>
          </w:p>
        </w:tc>
        <w:tc>
          <w:tcPr>
            <w:tcW w:w="0" w:type="auto"/>
          </w:tcPr>
          <w:p w:rsidR="006C6A2C" w:rsidRPr="006C6A2C" w:rsidRDefault="006C6A2C" w:rsidP="006C6A2C">
            <w:pPr>
              <w:spacing w:after="0" w:line="240" w:lineRule="auto"/>
              <w:jc w:val="both"/>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1.2.7.</w:t>
            </w:r>
          </w:p>
        </w:tc>
        <w:tc>
          <w:tcPr>
            <w:tcW w:w="0" w:type="auto"/>
          </w:tcPr>
          <w:p w:rsidR="006C6A2C" w:rsidRPr="006C6A2C" w:rsidRDefault="006C6A2C" w:rsidP="006C6A2C">
            <w:pPr>
              <w:spacing w:after="0" w:line="240" w:lineRule="auto"/>
              <w:jc w:val="both"/>
              <w:rPr>
                <w:rFonts w:ascii="Times New Roman" w:eastAsia="Times New Roman" w:hAnsi="Times New Roman" w:cs="Times New Roman"/>
                <w:sz w:val="20"/>
                <w:szCs w:val="20"/>
                <w:lang w:eastAsia="ru-RU"/>
              </w:rPr>
            </w:pPr>
            <w:proofErr w:type="spellStart"/>
            <w:r w:rsidRPr="006C6A2C">
              <w:rPr>
                <w:rFonts w:ascii="Times New Roman" w:eastAsia="Times New Roman" w:hAnsi="Times New Roman" w:cs="Times New Roman"/>
                <w:sz w:val="20"/>
                <w:szCs w:val="20"/>
                <w:lang w:eastAsia="ru-RU"/>
              </w:rPr>
              <w:t>Тимошихское</w:t>
            </w:r>
            <w:proofErr w:type="spellEnd"/>
            <w:r w:rsidRPr="006C6A2C">
              <w:rPr>
                <w:rFonts w:ascii="Times New Roman" w:eastAsia="Times New Roman" w:hAnsi="Times New Roman" w:cs="Times New Roman"/>
                <w:sz w:val="20"/>
                <w:szCs w:val="20"/>
                <w:lang w:eastAsia="ru-RU"/>
              </w:rPr>
              <w:t xml:space="preserve"> сельское поселение</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1.2.7.1.</w:t>
            </w:r>
          </w:p>
        </w:tc>
        <w:tc>
          <w:tcPr>
            <w:tcW w:w="0" w:type="auto"/>
          </w:tcPr>
          <w:p w:rsidR="006C6A2C" w:rsidRPr="006C6A2C" w:rsidRDefault="006C6A2C" w:rsidP="006C6A2C">
            <w:pPr>
              <w:spacing w:after="0" w:line="240" w:lineRule="auto"/>
              <w:jc w:val="both"/>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1.2.8.</w:t>
            </w:r>
          </w:p>
        </w:tc>
        <w:tc>
          <w:tcPr>
            <w:tcW w:w="0" w:type="auto"/>
          </w:tcPr>
          <w:p w:rsidR="006C6A2C" w:rsidRPr="006C6A2C" w:rsidRDefault="006C6A2C" w:rsidP="006C6A2C">
            <w:pPr>
              <w:spacing w:after="0" w:line="240" w:lineRule="auto"/>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Чернореченское сельское поселение</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1.2.8.1.</w:t>
            </w:r>
          </w:p>
        </w:tc>
        <w:tc>
          <w:tcPr>
            <w:tcW w:w="0" w:type="auto"/>
          </w:tcPr>
          <w:p w:rsidR="006C6A2C" w:rsidRPr="006C6A2C" w:rsidRDefault="006C6A2C" w:rsidP="006C6A2C">
            <w:pPr>
              <w:spacing w:after="0" w:line="240" w:lineRule="auto"/>
              <w:jc w:val="both"/>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r>
      <w:tr w:rsidR="006C6A2C" w:rsidRPr="006C6A2C" w:rsidTr="006C6A2C">
        <w:tc>
          <w:tcPr>
            <w:tcW w:w="0" w:type="auto"/>
            <w:gridSpan w:val="7"/>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 Показатель надежности и бесперебойности</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2.1.</w:t>
            </w:r>
          </w:p>
        </w:tc>
        <w:tc>
          <w:tcPr>
            <w:tcW w:w="0" w:type="auto"/>
            <w:gridSpan w:val="6"/>
          </w:tcPr>
          <w:p w:rsidR="006C6A2C" w:rsidRPr="006C6A2C" w:rsidRDefault="006C6A2C" w:rsidP="006C6A2C">
            <w:pPr>
              <w:widowControl w:val="0"/>
              <w:spacing w:after="0" w:line="240" w:lineRule="auto"/>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Для централизованных систем холодного водоснабжения: 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2.1.1.</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proofErr w:type="spellStart"/>
            <w:r w:rsidRPr="006C6A2C">
              <w:rPr>
                <w:rFonts w:ascii="Times New Roman" w:eastAsia="Times New Roman" w:hAnsi="Times New Roman" w:cs="Times New Roman"/>
                <w:sz w:val="20"/>
                <w:szCs w:val="20"/>
                <w:lang w:eastAsia="ru-RU"/>
              </w:rPr>
              <w:t>Балахонковское</w:t>
            </w:r>
            <w:proofErr w:type="spellEnd"/>
            <w:r w:rsidRPr="006C6A2C">
              <w:rPr>
                <w:rFonts w:ascii="Times New Roman" w:eastAsia="Times New Roman" w:hAnsi="Times New Roman" w:cs="Times New Roman"/>
                <w:sz w:val="20"/>
                <w:szCs w:val="20"/>
                <w:lang w:eastAsia="ru-RU"/>
              </w:rPr>
              <w:t xml:space="preserve"> сельское поселение</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0,0145</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0,0145</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0,0145</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0,0145</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0,0145</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2.1.1.1.</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2.1.2.</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proofErr w:type="spellStart"/>
            <w:r w:rsidRPr="006C6A2C">
              <w:rPr>
                <w:rFonts w:ascii="Times New Roman" w:eastAsia="Times New Roman" w:hAnsi="Times New Roman" w:cs="Times New Roman"/>
                <w:sz w:val="20"/>
                <w:szCs w:val="20"/>
                <w:lang w:eastAsia="ru-RU"/>
              </w:rPr>
              <w:t>Беляницкое</w:t>
            </w:r>
            <w:proofErr w:type="spellEnd"/>
            <w:r w:rsidRPr="006C6A2C">
              <w:rPr>
                <w:rFonts w:ascii="Times New Roman" w:eastAsia="Times New Roman" w:hAnsi="Times New Roman" w:cs="Times New Roman"/>
                <w:sz w:val="20"/>
                <w:szCs w:val="20"/>
                <w:lang w:eastAsia="ru-RU"/>
              </w:rPr>
              <w:t xml:space="preserve"> сельское поселение</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0,004</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0,004</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0,004</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0,004</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0,004</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2.1.2.1.</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2.1.3.</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proofErr w:type="spellStart"/>
            <w:r w:rsidRPr="006C6A2C">
              <w:rPr>
                <w:rFonts w:ascii="Times New Roman" w:eastAsia="Times New Roman" w:hAnsi="Times New Roman" w:cs="Times New Roman"/>
                <w:sz w:val="20"/>
                <w:szCs w:val="20"/>
                <w:lang w:eastAsia="ru-RU"/>
              </w:rPr>
              <w:t>Коляновское</w:t>
            </w:r>
            <w:proofErr w:type="spellEnd"/>
            <w:r w:rsidRPr="006C6A2C">
              <w:rPr>
                <w:rFonts w:ascii="Times New Roman" w:eastAsia="Times New Roman" w:hAnsi="Times New Roman" w:cs="Times New Roman"/>
                <w:sz w:val="20"/>
                <w:szCs w:val="20"/>
                <w:lang w:eastAsia="ru-RU"/>
              </w:rPr>
              <w:t xml:space="preserve"> сельское поселение</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0,0163</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0,0163</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0,0163</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0,0163</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0,0163</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2.1.3.1.</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2.1.4.</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Куликовское сельское поселение</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0,0032</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0,0032</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0,0032</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0,0032</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0,0032</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2.1.4.1.</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2.1.5.</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proofErr w:type="spellStart"/>
            <w:r w:rsidRPr="006C6A2C">
              <w:rPr>
                <w:rFonts w:ascii="Times New Roman" w:eastAsia="Times New Roman" w:hAnsi="Times New Roman" w:cs="Times New Roman"/>
                <w:sz w:val="20"/>
                <w:szCs w:val="20"/>
                <w:lang w:eastAsia="ru-RU"/>
              </w:rPr>
              <w:t>Новоталицкое</w:t>
            </w:r>
            <w:proofErr w:type="spellEnd"/>
            <w:r w:rsidRPr="006C6A2C">
              <w:rPr>
                <w:rFonts w:ascii="Times New Roman" w:eastAsia="Times New Roman" w:hAnsi="Times New Roman" w:cs="Times New Roman"/>
                <w:sz w:val="20"/>
                <w:szCs w:val="20"/>
                <w:lang w:eastAsia="ru-RU"/>
              </w:rPr>
              <w:t xml:space="preserve"> сельское поселение</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0,009</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0,009</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0,009</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0,009</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0,009</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2.1.5.1.</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2.1.6.</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proofErr w:type="spellStart"/>
            <w:r w:rsidRPr="006C6A2C">
              <w:rPr>
                <w:rFonts w:ascii="Times New Roman" w:eastAsia="Times New Roman" w:hAnsi="Times New Roman" w:cs="Times New Roman"/>
                <w:sz w:val="20"/>
                <w:szCs w:val="20"/>
                <w:lang w:eastAsia="ru-RU"/>
              </w:rPr>
              <w:t>Подвязновское</w:t>
            </w:r>
            <w:proofErr w:type="spellEnd"/>
            <w:r w:rsidRPr="006C6A2C">
              <w:rPr>
                <w:rFonts w:ascii="Times New Roman" w:eastAsia="Times New Roman" w:hAnsi="Times New Roman" w:cs="Times New Roman"/>
                <w:sz w:val="20"/>
                <w:szCs w:val="20"/>
                <w:lang w:eastAsia="ru-RU"/>
              </w:rPr>
              <w:t xml:space="preserve"> сельское поселение</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0,001</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0,001</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0,001</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0,001</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0,001</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2.1.6.1.</w:t>
            </w:r>
          </w:p>
        </w:tc>
        <w:tc>
          <w:tcPr>
            <w:tcW w:w="0" w:type="auto"/>
          </w:tcPr>
          <w:p w:rsidR="006C6A2C" w:rsidRPr="006C6A2C" w:rsidRDefault="006C6A2C" w:rsidP="006C6A2C">
            <w:pPr>
              <w:spacing w:after="0" w:line="240" w:lineRule="auto"/>
              <w:jc w:val="both"/>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2.1.7.</w:t>
            </w:r>
          </w:p>
        </w:tc>
        <w:tc>
          <w:tcPr>
            <w:tcW w:w="0" w:type="auto"/>
          </w:tcPr>
          <w:p w:rsidR="006C6A2C" w:rsidRPr="006C6A2C" w:rsidRDefault="006C6A2C" w:rsidP="006C6A2C">
            <w:pPr>
              <w:spacing w:after="0" w:line="240" w:lineRule="auto"/>
              <w:jc w:val="both"/>
              <w:rPr>
                <w:rFonts w:ascii="Times New Roman" w:eastAsia="Times New Roman" w:hAnsi="Times New Roman" w:cs="Times New Roman"/>
                <w:sz w:val="20"/>
                <w:szCs w:val="20"/>
                <w:lang w:eastAsia="ru-RU"/>
              </w:rPr>
            </w:pPr>
            <w:proofErr w:type="spellStart"/>
            <w:r w:rsidRPr="006C6A2C">
              <w:rPr>
                <w:rFonts w:ascii="Times New Roman" w:eastAsia="Times New Roman" w:hAnsi="Times New Roman" w:cs="Times New Roman"/>
                <w:sz w:val="20"/>
                <w:szCs w:val="20"/>
                <w:lang w:eastAsia="ru-RU"/>
              </w:rPr>
              <w:t>Тимошихское</w:t>
            </w:r>
            <w:proofErr w:type="spellEnd"/>
            <w:r w:rsidRPr="006C6A2C">
              <w:rPr>
                <w:rFonts w:ascii="Times New Roman" w:eastAsia="Times New Roman" w:hAnsi="Times New Roman" w:cs="Times New Roman"/>
                <w:sz w:val="20"/>
                <w:szCs w:val="20"/>
                <w:lang w:eastAsia="ru-RU"/>
              </w:rPr>
              <w:t xml:space="preserve"> сельское поселение</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0,007</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0,007</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0,007</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0,007</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0,007</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2.1.7.1.</w:t>
            </w:r>
          </w:p>
        </w:tc>
        <w:tc>
          <w:tcPr>
            <w:tcW w:w="0" w:type="auto"/>
          </w:tcPr>
          <w:p w:rsidR="006C6A2C" w:rsidRPr="006C6A2C" w:rsidRDefault="006C6A2C" w:rsidP="006C6A2C">
            <w:pPr>
              <w:spacing w:after="0" w:line="240" w:lineRule="auto"/>
              <w:jc w:val="both"/>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2.1.8.</w:t>
            </w:r>
          </w:p>
        </w:tc>
        <w:tc>
          <w:tcPr>
            <w:tcW w:w="0" w:type="auto"/>
          </w:tcPr>
          <w:p w:rsidR="006C6A2C" w:rsidRPr="006C6A2C" w:rsidRDefault="006C6A2C" w:rsidP="006C6A2C">
            <w:pPr>
              <w:spacing w:after="0" w:line="240" w:lineRule="auto"/>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Чернореченское сельское поселение</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0,001</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0,001</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0,001</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0,001</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0,001</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2.1.8.1.</w:t>
            </w:r>
          </w:p>
        </w:tc>
        <w:tc>
          <w:tcPr>
            <w:tcW w:w="0" w:type="auto"/>
          </w:tcPr>
          <w:p w:rsidR="006C6A2C" w:rsidRPr="006C6A2C" w:rsidRDefault="006C6A2C" w:rsidP="006C6A2C">
            <w:pPr>
              <w:spacing w:after="0" w:line="240" w:lineRule="auto"/>
              <w:jc w:val="both"/>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2.2.</w:t>
            </w:r>
          </w:p>
        </w:tc>
        <w:tc>
          <w:tcPr>
            <w:tcW w:w="0" w:type="auto"/>
            <w:gridSpan w:val="6"/>
          </w:tcPr>
          <w:p w:rsidR="006C6A2C" w:rsidRPr="006C6A2C" w:rsidRDefault="006C6A2C" w:rsidP="006C6A2C">
            <w:pPr>
              <w:widowControl w:val="0"/>
              <w:spacing w:after="0" w:line="240" w:lineRule="auto"/>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Для централизованных систем водоотведения: удельное количество аварий и засоров в расчете на протяженность канализационной сети в год (ед./км)</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2.2.1.</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proofErr w:type="spellStart"/>
            <w:r w:rsidRPr="006C6A2C">
              <w:rPr>
                <w:rFonts w:ascii="Times New Roman" w:eastAsia="Times New Roman" w:hAnsi="Times New Roman" w:cs="Times New Roman"/>
                <w:sz w:val="20"/>
                <w:szCs w:val="20"/>
                <w:lang w:eastAsia="ru-RU"/>
              </w:rPr>
              <w:t>Балахонковское</w:t>
            </w:r>
            <w:proofErr w:type="spellEnd"/>
            <w:r w:rsidRPr="006C6A2C">
              <w:rPr>
                <w:rFonts w:ascii="Times New Roman" w:eastAsia="Times New Roman" w:hAnsi="Times New Roman" w:cs="Times New Roman"/>
                <w:sz w:val="20"/>
                <w:szCs w:val="20"/>
                <w:lang w:eastAsia="ru-RU"/>
              </w:rPr>
              <w:t xml:space="preserve"> сельское поселение</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0,011</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0,011</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0,011</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0,011</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0,011</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2.2.1.1.</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2.2.2.</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proofErr w:type="spellStart"/>
            <w:r w:rsidRPr="006C6A2C">
              <w:rPr>
                <w:rFonts w:ascii="Times New Roman" w:eastAsia="Times New Roman" w:hAnsi="Times New Roman" w:cs="Times New Roman"/>
                <w:sz w:val="20"/>
                <w:szCs w:val="20"/>
                <w:lang w:eastAsia="ru-RU"/>
              </w:rPr>
              <w:t>Коляновское</w:t>
            </w:r>
            <w:proofErr w:type="spellEnd"/>
            <w:r w:rsidRPr="006C6A2C">
              <w:rPr>
                <w:rFonts w:ascii="Times New Roman" w:eastAsia="Times New Roman" w:hAnsi="Times New Roman" w:cs="Times New Roman"/>
                <w:sz w:val="20"/>
                <w:szCs w:val="20"/>
                <w:lang w:eastAsia="ru-RU"/>
              </w:rPr>
              <w:t xml:space="preserve"> сельское поселение</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0,0011</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0,0011</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0,0011</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0,0011</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0,0011</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2.2.2.1.</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2.2.3.</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Куликовское сельское поселение</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0,0011</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0,0011</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0,0011</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0,0011</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0,0011</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2.2.3.1.</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2.2.4.</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proofErr w:type="spellStart"/>
            <w:r w:rsidRPr="006C6A2C">
              <w:rPr>
                <w:rFonts w:ascii="Times New Roman" w:eastAsia="Times New Roman" w:hAnsi="Times New Roman" w:cs="Times New Roman"/>
                <w:sz w:val="20"/>
                <w:szCs w:val="20"/>
                <w:lang w:eastAsia="ru-RU"/>
              </w:rPr>
              <w:t>Новоталицкое</w:t>
            </w:r>
            <w:proofErr w:type="spellEnd"/>
            <w:r w:rsidRPr="006C6A2C">
              <w:rPr>
                <w:rFonts w:ascii="Times New Roman" w:eastAsia="Times New Roman" w:hAnsi="Times New Roman" w:cs="Times New Roman"/>
                <w:sz w:val="20"/>
                <w:szCs w:val="20"/>
                <w:lang w:eastAsia="ru-RU"/>
              </w:rPr>
              <w:t xml:space="preserve"> сельское поселение</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0,01</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0,01</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0,01</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0,01</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0,01</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2.2.4.1.</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2.2.5.</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proofErr w:type="spellStart"/>
            <w:r w:rsidRPr="006C6A2C">
              <w:rPr>
                <w:rFonts w:ascii="Times New Roman" w:eastAsia="Times New Roman" w:hAnsi="Times New Roman" w:cs="Times New Roman"/>
                <w:sz w:val="20"/>
                <w:szCs w:val="20"/>
                <w:lang w:eastAsia="ru-RU"/>
              </w:rPr>
              <w:t>Подвязновское</w:t>
            </w:r>
            <w:proofErr w:type="spellEnd"/>
            <w:r w:rsidRPr="006C6A2C">
              <w:rPr>
                <w:rFonts w:ascii="Times New Roman" w:eastAsia="Times New Roman" w:hAnsi="Times New Roman" w:cs="Times New Roman"/>
                <w:sz w:val="20"/>
                <w:szCs w:val="20"/>
                <w:lang w:eastAsia="ru-RU"/>
              </w:rPr>
              <w:t xml:space="preserve"> сельское поселение</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0,05</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0,05</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0,05</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0,05</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0,05</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2.2.5.1.</w:t>
            </w:r>
          </w:p>
        </w:tc>
        <w:tc>
          <w:tcPr>
            <w:tcW w:w="0" w:type="auto"/>
          </w:tcPr>
          <w:p w:rsidR="006C6A2C" w:rsidRPr="006C6A2C" w:rsidRDefault="006C6A2C" w:rsidP="006C6A2C">
            <w:pPr>
              <w:spacing w:after="0" w:line="240" w:lineRule="auto"/>
              <w:jc w:val="both"/>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2.2.6.</w:t>
            </w:r>
          </w:p>
        </w:tc>
        <w:tc>
          <w:tcPr>
            <w:tcW w:w="0" w:type="auto"/>
          </w:tcPr>
          <w:p w:rsidR="006C6A2C" w:rsidRPr="006C6A2C" w:rsidRDefault="006C6A2C" w:rsidP="006C6A2C">
            <w:pPr>
              <w:spacing w:after="0" w:line="240" w:lineRule="auto"/>
              <w:jc w:val="both"/>
              <w:rPr>
                <w:rFonts w:ascii="Times New Roman" w:eastAsia="Times New Roman" w:hAnsi="Times New Roman" w:cs="Times New Roman"/>
                <w:sz w:val="20"/>
                <w:szCs w:val="20"/>
                <w:lang w:eastAsia="ru-RU"/>
              </w:rPr>
            </w:pPr>
            <w:proofErr w:type="spellStart"/>
            <w:r w:rsidRPr="006C6A2C">
              <w:rPr>
                <w:rFonts w:ascii="Times New Roman" w:eastAsia="Times New Roman" w:hAnsi="Times New Roman" w:cs="Times New Roman"/>
                <w:sz w:val="20"/>
                <w:szCs w:val="20"/>
                <w:lang w:eastAsia="ru-RU"/>
              </w:rPr>
              <w:t>Тимошихское</w:t>
            </w:r>
            <w:proofErr w:type="spellEnd"/>
            <w:r w:rsidRPr="006C6A2C">
              <w:rPr>
                <w:rFonts w:ascii="Times New Roman" w:eastAsia="Times New Roman" w:hAnsi="Times New Roman" w:cs="Times New Roman"/>
                <w:sz w:val="20"/>
                <w:szCs w:val="20"/>
                <w:lang w:eastAsia="ru-RU"/>
              </w:rPr>
              <w:t xml:space="preserve"> сельское поселение</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0,001</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0,001</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0,001</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0,001</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0,001</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2.2.6.1.</w:t>
            </w:r>
          </w:p>
        </w:tc>
        <w:tc>
          <w:tcPr>
            <w:tcW w:w="0" w:type="auto"/>
          </w:tcPr>
          <w:p w:rsidR="006C6A2C" w:rsidRPr="006C6A2C" w:rsidRDefault="006C6A2C" w:rsidP="006C6A2C">
            <w:pPr>
              <w:spacing w:after="0" w:line="240" w:lineRule="auto"/>
              <w:jc w:val="both"/>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2.2.7.</w:t>
            </w:r>
          </w:p>
        </w:tc>
        <w:tc>
          <w:tcPr>
            <w:tcW w:w="0" w:type="auto"/>
          </w:tcPr>
          <w:p w:rsidR="006C6A2C" w:rsidRPr="006C6A2C" w:rsidRDefault="006C6A2C" w:rsidP="006C6A2C">
            <w:pPr>
              <w:spacing w:after="0" w:line="240" w:lineRule="auto"/>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Чернореченское сельское поселение</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0,005</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0,005</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0,005</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0,005</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0,005</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2.2.7.1.</w:t>
            </w:r>
          </w:p>
        </w:tc>
        <w:tc>
          <w:tcPr>
            <w:tcW w:w="0" w:type="auto"/>
          </w:tcPr>
          <w:p w:rsidR="006C6A2C" w:rsidRPr="006C6A2C" w:rsidRDefault="006C6A2C" w:rsidP="006C6A2C">
            <w:pPr>
              <w:spacing w:after="0" w:line="240" w:lineRule="auto"/>
              <w:jc w:val="both"/>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r>
      <w:tr w:rsidR="006C6A2C" w:rsidRPr="006C6A2C" w:rsidTr="006C6A2C">
        <w:tc>
          <w:tcPr>
            <w:tcW w:w="0" w:type="auto"/>
            <w:gridSpan w:val="7"/>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3. Показатели энергетической эффективности</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3.1.</w:t>
            </w:r>
          </w:p>
        </w:tc>
        <w:tc>
          <w:tcPr>
            <w:tcW w:w="0" w:type="auto"/>
          </w:tcPr>
          <w:p w:rsidR="006C6A2C" w:rsidRPr="006C6A2C" w:rsidRDefault="006C6A2C" w:rsidP="006C6A2C">
            <w:pPr>
              <w:spacing w:after="0" w:line="240" w:lineRule="auto"/>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7,6</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7,6</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7,6</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7,6</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7,6</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3.1.1.</w:t>
            </w:r>
          </w:p>
        </w:tc>
        <w:tc>
          <w:tcPr>
            <w:tcW w:w="0" w:type="auto"/>
          </w:tcPr>
          <w:p w:rsidR="006C6A2C" w:rsidRPr="006C6A2C" w:rsidRDefault="006C6A2C" w:rsidP="006C6A2C">
            <w:pPr>
              <w:spacing w:after="0" w:line="240" w:lineRule="auto"/>
              <w:jc w:val="both"/>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3.2.</w:t>
            </w:r>
          </w:p>
        </w:t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3.2.1.</w:t>
            </w:r>
          </w:p>
        </w:tc>
        <w:tc>
          <w:tcPr>
            <w:tcW w:w="0" w:type="auto"/>
          </w:tcPr>
          <w:p w:rsidR="006C6A2C" w:rsidRPr="006C6A2C" w:rsidRDefault="006C6A2C" w:rsidP="006C6A2C">
            <w:pPr>
              <w:spacing w:after="0" w:line="240" w:lineRule="auto"/>
              <w:jc w:val="both"/>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3.3.</w:t>
            </w:r>
          </w:p>
        </w:tc>
        <w:tc>
          <w:tcPr>
            <w:tcW w:w="0" w:type="auto"/>
          </w:tcPr>
          <w:p w:rsidR="006C6A2C" w:rsidRPr="006C6A2C" w:rsidRDefault="006C6A2C" w:rsidP="006C6A2C">
            <w:pPr>
              <w:spacing w:after="0" w:line="240" w:lineRule="auto"/>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 xml:space="preserve">Удельный расход электрической энергии, потребляемой в технологическом процессе транспортировки питьевой воды, на </w:t>
            </w:r>
            <w:r w:rsidRPr="006C6A2C">
              <w:rPr>
                <w:rFonts w:ascii="Times New Roman" w:eastAsia="Times New Roman" w:hAnsi="Times New Roman" w:cs="Times New Roman"/>
                <w:sz w:val="20"/>
                <w:szCs w:val="20"/>
                <w:lang w:eastAsia="ru-RU"/>
              </w:rPr>
              <w:lastRenderedPageBreak/>
              <w:t>единицу объема транспортируемой воды (кВт*ч/куб. м)</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lastRenderedPageBreak/>
              <w:t>0,72</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0,72</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0,72</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0,72</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0,72</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3.3.1.</w:t>
            </w:r>
          </w:p>
        </w:tc>
        <w:tc>
          <w:tcPr>
            <w:tcW w:w="0" w:type="auto"/>
          </w:tcPr>
          <w:p w:rsidR="006C6A2C" w:rsidRPr="006C6A2C" w:rsidRDefault="006C6A2C" w:rsidP="006C6A2C">
            <w:pPr>
              <w:spacing w:after="0" w:line="240" w:lineRule="auto"/>
              <w:jc w:val="both"/>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3.4.</w:t>
            </w:r>
          </w:p>
        </w:tc>
        <w:tc>
          <w:tcPr>
            <w:tcW w:w="0" w:type="auto"/>
          </w:tcPr>
          <w:p w:rsidR="006C6A2C" w:rsidRPr="006C6A2C" w:rsidRDefault="006C6A2C" w:rsidP="006C6A2C">
            <w:pPr>
              <w:spacing w:after="0" w:line="240" w:lineRule="auto"/>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Удельный расход электрической энергии, потребляемой в технологическом процессе очистки сточных вод, на единицу объема очищаемых сточных вод (кВт*ч/куб. м)</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0,42</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0,42</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0,42</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0,42</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0,42</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3.4.1.</w:t>
            </w:r>
          </w:p>
        </w:tc>
        <w:tc>
          <w:tcPr>
            <w:tcW w:w="0" w:type="auto"/>
          </w:tcPr>
          <w:p w:rsidR="006C6A2C" w:rsidRPr="006C6A2C" w:rsidRDefault="006C6A2C" w:rsidP="006C6A2C">
            <w:pPr>
              <w:spacing w:after="0" w:line="240" w:lineRule="auto"/>
              <w:jc w:val="both"/>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3.5.</w:t>
            </w:r>
          </w:p>
        </w:tc>
        <w:tc>
          <w:tcPr>
            <w:tcW w:w="0" w:type="auto"/>
          </w:tcPr>
          <w:p w:rsidR="006C6A2C" w:rsidRPr="006C6A2C" w:rsidRDefault="006C6A2C" w:rsidP="006C6A2C">
            <w:pPr>
              <w:spacing w:after="0" w:line="240" w:lineRule="auto"/>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3.5.1.</w:t>
            </w:r>
          </w:p>
        </w:tc>
        <w:tc>
          <w:tcPr>
            <w:tcW w:w="0" w:type="auto"/>
          </w:tcPr>
          <w:p w:rsidR="006C6A2C" w:rsidRPr="006C6A2C" w:rsidRDefault="006C6A2C" w:rsidP="006C6A2C">
            <w:pPr>
              <w:spacing w:after="0" w:line="240" w:lineRule="auto"/>
              <w:jc w:val="both"/>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w:t>
            </w:r>
          </w:p>
        </w:tc>
      </w:tr>
      <w:tr w:rsidR="006C6A2C" w:rsidRPr="006C6A2C" w:rsidTr="006C6A2C">
        <w:tc>
          <w:tcPr>
            <w:tcW w:w="0" w:type="auto"/>
            <w:gridSpan w:val="7"/>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4. Показатели качества очистки сточных вод</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4.1.</w:t>
            </w:r>
          </w:p>
        </w:tc>
        <w:tc>
          <w:tcPr>
            <w:tcW w:w="0" w:type="auto"/>
            <w:gridSpan w:val="6"/>
          </w:tcPr>
          <w:p w:rsidR="006C6A2C" w:rsidRPr="006C6A2C" w:rsidRDefault="006C6A2C" w:rsidP="006C6A2C">
            <w:pPr>
              <w:widowControl w:val="0"/>
              <w:spacing w:after="0" w:line="240" w:lineRule="auto"/>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4.1.1.</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proofErr w:type="spellStart"/>
            <w:r w:rsidRPr="006C6A2C">
              <w:rPr>
                <w:rFonts w:ascii="Times New Roman" w:eastAsia="Times New Roman" w:hAnsi="Times New Roman" w:cs="Times New Roman"/>
                <w:sz w:val="20"/>
                <w:szCs w:val="20"/>
                <w:lang w:eastAsia="ru-RU"/>
              </w:rPr>
              <w:t>Балахонковское</w:t>
            </w:r>
            <w:proofErr w:type="spellEnd"/>
            <w:r w:rsidRPr="006C6A2C">
              <w:rPr>
                <w:rFonts w:ascii="Times New Roman" w:eastAsia="Times New Roman" w:hAnsi="Times New Roman" w:cs="Times New Roman"/>
                <w:sz w:val="20"/>
                <w:szCs w:val="20"/>
                <w:lang w:eastAsia="ru-RU"/>
              </w:rPr>
              <w:t xml:space="preserve"> сельское поселение</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0,95</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0,95</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0,95</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0,95</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0,95</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4.1.1.1.</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4.1.2.</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proofErr w:type="spellStart"/>
            <w:r w:rsidRPr="006C6A2C">
              <w:rPr>
                <w:rFonts w:ascii="Times New Roman" w:eastAsia="Times New Roman" w:hAnsi="Times New Roman" w:cs="Times New Roman"/>
                <w:sz w:val="20"/>
                <w:szCs w:val="20"/>
                <w:lang w:eastAsia="ru-RU"/>
              </w:rPr>
              <w:t>Коляновское</w:t>
            </w:r>
            <w:proofErr w:type="spellEnd"/>
            <w:r w:rsidRPr="006C6A2C">
              <w:rPr>
                <w:rFonts w:ascii="Times New Roman" w:eastAsia="Times New Roman" w:hAnsi="Times New Roman" w:cs="Times New Roman"/>
                <w:sz w:val="20"/>
                <w:szCs w:val="20"/>
                <w:lang w:eastAsia="ru-RU"/>
              </w:rPr>
              <w:t xml:space="preserve"> сельское поселение</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0,5</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0,5</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0,5</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0,5</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0,5</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4.1.2.1.</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4.1.3.</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Куликовское сельское поселение</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0,5</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0,5</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0,5</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0,5</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0,5</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4.1.3.1.</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4.1.4.</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proofErr w:type="spellStart"/>
            <w:r w:rsidRPr="006C6A2C">
              <w:rPr>
                <w:rFonts w:ascii="Times New Roman" w:eastAsia="Times New Roman" w:hAnsi="Times New Roman" w:cs="Times New Roman"/>
                <w:sz w:val="20"/>
                <w:szCs w:val="20"/>
                <w:lang w:eastAsia="ru-RU"/>
              </w:rPr>
              <w:t>Новоталицкое</w:t>
            </w:r>
            <w:proofErr w:type="spellEnd"/>
            <w:r w:rsidRPr="006C6A2C">
              <w:rPr>
                <w:rFonts w:ascii="Times New Roman" w:eastAsia="Times New Roman" w:hAnsi="Times New Roman" w:cs="Times New Roman"/>
                <w:sz w:val="20"/>
                <w:szCs w:val="20"/>
                <w:lang w:eastAsia="ru-RU"/>
              </w:rPr>
              <w:t xml:space="preserve"> сельское поселение</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0,05</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0,05</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0,05</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0,05</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0,05</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4.1.4.1.</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4.1.5.</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proofErr w:type="spellStart"/>
            <w:r w:rsidRPr="006C6A2C">
              <w:rPr>
                <w:rFonts w:ascii="Times New Roman" w:eastAsia="Times New Roman" w:hAnsi="Times New Roman" w:cs="Times New Roman"/>
                <w:sz w:val="20"/>
                <w:szCs w:val="20"/>
                <w:lang w:eastAsia="ru-RU"/>
              </w:rPr>
              <w:t>Подвязновское</w:t>
            </w:r>
            <w:proofErr w:type="spellEnd"/>
            <w:r w:rsidRPr="006C6A2C">
              <w:rPr>
                <w:rFonts w:ascii="Times New Roman" w:eastAsia="Times New Roman" w:hAnsi="Times New Roman" w:cs="Times New Roman"/>
                <w:sz w:val="20"/>
                <w:szCs w:val="20"/>
                <w:lang w:eastAsia="ru-RU"/>
              </w:rPr>
              <w:t xml:space="preserve"> сельское поселение</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4.1.5.1.</w:t>
            </w:r>
          </w:p>
        </w:tc>
        <w:tc>
          <w:tcPr>
            <w:tcW w:w="0" w:type="auto"/>
          </w:tcPr>
          <w:p w:rsidR="006C6A2C" w:rsidRPr="006C6A2C" w:rsidRDefault="006C6A2C" w:rsidP="006C6A2C">
            <w:pPr>
              <w:spacing w:after="0" w:line="240" w:lineRule="auto"/>
              <w:jc w:val="both"/>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4.1.6.</w:t>
            </w:r>
          </w:p>
        </w:tc>
        <w:tc>
          <w:tcPr>
            <w:tcW w:w="0" w:type="auto"/>
          </w:tcPr>
          <w:p w:rsidR="006C6A2C" w:rsidRPr="006C6A2C" w:rsidRDefault="006C6A2C" w:rsidP="006C6A2C">
            <w:pPr>
              <w:spacing w:after="0" w:line="240" w:lineRule="auto"/>
              <w:jc w:val="both"/>
              <w:rPr>
                <w:rFonts w:ascii="Times New Roman" w:eastAsia="Times New Roman" w:hAnsi="Times New Roman" w:cs="Times New Roman"/>
                <w:sz w:val="20"/>
                <w:szCs w:val="20"/>
                <w:lang w:eastAsia="ru-RU"/>
              </w:rPr>
            </w:pPr>
            <w:proofErr w:type="spellStart"/>
            <w:r w:rsidRPr="006C6A2C">
              <w:rPr>
                <w:rFonts w:ascii="Times New Roman" w:eastAsia="Times New Roman" w:hAnsi="Times New Roman" w:cs="Times New Roman"/>
                <w:sz w:val="20"/>
                <w:szCs w:val="20"/>
                <w:lang w:eastAsia="ru-RU"/>
              </w:rPr>
              <w:t>Тимошихское</w:t>
            </w:r>
            <w:proofErr w:type="spellEnd"/>
            <w:r w:rsidRPr="006C6A2C">
              <w:rPr>
                <w:rFonts w:ascii="Times New Roman" w:eastAsia="Times New Roman" w:hAnsi="Times New Roman" w:cs="Times New Roman"/>
                <w:sz w:val="20"/>
                <w:szCs w:val="20"/>
                <w:lang w:eastAsia="ru-RU"/>
              </w:rPr>
              <w:t xml:space="preserve"> сельское поселение</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0,2</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0,2</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0,2</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0,2</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0,2</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4.1.6.1.</w:t>
            </w:r>
          </w:p>
        </w:tc>
        <w:tc>
          <w:tcPr>
            <w:tcW w:w="0" w:type="auto"/>
          </w:tcPr>
          <w:p w:rsidR="006C6A2C" w:rsidRPr="006C6A2C" w:rsidRDefault="006C6A2C" w:rsidP="006C6A2C">
            <w:pPr>
              <w:spacing w:after="0" w:line="240" w:lineRule="auto"/>
              <w:jc w:val="both"/>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4.1.7.</w:t>
            </w:r>
          </w:p>
        </w:tc>
        <w:tc>
          <w:tcPr>
            <w:tcW w:w="0" w:type="auto"/>
          </w:tcPr>
          <w:p w:rsidR="006C6A2C" w:rsidRPr="006C6A2C" w:rsidRDefault="006C6A2C" w:rsidP="006C6A2C">
            <w:pPr>
              <w:spacing w:after="0" w:line="240" w:lineRule="auto"/>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Чернореченское сельское поселение</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0,5</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0,5</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0,5</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0,5</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0,5</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4.1.7.1.</w:t>
            </w:r>
          </w:p>
        </w:tc>
        <w:tc>
          <w:tcPr>
            <w:tcW w:w="0" w:type="auto"/>
          </w:tcPr>
          <w:p w:rsidR="006C6A2C" w:rsidRPr="006C6A2C" w:rsidRDefault="006C6A2C" w:rsidP="006C6A2C">
            <w:pPr>
              <w:spacing w:after="0" w:line="240" w:lineRule="auto"/>
              <w:jc w:val="both"/>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4.2.</w:t>
            </w:r>
          </w:p>
        </w:tc>
        <w:tc>
          <w:tcPr>
            <w:tcW w:w="0" w:type="auto"/>
          </w:tcPr>
          <w:p w:rsidR="006C6A2C" w:rsidRPr="006C6A2C" w:rsidRDefault="006C6A2C" w:rsidP="006C6A2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 xml:space="preserve">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p w:rsidR="006C6A2C" w:rsidRPr="006C6A2C" w:rsidRDefault="006C6A2C" w:rsidP="006C6A2C">
            <w:pPr>
              <w:spacing w:after="0" w:line="240" w:lineRule="auto"/>
              <w:jc w:val="both"/>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sz w:val="20"/>
                <w:szCs w:val="20"/>
                <w:lang w:eastAsia="ru-RU"/>
              </w:rPr>
              <w:t>(в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4.2.1.</w:t>
            </w:r>
          </w:p>
        </w:tc>
        <w:tc>
          <w:tcPr>
            <w:tcW w:w="0" w:type="auto"/>
          </w:tcPr>
          <w:p w:rsidR="006C6A2C" w:rsidRPr="006C6A2C" w:rsidRDefault="006C6A2C" w:rsidP="006C6A2C">
            <w:pPr>
              <w:spacing w:after="0" w:line="240" w:lineRule="auto"/>
              <w:jc w:val="both"/>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4.3.</w:t>
            </w:r>
          </w:p>
        </w:tc>
        <w:tc>
          <w:tcPr>
            <w:tcW w:w="0" w:type="auto"/>
            <w:gridSpan w:val="6"/>
          </w:tcPr>
          <w:p w:rsidR="006C6A2C" w:rsidRPr="006C6A2C" w:rsidRDefault="006C6A2C" w:rsidP="006C6A2C">
            <w:pPr>
              <w:widowControl w:val="0"/>
              <w:spacing w:after="0" w:line="240" w:lineRule="auto"/>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Доля показателей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для централизованной общесплавной (бытовой) систем водоотведения (в процентах)</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4.3.1.</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proofErr w:type="spellStart"/>
            <w:r w:rsidRPr="006C6A2C">
              <w:rPr>
                <w:rFonts w:ascii="Times New Roman" w:eastAsia="Times New Roman" w:hAnsi="Times New Roman" w:cs="Times New Roman"/>
                <w:sz w:val="20"/>
                <w:szCs w:val="20"/>
                <w:lang w:eastAsia="ru-RU"/>
              </w:rPr>
              <w:t>Балахонковское</w:t>
            </w:r>
            <w:proofErr w:type="spellEnd"/>
            <w:r w:rsidRPr="006C6A2C">
              <w:rPr>
                <w:rFonts w:ascii="Times New Roman" w:eastAsia="Times New Roman" w:hAnsi="Times New Roman" w:cs="Times New Roman"/>
                <w:sz w:val="20"/>
                <w:szCs w:val="20"/>
                <w:lang w:eastAsia="ru-RU"/>
              </w:rPr>
              <w:t xml:space="preserve"> сельское поселение</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0,6</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0,6</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0,6</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0,6</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0,6</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4.3.1.1.</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4.3.2.</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proofErr w:type="spellStart"/>
            <w:r w:rsidRPr="006C6A2C">
              <w:rPr>
                <w:rFonts w:ascii="Times New Roman" w:eastAsia="Times New Roman" w:hAnsi="Times New Roman" w:cs="Times New Roman"/>
                <w:sz w:val="20"/>
                <w:szCs w:val="20"/>
                <w:lang w:eastAsia="ru-RU"/>
              </w:rPr>
              <w:t>Коляновское</w:t>
            </w:r>
            <w:proofErr w:type="spellEnd"/>
            <w:r w:rsidRPr="006C6A2C">
              <w:rPr>
                <w:rFonts w:ascii="Times New Roman" w:eastAsia="Times New Roman" w:hAnsi="Times New Roman" w:cs="Times New Roman"/>
                <w:sz w:val="20"/>
                <w:szCs w:val="20"/>
                <w:lang w:eastAsia="ru-RU"/>
              </w:rPr>
              <w:t xml:space="preserve"> сельское поселение</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4.3.2.1.</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4.3.3.</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Куликовское сельское поселение</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0,4</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0,4</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0,4</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0,4</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0,4</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4.3.3.1.</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4.3.4.</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proofErr w:type="spellStart"/>
            <w:r w:rsidRPr="006C6A2C">
              <w:rPr>
                <w:rFonts w:ascii="Times New Roman" w:eastAsia="Times New Roman" w:hAnsi="Times New Roman" w:cs="Times New Roman"/>
                <w:sz w:val="20"/>
                <w:szCs w:val="20"/>
                <w:lang w:eastAsia="ru-RU"/>
              </w:rPr>
              <w:t>Новоталицкое</w:t>
            </w:r>
            <w:proofErr w:type="spellEnd"/>
            <w:r w:rsidRPr="006C6A2C">
              <w:rPr>
                <w:rFonts w:ascii="Times New Roman" w:eastAsia="Times New Roman" w:hAnsi="Times New Roman" w:cs="Times New Roman"/>
                <w:sz w:val="20"/>
                <w:szCs w:val="20"/>
                <w:lang w:eastAsia="ru-RU"/>
              </w:rPr>
              <w:t xml:space="preserve"> сельское поселение</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0,4</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0,4</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0,4</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0,4</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0,4</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4.3.4.1.</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4.3.5.</w:t>
            </w:r>
          </w:p>
        </w:tc>
        <w:tc>
          <w:tcPr>
            <w:tcW w:w="0" w:type="auto"/>
          </w:tcPr>
          <w:p w:rsidR="006C6A2C" w:rsidRPr="006C6A2C" w:rsidRDefault="006C6A2C" w:rsidP="006C6A2C">
            <w:pPr>
              <w:spacing w:after="0" w:line="240" w:lineRule="auto"/>
              <w:ind w:firstLine="34"/>
              <w:jc w:val="both"/>
              <w:rPr>
                <w:rFonts w:ascii="Times New Roman" w:eastAsia="Times New Roman" w:hAnsi="Times New Roman" w:cs="Times New Roman"/>
                <w:sz w:val="20"/>
                <w:szCs w:val="20"/>
                <w:lang w:eastAsia="ru-RU"/>
              </w:rPr>
            </w:pPr>
            <w:proofErr w:type="spellStart"/>
            <w:r w:rsidRPr="006C6A2C">
              <w:rPr>
                <w:rFonts w:ascii="Times New Roman" w:eastAsia="Times New Roman" w:hAnsi="Times New Roman" w:cs="Times New Roman"/>
                <w:sz w:val="20"/>
                <w:szCs w:val="20"/>
                <w:lang w:eastAsia="ru-RU"/>
              </w:rPr>
              <w:t>Подвязновское</w:t>
            </w:r>
            <w:proofErr w:type="spellEnd"/>
            <w:r w:rsidRPr="006C6A2C">
              <w:rPr>
                <w:rFonts w:ascii="Times New Roman" w:eastAsia="Times New Roman" w:hAnsi="Times New Roman" w:cs="Times New Roman"/>
                <w:sz w:val="20"/>
                <w:szCs w:val="20"/>
                <w:lang w:eastAsia="ru-RU"/>
              </w:rPr>
              <w:t xml:space="preserve"> сельское поселение</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0,4</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0,4</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0,4</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0,4</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0,4</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4.3.5.1.</w:t>
            </w:r>
          </w:p>
        </w:tc>
        <w:tc>
          <w:tcPr>
            <w:tcW w:w="0" w:type="auto"/>
          </w:tcPr>
          <w:p w:rsidR="006C6A2C" w:rsidRPr="006C6A2C" w:rsidRDefault="006C6A2C" w:rsidP="006C6A2C">
            <w:pPr>
              <w:spacing w:after="0" w:line="240" w:lineRule="auto"/>
              <w:jc w:val="both"/>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4.3.6.</w:t>
            </w:r>
          </w:p>
        </w:tc>
        <w:tc>
          <w:tcPr>
            <w:tcW w:w="0" w:type="auto"/>
          </w:tcPr>
          <w:p w:rsidR="006C6A2C" w:rsidRPr="006C6A2C" w:rsidRDefault="006C6A2C" w:rsidP="006C6A2C">
            <w:pPr>
              <w:spacing w:after="0" w:line="240" w:lineRule="auto"/>
              <w:jc w:val="both"/>
              <w:rPr>
                <w:rFonts w:ascii="Times New Roman" w:eastAsia="Times New Roman" w:hAnsi="Times New Roman" w:cs="Times New Roman"/>
                <w:sz w:val="20"/>
                <w:szCs w:val="20"/>
                <w:lang w:eastAsia="ru-RU"/>
              </w:rPr>
            </w:pPr>
            <w:proofErr w:type="spellStart"/>
            <w:r w:rsidRPr="006C6A2C">
              <w:rPr>
                <w:rFonts w:ascii="Times New Roman" w:eastAsia="Times New Roman" w:hAnsi="Times New Roman" w:cs="Times New Roman"/>
                <w:sz w:val="20"/>
                <w:szCs w:val="20"/>
                <w:lang w:eastAsia="ru-RU"/>
              </w:rPr>
              <w:t>Тимошихское</w:t>
            </w:r>
            <w:proofErr w:type="spellEnd"/>
            <w:r w:rsidRPr="006C6A2C">
              <w:rPr>
                <w:rFonts w:ascii="Times New Roman" w:eastAsia="Times New Roman" w:hAnsi="Times New Roman" w:cs="Times New Roman"/>
                <w:sz w:val="20"/>
                <w:szCs w:val="20"/>
                <w:lang w:eastAsia="ru-RU"/>
              </w:rPr>
              <w:t xml:space="preserve"> сельское поселение</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0,4</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0,4</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0,4</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0,4</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0,4</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4.3.6.1.</w:t>
            </w:r>
          </w:p>
        </w:tc>
        <w:tc>
          <w:tcPr>
            <w:tcW w:w="0" w:type="auto"/>
          </w:tcPr>
          <w:p w:rsidR="006C6A2C" w:rsidRPr="006C6A2C" w:rsidRDefault="006C6A2C" w:rsidP="006C6A2C">
            <w:pPr>
              <w:spacing w:after="0" w:line="240" w:lineRule="auto"/>
              <w:jc w:val="both"/>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4.3.7.</w:t>
            </w:r>
          </w:p>
        </w:tc>
        <w:tc>
          <w:tcPr>
            <w:tcW w:w="0" w:type="auto"/>
          </w:tcPr>
          <w:p w:rsidR="006C6A2C" w:rsidRPr="006C6A2C" w:rsidRDefault="006C6A2C" w:rsidP="006C6A2C">
            <w:pPr>
              <w:spacing w:after="0" w:line="240" w:lineRule="auto"/>
              <w:jc w:val="both"/>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Чернореченское сельское поселение</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0,4</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0,4</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0,4</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0,4</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0,4</w:t>
            </w:r>
          </w:p>
        </w:tc>
      </w:tr>
      <w:tr w:rsidR="006C6A2C" w:rsidRPr="006C6A2C" w:rsidTr="006C6A2C">
        <w:tc>
          <w:tcPr>
            <w:tcW w:w="0" w:type="auto"/>
          </w:tcPr>
          <w:p w:rsidR="006C6A2C" w:rsidRPr="006C6A2C" w:rsidRDefault="006C6A2C" w:rsidP="006C6A2C">
            <w:pPr>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4.3.7.1.</w:t>
            </w:r>
          </w:p>
        </w:tc>
        <w:tc>
          <w:tcPr>
            <w:tcW w:w="0" w:type="auto"/>
          </w:tcPr>
          <w:p w:rsidR="006C6A2C" w:rsidRPr="006C6A2C" w:rsidRDefault="006C6A2C" w:rsidP="006C6A2C">
            <w:pPr>
              <w:spacing w:after="0" w:line="240" w:lineRule="auto"/>
              <w:jc w:val="both"/>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Динамика изменения показателя (в процентах)</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c>
          <w:tcPr>
            <w:tcW w:w="0" w:type="auto"/>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i/>
                <w:sz w:val="20"/>
                <w:szCs w:val="20"/>
                <w:lang w:eastAsia="ru-RU"/>
              </w:rPr>
            </w:pPr>
            <w:r w:rsidRPr="006C6A2C">
              <w:rPr>
                <w:rFonts w:ascii="Times New Roman" w:eastAsia="Times New Roman" w:hAnsi="Times New Roman" w:cs="Times New Roman"/>
                <w:i/>
                <w:sz w:val="20"/>
                <w:szCs w:val="20"/>
                <w:lang w:eastAsia="ru-RU"/>
              </w:rPr>
              <w:t>100,0</w:t>
            </w:r>
          </w:p>
        </w:tc>
      </w:tr>
    </w:tbl>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p>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5. Отчет об исполнении производственной программы за 2022 год</w:t>
      </w:r>
    </w:p>
    <w:p w:rsidR="006C6A2C" w:rsidRPr="006C6A2C" w:rsidRDefault="006C6A2C" w:rsidP="006C6A2C">
      <w:pPr>
        <w:spacing w:after="0" w:line="240" w:lineRule="auto"/>
        <w:jc w:val="right"/>
        <w:rPr>
          <w:rFonts w:ascii="Times New Roman" w:eastAsia="Times New Roman" w:hAnsi="Times New Roman" w:cs="Times New Roman"/>
          <w:sz w:val="24"/>
          <w:szCs w:val="24"/>
          <w:lang w:eastAsia="ru-RU"/>
        </w:rPr>
      </w:pPr>
    </w:p>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 xml:space="preserve">5.1. </w:t>
      </w:r>
      <w:proofErr w:type="spellStart"/>
      <w:r w:rsidRPr="006C6A2C">
        <w:rPr>
          <w:rFonts w:ascii="Times New Roman" w:eastAsia="Times New Roman" w:hAnsi="Times New Roman" w:cs="Times New Roman"/>
          <w:sz w:val="20"/>
          <w:szCs w:val="20"/>
          <w:lang w:eastAsia="ru-RU"/>
        </w:rPr>
        <w:t>Балахонковское</w:t>
      </w:r>
      <w:proofErr w:type="spellEnd"/>
      <w:r w:rsidRPr="006C6A2C">
        <w:rPr>
          <w:rFonts w:ascii="Times New Roman" w:eastAsia="Times New Roman" w:hAnsi="Times New Roman" w:cs="Times New Roman"/>
          <w:sz w:val="20"/>
          <w:szCs w:val="20"/>
          <w:lang w:eastAsia="ru-RU"/>
        </w:rPr>
        <w:t xml:space="preserve"> сельское поселение</w:t>
      </w:r>
    </w:p>
    <w:p w:rsidR="006C6A2C" w:rsidRPr="006C6A2C" w:rsidRDefault="006C6A2C" w:rsidP="006C6A2C">
      <w:pPr>
        <w:spacing w:after="0" w:line="240" w:lineRule="auto"/>
        <w:jc w:val="center"/>
        <w:rPr>
          <w:rFonts w:ascii="Times New Roman" w:eastAsia="Times New Roman" w:hAnsi="Times New Roman" w:cs="Times New Roman"/>
          <w:sz w:val="20"/>
          <w:szCs w:val="20"/>
          <w:lang w:eastAsia="ru-RU"/>
        </w:rPr>
      </w:pPr>
    </w:p>
    <w:tbl>
      <w:tblPr>
        <w:tblStyle w:val="31"/>
        <w:tblW w:w="5000" w:type="pct"/>
        <w:tblCellMar>
          <w:top w:w="6" w:type="dxa"/>
          <w:left w:w="28" w:type="dxa"/>
          <w:bottom w:w="6" w:type="dxa"/>
          <w:right w:w="28" w:type="dxa"/>
        </w:tblCellMar>
        <w:tblLook w:val="04A0" w:firstRow="1" w:lastRow="0" w:firstColumn="1" w:lastColumn="0" w:noHBand="0" w:noVBand="1"/>
      </w:tblPr>
      <w:tblGrid>
        <w:gridCol w:w="503"/>
        <w:gridCol w:w="6331"/>
        <w:gridCol w:w="1133"/>
        <w:gridCol w:w="1006"/>
        <w:gridCol w:w="1004"/>
      </w:tblGrid>
      <w:tr w:rsidR="006C6A2C" w:rsidRPr="006C6A2C" w:rsidTr="006C6A2C">
        <w:tc>
          <w:tcPr>
            <w:tcW w:w="252" w:type="pct"/>
          </w:tcPr>
          <w:p w:rsidR="006C6A2C" w:rsidRPr="006C6A2C" w:rsidRDefault="006C6A2C" w:rsidP="006C6A2C">
            <w:pPr>
              <w:widowControl w:val="0"/>
              <w:autoSpaceDE w:val="0"/>
              <w:autoSpaceDN w:val="0"/>
              <w:adjustRightInd w:val="0"/>
              <w:jc w:val="center"/>
            </w:pPr>
            <w:r w:rsidRPr="006C6A2C">
              <w:t>№ п/п</w:t>
            </w:r>
          </w:p>
        </w:tc>
        <w:tc>
          <w:tcPr>
            <w:tcW w:w="3173" w:type="pct"/>
          </w:tcPr>
          <w:p w:rsidR="006C6A2C" w:rsidRPr="006C6A2C" w:rsidRDefault="006C6A2C" w:rsidP="006C6A2C">
            <w:pPr>
              <w:widowControl w:val="0"/>
              <w:autoSpaceDE w:val="0"/>
              <w:autoSpaceDN w:val="0"/>
              <w:adjustRightInd w:val="0"/>
            </w:pPr>
            <w:r w:rsidRPr="006C6A2C">
              <w:t>Показатели производственной программы водоснабжения</w:t>
            </w:r>
          </w:p>
        </w:tc>
        <w:tc>
          <w:tcPr>
            <w:tcW w:w="568" w:type="pct"/>
          </w:tcPr>
          <w:p w:rsidR="006C6A2C" w:rsidRPr="006C6A2C" w:rsidRDefault="006C6A2C" w:rsidP="006C6A2C">
            <w:pPr>
              <w:widowControl w:val="0"/>
              <w:autoSpaceDE w:val="0"/>
              <w:autoSpaceDN w:val="0"/>
              <w:adjustRightInd w:val="0"/>
              <w:jc w:val="center"/>
            </w:pPr>
            <w:r w:rsidRPr="006C6A2C">
              <w:t>Единица измерения</w:t>
            </w:r>
          </w:p>
        </w:tc>
        <w:tc>
          <w:tcPr>
            <w:tcW w:w="504" w:type="pct"/>
            <w:vAlign w:val="center"/>
          </w:tcPr>
          <w:p w:rsidR="006C6A2C" w:rsidRPr="006C6A2C" w:rsidRDefault="006C6A2C" w:rsidP="006C6A2C">
            <w:pPr>
              <w:widowControl w:val="0"/>
              <w:autoSpaceDE w:val="0"/>
              <w:autoSpaceDN w:val="0"/>
              <w:adjustRightInd w:val="0"/>
              <w:jc w:val="center"/>
            </w:pPr>
            <w:r w:rsidRPr="006C6A2C">
              <w:t>План</w:t>
            </w:r>
          </w:p>
        </w:tc>
        <w:tc>
          <w:tcPr>
            <w:tcW w:w="504" w:type="pct"/>
            <w:vAlign w:val="center"/>
          </w:tcPr>
          <w:p w:rsidR="006C6A2C" w:rsidRPr="006C6A2C" w:rsidRDefault="006C6A2C" w:rsidP="006C6A2C">
            <w:pPr>
              <w:widowControl w:val="0"/>
              <w:autoSpaceDE w:val="0"/>
              <w:autoSpaceDN w:val="0"/>
              <w:adjustRightInd w:val="0"/>
              <w:jc w:val="center"/>
            </w:pPr>
            <w:r w:rsidRPr="006C6A2C">
              <w:t>Факт</w:t>
            </w:r>
          </w:p>
        </w:tc>
      </w:tr>
      <w:tr w:rsidR="006C6A2C" w:rsidRPr="006C6A2C" w:rsidTr="006C6A2C">
        <w:tc>
          <w:tcPr>
            <w:tcW w:w="252" w:type="pct"/>
          </w:tcPr>
          <w:p w:rsidR="006C6A2C" w:rsidRPr="006C6A2C" w:rsidRDefault="006C6A2C" w:rsidP="006C6A2C">
            <w:pPr>
              <w:widowControl w:val="0"/>
              <w:autoSpaceDE w:val="0"/>
              <w:autoSpaceDN w:val="0"/>
              <w:adjustRightInd w:val="0"/>
              <w:jc w:val="both"/>
            </w:pPr>
            <w:r w:rsidRPr="006C6A2C">
              <w:t>1.</w:t>
            </w:r>
          </w:p>
        </w:tc>
        <w:tc>
          <w:tcPr>
            <w:tcW w:w="3173" w:type="pct"/>
          </w:tcPr>
          <w:p w:rsidR="006C6A2C" w:rsidRPr="006C6A2C" w:rsidRDefault="006C6A2C" w:rsidP="006C6A2C">
            <w:pPr>
              <w:widowControl w:val="0"/>
              <w:autoSpaceDE w:val="0"/>
              <w:autoSpaceDN w:val="0"/>
              <w:adjustRightInd w:val="0"/>
              <w:jc w:val="both"/>
            </w:pPr>
            <w:r w:rsidRPr="006C6A2C">
              <w:t>Подано воды, всего</w:t>
            </w:r>
          </w:p>
        </w:tc>
        <w:tc>
          <w:tcPr>
            <w:tcW w:w="568" w:type="pct"/>
          </w:tcPr>
          <w:p w:rsidR="006C6A2C" w:rsidRPr="006C6A2C" w:rsidRDefault="006C6A2C" w:rsidP="006C6A2C">
            <w:pPr>
              <w:widowControl w:val="0"/>
              <w:autoSpaceDE w:val="0"/>
              <w:autoSpaceDN w:val="0"/>
              <w:adjustRightInd w:val="0"/>
              <w:jc w:val="center"/>
            </w:pPr>
            <w:r w:rsidRPr="006C6A2C">
              <w:t>тыс. куб. м</w:t>
            </w:r>
          </w:p>
        </w:tc>
        <w:tc>
          <w:tcPr>
            <w:tcW w:w="504" w:type="pct"/>
            <w:vAlign w:val="center"/>
          </w:tcPr>
          <w:p w:rsidR="006C6A2C" w:rsidRPr="006C6A2C" w:rsidRDefault="006C6A2C" w:rsidP="006C6A2C">
            <w:pPr>
              <w:widowControl w:val="0"/>
              <w:autoSpaceDE w:val="0"/>
              <w:autoSpaceDN w:val="0"/>
              <w:adjustRightInd w:val="0"/>
              <w:jc w:val="center"/>
            </w:pPr>
            <w:r w:rsidRPr="006C6A2C">
              <w:t>21,010</w:t>
            </w:r>
          </w:p>
        </w:tc>
        <w:tc>
          <w:tcPr>
            <w:tcW w:w="504" w:type="pct"/>
            <w:vAlign w:val="center"/>
          </w:tcPr>
          <w:p w:rsidR="006C6A2C" w:rsidRPr="006C6A2C" w:rsidRDefault="006C6A2C" w:rsidP="006C6A2C">
            <w:pPr>
              <w:widowControl w:val="0"/>
              <w:autoSpaceDE w:val="0"/>
              <w:autoSpaceDN w:val="0"/>
              <w:adjustRightInd w:val="0"/>
              <w:jc w:val="center"/>
            </w:pPr>
            <w:r w:rsidRPr="006C6A2C">
              <w:t>20,548</w:t>
            </w:r>
          </w:p>
        </w:tc>
      </w:tr>
      <w:tr w:rsidR="006C6A2C" w:rsidRPr="006C6A2C" w:rsidTr="006C6A2C">
        <w:tc>
          <w:tcPr>
            <w:tcW w:w="252" w:type="pct"/>
          </w:tcPr>
          <w:p w:rsidR="006C6A2C" w:rsidRPr="006C6A2C" w:rsidRDefault="006C6A2C" w:rsidP="006C6A2C">
            <w:pPr>
              <w:widowControl w:val="0"/>
              <w:autoSpaceDE w:val="0"/>
              <w:autoSpaceDN w:val="0"/>
              <w:adjustRightInd w:val="0"/>
              <w:jc w:val="both"/>
            </w:pPr>
          </w:p>
        </w:tc>
        <w:tc>
          <w:tcPr>
            <w:tcW w:w="3173" w:type="pct"/>
          </w:tcPr>
          <w:p w:rsidR="006C6A2C" w:rsidRPr="006C6A2C" w:rsidRDefault="006C6A2C" w:rsidP="006C6A2C">
            <w:pPr>
              <w:widowControl w:val="0"/>
              <w:autoSpaceDE w:val="0"/>
              <w:autoSpaceDN w:val="0"/>
              <w:adjustRightInd w:val="0"/>
              <w:jc w:val="both"/>
            </w:pPr>
            <w:r w:rsidRPr="006C6A2C">
              <w:t>в том числе:</w:t>
            </w:r>
          </w:p>
        </w:tc>
        <w:tc>
          <w:tcPr>
            <w:tcW w:w="568" w:type="pct"/>
          </w:tcPr>
          <w:p w:rsidR="006C6A2C" w:rsidRPr="006C6A2C" w:rsidRDefault="006C6A2C" w:rsidP="006C6A2C">
            <w:pPr>
              <w:widowControl w:val="0"/>
              <w:autoSpaceDE w:val="0"/>
              <w:autoSpaceDN w:val="0"/>
              <w:adjustRightInd w:val="0"/>
              <w:jc w:val="center"/>
            </w:pPr>
          </w:p>
        </w:tc>
        <w:tc>
          <w:tcPr>
            <w:tcW w:w="504" w:type="pct"/>
            <w:vAlign w:val="center"/>
          </w:tcPr>
          <w:p w:rsidR="006C6A2C" w:rsidRPr="006C6A2C" w:rsidRDefault="006C6A2C" w:rsidP="006C6A2C">
            <w:pPr>
              <w:widowControl w:val="0"/>
              <w:autoSpaceDE w:val="0"/>
              <w:autoSpaceDN w:val="0"/>
              <w:adjustRightInd w:val="0"/>
              <w:jc w:val="center"/>
            </w:pPr>
          </w:p>
        </w:tc>
        <w:tc>
          <w:tcPr>
            <w:tcW w:w="504" w:type="pct"/>
            <w:vAlign w:val="center"/>
          </w:tcPr>
          <w:p w:rsidR="006C6A2C" w:rsidRPr="006C6A2C" w:rsidRDefault="006C6A2C" w:rsidP="006C6A2C">
            <w:pPr>
              <w:widowControl w:val="0"/>
              <w:autoSpaceDE w:val="0"/>
              <w:autoSpaceDN w:val="0"/>
              <w:adjustRightInd w:val="0"/>
              <w:jc w:val="center"/>
            </w:pPr>
          </w:p>
        </w:tc>
      </w:tr>
      <w:tr w:rsidR="006C6A2C" w:rsidRPr="006C6A2C" w:rsidTr="006C6A2C">
        <w:tc>
          <w:tcPr>
            <w:tcW w:w="252" w:type="pct"/>
          </w:tcPr>
          <w:p w:rsidR="006C6A2C" w:rsidRPr="006C6A2C" w:rsidRDefault="006C6A2C" w:rsidP="006C6A2C">
            <w:pPr>
              <w:widowControl w:val="0"/>
              <w:autoSpaceDE w:val="0"/>
              <w:autoSpaceDN w:val="0"/>
              <w:adjustRightInd w:val="0"/>
              <w:jc w:val="both"/>
            </w:pPr>
            <w:r w:rsidRPr="006C6A2C">
              <w:lastRenderedPageBreak/>
              <w:t>1.1.</w:t>
            </w:r>
          </w:p>
        </w:tc>
        <w:tc>
          <w:tcPr>
            <w:tcW w:w="3173" w:type="pct"/>
          </w:tcPr>
          <w:p w:rsidR="006C6A2C" w:rsidRPr="006C6A2C" w:rsidRDefault="006C6A2C" w:rsidP="006C6A2C">
            <w:pPr>
              <w:widowControl w:val="0"/>
              <w:autoSpaceDE w:val="0"/>
              <w:autoSpaceDN w:val="0"/>
              <w:adjustRightInd w:val="0"/>
              <w:jc w:val="both"/>
            </w:pPr>
            <w:r w:rsidRPr="006C6A2C">
              <w:t>Населению</w:t>
            </w:r>
          </w:p>
        </w:tc>
        <w:tc>
          <w:tcPr>
            <w:tcW w:w="568" w:type="pct"/>
          </w:tcPr>
          <w:p w:rsidR="006C6A2C" w:rsidRPr="006C6A2C" w:rsidRDefault="006C6A2C" w:rsidP="006C6A2C">
            <w:pPr>
              <w:widowControl w:val="0"/>
              <w:jc w:val="center"/>
            </w:pPr>
            <w:r w:rsidRPr="006C6A2C">
              <w:t>тыс. куб. м</w:t>
            </w:r>
          </w:p>
        </w:tc>
        <w:tc>
          <w:tcPr>
            <w:tcW w:w="504" w:type="pct"/>
            <w:vAlign w:val="center"/>
          </w:tcPr>
          <w:p w:rsidR="006C6A2C" w:rsidRPr="006C6A2C" w:rsidRDefault="006C6A2C" w:rsidP="006C6A2C">
            <w:pPr>
              <w:widowControl w:val="0"/>
              <w:autoSpaceDE w:val="0"/>
              <w:autoSpaceDN w:val="0"/>
              <w:adjustRightInd w:val="0"/>
              <w:jc w:val="center"/>
            </w:pPr>
            <w:r w:rsidRPr="006C6A2C">
              <w:t>20,817</w:t>
            </w:r>
          </w:p>
        </w:tc>
        <w:tc>
          <w:tcPr>
            <w:tcW w:w="504" w:type="pct"/>
            <w:vAlign w:val="center"/>
          </w:tcPr>
          <w:p w:rsidR="006C6A2C" w:rsidRPr="006C6A2C" w:rsidRDefault="006C6A2C" w:rsidP="006C6A2C">
            <w:pPr>
              <w:widowControl w:val="0"/>
              <w:autoSpaceDE w:val="0"/>
              <w:autoSpaceDN w:val="0"/>
              <w:adjustRightInd w:val="0"/>
              <w:jc w:val="center"/>
            </w:pPr>
            <w:r w:rsidRPr="006C6A2C">
              <w:t>19,181</w:t>
            </w:r>
          </w:p>
        </w:tc>
      </w:tr>
      <w:tr w:rsidR="006C6A2C" w:rsidRPr="006C6A2C" w:rsidTr="006C6A2C">
        <w:tc>
          <w:tcPr>
            <w:tcW w:w="252" w:type="pct"/>
          </w:tcPr>
          <w:p w:rsidR="006C6A2C" w:rsidRPr="006C6A2C" w:rsidRDefault="006C6A2C" w:rsidP="006C6A2C">
            <w:pPr>
              <w:widowControl w:val="0"/>
              <w:autoSpaceDE w:val="0"/>
              <w:autoSpaceDN w:val="0"/>
              <w:adjustRightInd w:val="0"/>
              <w:jc w:val="both"/>
            </w:pPr>
            <w:r w:rsidRPr="006C6A2C">
              <w:t>1.2.</w:t>
            </w:r>
          </w:p>
        </w:tc>
        <w:tc>
          <w:tcPr>
            <w:tcW w:w="3173" w:type="pct"/>
          </w:tcPr>
          <w:p w:rsidR="006C6A2C" w:rsidRPr="006C6A2C" w:rsidRDefault="006C6A2C" w:rsidP="006C6A2C">
            <w:pPr>
              <w:widowControl w:val="0"/>
              <w:autoSpaceDE w:val="0"/>
              <w:autoSpaceDN w:val="0"/>
              <w:adjustRightInd w:val="0"/>
              <w:jc w:val="both"/>
            </w:pPr>
            <w:r w:rsidRPr="006C6A2C">
              <w:t>Бюджетным потребителям</w:t>
            </w:r>
          </w:p>
        </w:tc>
        <w:tc>
          <w:tcPr>
            <w:tcW w:w="568" w:type="pct"/>
          </w:tcPr>
          <w:p w:rsidR="006C6A2C" w:rsidRPr="006C6A2C" w:rsidRDefault="006C6A2C" w:rsidP="006C6A2C">
            <w:pPr>
              <w:widowControl w:val="0"/>
              <w:jc w:val="center"/>
            </w:pPr>
            <w:r w:rsidRPr="006C6A2C">
              <w:t>тыс. куб. м</w:t>
            </w:r>
          </w:p>
        </w:tc>
        <w:tc>
          <w:tcPr>
            <w:tcW w:w="504" w:type="pct"/>
            <w:vAlign w:val="center"/>
          </w:tcPr>
          <w:p w:rsidR="006C6A2C" w:rsidRPr="006C6A2C" w:rsidRDefault="006C6A2C" w:rsidP="006C6A2C">
            <w:pPr>
              <w:widowControl w:val="0"/>
              <w:autoSpaceDE w:val="0"/>
              <w:autoSpaceDN w:val="0"/>
              <w:adjustRightInd w:val="0"/>
              <w:jc w:val="center"/>
            </w:pPr>
            <w:r w:rsidRPr="006C6A2C">
              <w:t>0,273</w:t>
            </w:r>
          </w:p>
        </w:tc>
        <w:tc>
          <w:tcPr>
            <w:tcW w:w="504" w:type="pct"/>
            <w:vAlign w:val="center"/>
          </w:tcPr>
          <w:p w:rsidR="006C6A2C" w:rsidRPr="006C6A2C" w:rsidRDefault="006C6A2C" w:rsidP="006C6A2C">
            <w:pPr>
              <w:widowControl w:val="0"/>
              <w:autoSpaceDE w:val="0"/>
              <w:autoSpaceDN w:val="0"/>
              <w:adjustRightInd w:val="0"/>
              <w:jc w:val="center"/>
            </w:pPr>
            <w:r w:rsidRPr="006C6A2C">
              <w:t>0,426</w:t>
            </w:r>
          </w:p>
        </w:tc>
      </w:tr>
      <w:tr w:rsidR="006C6A2C" w:rsidRPr="006C6A2C" w:rsidTr="006C6A2C">
        <w:tc>
          <w:tcPr>
            <w:tcW w:w="252" w:type="pct"/>
          </w:tcPr>
          <w:p w:rsidR="006C6A2C" w:rsidRPr="006C6A2C" w:rsidRDefault="006C6A2C" w:rsidP="006C6A2C">
            <w:pPr>
              <w:widowControl w:val="0"/>
              <w:autoSpaceDE w:val="0"/>
              <w:autoSpaceDN w:val="0"/>
              <w:adjustRightInd w:val="0"/>
              <w:jc w:val="both"/>
            </w:pPr>
            <w:r w:rsidRPr="006C6A2C">
              <w:t>1.3.</w:t>
            </w:r>
          </w:p>
        </w:tc>
        <w:tc>
          <w:tcPr>
            <w:tcW w:w="3173" w:type="pct"/>
          </w:tcPr>
          <w:p w:rsidR="006C6A2C" w:rsidRPr="006C6A2C" w:rsidRDefault="006C6A2C" w:rsidP="006C6A2C">
            <w:pPr>
              <w:widowControl w:val="0"/>
              <w:autoSpaceDE w:val="0"/>
              <w:autoSpaceDN w:val="0"/>
              <w:adjustRightInd w:val="0"/>
              <w:jc w:val="both"/>
            </w:pPr>
            <w:r w:rsidRPr="006C6A2C">
              <w:t>Прочим потребителям</w:t>
            </w:r>
          </w:p>
        </w:tc>
        <w:tc>
          <w:tcPr>
            <w:tcW w:w="568" w:type="pct"/>
          </w:tcPr>
          <w:p w:rsidR="006C6A2C" w:rsidRPr="006C6A2C" w:rsidRDefault="006C6A2C" w:rsidP="006C6A2C">
            <w:pPr>
              <w:widowControl w:val="0"/>
              <w:jc w:val="center"/>
            </w:pPr>
            <w:r w:rsidRPr="006C6A2C">
              <w:t>тыс. куб. м</w:t>
            </w:r>
          </w:p>
        </w:tc>
        <w:tc>
          <w:tcPr>
            <w:tcW w:w="504" w:type="pct"/>
            <w:vAlign w:val="center"/>
          </w:tcPr>
          <w:p w:rsidR="006C6A2C" w:rsidRPr="006C6A2C" w:rsidRDefault="006C6A2C" w:rsidP="006C6A2C">
            <w:pPr>
              <w:widowControl w:val="0"/>
              <w:autoSpaceDE w:val="0"/>
              <w:autoSpaceDN w:val="0"/>
              <w:adjustRightInd w:val="0"/>
              <w:jc w:val="center"/>
            </w:pPr>
            <w:r w:rsidRPr="006C6A2C">
              <w:t>0,404</w:t>
            </w:r>
          </w:p>
        </w:tc>
        <w:tc>
          <w:tcPr>
            <w:tcW w:w="504" w:type="pct"/>
            <w:vAlign w:val="center"/>
          </w:tcPr>
          <w:p w:rsidR="006C6A2C" w:rsidRPr="006C6A2C" w:rsidRDefault="006C6A2C" w:rsidP="006C6A2C">
            <w:pPr>
              <w:jc w:val="center"/>
            </w:pPr>
            <w:r w:rsidRPr="006C6A2C">
              <w:t>0,425</w:t>
            </w:r>
          </w:p>
        </w:tc>
      </w:tr>
      <w:tr w:rsidR="006C6A2C" w:rsidRPr="006C6A2C" w:rsidTr="006C6A2C">
        <w:tc>
          <w:tcPr>
            <w:tcW w:w="252" w:type="pct"/>
          </w:tcPr>
          <w:p w:rsidR="006C6A2C" w:rsidRPr="006C6A2C" w:rsidRDefault="006C6A2C" w:rsidP="006C6A2C">
            <w:pPr>
              <w:widowControl w:val="0"/>
              <w:autoSpaceDE w:val="0"/>
              <w:autoSpaceDN w:val="0"/>
              <w:adjustRightInd w:val="0"/>
              <w:jc w:val="both"/>
            </w:pPr>
            <w:r w:rsidRPr="006C6A2C">
              <w:t>1.4.</w:t>
            </w:r>
          </w:p>
        </w:tc>
        <w:tc>
          <w:tcPr>
            <w:tcW w:w="3173" w:type="pct"/>
          </w:tcPr>
          <w:p w:rsidR="006C6A2C" w:rsidRPr="006C6A2C" w:rsidRDefault="006C6A2C" w:rsidP="006C6A2C">
            <w:pPr>
              <w:widowControl w:val="0"/>
              <w:autoSpaceDE w:val="0"/>
              <w:autoSpaceDN w:val="0"/>
              <w:adjustRightInd w:val="0"/>
              <w:jc w:val="both"/>
            </w:pPr>
            <w:r w:rsidRPr="006C6A2C">
              <w:t>Другим организациям, осуществляющим водоснабжение</w:t>
            </w:r>
          </w:p>
        </w:tc>
        <w:tc>
          <w:tcPr>
            <w:tcW w:w="568" w:type="pct"/>
          </w:tcPr>
          <w:p w:rsidR="006C6A2C" w:rsidRPr="006C6A2C" w:rsidRDefault="006C6A2C" w:rsidP="006C6A2C">
            <w:pPr>
              <w:widowControl w:val="0"/>
              <w:jc w:val="center"/>
            </w:pPr>
            <w:r w:rsidRPr="006C6A2C">
              <w:t>тыс. куб. м</w:t>
            </w:r>
          </w:p>
        </w:tc>
        <w:tc>
          <w:tcPr>
            <w:tcW w:w="504" w:type="pct"/>
            <w:vAlign w:val="center"/>
          </w:tcPr>
          <w:p w:rsidR="006C6A2C" w:rsidRPr="006C6A2C" w:rsidRDefault="006C6A2C" w:rsidP="006C6A2C">
            <w:pPr>
              <w:widowControl w:val="0"/>
              <w:autoSpaceDE w:val="0"/>
              <w:autoSpaceDN w:val="0"/>
              <w:adjustRightInd w:val="0"/>
              <w:jc w:val="center"/>
            </w:pPr>
          </w:p>
        </w:tc>
        <w:tc>
          <w:tcPr>
            <w:tcW w:w="504" w:type="pct"/>
            <w:vAlign w:val="center"/>
          </w:tcPr>
          <w:p w:rsidR="006C6A2C" w:rsidRPr="006C6A2C" w:rsidRDefault="006C6A2C" w:rsidP="006C6A2C">
            <w:pPr>
              <w:widowControl w:val="0"/>
              <w:autoSpaceDE w:val="0"/>
              <w:autoSpaceDN w:val="0"/>
              <w:adjustRightInd w:val="0"/>
              <w:jc w:val="center"/>
            </w:pPr>
          </w:p>
        </w:tc>
      </w:tr>
      <w:tr w:rsidR="006C6A2C" w:rsidRPr="006C6A2C" w:rsidTr="006C6A2C">
        <w:tc>
          <w:tcPr>
            <w:tcW w:w="252" w:type="pct"/>
          </w:tcPr>
          <w:p w:rsidR="006C6A2C" w:rsidRPr="006C6A2C" w:rsidRDefault="006C6A2C" w:rsidP="006C6A2C">
            <w:pPr>
              <w:widowControl w:val="0"/>
            </w:pPr>
            <w:r w:rsidRPr="006C6A2C">
              <w:t>1.5.</w:t>
            </w:r>
          </w:p>
        </w:tc>
        <w:tc>
          <w:tcPr>
            <w:tcW w:w="3173" w:type="pct"/>
          </w:tcPr>
          <w:p w:rsidR="006C6A2C" w:rsidRPr="006C6A2C" w:rsidRDefault="006C6A2C" w:rsidP="006C6A2C">
            <w:pPr>
              <w:widowControl w:val="0"/>
              <w:jc w:val="both"/>
            </w:pPr>
            <w:r w:rsidRPr="006C6A2C">
              <w:t>Собственные нужды, не связанные с регулируемым видом деятельности</w:t>
            </w:r>
          </w:p>
        </w:tc>
        <w:tc>
          <w:tcPr>
            <w:tcW w:w="568" w:type="pct"/>
          </w:tcPr>
          <w:p w:rsidR="006C6A2C" w:rsidRPr="006C6A2C" w:rsidRDefault="006C6A2C" w:rsidP="006C6A2C">
            <w:pPr>
              <w:widowControl w:val="0"/>
              <w:jc w:val="center"/>
            </w:pPr>
            <w:r w:rsidRPr="006C6A2C">
              <w:t>тыс. куб. м</w:t>
            </w:r>
          </w:p>
        </w:tc>
        <w:tc>
          <w:tcPr>
            <w:tcW w:w="504" w:type="pct"/>
            <w:vAlign w:val="center"/>
          </w:tcPr>
          <w:p w:rsidR="006C6A2C" w:rsidRPr="006C6A2C" w:rsidRDefault="006C6A2C" w:rsidP="006C6A2C">
            <w:pPr>
              <w:widowControl w:val="0"/>
              <w:autoSpaceDE w:val="0"/>
              <w:autoSpaceDN w:val="0"/>
              <w:adjustRightInd w:val="0"/>
              <w:jc w:val="center"/>
            </w:pPr>
            <w:r w:rsidRPr="006C6A2C">
              <w:t>0,516</w:t>
            </w:r>
          </w:p>
        </w:tc>
        <w:tc>
          <w:tcPr>
            <w:tcW w:w="504" w:type="pct"/>
            <w:vAlign w:val="center"/>
          </w:tcPr>
          <w:p w:rsidR="006C6A2C" w:rsidRPr="006C6A2C" w:rsidRDefault="006C6A2C" w:rsidP="006C6A2C">
            <w:pPr>
              <w:widowControl w:val="0"/>
              <w:autoSpaceDE w:val="0"/>
              <w:autoSpaceDN w:val="0"/>
              <w:adjustRightInd w:val="0"/>
              <w:jc w:val="center"/>
            </w:pPr>
            <w:r w:rsidRPr="006C6A2C">
              <w:t>0,516</w:t>
            </w:r>
          </w:p>
        </w:tc>
      </w:tr>
      <w:tr w:rsidR="006C6A2C" w:rsidRPr="006C6A2C" w:rsidTr="006C6A2C">
        <w:tc>
          <w:tcPr>
            <w:tcW w:w="252" w:type="pct"/>
          </w:tcPr>
          <w:p w:rsidR="006C6A2C" w:rsidRPr="006C6A2C" w:rsidRDefault="006C6A2C" w:rsidP="006C6A2C">
            <w:pPr>
              <w:widowControl w:val="0"/>
              <w:autoSpaceDE w:val="0"/>
              <w:autoSpaceDN w:val="0"/>
              <w:adjustRightInd w:val="0"/>
              <w:jc w:val="both"/>
            </w:pPr>
            <w:r w:rsidRPr="006C6A2C">
              <w:t>2.</w:t>
            </w:r>
          </w:p>
        </w:tc>
        <w:tc>
          <w:tcPr>
            <w:tcW w:w="3173" w:type="pct"/>
          </w:tcPr>
          <w:p w:rsidR="006C6A2C" w:rsidRPr="006C6A2C" w:rsidRDefault="006C6A2C" w:rsidP="006C6A2C">
            <w:pPr>
              <w:widowControl w:val="0"/>
              <w:autoSpaceDE w:val="0"/>
              <w:autoSpaceDN w:val="0"/>
              <w:adjustRightInd w:val="0"/>
              <w:jc w:val="both"/>
            </w:pPr>
            <w:r w:rsidRPr="006C6A2C">
              <w:t>Объем финансовых потребностей, направленных на реализацию производственной программы, всего</w:t>
            </w:r>
          </w:p>
        </w:tc>
        <w:tc>
          <w:tcPr>
            <w:tcW w:w="568" w:type="pct"/>
          </w:tcPr>
          <w:p w:rsidR="006C6A2C" w:rsidRPr="006C6A2C" w:rsidRDefault="006C6A2C" w:rsidP="006C6A2C">
            <w:pPr>
              <w:widowControl w:val="0"/>
              <w:autoSpaceDE w:val="0"/>
              <w:autoSpaceDN w:val="0"/>
              <w:adjustRightInd w:val="0"/>
              <w:jc w:val="center"/>
            </w:pPr>
            <w:r w:rsidRPr="006C6A2C">
              <w:t>тыс. руб.</w:t>
            </w:r>
          </w:p>
        </w:tc>
        <w:tc>
          <w:tcPr>
            <w:tcW w:w="504" w:type="pct"/>
            <w:vAlign w:val="center"/>
          </w:tcPr>
          <w:p w:rsidR="006C6A2C" w:rsidRPr="006C6A2C" w:rsidRDefault="006C6A2C" w:rsidP="006C6A2C">
            <w:pPr>
              <w:widowControl w:val="0"/>
              <w:autoSpaceDE w:val="0"/>
              <w:autoSpaceDN w:val="0"/>
              <w:adjustRightInd w:val="0"/>
              <w:jc w:val="center"/>
            </w:pPr>
            <w:r w:rsidRPr="006C6A2C">
              <w:t>1067,781</w:t>
            </w:r>
          </w:p>
        </w:tc>
        <w:tc>
          <w:tcPr>
            <w:tcW w:w="504" w:type="pct"/>
            <w:vAlign w:val="center"/>
          </w:tcPr>
          <w:p w:rsidR="006C6A2C" w:rsidRPr="006C6A2C" w:rsidRDefault="006C6A2C" w:rsidP="006C6A2C">
            <w:pPr>
              <w:widowControl w:val="0"/>
              <w:autoSpaceDE w:val="0"/>
              <w:autoSpaceDN w:val="0"/>
              <w:adjustRightInd w:val="0"/>
              <w:jc w:val="center"/>
            </w:pPr>
            <w:r w:rsidRPr="006C6A2C">
              <w:t>679,360</w:t>
            </w:r>
          </w:p>
        </w:tc>
      </w:tr>
    </w:tbl>
    <w:p w:rsidR="006C6A2C" w:rsidRPr="006C6A2C" w:rsidRDefault="006C6A2C" w:rsidP="006C6A2C">
      <w:pPr>
        <w:spacing w:after="0"/>
        <w:jc w:val="right"/>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28" w:type="dxa"/>
          <w:bottom w:w="6" w:type="dxa"/>
          <w:right w:w="28" w:type="dxa"/>
        </w:tblCellMar>
        <w:tblLook w:val="04A0" w:firstRow="1" w:lastRow="0" w:firstColumn="1" w:lastColumn="0" w:noHBand="0" w:noVBand="1"/>
      </w:tblPr>
      <w:tblGrid>
        <w:gridCol w:w="505"/>
        <w:gridCol w:w="6327"/>
        <w:gridCol w:w="1135"/>
        <w:gridCol w:w="1006"/>
        <w:gridCol w:w="1004"/>
      </w:tblGrid>
      <w:tr w:rsidR="006C6A2C" w:rsidRPr="006C6A2C" w:rsidTr="006C6A2C">
        <w:tc>
          <w:tcPr>
            <w:tcW w:w="253"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 п/п</w:t>
            </w:r>
          </w:p>
        </w:tc>
        <w:tc>
          <w:tcPr>
            <w:tcW w:w="3171"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Показатели производственной программы водоотведения</w:t>
            </w:r>
          </w:p>
        </w:tc>
        <w:tc>
          <w:tcPr>
            <w:tcW w:w="569"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Единица измерения</w:t>
            </w:r>
          </w:p>
        </w:tc>
        <w:tc>
          <w:tcPr>
            <w:tcW w:w="504"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План</w:t>
            </w:r>
          </w:p>
        </w:tc>
        <w:tc>
          <w:tcPr>
            <w:tcW w:w="504"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Факт</w:t>
            </w:r>
          </w:p>
        </w:tc>
      </w:tr>
      <w:tr w:rsidR="006C6A2C" w:rsidRPr="006C6A2C" w:rsidTr="006C6A2C">
        <w:tc>
          <w:tcPr>
            <w:tcW w:w="253"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w:t>
            </w:r>
          </w:p>
        </w:tc>
        <w:tc>
          <w:tcPr>
            <w:tcW w:w="3171"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Принято сточных вод, всего</w:t>
            </w:r>
          </w:p>
        </w:tc>
        <w:tc>
          <w:tcPr>
            <w:tcW w:w="569" w:type="pct"/>
          </w:tcPr>
          <w:p w:rsidR="006C6A2C" w:rsidRPr="006C6A2C" w:rsidRDefault="006C6A2C" w:rsidP="006C6A2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куб. м</w:t>
            </w:r>
          </w:p>
        </w:tc>
        <w:tc>
          <w:tcPr>
            <w:tcW w:w="504" w:type="pct"/>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17,110</w:t>
            </w:r>
          </w:p>
        </w:tc>
        <w:tc>
          <w:tcPr>
            <w:tcW w:w="504" w:type="pct"/>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15,774</w:t>
            </w:r>
          </w:p>
        </w:tc>
      </w:tr>
      <w:tr w:rsidR="006C6A2C" w:rsidRPr="006C6A2C" w:rsidTr="006C6A2C">
        <w:tc>
          <w:tcPr>
            <w:tcW w:w="253"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p>
        </w:tc>
        <w:tc>
          <w:tcPr>
            <w:tcW w:w="3171"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в том числе:</w:t>
            </w:r>
          </w:p>
        </w:tc>
        <w:tc>
          <w:tcPr>
            <w:tcW w:w="569" w:type="pct"/>
          </w:tcPr>
          <w:p w:rsidR="006C6A2C" w:rsidRPr="006C6A2C" w:rsidRDefault="006C6A2C" w:rsidP="006C6A2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04" w:type="pct"/>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04" w:type="pct"/>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C6A2C" w:rsidRPr="006C6A2C" w:rsidTr="006C6A2C">
        <w:tc>
          <w:tcPr>
            <w:tcW w:w="253"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1.1.</w:t>
            </w:r>
          </w:p>
        </w:tc>
        <w:tc>
          <w:tcPr>
            <w:tcW w:w="3171"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От других организаций, осуществляющих водоотведение</w:t>
            </w:r>
          </w:p>
        </w:tc>
        <w:tc>
          <w:tcPr>
            <w:tcW w:w="569"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куб. м</w:t>
            </w:r>
          </w:p>
        </w:tc>
        <w:tc>
          <w:tcPr>
            <w:tcW w:w="504" w:type="pct"/>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04" w:type="pct"/>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C6A2C" w:rsidRPr="006C6A2C" w:rsidTr="006C6A2C">
        <w:tc>
          <w:tcPr>
            <w:tcW w:w="253"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1.2.</w:t>
            </w:r>
          </w:p>
        </w:tc>
        <w:tc>
          <w:tcPr>
            <w:tcW w:w="3171"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От населения</w:t>
            </w:r>
          </w:p>
        </w:tc>
        <w:tc>
          <w:tcPr>
            <w:tcW w:w="569"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куб. м</w:t>
            </w:r>
          </w:p>
        </w:tc>
        <w:tc>
          <w:tcPr>
            <w:tcW w:w="504" w:type="pct"/>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16,377</w:t>
            </w:r>
          </w:p>
        </w:tc>
        <w:tc>
          <w:tcPr>
            <w:tcW w:w="504" w:type="pct"/>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14,907</w:t>
            </w:r>
          </w:p>
        </w:tc>
      </w:tr>
      <w:tr w:rsidR="006C6A2C" w:rsidRPr="006C6A2C" w:rsidTr="006C6A2C">
        <w:tc>
          <w:tcPr>
            <w:tcW w:w="253"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1.3.</w:t>
            </w:r>
          </w:p>
        </w:tc>
        <w:tc>
          <w:tcPr>
            <w:tcW w:w="3171"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От бюджетных потребителей</w:t>
            </w:r>
          </w:p>
        </w:tc>
        <w:tc>
          <w:tcPr>
            <w:tcW w:w="569"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куб. м</w:t>
            </w:r>
          </w:p>
        </w:tc>
        <w:tc>
          <w:tcPr>
            <w:tcW w:w="504" w:type="pct"/>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0,293</w:t>
            </w:r>
          </w:p>
        </w:tc>
        <w:tc>
          <w:tcPr>
            <w:tcW w:w="504" w:type="pct"/>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0,427</w:t>
            </w:r>
          </w:p>
        </w:tc>
      </w:tr>
      <w:tr w:rsidR="006C6A2C" w:rsidRPr="006C6A2C" w:rsidTr="006C6A2C">
        <w:tc>
          <w:tcPr>
            <w:tcW w:w="253"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1.4.</w:t>
            </w:r>
          </w:p>
        </w:tc>
        <w:tc>
          <w:tcPr>
            <w:tcW w:w="3171"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 xml:space="preserve">От прочих потребителей </w:t>
            </w:r>
          </w:p>
        </w:tc>
        <w:tc>
          <w:tcPr>
            <w:tcW w:w="569"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куб. м</w:t>
            </w:r>
          </w:p>
        </w:tc>
        <w:tc>
          <w:tcPr>
            <w:tcW w:w="504" w:type="pct"/>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0,190</w:t>
            </w:r>
          </w:p>
        </w:tc>
        <w:tc>
          <w:tcPr>
            <w:tcW w:w="504" w:type="pct"/>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0,190</w:t>
            </w:r>
          </w:p>
        </w:tc>
      </w:tr>
      <w:tr w:rsidR="006C6A2C" w:rsidRPr="006C6A2C" w:rsidTr="006C6A2C">
        <w:tc>
          <w:tcPr>
            <w:tcW w:w="253"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1.5.</w:t>
            </w:r>
          </w:p>
        </w:tc>
        <w:tc>
          <w:tcPr>
            <w:tcW w:w="3171"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Собственные нужды, не связанные с регулируемым видом деятельности</w:t>
            </w:r>
          </w:p>
        </w:tc>
        <w:tc>
          <w:tcPr>
            <w:tcW w:w="569"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куб. м</w:t>
            </w:r>
          </w:p>
        </w:tc>
        <w:tc>
          <w:tcPr>
            <w:tcW w:w="504"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0,250</w:t>
            </w:r>
          </w:p>
        </w:tc>
        <w:tc>
          <w:tcPr>
            <w:tcW w:w="504"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0,250</w:t>
            </w:r>
          </w:p>
        </w:tc>
      </w:tr>
      <w:tr w:rsidR="006C6A2C" w:rsidRPr="006C6A2C" w:rsidTr="006C6A2C">
        <w:tc>
          <w:tcPr>
            <w:tcW w:w="253"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w:t>
            </w:r>
          </w:p>
        </w:tc>
        <w:tc>
          <w:tcPr>
            <w:tcW w:w="3171"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Объем финансовых потребностей, направленных на реализацию производственной программы, всего</w:t>
            </w:r>
          </w:p>
        </w:tc>
        <w:tc>
          <w:tcPr>
            <w:tcW w:w="569"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руб.</w:t>
            </w:r>
          </w:p>
        </w:tc>
        <w:tc>
          <w:tcPr>
            <w:tcW w:w="504"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605,538</w:t>
            </w:r>
          </w:p>
        </w:tc>
        <w:tc>
          <w:tcPr>
            <w:tcW w:w="504"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254,90</w:t>
            </w:r>
          </w:p>
        </w:tc>
      </w:tr>
    </w:tbl>
    <w:p w:rsidR="006C6A2C" w:rsidRPr="006C6A2C" w:rsidRDefault="006C6A2C" w:rsidP="006C6A2C">
      <w:pPr>
        <w:spacing w:after="0"/>
        <w:rPr>
          <w:rFonts w:ascii="Times New Roman" w:eastAsia="Times New Roman" w:hAnsi="Times New Roman" w:cs="Times New Roman"/>
          <w:sz w:val="20"/>
          <w:szCs w:val="20"/>
          <w:lang w:eastAsia="ru-RU"/>
        </w:rPr>
      </w:pPr>
    </w:p>
    <w:p w:rsidR="006C6A2C" w:rsidRPr="006C6A2C" w:rsidRDefault="006C6A2C" w:rsidP="006C6A2C">
      <w:pPr>
        <w:spacing w:after="0"/>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 xml:space="preserve">5.2. </w:t>
      </w:r>
      <w:proofErr w:type="spellStart"/>
      <w:r w:rsidRPr="006C6A2C">
        <w:rPr>
          <w:rFonts w:ascii="Times New Roman" w:eastAsia="Times New Roman" w:hAnsi="Times New Roman" w:cs="Times New Roman"/>
          <w:sz w:val="20"/>
          <w:szCs w:val="20"/>
          <w:lang w:eastAsia="ru-RU"/>
        </w:rPr>
        <w:t>Беляницкое</w:t>
      </w:r>
      <w:proofErr w:type="spellEnd"/>
      <w:r w:rsidRPr="006C6A2C">
        <w:rPr>
          <w:rFonts w:ascii="Times New Roman" w:eastAsia="Times New Roman" w:hAnsi="Times New Roman" w:cs="Times New Roman"/>
          <w:sz w:val="20"/>
          <w:szCs w:val="20"/>
          <w:lang w:eastAsia="ru-RU"/>
        </w:rPr>
        <w:t xml:space="preserve"> сельское поселение</w:t>
      </w:r>
    </w:p>
    <w:p w:rsidR="006C6A2C" w:rsidRPr="006C6A2C" w:rsidRDefault="006C6A2C" w:rsidP="006C6A2C">
      <w:pPr>
        <w:spacing w:after="0"/>
        <w:jc w:val="center"/>
        <w:rPr>
          <w:rFonts w:ascii="Times New Roman" w:eastAsia="Times New Roman" w:hAnsi="Times New Roman" w:cs="Times New Roman"/>
          <w:sz w:val="20"/>
          <w:szCs w:val="20"/>
          <w:lang w:eastAsia="ru-RU"/>
        </w:rPr>
      </w:pPr>
    </w:p>
    <w:tbl>
      <w:tblPr>
        <w:tblStyle w:val="31"/>
        <w:tblW w:w="5000" w:type="pct"/>
        <w:tblCellMar>
          <w:top w:w="6" w:type="dxa"/>
          <w:left w:w="28" w:type="dxa"/>
          <w:bottom w:w="6" w:type="dxa"/>
          <w:right w:w="28" w:type="dxa"/>
        </w:tblCellMar>
        <w:tblLook w:val="04A0" w:firstRow="1" w:lastRow="0" w:firstColumn="1" w:lastColumn="0" w:noHBand="0" w:noVBand="1"/>
      </w:tblPr>
      <w:tblGrid>
        <w:gridCol w:w="505"/>
        <w:gridCol w:w="6329"/>
        <w:gridCol w:w="1133"/>
        <w:gridCol w:w="1006"/>
        <w:gridCol w:w="1004"/>
      </w:tblGrid>
      <w:tr w:rsidR="006C6A2C" w:rsidRPr="006C6A2C" w:rsidTr="006C6A2C">
        <w:tc>
          <w:tcPr>
            <w:tcW w:w="253" w:type="pct"/>
          </w:tcPr>
          <w:p w:rsidR="006C6A2C" w:rsidRPr="006C6A2C" w:rsidRDefault="006C6A2C" w:rsidP="006C6A2C">
            <w:pPr>
              <w:widowControl w:val="0"/>
              <w:autoSpaceDE w:val="0"/>
              <w:autoSpaceDN w:val="0"/>
              <w:adjustRightInd w:val="0"/>
              <w:jc w:val="center"/>
            </w:pPr>
            <w:r w:rsidRPr="006C6A2C">
              <w:t>№ п/п</w:t>
            </w:r>
          </w:p>
        </w:tc>
        <w:tc>
          <w:tcPr>
            <w:tcW w:w="3172" w:type="pct"/>
          </w:tcPr>
          <w:p w:rsidR="006C6A2C" w:rsidRPr="006C6A2C" w:rsidRDefault="006C6A2C" w:rsidP="006C6A2C">
            <w:pPr>
              <w:widowControl w:val="0"/>
              <w:autoSpaceDE w:val="0"/>
              <w:autoSpaceDN w:val="0"/>
              <w:adjustRightInd w:val="0"/>
            </w:pPr>
            <w:r w:rsidRPr="006C6A2C">
              <w:t>Показатели производственной программы водоснабжения</w:t>
            </w:r>
          </w:p>
        </w:tc>
        <w:tc>
          <w:tcPr>
            <w:tcW w:w="568" w:type="pct"/>
          </w:tcPr>
          <w:p w:rsidR="006C6A2C" w:rsidRPr="006C6A2C" w:rsidRDefault="006C6A2C" w:rsidP="006C6A2C">
            <w:pPr>
              <w:widowControl w:val="0"/>
              <w:autoSpaceDE w:val="0"/>
              <w:autoSpaceDN w:val="0"/>
              <w:adjustRightInd w:val="0"/>
              <w:jc w:val="center"/>
            </w:pPr>
            <w:r w:rsidRPr="006C6A2C">
              <w:t>Единица измерения</w:t>
            </w:r>
          </w:p>
        </w:tc>
        <w:tc>
          <w:tcPr>
            <w:tcW w:w="504" w:type="pct"/>
            <w:vAlign w:val="center"/>
          </w:tcPr>
          <w:p w:rsidR="006C6A2C" w:rsidRPr="006C6A2C" w:rsidRDefault="006C6A2C" w:rsidP="006C6A2C">
            <w:pPr>
              <w:widowControl w:val="0"/>
              <w:autoSpaceDE w:val="0"/>
              <w:autoSpaceDN w:val="0"/>
              <w:adjustRightInd w:val="0"/>
              <w:jc w:val="center"/>
            </w:pPr>
            <w:r w:rsidRPr="006C6A2C">
              <w:t>План</w:t>
            </w:r>
          </w:p>
        </w:tc>
        <w:tc>
          <w:tcPr>
            <w:tcW w:w="504" w:type="pct"/>
            <w:vAlign w:val="center"/>
          </w:tcPr>
          <w:p w:rsidR="006C6A2C" w:rsidRPr="006C6A2C" w:rsidRDefault="006C6A2C" w:rsidP="006C6A2C">
            <w:pPr>
              <w:widowControl w:val="0"/>
              <w:autoSpaceDE w:val="0"/>
              <w:autoSpaceDN w:val="0"/>
              <w:adjustRightInd w:val="0"/>
              <w:jc w:val="center"/>
            </w:pPr>
            <w:r w:rsidRPr="006C6A2C">
              <w:t>Факт</w:t>
            </w:r>
          </w:p>
        </w:tc>
      </w:tr>
      <w:tr w:rsidR="006C6A2C" w:rsidRPr="006C6A2C" w:rsidTr="006C6A2C">
        <w:tc>
          <w:tcPr>
            <w:tcW w:w="253" w:type="pct"/>
          </w:tcPr>
          <w:p w:rsidR="006C6A2C" w:rsidRPr="006C6A2C" w:rsidRDefault="006C6A2C" w:rsidP="006C6A2C">
            <w:pPr>
              <w:widowControl w:val="0"/>
              <w:autoSpaceDE w:val="0"/>
              <w:autoSpaceDN w:val="0"/>
              <w:adjustRightInd w:val="0"/>
              <w:jc w:val="both"/>
            </w:pPr>
            <w:r w:rsidRPr="006C6A2C">
              <w:t>1.</w:t>
            </w:r>
          </w:p>
        </w:tc>
        <w:tc>
          <w:tcPr>
            <w:tcW w:w="3172" w:type="pct"/>
          </w:tcPr>
          <w:p w:rsidR="006C6A2C" w:rsidRPr="006C6A2C" w:rsidRDefault="006C6A2C" w:rsidP="006C6A2C">
            <w:pPr>
              <w:widowControl w:val="0"/>
              <w:autoSpaceDE w:val="0"/>
              <w:autoSpaceDN w:val="0"/>
              <w:adjustRightInd w:val="0"/>
              <w:jc w:val="both"/>
            </w:pPr>
            <w:r w:rsidRPr="006C6A2C">
              <w:t>Подано воды, всего</w:t>
            </w:r>
          </w:p>
        </w:tc>
        <w:tc>
          <w:tcPr>
            <w:tcW w:w="568" w:type="pct"/>
          </w:tcPr>
          <w:p w:rsidR="006C6A2C" w:rsidRPr="006C6A2C" w:rsidRDefault="006C6A2C" w:rsidP="006C6A2C">
            <w:pPr>
              <w:widowControl w:val="0"/>
              <w:autoSpaceDE w:val="0"/>
              <w:autoSpaceDN w:val="0"/>
              <w:adjustRightInd w:val="0"/>
              <w:jc w:val="center"/>
            </w:pPr>
            <w:r w:rsidRPr="006C6A2C">
              <w:t>тыс. куб. м</w:t>
            </w:r>
          </w:p>
        </w:tc>
        <w:tc>
          <w:tcPr>
            <w:tcW w:w="504" w:type="pct"/>
            <w:vAlign w:val="center"/>
          </w:tcPr>
          <w:p w:rsidR="006C6A2C" w:rsidRPr="006C6A2C" w:rsidRDefault="006C6A2C" w:rsidP="006C6A2C">
            <w:pPr>
              <w:widowControl w:val="0"/>
              <w:autoSpaceDE w:val="0"/>
              <w:autoSpaceDN w:val="0"/>
              <w:adjustRightInd w:val="0"/>
              <w:jc w:val="center"/>
            </w:pPr>
            <w:r w:rsidRPr="006C6A2C">
              <w:t>4,863</w:t>
            </w:r>
          </w:p>
        </w:tc>
        <w:tc>
          <w:tcPr>
            <w:tcW w:w="504" w:type="pct"/>
            <w:vAlign w:val="center"/>
          </w:tcPr>
          <w:p w:rsidR="006C6A2C" w:rsidRPr="006C6A2C" w:rsidRDefault="006C6A2C" w:rsidP="006C6A2C">
            <w:pPr>
              <w:widowControl w:val="0"/>
              <w:autoSpaceDE w:val="0"/>
              <w:autoSpaceDN w:val="0"/>
              <w:adjustRightInd w:val="0"/>
              <w:jc w:val="center"/>
            </w:pPr>
            <w:r w:rsidRPr="006C6A2C">
              <w:t>4,634</w:t>
            </w:r>
          </w:p>
        </w:tc>
      </w:tr>
      <w:tr w:rsidR="006C6A2C" w:rsidRPr="006C6A2C" w:rsidTr="006C6A2C">
        <w:tc>
          <w:tcPr>
            <w:tcW w:w="253" w:type="pct"/>
          </w:tcPr>
          <w:p w:rsidR="006C6A2C" w:rsidRPr="006C6A2C" w:rsidRDefault="006C6A2C" w:rsidP="006C6A2C">
            <w:pPr>
              <w:widowControl w:val="0"/>
              <w:autoSpaceDE w:val="0"/>
              <w:autoSpaceDN w:val="0"/>
              <w:adjustRightInd w:val="0"/>
              <w:jc w:val="both"/>
            </w:pPr>
          </w:p>
        </w:tc>
        <w:tc>
          <w:tcPr>
            <w:tcW w:w="3172" w:type="pct"/>
          </w:tcPr>
          <w:p w:rsidR="006C6A2C" w:rsidRPr="006C6A2C" w:rsidRDefault="006C6A2C" w:rsidP="006C6A2C">
            <w:pPr>
              <w:widowControl w:val="0"/>
              <w:autoSpaceDE w:val="0"/>
              <w:autoSpaceDN w:val="0"/>
              <w:adjustRightInd w:val="0"/>
              <w:jc w:val="both"/>
            </w:pPr>
            <w:r w:rsidRPr="006C6A2C">
              <w:t>в том числе:</w:t>
            </w:r>
          </w:p>
        </w:tc>
        <w:tc>
          <w:tcPr>
            <w:tcW w:w="568" w:type="pct"/>
          </w:tcPr>
          <w:p w:rsidR="006C6A2C" w:rsidRPr="006C6A2C" w:rsidRDefault="006C6A2C" w:rsidP="006C6A2C">
            <w:pPr>
              <w:widowControl w:val="0"/>
              <w:autoSpaceDE w:val="0"/>
              <w:autoSpaceDN w:val="0"/>
              <w:adjustRightInd w:val="0"/>
              <w:jc w:val="center"/>
            </w:pPr>
          </w:p>
        </w:tc>
        <w:tc>
          <w:tcPr>
            <w:tcW w:w="504" w:type="pct"/>
            <w:vAlign w:val="center"/>
          </w:tcPr>
          <w:p w:rsidR="006C6A2C" w:rsidRPr="006C6A2C" w:rsidRDefault="006C6A2C" w:rsidP="006C6A2C">
            <w:pPr>
              <w:widowControl w:val="0"/>
              <w:autoSpaceDE w:val="0"/>
              <w:autoSpaceDN w:val="0"/>
              <w:adjustRightInd w:val="0"/>
              <w:jc w:val="center"/>
            </w:pPr>
          </w:p>
        </w:tc>
        <w:tc>
          <w:tcPr>
            <w:tcW w:w="504" w:type="pct"/>
            <w:vAlign w:val="center"/>
          </w:tcPr>
          <w:p w:rsidR="006C6A2C" w:rsidRPr="006C6A2C" w:rsidRDefault="006C6A2C" w:rsidP="006C6A2C">
            <w:pPr>
              <w:widowControl w:val="0"/>
              <w:autoSpaceDE w:val="0"/>
              <w:autoSpaceDN w:val="0"/>
              <w:adjustRightInd w:val="0"/>
              <w:jc w:val="center"/>
            </w:pPr>
          </w:p>
        </w:tc>
      </w:tr>
      <w:tr w:rsidR="006C6A2C" w:rsidRPr="006C6A2C" w:rsidTr="006C6A2C">
        <w:tc>
          <w:tcPr>
            <w:tcW w:w="253" w:type="pct"/>
          </w:tcPr>
          <w:p w:rsidR="006C6A2C" w:rsidRPr="006C6A2C" w:rsidRDefault="006C6A2C" w:rsidP="006C6A2C">
            <w:pPr>
              <w:widowControl w:val="0"/>
              <w:autoSpaceDE w:val="0"/>
              <w:autoSpaceDN w:val="0"/>
              <w:adjustRightInd w:val="0"/>
              <w:jc w:val="both"/>
            </w:pPr>
            <w:r w:rsidRPr="006C6A2C">
              <w:t>1.1.</w:t>
            </w:r>
          </w:p>
        </w:tc>
        <w:tc>
          <w:tcPr>
            <w:tcW w:w="3172" w:type="pct"/>
          </w:tcPr>
          <w:p w:rsidR="006C6A2C" w:rsidRPr="006C6A2C" w:rsidRDefault="006C6A2C" w:rsidP="006C6A2C">
            <w:pPr>
              <w:widowControl w:val="0"/>
              <w:autoSpaceDE w:val="0"/>
              <w:autoSpaceDN w:val="0"/>
              <w:adjustRightInd w:val="0"/>
              <w:jc w:val="both"/>
            </w:pPr>
            <w:r w:rsidRPr="006C6A2C">
              <w:t>Населению</w:t>
            </w:r>
          </w:p>
        </w:tc>
        <w:tc>
          <w:tcPr>
            <w:tcW w:w="568" w:type="pct"/>
          </w:tcPr>
          <w:p w:rsidR="006C6A2C" w:rsidRPr="006C6A2C" w:rsidRDefault="006C6A2C" w:rsidP="006C6A2C">
            <w:pPr>
              <w:widowControl w:val="0"/>
              <w:jc w:val="center"/>
            </w:pPr>
            <w:r w:rsidRPr="006C6A2C">
              <w:t>тыс. куб. м</w:t>
            </w:r>
          </w:p>
        </w:tc>
        <w:tc>
          <w:tcPr>
            <w:tcW w:w="504" w:type="pct"/>
            <w:vAlign w:val="center"/>
          </w:tcPr>
          <w:p w:rsidR="006C6A2C" w:rsidRPr="006C6A2C" w:rsidRDefault="006C6A2C" w:rsidP="006C6A2C">
            <w:pPr>
              <w:widowControl w:val="0"/>
              <w:autoSpaceDE w:val="0"/>
              <w:autoSpaceDN w:val="0"/>
              <w:adjustRightInd w:val="0"/>
              <w:jc w:val="center"/>
            </w:pPr>
            <w:r w:rsidRPr="006C6A2C">
              <w:t>4,863</w:t>
            </w:r>
          </w:p>
        </w:tc>
        <w:tc>
          <w:tcPr>
            <w:tcW w:w="504" w:type="pct"/>
            <w:vAlign w:val="center"/>
          </w:tcPr>
          <w:p w:rsidR="006C6A2C" w:rsidRPr="006C6A2C" w:rsidRDefault="006C6A2C" w:rsidP="006C6A2C">
            <w:pPr>
              <w:jc w:val="center"/>
              <w:rPr>
                <w:color w:val="000000"/>
              </w:rPr>
            </w:pPr>
            <w:r w:rsidRPr="006C6A2C">
              <w:rPr>
                <w:color w:val="000000"/>
              </w:rPr>
              <w:t>4,634</w:t>
            </w:r>
          </w:p>
        </w:tc>
      </w:tr>
      <w:tr w:rsidR="006C6A2C" w:rsidRPr="006C6A2C" w:rsidTr="006C6A2C">
        <w:tc>
          <w:tcPr>
            <w:tcW w:w="253" w:type="pct"/>
          </w:tcPr>
          <w:p w:rsidR="006C6A2C" w:rsidRPr="006C6A2C" w:rsidRDefault="006C6A2C" w:rsidP="006C6A2C">
            <w:pPr>
              <w:widowControl w:val="0"/>
              <w:autoSpaceDE w:val="0"/>
              <w:autoSpaceDN w:val="0"/>
              <w:adjustRightInd w:val="0"/>
              <w:jc w:val="both"/>
            </w:pPr>
            <w:r w:rsidRPr="006C6A2C">
              <w:t>1.2.</w:t>
            </w:r>
          </w:p>
        </w:tc>
        <w:tc>
          <w:tcPr>
            <w:tcW w:w="3172" w:type="pct"/>
          </w:tcPr>
          <w:p w:rsidR="006C6A2C" w:rsidRPr="006C6A2C" w:rsidRDefault="006C6A2C" w:rsidP="006C6A2C">
            <w:pPr>
              <w:widowControl w:val="0"/>
              <w:autoSpaceDE w:val="0"/>
              <w:autoSpaceDN w:val="0"/>
              <w:adjustRightInd w:val="0"/>
              <w:jc w:val="both"/>
            </w:pPr>
            <w:r w:rsidRPr="006C6A2C">
              <w:t>Бюджетным потребителям</w:t>
            </w:r>
          </w:p>
        </w:tc>
        <w:tc>
          <w:tcPr>
            <w:tcW w:w="568" w:type="pct"/>
          </w:tcPr>
          <w:p w:rsidR="006C6A2C" w:rsidRPr="006C6A2C" w:rsidRDefault="006C6A2C" w:rsidP="006C6A2C">
            <w:pPr>
              <w:widowControl w:val="0"/>
              <w:jc w:val="center"/>
            </w:pPr>
            <w:r w:rsidRPr="006C6A2C">
              <w:t>тыс. куб. м</w:t>
            </w:r>
          </w:p>
        </w:tc>
        <w:tc>
          <w:tcPr>
            <w:tcW w:w="504" w:type="pct"/>
            <w:vAlign w:val="center"/>
          </w:tcPr>
          <w:p w:rsidR="006C6A2C" w:rsidRPr="006C6A2C" w:rsidRDefault="006C6A2C" w:rsidP="006C6A2C">
            <w:pPr>
              <w:widowControl w:val="0"/>
              <w:autoSpaceDE w:val="0"/>
              <w:autoSpaceDN w:val="0"/>
              <w:adjustRightInd w:val="0"/>
              <w:jc w:val="center"/>
            </w:pPr>
            <w:r w:rsidRPr="006C6A2C">
              <w:t>0</w:t>
            </w:r>
          </w:p>
        </w:tc>
        <w:tc>
          <w:tcPr>
            <w:tcW w:w="504" w:type="pct"/>
            <w:vAlign w:val="center"/>
          </w:tcPr>
          <w:p w:rsidR="006C6A2C" w:rsidRPr="006C6A2C" w:rsidRDefault="006C6A2C" w:rsidP="006C6A2C">
            <w:pPr>
              <w:widowControl w:val="0"/>
              <w:autoSpaceDE w:val="0"/>
              <w:autoSpaceDN w:val="0"/>
              <w:adjustRightInd w:val="0"/>
              <w:jc w:val="center"/>
            </w:pPr>
            <w:r w:rsidRPr="006C6A2C">
              <w:t>0</w:t>
            </w:r>
          </w:p>
        </w:tc>
      </w:tr>
      <w:tr w:rsidR="006C6A2C" w:rsidRPr="006C6A2C" w:rsidTr="006C6A2C">
        <w:tc>
          <w:tcPr>
            <w:tcW w:w="253" w:type="pct"/>
          </w:tcPr>
          <w:p w:rsidR="006C6A2C" w:rsidRPr="006C6A2C" w:rsidRDefault="006C6A2C" w:rsidP="006C6A2C">
            <w:pPr>
              <w:widowControl w:val="0"/>
              <w:autoSpaceDE w:val="0"/>
              <w:autoSpaceDN w:val="0"/>
              <w:adjustRightInd w:val="0"/>
              <w:jc w:val="both"/>
            </w:pPr>
            <w:r w:rsidRPr="006C6A2C">
              <w:t>1.3.</w:t>
            </w:r>
          </w:p>
        </w:tc>
        <w:tc>
          <w:tcPr>
            <w:tcW w:w="3172" w:type="pct"/>
          </w:tcPr>
          <w:p w:rsidR="006C6A2C" w:rsidRPr="006C6A2C" w:rsidRDefault="006C6A2C" w:rsidP="006C6A2C">
            <w:pPr>
              <w:widowControl w:val="0"/>
              <w:autoSpaceDE w:val="0"/>
              <w:autoSpaceDN w:val="0"/>
              <w:adjustRightInd w:val="0"/>
              <w:jc w:val="both"/>
            </w:pPr>
            <w:r w:rsidRPr="006C6A2C">
              <w:t>Прочим потребителям</w:t>
            </w:r>
          </w:p>
        </w:tc>
        <w:tc>
          <w:tcPr>
            <w:tcW w:w="568" w:type="pct"/>
          </w:tcPr>
          <w:p w:rsidR="006C6A2C" w:rsidRPr="006C6A2C" w:rsidRDefault="006C6A2C" w:rsidP="006C6A2C">
            <w:pPr>
              <w:widowControl w:val="0"/>
              <w:jc w:val="center"/>
            </w:pPr>
            <w:r w:rsidRPr="006C6A2C">
              <w:t>тыс. куб. м</w:t>
            </w:r>
          </w:p>
        </w:tc>
        <w:tc>
          <w:tcPr>
            <w:tcW w:w="504" w:type="pct"/>
            <w:vAlign w:val="center"/>
          </w:tcPr>
          <w:p w:rsidR="006C6A2C" w:rsidRPr="006C6A2C" w:rsidRDefault="006C6A2C" w:rsidP="006C6A2C">
            <w:pPr>
              <w:jc w:val="center"/>
            </w:pPr>
            <w:r w:rsidRPr="006C6A2C">
              <w:t>0</w:t>
            </w:r>
          </w:p>
        </w:tc>
        <w:tc>
          <w:tcPr>
            <w:tcW w:w="504" w:type="pct"/>
            <w:vAlign w:val="center"/>
          </w:tcPr>
          <w:p w:rsidR="006C6A2C" w:rsidRPr="006C6A2C" w:rsidRDefault="006C6A2C" w:rsidP="006C6A2C">
            <w:pPr>
              <w:jc w:val="center"/>
            </w:pPr>
            <w:r w:rsidRPr="006C6A2C">
              <w:t>0</w:t>
            </w:r>
          </w:p>
        </w:tc>
      </w:tr>
      <w:tr w:rsidR="006C6A2C" w:rsidRPr="006C6A2C" w:rsidTr="006C6A2C">
        <w:tc>
          <w:tcPr>
            <w:tcW w:w="253" w:type="pct"/>
          </w:tcPr>
          <w:p w:rsidR="006C6A2C" w:rsidRPr="006C6A2C" w:rsidRDefault="006C6A2C" w:rsidP="006C6A2C">
            <w:pPr>
              <w:widowControl w:val="0"/>
              <w:autoSpaceDE w:val="0"/>
              <w:autoSpaceDN w:val="0"/>
              <w:adjustRightInd w:val="0"/>
              <w:jc w:val="both"/>
            </w:pPr>
            <w:r w:rsidRPr="006C6A2C">
              <w:t>1.4.</w:t>
            </w:r>
          </w:p>
        </w:tc>
        <w:tc>
          <w:tcPr>
            <w:tcW w:w="3172" w:type="pct"/>
          </w:tcPr>
          <w:p w:rsidR="006C6A2C" w:rsidRPr="006C6A2C" w:rsidRDefault="006C6A2C" w:rsidP="006C6A2C">
            <w:pPr>
              <w:widowControl w:val="0"/>
              <w:autoSpaceDE w:val="0"/>
              <w:autoSpaceDN w:val="0"/>
              <w:adjustRightInd w:val="0"/>
              <w:jc w:val="both"/>
            </w:pPr>
            <w:r w:rsidRPr="006C6A2C">
              <w:t>Другим организациям, осуществляющим водоснабжение</w:t>
            </w:r>
          </w:p>
        </w:tc>
        <w:tc>
          <w:tcPr>
            <w:tcW w:w="568" w:type="pct"/>
          </w:tcPr>
          <w:p w:rsidR="006C6A2C" w:rsidRPr="006C6A2C" w:rsidRDefault="006C6A2C" w:rsidP="006C6A2C">
            <w:pPr>
              <w:widowControl w:val="0"/>
              <w:jc w:val="center"/>
            </w:pPr>
            <w:r w:rsidRPr="006C6A2C">
              <w:t>тыс. куб. м</w:t>
            </w:r>
          </w:p>
        </w:tc>
        <w:tc>
          <w:tcPr>
            <w:tcW w:w="504" w:type="pct"/>
            <w:vAlign w:val="center"/>
          </w:tcPr>
          <w:p w:rsidR="006C6A2C" w:rsidRPr="006C6A2C" w:rsidRDefault="006C6A2C" w:rsidP="006C6A2C">
            <w:pPr>
              <w:widowControl w:val="0"/>
              <w:autoSpaceDE w:val="0"/>
              <w:autoSpaceDN w:val="0"/>
              <w:adjustRightInd w:val="0"/>
              <w:jc w:val="center"/>
            </w:pPr>
          </w:p>
        </w:tc>
        <w:tc>
          <w:tcPr>
            <w:tcW w:w="504" w:type="pct"/>
            <w:vAlign w:val="center"/>
          </w:tcPr>
          <w:p w:rsidR="006C6A2C" w:rsidRPr="006C6A2C" w:rsidRDefault="006C6A2C" w:rsidP="006C6A2C">
            <w:pPr>
              <w:widowControl w:val="0"/>
              <w:autoSpaceDE w:val="0"/>
              <w:autoSpaceDN w:val="0"/>
              <w:adjustRightInd w:val="0"/>
              <w:jc w:val="center"/>
            </w:pPr>
          </w:p>
        </w:tc>
      </w:tr>
      <w:tr w:rsidR="006C6A2C" w:rsidRPr="006C6A2C" w:rsidTr="006C6A2C">
        <w:tc>
          <w:tcPr>
            <w:tcW w:w="253" w:type="pct"/>
          </w:tcPr>
          <w:p w:rsidR="006C6A2C" w:rsidRPr="006C6A2C" w:rsidRDefault="006C6A2C" w:rsidP="006C6A2C">
            <w:pPr>
              <w:widowControl w:val="0"/>
              <w:autoSpaceDE w:val="0"/>
              <w:autoSpaceDN w:val="0"/>
              <w:adjustRightInd w:val="0"/>
              <w:jc w:val="both"/>
            </w:pPr>
            <w:r w:rsidRPr="006C6A2C">
              <w:t>2.</w:t>
            </w:r>
          </w:p>
        </w:tc>
        <w:tc>
          <w:tcPr>
            <w:tcW w:w="3172" w:type="pct"/>
          </w:tcPr>
          <w:p w:rsidR="006C6A2C" w:rsidRPr="006C6A2C" w:rsidRDefault="006C6A2C" w:rsidP="006C6A2C">
            <w:pPr>
              <w:widowControl w:val="0"/>
              <w:autoSpaceDE w:val="0"/>
              <w:autoSpaceDN w:val="0"/>
              <w:adjustRightInd w:val="0"/>
              <w:jc w:val="both"/>
            </w:pPr>
            <w:r w:rsidRPr="006C6A2C">
              <w:t>Объем финансовых потребностей, направленных на реализацию производственной программы, всего</w:t>
            </w:r>
          </w:p>
        </w:tc>
        <w:tc>
          <w:tcPr>
            <w:tcW w:w="568" w:type="pct"/>
          </w:tcPr>
          <w:p w:rsidR="006C6A2C" w:rsidRPr="006C6A2C" w:rsidRDefault="006C6A2C" w:rsidP="006C6A2C">
            <w:pPr>
              <w:widowControl w:val="0"/>
              <w:autoSpaceDE w:val="0"/>
              <w:autoSpaceDN w:val="0"/>
              <w:adjustRightInd w:val="0"/>
              <w:jc w:val="center"/>
            </w:pPr>
            <w:r w:rsidRPr="006C6A2C">
              <w:t>тыс. руб.</w:t>
            </w:r>
          </w:p>
        </w:tc>
        <w:tc>
          <w:tcPr>
            <w:tcW w:w="504" w:type="pct"/>
            <w:vAlign w:val="center"/>
          </w:tcPr>
          <w:p w:rsidR="006C6A2C" w:rsidRPr="006C6A2C" w:rsidRDefault="006C6A2C" w:rsidP="006C6A2C">
            <w:pPr>
              <w:widowControl w:val="0"/>
              <w:autoSpaceDE w:val="0"/>
              <w:autoSpaceDN w:val="0"/>
              <w:adjustRightInd w:val="0"/>
              <w:jc w:val="center"/>
            </w:pPr>
            <w:r w:rsidRPr="006C6A2C">
              <w:rPr>
                <w:bCs/>
              </w:rPr>
              <w:t>539,651</w:t>
            </w:r>
          </w:p>
        </w:tc>
        <w:tc>
          <w:tcPr>
            <w:tcW w:w="504" w:type="pct"/>
            <w:vAlign w:val="center"/>
          </w:tcPr>
          <w:p w:rsidR="006C6A2C" w:rsidRPr="006C6A2C" w:rsidRDefault="006C6A2C" w:rsidP="006C6A2C">
            <w:pPr>
              <w:widowControl w:val="0"/>
              <w:autoSpaceDE w:val="0"/>
              <w:autoSpaceDN w:val="0"/>
              <w:adjustRightInd w:val="0"/>
              <w:jc w:val="center"/>
            </w:pPr>
            <w:r w:rsidRPr="006C6A2C">
              <w:t>493,887</w:t>
            </w:r>
          </w:p>
        </w:tc>
      </w:tr>
    </w:tbl>
    <w:p w:rsidR="006C6A2C" w:rsidRPr="006C6A2C" w:rsidRDefault="006C6A2C" w:rsidP="006C6A2C">
      <w:pPr>
        <w:spacing w:after="0"/>
        <w:jc w:val="right"/>
        <w:rPr>
          <w:rFonts w:ascii="Times New Roman" w:eastAsia="Times New Roman" w:hAnsi="Times New Roman" w:cs="Times New Roman"/>
          <w:sz w:val="24"/>
          <w:szCs w:val="24"/>
          <w:lang w:eastAsia="ru-RU"/>
        </w:rPr>
      </w:pPr>
    </w:p>
    <w:p w:rsidR="006C6A2C" w:rsidRPr="006C6A2C" w:rsidRDefault="006C6A2C" w:rsidP="006C6A2C">
      <w:pPr>
        <w:spacing w:after="0"/>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 xml:space="preserve">5.3. </w:t>
      </w:r>
      <w:proofErr w:type="spellStart"/>
      <w:r w:rsidRPr="006C6A2C">
        <w:rPr>
          <w:rFonts w:ascii="Times New Roman" w:eastAsia="Times New Roman" w:hAnsi="Times New Roman" w:cs="Times New Roman"/>
          <w:sz w:val="20"/>
          <w:szCs w:val="20"/>
          <w:lang w:eastAsia="ru-RU"/>
        </w:rPr>
        <w:t>Коляновское</w:t>
      </w:r>
      <w:proofErr w:type="spellEnd"/>
      <w:r w:rsidRPr="006C6A2C">
        <w:rPr>
          <w:rFonts w:ascii="Times New Roman" w:eastAsia="Times New Roman" w:hAnsi="Times New Roman" w:cs="Times New Roman"/>
          <w:sz w:val="20"/>
          <w:szCs w:val="20"/>
          <w:lang w:eastAsia="ru-RU"/>
        </w:rPr>
        <w:t xml:space="preserve"> сельское поселение</w:t>
      </w:r>
    </w:p>
    <w:p w:rsidR="006C6A2C" w:rsidRPr="006C6A2C" w:rsidRDefault="006C6A2C" w:rsidP="006C6A2C">
      <w:pPr>
        <w:spacing w:after="0"/>
        <w:jc w:val="center"/>
        <w:rPr>
          <w:rFonts w:ascii="Times New Roman" w:eastAsia="Times New Roman" w:hAnsi="Times New Roman" w:cs="Times New Roman"/>
          <w:sz w:val="20"/>
          <w:szCs w:val="20"/>
          <w:lang w:eastAsia="ru-RU"/>
        </w:rPr>
      </w:pPr>
    </w:p>
    <w:tbl>
      <w:tblPr>
        <w:tblStyle w:val="31"/>
        <w:tblW w:w="5000" w:type="pct"/>
        <w:tblCellMar>
          <w:top w:w="6" w:type="dxa"/>
          <w:left w:w="28" w:type="dxa"/>
          <w:bottom w:w="6" w:type="dxa"/>
          <w:right w:w="28" w:type="dxa"/>
        </w:tblCellMar>
        <w:tblLook w:val="04A0" w:firstRow="1" w:lastRow="0" w:firstColumn="1" w:lastColumn="0" w:noHBand="0" w:noVBand="1"/>
      </w:tblPr>
      <w:tblGrid>
        <w:gridCol w:w="496"/>
        <w:gridCol w:w="6387"/>
        <w:gridCol w:w="1082"/>
        <w:gridCol w:w="1006"/>
        <w:gridCol w:w="1006"/>
      </w:tblGrid>
      <w:tr w:rsidR="006C6A2C" w:rsidRPr="006C6A2C" w:rsidTr="006C6A2C">
        <w:tc>
          <w:tcPr>
            <w:tcW w:w="249" w:type="pct"/>
          </w:tcPr>
          <w:p w:rsidR="006C6A2C" w:rsidRPr="006C6A2C" w:rsidRDefault="006C6A2C" w:rsidP="006C6A2C">
            <w:pPr>
              <w:widowControl w:val="0"/>
              <w:autoSpaceDE w:val="0"/>
              <w:autoSpaceDN w:val="0"/>
              <w:adjustRightInd w:val="0"/>
              <w:jc w:val="center"/>
            </w:pPr>
            <w:r w:rsidRPr="006C6A2C">
              <w:t>№ п/п</w:t>
            </w:r>
          </w:p>
        </w:tc>
        <w:tc>
          <w:tcPr>
            <w:tcW w:w="3201" w:type="pct"/>
          </w:tcPr>
          <w:p w:rsidR="006C6A2C" w:rsidRPr="006C6A2C" w:rsidRDefault="006C6A2C" w:rsidP="006C6A2C">
            <w:pPr>
              <w:widowControl w:val="0"/>
              <w:autoSpaceDE w:val="0"/>
              <w:autoSpaceDN w:val="0"/>
              <w:adjustRightInd w:val="0"/>
            </w:pPr>
            <w:r w:rsidRPr="006C6A2C">
              <w:t>Показатели производственной программы водоснабжения</w:t>
            </w:r>
          </w:p>
        </w:tc>
        <w:tc>
          <w:tcPr>
            <w:tcW w:w="542" w:type="pct"/>
          </w:tcPr>
          <w:p w:rsidR="006C6A2C" w:rsidRPr="006C6A2C" w:rsidRDefault="006C6A2C" w:rsidP="006C6A2C">
            <w:pPr>
              <w:widowControl w:val="0"/>
              <w:autoSpaceDE w:val="0"/>
              <w:autoSpaceDN w:val="0"/>
              <w:adjustRightInd w:val="0"/>
              <w:jc w:val="center"/>
            </w:pPr>
            <w:r w:rsidRPr="006C6A2C">
              <w:t>Единица измерения</w:t>
            </w:r>
          </w:p>
        </w:tc>
        <w:tc>
          <w:tcPr>
            <w:tcW w:w="504" w:type="pct"/>
            <w:vAlign w:val="center"/>
          </w:tcPr>
          <w:p w:rsidR="006C6A2C" w:rsidRPr="006C6A2C" w:rsidRDefault="006C6A2C" w:rsidP="006C6A2C">
            <w:pPr>
              <w:widowControl w:val="0"/>
              <w:autoSpaceDE w:val="0"/>
              <w:autoSpaceDN w:val="0"/>
              <w:adjustRightInd w:val="0"/>
              <w:jc w:val="center"/>
            </w:pPr>
            <w:r w:rsidRPr="006C6A2C">
              <w:t>План</w:t>
            </w:r>
          </w:p>
        </w:tc>
        <w:tc>
          <w:tcPr>
            <w:tcW w:w="504" w:type="pct"/>
            <w:vAlign w:val="center"/>
          </w:tcPr>
          <w:p w:rsidR="006C6A2C" w:rsidRPr="006C6A2C" w:rsidRDefault="006C6A2C" w:rsidP="006C6A2C">
            <w:pPr>
              <w:widowControl w:val="0"/>
              <w:autoSpaceDE w:val="0"/>
              <w:autoSpaceDN w:val="0"/>
              <w:adjustRightInd w:val="0"/>
              <w:jc w:val="center"/>
            </w:pPr>
            <w:r w:rsidRPr="006C6A2C">
              <w:t>Факт</w:t>
            </w:r>
          </w:p>
        </w:tc>
      </w:tr>
      <w:tr w:rsidR="006C6A2C" w:rsidRPr="006C6A2C" w:rsidTr="006C6A2C">
        <w:tc>
          <w:tcPr>
            <w:tcW w:w="249" w:type="pct"/>
          </w:tcPr>
          <w:p w:rsidR="006C6A2C" w:rsidRPr="006C6A2C" w:rsidRDefault="006C6A2C" w:rsidP="006C6A2C">
            <w:pPr>
              <w:widowControl w:val="0"/>
              <w:autoSpaceDE w:val="0"/>
              <w:autoSpaceDN w:val="0"/>
              <w:adjustRightInd w:val="0"/>
              <w:jc w:val="both"/>
            </w:pPr>
            <w:r w:rsidRPr="006C6A2C">
              <w:t>1.</w:t>
            </w:r>
          </w:p>
        </w:tc>
        <w:tc>
          <w:tcPr>
            <w:tcW w:w="3201" w:type="pct"/>
          </w:tcPr>
          <w:p w:rsidR="006C6A2C" w:rsidRPr="006C6A2C" w:rsidRDefault="006C6A2C" w:rsidP="006C6A2C">
            <w:pPr>
              <w:widowControl w:val="0"/>
              <w:autoSpaceDE w:val="0"/>
              <w:autoSpaceDN w:val="0"/>
              <w:adjustRightInd w:val="0"/>
              <w:jc w:val="both"/>
            </w:pPr>
            <w:r w:rsidRPr="006C6A2C">
              <w:t>Подано воды, всего</w:t>
            </w:r>
          </w:p>
        </w:tc>
        <w:tc>
          <w:tcPr>
            <w:tcW w:w="542" w:type="pct"/>
          </w:tcPr>
          <w:p w:rsidR="006C6A2C" w:rsidRPr="006C6A2C" w:rsidRDefault="006C6A2C" w:rsidP="006C6A2C">
            <w:pPr>
              <w:widowControl w:val="0"/>
              <w:autoSpaceDE w:val="0"/>
              <w:autoSpaceDN w:val="0"/>
              <w:adjustRightInd w:val="0"/>
              <w:jc w:val="center"/>
            </w:pPr>
            <w:r w:rsidRPr="006C6A2C">
              <w:t>тыс. куб. м</w:t>
            </w:r>
          </w:p>
        </w:tc>
        <w:tc>
          <w:tcPr>
            <w:tcW w:w="504" w:type="pct"/>
            <w:vAlign w:val="center"/>
          </w:tcPr>
          <w:p w:rsidR="006C6A2C" w:rsidRPr="006C6A2C" w:rsidRDefault="006C6A2C" w:rsidP="006C6A2C">
            <w:pPr>
              <w:widowControl w:val="0"/>
              <w:autoSpaceDE w:val="0"/>
              <w:autoSpaceDN w:val="0"/>
              <w:adjustRightInd w:val="0"/>
              <w:jc w:val="center"/>
            </w:pPr>
            <w:r w:rsidRPr="006C6A2C">
              <w:t>70,789</w:t>
            </w:r>
          </w:p>
        </w:tc>
        <w:tc>
          <w:tcPr>
            <w:tcW w:w="504" w:type="pct"/>
            <w:vAlign w:val="center"/>
          </w:tcPr>
          <w:p w:rsidR="006C6A2C" w:rsidRPr="006C6A2C" w:rsidRDefault="006C6A2C" w:rsidP="006C6A2C">
            <w:pPr>
              <w:widowControl w:val="0"/>
              <w:autoSpaceDE w:val="0"/>
              <w:autoSpaceDN w:val="0"/>
              <w:adjustRightInd w:val="0"/>
              <w:jc w:val="center"/>
            </w:pPr>
            <w:r w:rsidRPr="006C6A2C">
              <w:t>74,109</w:t>
            </w:r>
          </w:p>
        </w:tc>
      </w:tr>
      <w:tr w:rsidR="006C6A2C" w:rsidRPr="006C6A2C" w:rsidTr="006C6A2C">
        <w:tc>
          <w:tcPr>
            <w:tcW w:w="249" w:type="pct"/>
          </w:tcPr>
          <w:p w:rsidR="006C6A2C" w:rsidRPr="006C6A2C" w:rsidRDefault="006C6A2C" w:rsidP="006C6A2C">
            <w:pPr>
              <w:widowControl w:val="0"/>
              <w:autoSpaceDE w:val="0"/>
              <w:autoSpaceDN w:val="0"/>
              <w:adjustRightInd w:val="0"/>
              <w:jc w:val="both"/>
            </w:pPr>
          </w:p>
        </w:tc>
        <w:tc>
          <w:tcPr>
            <w:tcW w:w="3201" w:type="pct"/>
          </w:tcPr>
          <w:p w:rsidR="006C6A2C" w:rsidRPr="006C6A2C" w:rsidRDefault="006C6A2C" w:rsidP="006C6A2C">
            <w:pPr>
              <w:widowControl w:val="0"/>
              <w:autoSpaceDE w:val="0"/>
              <w:autoSpaceDN w:val="0"/>
              <w:adjustRightInd w:val="0"/>
              <w:jc w:val="both"/>
            </w:pPr>
            <w:r w:rsidRPr="006C6A2C">
              <w:t>в том числе:</w:t>
            </w:r>
          </w:p>
        </w:tc>
        <w:tc>
          <w:tcPr>
            <w:tcW w:w="542" w:type="pct"/>
          </w:tcPr>
          <w:p w:rsidR="006C6A2C" w:rsidRPr="006C6A2C" w:rsidRDefault="006C6A2C" w:rsidP="006C6A2C">
            <w:pPr>
              <w:widowControl w:val="0"/>
              <w:autoSpaceDE w:val="0"/>
              <w:autoSpaceDN w:val="0"/>
              <w:adjustRightInd w:val="0"/>
              <w:jc w:val="center"/>
            </w:pPr>
          </w:p>
        </w:tc>
        <w:tc>
          <w:tcPr>
            <w:tcW w:w="504" w:type="pct"/>
            <w:vAlign w:val="center"/>
          </w:tcPr>
          <w:p w:rsidR="006C6A2C" w:rsidRPr="006C6A2C" w:rsidRDefault="006C6A2C" w:rsidP="006C6A2C">
            <w:pPr>
              <w:widowControl w:val="0"/>
              <w:autoSpaceDE w:val="0"/>
              <w:autoSpaceDN w:val="0"/>
              <w:adjustRightInd w:val="0"/>
              <w:jc w:val="center"/>
            </w:pPr>
          </w:p>
        </w:tc>
        <w:tc>
          <w:tcPr>
            <w:tcW w:w="504" w:type="pct"/>
            <w:vAlign w:val="center"/>
          </w:tcPr>
          <w:p w:rsidR="006C6A2C" w:rsidRPr="006C6A2C" w:rsidRDefault="006C6A2C" w:rsidP="006C6A2C">
            <w:pPr>
              <w:widowControl w:val="0"/>
              <w:autoSpaceDE w:val="0"/>
              <w:autoSpaceDN w:val="0"/>
              <w:adjustRightInd w:val="0"/>
              <w:jc w:val="center"/>
            </w:pPr>
          </w:p>
        </w:tc>
      </w:tr>
      <w:tr w:rsidR="006C6A2C" w:rsidRPr="006C6A2C" w:rsidTr="006C6A2C">
        <w:tc>
          <w:tcPr>
            <w:tcW w:w="249" w:type="pct"/>
          </w:tcPr>
          <w:p w:rsidR="006C6A2C" w:rsidRPr="006C6A2C" w:rsidRDefault="006C6A2C" w:rsidP="006C6A2C">
            <w:pPr>
              <w:widowControl w:val="0"/>
              <w:autoSpaceDE w:val="0"/>
              <w:autoSpaceDN w:val="0"/>
              <w:adjustRightInd w:val="0"/>
              <w:jc w:val="both"/>
            </w:pPr>
            <w:r w:rsidRPr="006C6A2C">
              <w:t>1.1.</w:t>
            </w:r>
          </w:p>
        </w:tc>
        <w:tc>
          <w:tcPr>
            <w:tcW w:w="3201" w:type="pct"/>
          </w:tcPr>
          <w:p w:rsidR="006C6A2C" w:rsidRPr="006C6A2C" w:rsidRDefault="006C6A2C" w:rsidP="006C6A2C">
            <w:pPr>
              <w:widowControl w:val="0"/>
              <w:autoSpaceDE w:val="0"/>
              <w:autoSpaceDN w:val="0"/>
              <w:adjustRightInd w:val="0"/>
              <w:jc w:val="both"/>
            </w:pPr>
            <w:r w:rsidRPr="006C6A2C">
              <w:t>Населению</w:t>
            </w:r>
          </w:p>
        </w:tc>
        <w:tc>
          <w:tcPr>
            <w:tcW w:w="542" w:type="pct"/>
          </w:tcPr>
          <w:p w:rsidR="006C6A2C" w:rsidRPr="006C6A2C" w:rsidRDefault="006C6A2C" w:rsidP="006C6A2C">
            <w:pPr>
              <w:widowControl w:val="0"/>
              <w:jc w:val="center"/>
            </w:pPr>
            <w:r w:rsidRPr="006C6A2C">
              <w:t>тыс. куб. м</w:t>
            </w:r>
          </w:p>
        </w:tc>
        <w:tc>
          <w:tcPr>
            <w:tcW w:w="504" w:type="pct"/>
            <w:vAlign w:val="center"/>
          </w:tcPr>
          <w:p w:rsidR="006C6A2C" w:rsidRPr="006C6A2C" w:rsidRDefault="006C6A2C" w:rsidP="006C6A2C">
            <w:pPr>
              <w:widowControl w:val="0"/>
              <w:autoSpaceDE w:val="0"/>
              <w:autoSpaceDN w:val="0"/>
              <w:adjustRightInd w:val="0"/>
              <w:jc w:val="center"/>
            </w:pPr>
            <w:r w:rsidRPr="006C6A2C">
              <w:t>62,832</w:t>
            </w:r>
          </w:p>
        </w:tc>
        <w:tc>
          <w:tcPr>
            <w:tcW w:w="504" w:type="pct"/>
            <w:vAlign w:val="center"/>
          </w:tcPr>
          <w:p w:rsidR="006C6A2C" w:rsidRPr="006C6A2C" w:rsidRDefault="006C6A2C" w:rsidP="006C6A2C">
            <w:pPr>
              <w:widowControl w:val="0"/>
              <w:autoSpaceDE w:val="0"/>
              <w:autoSpaceDN w:val="0"/>
              <w:adjustRightInd w:val="0"/>
              <w:jc w:val="center"/>
            </w:pPr>
            <w:r w:rsidRPr="006C6A2C">
              <w:t>63,344</w:t>
            </w:r>
          </w:p>
        </w:tc>
      </w:tr>
      <w:tr w:rsidR="006C6A2C" w:rsidRPr="006C6A2C" w:rsidTr="006C6A2C">
        <w:tc>
          <w:tcPr>
            <w:tcW w:w="249" w:type="pct"/>
          </w:tcPr>
          <w:p w:rsidR="006C6A2C" w:rsidRPr="006C6A2C" w:rsidRDefault="006C6A2C" w:rsidP="006C6A2C">
            <w:pPr>
              <w:widowControl w:val="0"/>
              <w:autoSpaceDE w:val="0"/>
              <w:autoSpaceDN w:val="0"/>
              <w:adjustRightInd w:val="0"/>
              <w:jc w:val="both"/>
            </w:pPr>
            <w:r w:rsidRPr="006C6A2C">
              <w:t>1.2.</w:t>
            </w:r>
          </w:p>
        </w:tc>
        <w:tc>
          <w:tcPr>
            <w:tcW w:w="3201" w:type="pct"/>
          </w:tcPr>
          <w:p w:rsidR="006C6A2C" w:rsidRPr="006C6A2C" w:rsidRDefault="006C6A2C" w:rsidP="006C6A2C">
            <w:pPr>
              <w:widowControl w:val="0"/>
              <w:autoSpaceDE w:val="0"/>
              <w:autoSpaceDN w:val="0"/>
              <w:adjustRightInd w:val="0"/>
              <w:jc w:val="both"/>
            </w:pPr>
            <w:r w:rsidRPr="006C6A2C">
              <w:t>Бюджетным потребителям</w:t>
            </w:r>
          </w:p>
        </w:tc>
        <w:tc>
          <w:tcPr>
            <w:tcW w:w="542" w:type="pct"/>
          </w:tcPr>
          <w:p w:rsidR="006C6A2C" w:rsidRPr="006C6A2C" w:rsidRDefault="006C6A2C" w:rsidP="006C6A2C">
            <w:pPr>
              <w:widowControl w:val="0"/>
              <w:jc w:val="center"/>
            </w:pPr>
            <w:r w:rsidRPr="006C6A2C">
              <w:t>тыс. куб. м</w:t>
            </w:r>
          </w:p>
        </w:tc>
        <w:tc>
          <w:tcPr>
            <w:tcW w:w="504" w:type="pct"/>
            <w:vAlign w:val="center"/>
          </w:tcPr>
          <w:p w:rsidR="006C6A2C" w:rsidRPr="006C6A2C" w:rsidRDefault="006C6A2C" w:rsidP="006C6A2C">
            <w:pPr>
              <w:widowControl w:val="0"/>
              <w:autoSpaceDE w:val="0"/>
              <w:autoSpaceDN w:val="0"/>
              <w:adjustRightInd w:val="0"/>
              <w:jc w:val="center"/>
            </w:pPr>
            <w:r w:rsidRPr="006C6A2C">
              <w:t>0,861</w:t>
            </w:r>
          </w:p>
        </w:tc>
        <w:tc>
          <w:tcPr>
            <w:tcW w:w="504" w:type="pct"/>
            <w:vAlign w:val="center"/>
          </w:tcPr>
          <w:p w:rsidR="006C6A2C" w:rsidRPr="006C6A2C" w:rsidRDefault="006C6A2C" w:rsidP="006C6A2C">
            <w:pPr>
              <w:widowControl w:val="0"/>
              <w:autoSpaceDE w:val="0"/>
              <w:autoSpaceDN w:val="0"/>
              <w:adjustRightInd w:val="0"/>
              <w:jc w:val="center"/>
            </w:pPr>
            <w:r w:rsidRPr="006C6A2C">
              <w:t>1,275</w:t>
            </w:r>
          </w:p>
        </w:tc>
      </w:tr>
      <w:tr w:rsidR="006C6A2C" w:rsidRPr="006C6A2C" w:rsidTr="006C6A2C">
        <w:tc>
          <w:tcPr>
            <w:tcW w:w="249" w:type="pct"/>
          </w:tcPr>
          <w:p w:rsidR="006C6A2C" w:rsidRPr="006C6A2C" w:rsidRDefault="006C6A2C" w:rsidP="006C6A2C">
            <w:pPr>
              <w:widowControl w:val="0"/>
              <w:autoSpaceDE w:val="0"/>
              <w:autoSpaceDN w:val="0"/>
              <w:adjustRightInd w:val="0"/>
              <w:jc w:val="both"/>
            </w:pPr>
            <w:r w:rsidRPr="006C6A2C">
              <w:t>1.3.</w:t>
            </w:r>
          </w:p>
        </w:tc>
        <w:tc>
          <w:tcPr>
            <w:tcW w:w="3201" w:type="pct"/>
          </w:tcPr>
          <w:p w:rsidR="006C6A2C" w:rsidRPr="006C6A2C" w:rsidRDefault="006C6A2C" w:rsidP="006C6A2C">
            <w:pPr>
              <w:widowControl w:val="0"/>
              <w:autoSpaceDE w:val="0"/>
              <w:autoSpaceDN w:val="0"/>
              <w:adjustRightInd w:val="0"/>
              <w:jc w:val="both"/>
            </w:pPr>
            <w:r w:rsidRPr="006C6A2C">
              <w:t>Прочим потребителям</w:t>
            </w:r>
          </w:p>
        </w:tc>
        <w:tc>
          <w:tcPr>
            <w:tcW w:w="542" w:type="pct"/>
          </w:tcPr>
          <w:p w:rsidR="006C6A2C" w:rsidRPr="006C6A2C" w:rsidRDefault="006C6A2C" w:rsidP="006C6A2C">
            <w:pPr>
              <w:widowControl w:val="0"/>
              <w:jc w:val="center"/>
            </w:pPr>
            <w:r w:rsidRPr="006C6A2C">
              <w:t>тыс. куб. м</w:t>
            </w:r>
          </w:p>
        </w:tc>
        <w:tc>
          <w:tcPr>
            <w:tcW w:w="504" w:type="pct"/>
            <w:vAlign w:val="center"/>
          </w:tcPr>
          <w:p w:rsidR="006C6A2C" w:rsidRPr="006C6A2C" w:rsidRDefault="006C6A2C" w:rsidP="006C6A2C">
            <w:pPr>
              <w:widowControl w:val="0"/>
              <w:autoSpaceDE w:val="0"/>
              <w:autoSpaceDN w:val="0"/>
              <w:adjustRightInd w:val="0"/>
              <w:jc w:val="center"/>
            </w:pPr>
            <w:r w:rsidRPr="006C6A2C">
              <w:t>6,346</w:t>
            </w:r>
          </w:p>
        </w:tc>
        <w:tc>
          <w:tcPr>
            <w:tcW w:w="504" w:type="pct"/>
            <w:vAlign w:val="center"/>
          </w:tcPr>
          <w:p w:rsidR="006C6A2C" w:rsidRPr="006C6A2C" w:rsidRDefault="006C6A2C" w:rsidP="006C6A2C">
            <w:pPr>
              <w:jc w:val="center"/>
            </w:pPr>
            <w:r w:rsidRPr="006C6A2C">
              <w:t>8,690</w:t>
            </w:r>
          </w:p>
        </w:tc>
      </w:tr>
      <w:tr w:rsidR="006C6A2C" w:rsidRPr="006C6A2C" w:rsidTr="006C6A2C">
        <w:tc>
          <w:tcPr>
            <w:tcW w:w="249" w:type="pct"/>
          </w:tcPr>
          <w:p w:rsidR="006C6A2C" w:rsidRPr="006C6A2C" w:rsidRDefault="006C6A2C" w:rsidP="006C6A2C">
            <w:pPr>
              <w:widowControl w:val="0"/>
              <w:autoSpaceDE w:val="0"/>
              <w:autoSpaceDN w:val="0"/>
              <w:adjustRightInd w:val="0"/>
              <w:jc w:val="both"/>
            </w:pPr>
            <w:r w:rsidRPr="006C6A2C">
              <w:t>1.4.</w:t>
            </w:r>
          </w:p>
        </w:tc>
        <w:tc>
          <w:tcPr>
            <w:tcW w:w="3201" w:type="pct"/>
          </w:tcPr>
          <w:p w:rsidR="006C6A2C" w:rsidRPr="006C6A2C" w:rsidRDefault="006C6A2C" w:rsidP="006C6A2C">
            <w:pPr>
              <w:widowControl w:val="0"/>
              <w:autoSpaceDE w:val="0"/>
              <w:autoSpaceDN w:val="0"/>
              <w:adjustRightInd w:val="0"/>
              <w:jc w:val="both"/>
            </w:pPr>
            <w:r w:rsidRPr="006C6A2C">
              <w:t>Другим организациям, осуществляющим водоснабжение</w:t>
            </w:r>
          </w:p>
        </w:tc>
        <w:tc>
          <w:tcPr>
            <w:tcW w:w="542" w:type="pct"/>
          </w:tcPr>
          <w:p w:rsidR="006C6A2C" w:rsidRPr="006C6A2C" w:rsidRDefault="006C6A2C" w:rsidP="006C6A2C">
            <w:pPr>
              <w:widowControl w:val="0"/>
              <w:jc w:val="center"/>
            </w:pPr>
            <w:r w:rsidRPr="006C6A2C">
              <w:t>тыс. куб. м</w:t>
            </w:r>
          </w:p>
        </w:tc>
        <w:tc>
          <w:tcPr>
            <w:tcW w:w="504" w:type="pct"/>
            <w:vAlign w:val="center"/>
          </w:tcPr>
          <w:p w:rsidR="006C6A2C" w:rsidRPr="006C6A2C" w:rsidRDefault="006C6A2C" w:rsidP="006C6A2C">
            <w:pPr>
              <w:widowControl w:val="0"/>
              <w:autoSpaceDE w:val="0"/>
              <w:autoSpaceDN w:val="0"/>
              <w:adjustRightInd w:val="0"/>
              <w:jc w:val="center"/>
            </w:pPr>
            <w:r w:rsidRPr="006C6A2C">
              <w:t>0,750</w:t>
            </w:r>
          </w:p>
        </w:tc>
        <w:tc>
          <w:tcPr>
            <w:tcW w:w="504" w:type="pct"/>
            <w:vAlign w:val="center"/>
          </w:tcPr>
          <w:p w:rsidR="006C6A2C" w:rsidRPr="006C6A2C" w:rsidRDefault="006C6A2C" w:rsidP="006C6A2C">
            <w:pPr>
              <w:widowControl w:val="0"/>
              <w:autoSpaceDE w:val="0"/>
              <w:autoSpaceDN w:val="0"/>
              <w:adjustRightInd w:val="0"/>
              <w:jc w:val="center"/>
            </w:pPr>
            <w:r w:rsidRPr="006C6A2C">
              <w:t>0,800</w:t>
            </w:r>
          </w:p>
        </w:tc>
      </w:tr>
      <w:tr w:rsidR="006C6A2C" w:rsidRPr="006C6A2C" w:rsidTr="006C6A2C">
        <w:tc>
          <w:tcPr>
            <w:tcW w:w="249" w:type="pct"/>
          </w:tcPr>
          <w:p w:rsidR="006C6A2C" w:rsidRPr="006C6A2C" w:rsidRDefault="006C6A2C" w:rsidP="006C6A2C">
            <w:pPr>
              <w:widowControl w:val="0"/>
              <w:autoSpaceDE w:val="0"/>
              <w:autoSpaceDN w:val="0"/>
              <w:adjustRightInd w:val="0"/>
              <w:jc w:val="both"/>
            </w:pPr>
            <w:r w:rsidRPr="006C6A2C">
              <w:t>2.</w:t>
            </w:r>
          </w:p>
        </w:tc>
        <w:tc>
          <w:tcPr>
            <w:tcW w:w="3201" w:type="pct"/>
          </w:tcPr>
          <w:p w:rsidR="006C6A2C" w:rsidRPr="006C6A2C" w:rsidRDefault="006C6A2C" w:rsidP="006C6A2C">
            <w:pPr>
              <w:widowControl w:val="0"/>
              <w:autoSpaceDE w:val="0"/>
              <w:autoSpaceDN w:val="0"/>
              <w:adjustRightInd w:val="0"/>
              <w:jc w:val="both"/>
            </w:pPr>
            <w:r w:rsidRPr="006C6A2C">
              <w:t>Объем финансовых потребностей, направленных на реализацию производственной программы, всего</w:t>
            </w:r>
          </w:p>
        </w:tc>
        <w:tc>
          <w:tcPr>
            <w:tcW w:w="542" w:type="pct"/>
          </w:tcPr>
          <w:p w:rsidR="006C6A2C" w:rsidRPr="006C6A2C" w:rsidRDefault="006C6A2C" w:rsidP="006C6A2C">
            <w:pPr>
              <w:widowControl w:val="0"/>
              <w:autoSpaceDE w:val="0"/>
              <w:autoSpaceDN w:val="0"/>
              <w:adjustRightInd w:val="0"/>
              <w:jc w:val="center"/>
            </w:pPr>
            <w:r w:rsidRPr="006C6A2C">
              <w:t>тыс. руб.</w:t>
            </w:r>
          </w:p>
        </w:tc>
        <w:tc>
          <w:tcPr>
            <w:tcW w:w="504" w:type="pct"/>
            <w:vAlign w:val="center"/>
          </w:tcPr>
          <w:p w:rsidR="006C6A2C" w:rsidRPr="006C6A2C" w:rsidRDefault="006C6A2C" w:rsidP="006C6A2C">
            <w:pPr>
              <w:widowControl w:val="0"/>
              <w:autoSpaceDE w:val="0"/>
              <w:autoSpaceDN w:val="0"/>
              <w:adjustRightInd w:val="0"/>
              <w:jc w:val="center"/>
            </w:pPr>
            <w:r w:rsidRPr="006C6A2C">
              <w:t>4769,580</w:t>
            </w:r>
          </w:p>
        </w:tc>
        <w:tc>
          <w:tcPr>
            <w:tcW w:w="504" w:type="pct"/>
            <w:vAlign w:val="center"/>
          </w:tcPr>
          <w:p w:rsidR="006C6A2C" w:rsidRPr="006C6A2C" w:rsidRDefault="006C6A2C" w:rsidP="006C6A2C">
            <w:pPr>
              <w:widowControl w:val="0"/>
              <w:autoSpaceDE w:val="0"/>
              <w:autoSpaceDN w:val="0"/>
              <w:adjustRightInd w:val="0"/>
              <w:jc w:val="center"/>
            </w:pPr>
            <w:r w:rsidRPr="006C6A2C">
              <w:t>3368,074</w:t>
            </w:r>
          </w:p>
        </w:tc>
      </w:tr>
    </w:tbl>
    <w:p w:rsidR="006C6A2C" w:rsidRPr="006C6A2C" w:rsidRDefault="006C6A2C" w:rsidP="006C6A2C">
      <w:pPr>
        <w:spacing w:after="0"/>
        <w:jc w:val="right"/>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28" w:type="dxa"/>
          <w:bottom w:w="6" w:type="dxa"/>
          <w:right w:w="28" w:type="dxa"/>
        </w:tblCellMar>
        <w:tblLook w:val="04A0" w:firstRow="1" w:lastRow="0" w:firstColumn="1" w:lastColumn="0" w:noHBand="0" w:noVBand="1"/>
      </w:tblPr>
      <w:tblGrid>
        <w:gridCol w:w="496"/>
        <w:gridCol w:w="6387"/>
        <w:gridCol w:w="1082"/>
        <w:gridCol w:w="1006"/>
        <w:gridCol w:w="1006"/>
      </w:tblGrid>
      <w:tr w:rsidR="006C6A2C" w:rsidRPr="006C6A2C" w:rsidTr="006C6A2C">
        <w:tc>
          <w:tcPr>
            <w:tcW w:w="249"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 п/п</w:t>
            </w:r>
          </w:p>
        </w:tc>
        <w:tc>
          <w:tcPr>
            <w:tcW w:w="3201"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Показатели производственной программы водоотведения</w:t>
            </w:r>
          </w:p>
        </w:tc>
        <w:tc>
          <w:tcPr>
            <w:tcW w:w="542"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Единица измерения</w:t>
            </w:r>
          </w:p>
        </w:tc>
        <w:tc>
          <w:tcPr>
            <w:tcW w:w="504"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План</w:t>
            </w:r>
          </w:p>
        </w:tc>
        <w:tc>
          <w:tcPr>
            <w:tcW w:w="504"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Факт</w:t>
            </w:r>
          </w:p>
        </w:tc>
      </w:tr>
      <w:tr w:rsidR="006C6A2C" w:rsidRPr="006C6A2C" w:rsidTr="006C6A2C">
        <w:tc>
          <w:tcPr>
            <w:tcW w:w="249"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w:t>
            </w:r>
          </w:p>
        </w:tc>
        <w:tc>
          <w:tcPr>
            <w:tcW w:w="3201"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Принято сточных вод, всего</w:t>
            </w:r>
          </w:p>
        </w:tc>
        <w:tc>
          <w:tcPr>
            <w:tcW w:w="542" w:type="pct"/>
          </w:tcPr>
          <w:p w:rsidR="006C6A2C" w:rsidRPr="006C6A2C" w:rsidRDefault="006C6A2C" w:rsidP="006C6A2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куб. м</w:t>
            </w:r>
          </w:p>
        </w:tc>
        <w:tc>
          <w:tcPr>
            <w:tcW w:w="504" w:type="pct"/>
            <w:vAlign w:val="center"/>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38,044</w:t>
            </w:r>
          </w:p>
        </w:tc>
        <w:tc>
          <w:tcPr>
            <w:tcW w:w="504" w:type="pct"/>
            <w:vAlign w:val="center"/>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38,520</w:t>
            </w:r>
          </w:p>
        </w:tc>
      </w:tr>
      <w:tr w:rsidR="006C6A2C" w:rsidRPr="006C6A2C" w:rsidTr="006C6A2C">
        <w:tc>
          <w:tcPr>
            <w:tcW w:w="249"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p>
        </w:tc>
        <w:tc>
          <w:tcPr>
            <w:tcW w:w="3201"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в том числе:</w:t>
            </w:r>
          </w:p>
        </w:tc>
        <w:tc>
          <w:tcPr>
            <w:tcW w:w="542" w:type="pct"/>
          </w:tcPr>
          <w:p w:rsidR="006C6A2C" w:rsidRPr="006C6A2C" w:rsidRDefault="006C6A2C" w:rsidP="006C6A2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04" w:type="pct"/>
            <w:vAlign w:val="center"/>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04" w:type="pct"/>
            <w:vAlign w:val="center"/>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C6A2C" w:rsidRPr="006C6A2C" w:rsidTr="006C6A2C">
        <w:tc>
          <w:tcPr>
            <w:tcW w:w="249"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1.1.</w:t>
            </w:r>
          </w:p>
        </w:tc>
        <w:tc>
          <w:tcPr>
            <w:tcW w:w="3201"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От других организаций, осуществляющих водоотведение</w:t>
            </w:r>
          </w:p>
        </w:tc>
        <w:tc>
          <w:tcPr>
            <w:tcW w:w="542"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куб. м</w:t>
            </w:r>
          </w:p>
        </w:tc>
        <w:tc>
          <w:tcPr>
            <w:tcW w:w="504" w:type="pct"/>
            <w:vAlign w:val="center"/>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04" w:type="pct"/>
            <w:vAlign w:val="center"/>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0,828</w:t>
            </w:r>
          </w:p>
        </w:tc>
      </w:tr>
      <w:tr w:rsidR="006C6A2C" w:rsidRPr="006C6A2C" w:rsidTr="006C6A2C">
        <w:tc>
          <w:tcPr>
            <w:tcW w:w="249"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1.2.</w:t>
            </w:r>
          </w:p>
        </w:tc>
        <w:tc>
          <w:tcPr>
            <w:tcW w:w="3201"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От населения</w:t>
            </w:r>
          </w:p>
        </w:tc>
        <w:tc>
          <w:tcPr>
            <w:tcW w:w="542"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куб. м</w:t>
            </w:r>
          </w:p>
        </w:tc>
        <w:tc>
          <w:tcPr>
            <w:tcW w:w="504"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35,954</w:t>
            </w:r>
          </w:p>
        </w:tc>
        <w:tc>
          <w:tcPr>
            <w:tcW w:w="504"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34,648</w:t>
            </w:r>
          </w:p>
        </w:tc>
      </w:tr>
      <w:tr w:rsidR="006C6A2C" w:rsidRPr="006C6A2C" w:rsidTr="006C6A2C">
        <w:tc>
          <w:tcPr>
            <w:tcW w:w="249"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1.3.</w:t>
            </w:r>
          </w:p>
        </w:tc>
        <w:tc>
          <w:tcPr>
            <w:tcW w:w="3201"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От бюджетных потребителей</w:t>
            </w:r>
          </w:p>
        </w:tc>
        <w:tc>
          <w:tcPr>
            <w:tcW w:w="542"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куб. м</w:t>
            </w:r>
          </w:p>
        </w:tc>
        <w:tc>
          <w:tcPr>
            <w:tcW w:w="504"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0,618</w:t>
            </w:r>
          </w:p>
        </w:tc>
        <w:tc>
          <w:tcPr>
            <w:tcW w:w="504"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0,761</w:t>
            </w:r>
          </w:p>
        </w:tc>
      </w:tr>
      <w:tr w:rsidR="006C6A2C" w:rsidRPr="006C6A2C" w:rsidTr="006C6A2C">
        <w:tc>
          <w:tcPr>
            <w:tcW w:w="249"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1.4.</w:t>
            </w:r>
          </w:p>
        </w:tc>
        <w:tc>
          <w:tcPr>
            <w:tcW w:w="3201"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 xml:space="preserve">От прочих потребителей </w:t>
            </w:r>
          </w:p>
        </w:tc>
        <w:tc>
          <w:tcPr>
            <w:tcW w:w="542"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куб. м</w:t>
            </w:r>
          </w:p>
        </w:tc>
        <w:tc>
          <w:tcPr>
            <w:tcW w:w="504"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1,290</w:t>
            </w:r>
          </w:p>
        </w:tc>
        <w:tc>
          <w:tcPr>
            <w:tcW w:w="504"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2,101</w:t>
            </w:r>
          </w:p>
        </w:tc>
      </w:tr>
      <w:tr w:rsidR="006C6A2C" w:rsidRPr="006C6A2C" w:rsidTr="006C6A2C">
        <w:tc>
          <w:tcPr>
            <w:tcW w:w="249"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1.5.</w:t>
            </w:r>
          </w:p>
        </w:tc>
        <w:tc>
          <w:tcPr>
            <w:tcW w:w="3201"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Собственные нужды, не связанные с регулируемым видом деятельности</w:t>
            </w:r>
          </w:p>
        </w:tc>
        <w:tc>
          <w:tcPr>
            <w:tcW w:w="542"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куб. м</w:t>
            </w:r>
          </w:p>
        </w:tc>
        <w:tc>
          <w:tcPr>
            <w:tcW w:w="504"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0,182</w:t>
            </w:r>
          </w:p>
        </w:tc>
        <w:tc>
          <w:tcPr>
            <w:tcW w:w="504"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0,182</w:t>
            </w:r>
          </w:p>
        </w:tc>
      </w:tr>
      <w:tr w:rsidR="006C6A2C" w:rsidRPr="006C6A2C" w:rsidTr="006C6A2C">
        <w:tc>
          <w:tcPr>
            <w:tcW w:w="249"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w:t>
            </w:r>
          </w:p>
        </w:tc>
        <w:tc>
          <w:tcPr>
            <w:tcW w:w="3201"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 xml:space="preserve">Объем финансовых потребностей, направленных на реализацию </w:t>
            </w:r>
            <w:r w:rsidRPr="006C6A2C">
              <w:rPr>
                <w:rFonts w:ascii="Times New Roman" w:eastAsia="Times New Roman" w:hAnsi="Times New Roman" w:cs="Times New Roman"/>
                <w:sz w:val="20"/>
                <w:szCs w:val="20"/>
                <w:lang w:eastAsia="ru-RU"/>
              </w:rPr>
              <w:lastRenderedPageBreak/>
              <w:t>производственной программы, всего</w:t>
            </w:r>
          </w:p>
        </w:tc>
        <w:tc>
          <w:tcPr>
            <w:tcW w:w="542"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lastRenderedPageBreak/>
              <w:t>тыс. руб.</w:t>
            </w:r>
          </w:p>
        </w:tc>
        <w:tc>
          <w:tcPr>
            <w:tcW w:w="504"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2074,025</w:t>
            </w:r>
          </w:p>
        </w:tc>
        <w:tc>
          <w:tcPr>
            <w:tcW w:w="504"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1447,966</w:t>
            </w:r>
          </w:p>
        </w:tc>
      </w:tr>
    </w:tbl>
    <w:p w:rsidR="006C6A2C" w:rsidRPr="006C6A2C" w:rsidRDefault="006C6A2C" w:rsidP="006C6A2C">
      <w:pPr>
        <w:autoSpaceDE w:val="0"/>
        <w:autoSpaceDN w:val="0"/>
        <w:adjustRightInd w:val="0"/>
        <w:spacing w:after="0" w:line="240" w:lineRule="auto"/>
        <w:jc w:val="center"/>
        <w:rPr>
          <w:rFonts w:ascii="Times New Roman" w:hAnsi="Times New Roman" w:cs="Times New Roman"/>
          <w:sz w:val="20"/>
          <w:szCs w:val="20"/>
        </w:rPr>
      </w:pPr>
    </w:p>
    <w:p w:rsidR="006C6A2C" w:rsidRPr="006C6A2C" w:rsidRDefault="006C6A2C" w:rsidP="006C6A2C">
      <w:pPr>
        <w:spacing w:after="0"/>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5.4. Куликовское сельское поселение</w:t>
      </w:r>
    </w:p>
    <w:p w:rsidR="006C6A2C" w:rsidRPr="006C6A2C" w:rsidRDefault="006C6A2C" w:rsidP="006C6A2C">
      <w:pPr>
        <w:spacing w:after="0"/>
        <w:jc w:val="center"/>
        <w:rPr>
          <w:rFonts w:ascii="Times New Roman" w:eastAsia="Times New Roman" w:hAnsi="Times New Roman" w:cs="Times New Roman"/>
          <w:sz w:val="20"/>
          <w:szCs w:val="20"/>
          <w:lang w:eastAsia="ru-RU"/>
        </w:rPr>
      </w:pPr>
    </w:p>
    <w:tbl>
      <w:tblPr>
        <w:tblStyle w:val="31"/>
        <w:tblW w:w="5000" w:type="pct"/>
        <w:tblCellMar>
          <w:top w:w="6" w:type="dxa"/>
          <w:left w:w="28" w:type="dxa"/>
          <w:bottom w:w="6" w:type="dxa"/>
          <w:right w:w="28" w:type="dxa"/>
        </w:tblCellMar>
        <w:tblLook w:val="04A0" w:firstRow="1" w:lastRow="0" w:firstColumn="1" w:lastColumn="0" w:noHBand="0" w:noVBand="1"/>
      </w:tblPr>
      <w:tblGrid>
        <w:gridCol w:w="496"/>
        <w:gridCol w:w="6387"/>
        <w:gridCol w:w="1082"/>
        <w:gridCol w:w="1006"/>
        <w:gridCol w:w="1006"/>
      </w:tblGrid>
      <w:tr w:rsidR="006C6A2C" w:rsidRPr="006C6A2C" w:rsidTr="006C6A2C">
        <w:tc>
          <w:tcPr>
            <w:tcW w:w="249" w:type="pct"/>
          </w:tcPr>
          <w:p w:rsidR="006C6A2C" w:rsidRPr="006C6A2C" w:rsidRDefault="006C6A2C" w:rsidP="006C6A2C">
            <w:pPr>
              <w:widowControl w:val="0"/>
              <w:autoSpaceDE w:val="0"/>
              <w:autoSpaceDN w:val="0"/>
              <w:adjustRightInd w:val="0"/>
              <w:jc w:val="center"/>
            </w:pPr>
            <w:r w:rsidRPr="006C6A2C">
              <w:t>№ п/п</w:t>
            </w:r>
          </w:p>
        </w:tc>
        <w:tc>
          <w:tcPr>
            <w:tcW w:w="3201" w:type="pct"/>
          </w:tcPr>
          <w:p w:rsidR="006C6A2C" w:rsidRPr="006C6A2C" w:rsidRDefault="006C6A2C" w:rsidP="006C6A2C">
            <w:pPr>
              <w:widowControl w:val="0"/>
              <w:autoSpaceDE w:val="0"/>
              <w:autoSpaceDN w:val="0"/>
              <w:adjustRightInd w:val="0"/>
            </w:pPr>
            <w:r w:rsidRPr="006C6A2C">
              <w:t>Показатели производственной программы водоснабжения</w:t>
            </w:r>
          </w:p>
        </w:tc>
        <w:tc>
          <w:tcPr>
            <w:tcW w:w="542" w:type="pct"/>
          </w:tcPr>
          <w:p w:rsidR="006C6A2C" w:rsidRPr="006C6A2C" w:rsidRDefault="006C6A2C" w:rsidP="006C6A2C">
            <w:pPr>
              <w:widowControl w:val="0"/>
              <w:autoSpaceDE w:val="0"/>
              <w:autoSpaceDN w:val="0"/>
              <w:adjustRightInd w:val="0"/>
              <w:jc w:val="center"/>
            </w:pPr>
            <w:r w:rsidRPr="006C6A2C">
              <w:t>Единица измерения</w:t>
            </w:r>
          </w:p>
        </w:tc>
        <w:tc>
          <w:tcPr>
            <w:tcW w:w="504" w:type="pct"/>
            <w:vAlign w:val="center"/>
          </w:tcPr>
          <w:p w:rsidR="006C6A2C" w:rsidRPr="006C6A2C" w:rsidRDefault="006C6A2C" w:rsidP="006C6A2C">
            <w:pPr>
              <w:widowControl w:val="0"/>
              <w:autoSpaceDE w:val="0"/>
              <w:autoSpaceDN w:val="0"/>
              <w:adjustRightInd w:val="0"/>
              <w:jc w:val="center"/>
            </w:pPr>
            <w:r w:rsidRPr="006C6A2C">
              <w:t>План</w:t>
            </w:r>
          </w:p>
        </w:tc>
        <w:tc>
          <w:tcPr>
            <w:tcW w:w="504" w:type="pct"/>
            <w:vAlign w:val="center"/>
          </w:tcPr>
          <w:p w:rsidR="006C6A2C" w:rsidRPr="006C6A2C" w:rsidRDefault="006C6A2C" w:rsidP="006C6A2C">
            <w:pPr>
              <w:widowControl w:val="0"/>
              <w:autoSpaceDE w:val="0"/>
              <w:autoSpaceDN w:val="0"/>
              <w:adjustRightInd w:val="0"/>
              <w:jc w:val="center"/>
            </w:pPr>
            <w:r w:rsidRPr="006C6A2C">
              <w:t>Факт</w:t>
            </w:r>
          </w:p>
        </w:tc>
      </w:tr>
      <w:tr w:rsidR="006C6A2C" w:rsidRPr="006C6A2C" w:rsidTr="006C6A2C">
        <w:tc>
          <w:tcPr>
            <w:tcW w:w="249" w:type="pct"/>
          </w:tcPr>
          <w:p w:rsidR="006C6A2C" w:rsidRPr="006C6A2C" w:rsidRDefault="006C6A2C" w:rsidP="006C6A2C">
            <w:pPr>
              <w:widowControl w:val="0"/>
              <w:autoSpaceDE w:val="0"/>
              <w:autoSpaceDN w:val="0"/>
              <w:adjustRightInd w:val="0"/>
              <w:jc w:val="both"/>
            </w:pPr>
            <w:r w:rsidRPr="006C6A2C">
              <w:t>1.</w:t>
            </w:r>
          </w:p>
        </w:tc>
        <w:tc>
          <w:tcPr>
            <w:tcW w:w="3201" w:type="pct"/>
          </w:tcPr>
          <w:p w:rsidR="006C6A2C" w:rsidRPr="006C6A2C" w:rsidRDefault="006C6A2C" w:rsidP="006C6A2C">
            <w:pPr>
              <w:widowControl w:val="0"/>
              <w:autoSpaceDE w:val="0"/>
              <w:autoSpaceDN w:val="0"/>
              <w:adjustRightInd w:val="0"/>
              <w:jc w:val="both"/>
            </w:pPr>
            <w:r w:rsidRPr="006C6A2C">
              <w:t>Подано воды, всего</w:t>
            </w:r>
          </w:p>
        </w:tc>
        <w:tc>
          <w:tcPr>
            <w:tcW w:w="542" w:type="pct"/>
          </w:tcPr>
          <w:p w:rsidR="006C6A2C" w:rsidRPr="006C6A2C" w:rsidRDefault="006C6A2C" w:rsidP="006C6A2C">
            <w:pPr>
              <w:widowControl w:val="0"/>
              <w:autoSpaceDE w:val="0"/>
              <w:autoSpaceDN w:val="0"/>
              <w:adjustRightInd w:val="0"/>
              <w:jc w:val="center"/>
            </w:pPr>
            <w:r w:rsidRPr="006C6A2C">
              <w:t>тыс. куб. м</w:t>
            </w:r>
          </w:p>
        </w:tc>
        <w:tc>
          <w:tcPr>
            <w:tcW w:w="504" w:type="pct"/>
            <w:vAlign w:val="center"/>
          </w:tcPr>
          <w:p w:rsidR="006C6A2C" w:rsidRPr="006C6A2C" w:rsidRDefault="006C6A2C" w:rsidP="006C6A2C">
            <w:pPr>
              <w:widowControl w:val="0"/>
              <w:autoSpaceDE w:val="0"/>
              <w:autoSpaceDN w:val="0"/>
              <w:adjustRightInd w:val="0"/>
              <w:jc w:val="center"/>
            </w:pPr>
            <w:r w:rsidRPr="006C6A2C">
              <w:t>36,747</w:t>
            </w:r>
          </w:p>
        </w:tc>
        <w:tc>
          <w:tcPr>
            <w:tcW w:w="504" w:type="pct"/>
            <w:vAlign w:val="center"/>
          </w:tcPr>
          <w:p w:rsidR="006C6A2C" w:rsidRPr="006C6A2C" w:rsidRDefault="006C6A2C" w:rsidP="006C6A2C">
            <w:pPr>
              <w:widowControl w:val="0"/>
              <w:autoSpaceDE w:val="0"/>
              <w:autoSpaceDN w:val="0"/>
              <w:adjustRightInd w:val="0"/>
              <w:jc w:val="center"/>
            </w:pPr>
            <w:r w:rsidRPr="006C6A2C">
              <w:t>33,035</w:t>
            </w:r>
          </w:p>
        </w:tc>
      </w:tr>
      <w:tr w:rsidR="006C6A2C" w:rsidRPr="006C6A2C" w:rsidTr="006C6A2C">
        <w:tc>
          <w:tcPr>
            <w:tcW w:w="249" w:type="pct"/>
          </w:tcPr>
          <w:p w:rsidR="006C6A2C" w:rsidRPr="006C6A2C" w:rsidRDefault="006C6A2C" w:rsidP="006C6A2C">
            <w:pPr>
              <w:widowControl w:val="0"/>
              <w:autoSpaceDE w:val="0"/>
              <w:autoSpaceDN w:val="0"/>
              <w:adjustRightInd w:val="0"/>
              <w:jc w:val="both"/>
            </w:pPr>
          </w:p>
        </w:tc>
        <w:tc>
          <w:tcPr>
            <w:tcW w:w="3201" w:type="pct"/>
          </w:tcPr>
          <w:p w:rsidR="006C6A2C" w:rsidRPr="006C6A2C" w:rsidRDefault="006C6A2C" w:rsidP="006C6A2C">
            <w:pPr>
              <w:widowControl w:val="0"/>
              <w:autoSpaceDE w:val="0"/>
              <w:autoSpaceDN w:val="0"/>
              <w:adjustRightInd w:val="0"/>
              <w:jc w:val="both"/>
            </w:pPr>
            <w:r w:rsidRPr="006C6A2C">
              <w:t>в том числе:</w:t>
            </w:r>
          </w:p>
        </w:tc>
        <w:tc>
          <w:tcPr>
            <w:tcW w:w="542" w:type="pct"/>
          </w:tcPr>
          <w:p w:rsidR="006C6A2C" w:rsidRPr="006C6A2C" w:rsidRDefault="006C6A2C" w:rsidP="006C6A2C">
            <w:pPr>
              <w:widowControl w:val="0"/>
              <w:autoSpaceDE w:val="0"/>
              <w:autoSpaceDN w:val="0"/>
              <w:adjustRightInd w:val="0"/>
              <w:jc w:val="center"/>
            </w:pPr>
          </w:p>
        </w:tc>
        <w:tc>
          <w:tcPr>
            <w:tcW w:w="504" w:type="pct"/>
            <w:vAlign w:val="center"/>
          </w:tcPr>
          <w:p w:rsidR="006C6A2C" w:rsidRPr="006C6A2C" w:rsidRDefault="006C6A2C" w:rsidP="006C6A2C">
            <w:pPr>
              <w:widowControl w:val="0"/>
              <w:autoSpaceDE w:val="0"/>
              <w:autoSpaceDN w:val="0"/>
              <w:adjustRightInd w:val="0"/>
              <w:jc w:val="center"/>
            </w:pPr>
          </w:p>
        </w:tc>
        <w:tc>
          <w:tcPr>
            <w:tcW w:w="504" w:type="pct"/>
            <w:vAlign w:val="center"/>
          </w:tcPr>
          <w:p w:rsidR="006C6A2C" w:rsidRPr="006C6A2C" w:rsidRDefault="006C6A2C" w:rsidP="006C6A2C">
            <w:pPr>
              <w:widowControl w:val="0"/>
              <w:autoSpaceDE w:val="0"/>
              <w:autoSpaceDN w:val="0"/>
              <w:adjustRightInd w:val="0"/>
              <w:jc w:val="center"/>
            </w:pPr>
          </w:p>
        </w:tc>
      </w:tr>
      <w:tr w:rsidR="006C6A2C" w:rsidRPr="006C6A2C" w:rsidTr="006C6A2C">
        <w:tc>
          <w:tcPr>
            <w:tcW w:w="249" w:type="pct"/>
          </w:tcPr>
          <w:p w:rsidR="006C6A2C" w:rsidRPr="006C6A2C" w:rsidRDefault="006C6A2C" w:rsidP="006C6A2C">
            <w:pPr>
              <w:widowControl w:val="0"/>
              <w:autoSpaceDE w:val="0"/>
              <w:autoSpaceDN w:val="0"/>
              <w:adjustRightInd w:val="0"/>
              <w:jc w:val="both"/>
            </w:pPr>
            <w:r w:rsidRPr="006C6A2C">
              <w:t>1.1.</w:t>
            </w:r>
          </w:p>
        </w:tc>
        <w:tc>
          <w:tcPr>
            <w:tcW w:w="3201" w:type="pct"/>
          </w:tcPr>
          <w:p w:rsidR="006C6A2C" w:rsidRPr="006C6A2C" w:rsidRDefault="006C6A2C" w:rsidP="006C6A2C">
            <w:pPr>
              <w:widowControl w:val="0"/>
              <w:autoSpaceDE w:val="0"/>
              <w:autoSpaceDN w:val="0"/>
              <w:adjustRightInd w:val="0"/>
              <w:jc w:val="both"/>
            </w:pPr>
            <w:r w:rsidRPr="006C6A2C">
              <w:t>Населению</w:t>
            </w:r>
          </w:p>
        </w:tc>
        <w:tc>
          <w:tcPr>
            <w:tcW w:w="542" w:type="pct"/>
          </w:tcPr>
          <w:p w:rsidR="006C6A2C" w:rsidRPr="006C6A2C" w:rsidRDefault="006C6A2C" w:rsidP="006C6A2C">
            <w:pPr>
              <w:widowControl w:val="0"/>
              <w:jc w:val="center"/>
            </w:pPr>
            <w:r w:rsidRPr="006C6A2C">
              <w:t>тыс. куб. м</w:t>
            </w:r>
          </w:p>
        </w:tc>
        <w:tc>
          <w:tcPr>
            <w:tcW w:w="504" w:type="pct"/>
            <w:vAlign w:val="center"/>
          </w:tcPr>
          <w:p w:rsidR="006C6A2C" w:rsidRPr="006C6A2C" w:rsidRDefault="006C6A2C" w:rsidP="006C6A2C">
            <w:pPr>
              <w:widowControl w:val="0"/>
              <w:autoSpaceDE w:val="0"/>
              <w:autoSpaceDN w:val="0"/>
              <w:adjustRightInd w:val="0"/>
              <w:jc w:val="center"/>
            </w:pPr>
            <w:r w:rsidRPr="006C6A2C">
              <w:t>36,107</w:t>
            </w:r>
          </w:p>
        </w:tc>
        <w:tc>
          <w:tcPr>
            <w:tcW w:w="504" w:type="pct"/>
            <w:vAlign w:val="center"/>
          </w:tcPr>
          <w:p w:rsidR="006C6A2C" w:rsidRPr="006C6A2C" w:rsidRDefault="006C6A2C" w:rsidP="006C6A2C">
            <w:pPr>
              <w:widowControl w:val="0"/>
              <w:autoSpaceDE w:val="0"/>
              <w:autoSpaceDN w:val="0"/>
              <w:adjustRightInd w:val="0"/>
              <w:jc w:val="center"/>
            </w:pPr>
            <w:r w:rsidRPr="006C6A2C">
              <w:t>31,581</w:t>
            </w:r>
          </w:p>
        </w:tc>
      </w:tr>
      <w:tr w:rsidR="006C6A2C" w:rsidRPr="006C6A2C" w:rsidTr="006C6A2C">
        <w:tc>
          <w:tcPr>
            <w:tcW w:w="249" w:type="pct"/>
          </w:tcPr>
          <w:p w:rsidR="006C6A2C" w:rsidRPr="006C6A2C" w:rsidRDefault="006C6A2C" w:rsidP="006C6A2C">
            <w:pPr>
              <w:widowControl w:val="0"/>
              <w:autoSpaceDE w:val="0"/>
              <w:autoSpaceDN w:val="0"/>
              <w:adjustRightInd w:val="0"/>
              <w:jc w:val="both"/>
            </w:pPr>
            <w:r w:rsidRPr="006C6A2C">
              <w:t>1.2.</w:t>
            </w:r>
          </w:p>
        </w:tc>
        <w:tc>
          <w:tcPr>
            <w:tcW w:w="3201" w:type="pct"/>
          </w:tcPr>
          <w:p w:rsidR="006C6A2C" w:rsidRPr="006C6A2C" w:rsidRDefault="006C6A2C" w:rsidP="006C6A2C">
            <w:pPr>
              <w:widowControl w:val="0"/>
              <w:autoSpaceDE w:val="0"/>
              <w:autoSpaceDN w:val="0"/>
              <w:adjustRightInd w:val="0"/>
              <w:jc w:val="both"/>
            </w:pPr>
            <w:r w:rsidRPr="006C6A2C">
              <w:t>Бюджетным потребителям</w:t>
            </w:r>
          </w:p>
        </w:tc>
        <w:tc>
          <w:tcPr>
            <w:tcW w:w="542" w:type="pct"/>
          </w:tcPr>
          <w:p w:rsidR="006C6A2C" w:rsidRPr="006C6A2C" w:rsidRDefault="006C6A2C" w:rsidP="006C6A2C">
            <w:pPr>
              <w:widowControl w:val="0"/>
              <w:jc w:val="center"/>
            </w:pPr>
            <w:r w:rsidRPr="006C6A2C">
              <w:t>тыс. куб. м</w:t>
            </w:r>
          </w:p>
        </w:tc>
        <w:tc>
          <w:tcPr>
            <w:tcW w:w="504" w:type="pct"/>
            <w:vAlign w:val="center"/>
          </w:tcPr>
          <w:p w:rsidR="006C6A2C" w:rsidRPr="006C6A2C" w:rsidRDefault="006C6A2C" w:rsidP="006C6A2C">
            <w:pPr>
              <w:widowControl w:val="0"/>
              <w:autoSpaceDE w:val="0"/>
              <w:autoSpaceDN w:val="0"/>
              <w:adjustRightInd w:val="0"/>
              <w:jc w:val="center"/>
            </w:pPr>
            <w:r w:rsidRPr="006C6A2C">
              <w:t>0,430</w:t>
            </w:r>
          </w:p>
        </w:tc>
        <w:tc>
          <w:tcPr>
            <w:tcW w:w="504" w:type="pct"/>
            <w:vAlign w:val="center"/>
          </w:tcPr>
          <w:p w:rsidR="006C6A2C" w:rsidRPr="006C6A2C" w:rsidRDefault="006C6A2C" w:rsidP="006C6A2C">
            <w:pPr>
              <w:widowControl w:val="0"/>
              <w:autoSpaceDE w:val="0"/>
              <w:autoSpaceDN w:val="0"/>
              <w:adjustRightInd w:val="0"/>
              <w:jc w:val="center"/>
            </w:pPr>
            <w:r w:rsidRPr="006C6A2C">
              <w:t>0,983</w:t>
            </w:r>
          </w:p>
        </w:tc>
      </w:tr>
      <w:tr w:rsidR="006C6A2C" w:rsidRPr="006C6A2C" w:rsidTr="006C6A2C">
        <w:tc>
          <w:tcPr>
            <w:tcW w:w="249" w:type="pct"/>
          </w:tcPr>
          <w:p w:rsidR="006C6A2C" w:rsidRPr="006C6A2C" w:rsidRDefault="006C6A2C" w:rsidP="006C6A2C">
            <w:pPr>
              <w:widowControl w:val="0"/>
              <w:autoSpaceDE w:val="0"/>
              <w:autoSpaceDN w:val="0"/>
              <w:adjustRightInd w:val="0"/>
              <w:jc w:val="both"/>
            </w:pPr>
            <w:r w:rsidRPr="006C6A2C">
              <w:t>1.3.</w:t>
            </w:r>
          </w:p>
        </w:tc>
        <w:tc>
          <w:tcPr>
            <w:tcW w:w="3201" w:type="pct"/>
          </w:tcPr>
          <w:p w:rsidR="006C6A2C" w:rsidRPr="006C6A2C" w:rsidRDefault="006C6A2C" w:rsidP="006C6A2C">
            <w:pPr>
              <w:widowControl w:val="0"/>
              <w:autoSpaceDE w:val="0"/>
              <w:autoSpaceDN w:val="0"/>
              <w:adjustRightInd w:val="0"/>
              <w:jc w:val="both"/>
            </w:pPr>
            <w:r w:rsidRPr="006C6A2C">
              <w:t>Прочим потребителям</w:t>
            </w:r>
          </w:p>
        </w:tc>
        <w:tc>
          <w:tcPr>
            <w:tcW w:w="542" w:type="pct"/>
          </w:tcPr>
          <w:p w:rsidR="006C6A2C" w:rsidRPr="006C6A2C" w:rsidRDefault="006C6A2C" w:rsidP="006C6A2C">
            <w:pPr>
              <w:widowControl w:val="0"/>
              <w:jc w:val="center"/>
            </w:pPr>
            <w:r w:rsidRPr="006C6A2C">
              <w:t>тыс. куб. м</w:t>
            </w:r>
          </w:p>
        </w:tc>
        <w:tc>
          <w:tcPr>
            <w:tcW w:w="504" w:type="pct"/>
            <w:vAlign w:val="center"/>
          </w:tcPr>
          <w:p w:rsidR="006C6A2C" w:rsidRPr="006C6A2C" w:rsidRDefault="006C6A2C" w:rsidP="006C6A2C">
            <w:pPr>
              <w:widowControl w:val="0"/>
              <w:autoSpaceDE w:val="0"/>
              <w:autoSpaceDN w:val="0"/>
              <w:adjustRightInd w:val="0"/>
              <w:jc w:val="center"/>
            </w:pPr>
            <w:r w:rsidRPr="006C6A2C">
              <w:t>0,210</w:t>
            </w:r>
          </w:p>
        </w:tc>
        <w:tc>
          <w:tcPr>
            <w:tcW w:w="504" w:type="pct"/>
            <w:vAlign w:val="center"/>
          </w:tcPr>
          <w:p w:rsidR="006C6A2C" w:rsidRPr="006C6A2C" w:rsidRDefault="006C6A2C" w:rsidP="006C6A2C">
            <w:pPr>
              <w:jc w:val="center"/>
            </w:pPr>
            <w:r w:rsidRPr="006C6A2C">
              <w:t>0,425</w:t>
            </w:r>
          </w:p>
        </w:tc>
      </w:tr>
      <w:tr w:rsidR="006C6A2C" w:rsidRPr="006C6A2C" w:rsidTr="006C6A2C">
        <w:tc>
          <w:tcPr>
            <w:tcW w:w="249" w:type="pct"/>
          </w:tcPr>
          <w:p w:rsidR="006C6A2C" w:rsidRPr="006C6A2C" w:rsidRDefault="006C6A2C" w:rsidP="006C6A2C">
            <w:pPr>
              <w:widowControl w:val="0"/>
              <w:autoSpaceDE w:val="0"/>
              <w:autoSpaceDN w:val="0"/>
              <w:adjustRightInd w:val="0"/>
              <w:jc w:val="both"/>
            </w:pPr>
            <w:r w:rsidRPr="006C6A2C">
              <w:t>1.4.</w:t>
            </w:r>
          </w:p>
        </w:tc>
        <w:tc>
          <w:tcPr>
            <w:tcW w:w="3201" w:type="pct"/>
          </w:tcPr>
          <w:p w:rsidR="006C6A2C" w:rsidRPr="006C6A2C" w:rsidRDefault="006C6A2C" w:rsidP="006C6A2C">
            <w:pPr>
              <w:widowControl w:val="0"/>
              <w:autoSpaceDE w:val="0"/>
              <w:autoSpaceDN w:val="0"/>
              <w:adjustRightInd w:val="0"/>
              <w:jc w:val="both"/>
            </w:pPr>
            <w:r w:rsidRPr="006C6A2C">
              <w:t>Другим организациям, осуществляющим водоснабжение</w:t>
            </w:r>
          </w:p>
        </w:tc>
        <w:tc>
          <w:tcPr>
            <w:tcW w:w="542" w:type="pct"/>
          </w:tcPr>
          <w:p w:rsidR="006C6A2C" w:rsidRPr="006C6A2C" w:rsidRDefault="006C6A2C" w:rsidP="006C6A2C">
            <w:pPr>
              <w:widowControl w:val="0"/>
              <w:jc w:val="center"/>
            </w:pPr>
            <w:r w:rsidRPr="006C6A2C">
              <w:t>тыс. куб. м</w:t>
            </w:r>
          </w:p>
        </w:tc>
        <w:tc>
          <w:tcPr>
            <w:tcW w:w="504" w:type="pct"/>
            <w:vAlign w:val="center"/>
          </w:tcPr>
          <w:p w:rsidR="006C6A2C" w:rsidRPr="006C6A2C" w:rsidRDefault="006C6A2C" w:rsidP="006C6A2C">
            <w:pPr>
              <w:widowControl w:val="0"/>
              <w:autoSpaceDE w:val="0"/>
              <w:autoSpaceDN w:val="0"/>
              <w:adjustRightInd w:val="0"/>
              <w:jc w:val="center"/>
            </w:pPr>
          </w:p>
        </w:tc>
        <w:tc>
          <w:tcPr>
            <w:tcW w:w="504" w:type="pct"/>
            <w:vAlign w:val="center"/>
          </w:tcPr>
          <w:p w:rsidR="006C6A2C" w:rsidRPr="006C6A2C" w:rsidRDefault="006C6A2C" w:rsidP="006C6A2C">
            <w:pPr>
              <w:widowControl w:val="0"/>
              <w:autoSpaceDE w:val="0"/>
              <w:autoSpaceDN w:val="0"/>
              <w:adjustRightInd w:val="0"/>
              <w:jc w:val="center"/>
            </w:pPr>
          </w:p>
        </w:tc>
      </w:tr>
      <w:tr w:rsidR="006C6A2C" w:rsidRPr="006C6A2C" w:rsidTr="006C6A2C">
        <w:tc>
          <w:tcPr>
            <w:tcW w:w="249" w:type="pct"/>
          </w:tcPr>
          <w:p w:rsidR="006C6A2C" w:rsidRPr="006C6A2C" w:rsidRDefault="006C6A2C" w:rsidP="006C6A2C">
            <w:pPr>
              <w:widowControl w:val="0"/>
            </w:pPr>
            <w:r w:rsidRPr="006C6A2C">
              <w:t>1.5.</w:t>
            </w:r>
          </w:p>
        </w:tc>
        <w:tc>
          <w:tcPr>
            <w:tcW w:w="3201" w:type="pct"/>
          </w:tcPr>
          <w:p w:rsidR="006C6A2C" w:rsidRPr="006C6A2C" w:rsidRDefault="006C6A2C" w:rsidP="006C6A2C">
            <w:pPr>
              <w:widowControl w:val="0"/>
              <w:jc w:val="both"/>
            </w:pPr>
            <w:r w:rsidRPr="006C6A2C">
              <w:t>Собственные нужды, не связанные с регулируемым видом деятельности</w:t>
            </w:r>
          </w:p>
        </w:tc>
        <w:tc>
          <w:tcPr>
            <w:tcW w:w="542" w:type="pct"/>
          </w:tcPr>
          <w:p w:rsidR="006C6A2C" w:rsidRPr="006C6A2C" w:rsidRDefault="006C6A2C" w:rsidP="006C6A2C">
            <w:pPr>
              <w:widowControl w:val="0"/>
              <w:jc w:val="center"/>
            </w:pPr>
            <w:r w:rsidRPr="006C6A2C">
              <w:t>тыс. куб. м</w:t>
            </w:r>
          </w:p>
        </w:tc>
        <w:tc>
          <w:tcPr>
            <w:tcW w:w="504" w:type="pct"/>
            <w:vAlign w:val="center"/>
          </w:tcPr>
          <w:p w:rsidR="006C6A2C" w:rsidRPr="006C6A2C" w:rsidRDefault="006C6A2C" w:rsidP="006C6A2C">
            <w:pPr>
              <w:widowControl w:val="0"/>
              <w:autoSpaceDE w:val="0"/>
              <w:autoSpaceDN w:val="0"/>
              <w:adjustRightInd w:val="0"/>
              <w:jc w:val="center"/>
            </w:pPr>
          </w:p>
        </w:tc>
        <w:tc>
          <w:tcPr>
            <w:tcW w:w="504" w:type="pct"/>
            <w:vAlign w:val="center"/>
          </w:tcPr>
          <w:p w:rsidR="006C6A2C" w:rsidRPr="006C6A2C" w:rsidRDefault="006C6A2C" w:rsidP="006C6A2C">
            <w:pPr>
              <w:widowControl w:val="0"/>
              <w:autoSpaceDE w:val="0"/>
              <w:autoSpaceDN w:val="0"/>
              <w:adjustRightInd w:val="0"/>
              <w:jc w:val="center"/>
            </w:pPr>
            <w:r w:rsidRPr="006C6A2C">
              <w:t>0,046</w:t>
            </w:r>
          </w:p>
        </w:tc>
      </w:tr>
      <w:tr w:rsidR="006C6A2C" w:rsidRPr="006C6A2C" w:rsidTr="006C6A2C">
        <w:tc>
          <w:tcPr>
            <w:tcW w:w="249" w:type="pct"/>
          </w:tcPr>
          <w:p w:rsidR="006C6A2C" w:rsidRPr="006C6A2C" w:rsidRDefault="006C6A2C" w:rsidP="006C6A2C">
            <w:pPr>
              <w:widowControl w:val="0"/>
              <w:autoSpaceDE w:val="0"/>
              <w:autoSpaceDN w:val="0"/>
              <w:adjustRightInd w:val="0"/>
              <w:jc w:val="both"/>
            </w:pPr>
            <w:r w:rsidRPr="006C6A2C">
              <w:t>2.</w:t>
            </w:r>
          </w:p>
        </w:tc>
        <w:tc>
          <w:tcPr>
            <w:tcW w:w="3201" w:type="pct"/>
          </w:tcPr>
          <w:p w:rsidR="006C6A2C" w:rsidRPr="006C6A2C" w:rsidRDefault="006C6A2C" w:rsidP="006C6A2C">
            <w:pPr>
              <w:widowControl w:val="0"/>
              <w:autoSpaceDE w:val="0"/>
              <w:autoSpaceDN w:val="0"/>
              <w:adjustRightInd w:val="0"/>
              <w:jc w:val="both"/>
            </w:pPr>
            <w:r w:rsidRPr="006C6A2C">
              <w:t>Объем финансовых потребностей, направленных на реализацию производственной программы, всего</w:t>
            </w:r>
          </w:p>
        </w:tc>
        <w:tc>
          <w:tcPr>
            <w:tcW w:w="542" w:type="pct"/>
          </w:tcPr>
          <w:p w:rsidR="006C6A2C" w:rsidRPr="006C6A2C" w:rsidRDefault="006C6A2C" w:rsidP="006C6A2C">
            <w:pPr>
              <w:widowControl w:val="0"/>
              <w:autoSpaceDE w:val="0"/>
              <w:autoSpaceDN w:val="0"/>
              <w:adjustRightInd w:val="0"/>
              <w:jc w:val="center"/>
            </w:pPr>
            <w:r w:rsidRPr="006C6A2C">
              <w:t>тыс. руб.</w:t>
            </w:r>
          </w:p>
        </w:tc>
        <w:tc>
          <w:tcPr>
            <w:tcW w:w="504" w:type="pct"/>
            <w:vAlign w:val="center"/>
          </w:tcPr>
          <w:p w:rsidR="006C6A2C" w:rsidRPr="006C6A2C" w:rsidRDefault="006C6A2C" w:rsidP="006C6A2C">
            <w:pPr>
              <w:widowControl w:val="0"/>
              <w:jc w:val="center"/>
            </w:pPr>
            <w:r w:rsidRPr="006C6A2C">
              <w:t>2030,519</w:t>
            </w:r>
          </w:p>
        </w:tc>
        <w:tc>
          <w:tcPr>
            <w:tcW w:w="504" w:type="pct"/>
            <w:vAlign w:val="center"/>
          </w:tcPr>
          <w:p w:rsidR="006C6A2C" w:rsidRPr="006C6A2C" w:rsidRDefault="006C6A2C" w:rsidP="006C6A2C">
            <w:pPr>
              <w:widowControl w:val="0"/>
              <w:jc w:val="center"/>
            </w:pPr>
            <w:r w:rsidRPr="006C6A2C">
              <w:t>1542,934</w:t>
            </w:r>
          </w:p>
        </w:tc>
      </w:tr>
    </w:tbl>
    <w:p w:rsidR="006C6A2C" w:rsidRPr="006C6A2C" w:rsidRDefault="006C6A2C" w:rsidP="006C6A2C">
      <w:pPr>
        <w:spacing w:after="0"/>
        <w:jc w:val="right"/>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28" w:type="dxa"/>
          <w:bottom w:w="6" w:type="dxa"/>
          <w:right w:w="28" w:type="dxa"/>
        </w:tblCellMar>
        <w:tblLook w:val="04A0" w:firstRow="1" w:lastRow="0" w:firstColumn="1" w:lastColumn="0" w:noHBand="0" w:noVBand="1"/>
      </w:tblPr>
      <w:tblGrid>
        <w:gridCol w:w="505"/>
        <w:gridCol w:w="6329"/>
        <w:gridCol w:w="1133"/>
        <w:gridCol w:w="1006"/>
        <w:gridCol w:w="1004"/>
      </w:tblGrid>
      <w:tr w:rsidR="006C6A2C" w:rsidRPr="006C6A2C" w:rsidTr="006C6A2C">
        <w:tc>
          <w:tcPr>
            <w:tcW w:w="253"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 п/п</w:t>
            </w:r>
          </w:p>
        </w:tc>
        <w:tc>
          <w:tcPr>
            <w:tcW w:w="3172"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Показатели производственной программы водоотведения</w:t>
            </w:r>
          </w:p>
        </w:tc>
        <w:tc>
          <w:tcPr>
            <w:tcW w:w="568"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Единица измерения</w:t>
            </w:r>
          </w:p>
        </w:tc>
        <w:tc>
          <w:tcPr>
            <w:tcW w:w="504"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План</w:t>
            </w:r>
          </w:p>
        </w:tc>
        <w:tc>
          <w:tcPr>
            <w:tcW w:w="504"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Факт</w:t>
            </w:r>
          </w:p>
        </w:tc>
      </w:tr>
      <w:tr w:rsidR="006C6A2C" w:rsidRPr="006C6A2C" w:rsidTr="006C6A2C">
        <w:tc>
          <w:tcPr>
            <w:tcW w:w="253"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w:t>
            </w:r>
          </w:p>
        </w:tc>
        <w:tc>
          <w:tcPr>
            <w:tcW w:w="3172"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Принято сточных вод, всего</w:t>
            </w:r>
          </w:p>
        </w:tc>
        <w:tc>
          <w:tcPr>
            <w:tcW w:w="568" w:type="pct"/>
          </w:tcPr>
          <w:p w:rsidR="006C6A2C" w:rsidRPr="006C6A2C" w:rsidRDefault="006C6A2C" w:rsidP="006C6A2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куб. м</w:t>
            </w:r>
          </w:p>
        </w:tc>
        <w:tc>
          <w:tcPr>
            <w:tcW w:w="504" w:type="pct"/>
            <w:vAlign w:val="center"/>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31,122</w:t>
            </w:r>
          </w:p>
        </w:tc>
        <w:tc>
          <w:tcPr>
            <w:tcW w:w="504" w:type="pct"/>
            <w:vAlign w:val="center"/>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26,473</w:t>
            </w:r>
          </w:p>
        </w:tc>
      </w:tr>
      <w:tr w:rsidR="006C6A2C" w:rsidRPr="006C6A2C" w:rsidTr="006C6A2C">
        <w:tc>
          <w:tcPr>
            <w:tcW w:w="253"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p>
        </w:tc>
        <w:tc>
          <w:tcPr>
            <w:tcW w:w="3172"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в том числе:</w:t>
            </w:r>
          </w:p>
        </w:tc>
        <w:tc>
          <w:tcPr>
            <w:tcW w:w="568" w:type="pct"/>
          </w:tcPr>
          <w:p w:rsidR="006C6A2C" w:rsidRPr="006C6A2C" w:rsidRDefault="006C6A2C" w:rsidP="006C6A2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04" w:type="pct"/>
            <w:vAlign w:val="center"/>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04" w:type="pct"/>
            <w:vAlign w:val="center"/>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C6A2C" w:rsidRPr="006C6A2C" w:rsidTr="006C6A2C">
        <w:tc>
          <w:tcPr>
            <w:tcW w:w="253"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1.1.</w:t>
            </w:r>
          </w:p>
        </w:tc>
        <w:tc>
          <w:tcPr>
            <w:tcW w:w="3172"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От других организаций, осуществляющих водоотведение</w:t>
            </w:r>
          </w:p>
        </w:tc>
        <w:tc>
          <w:tcPr>
            <w:tcW w:w="568"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куб. м</w:t>
            </w:r>
          </w:p>
        </w:tc>
        <w:tc>
          <w:tcPr>
            <w:tcW w:w="504" w:type="pct"/>
            <w:vAlign w:val="center"/>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04" w:type="pct"/>
            <w:vAlign w:val="center"/>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C6A2C" w:rsidRPr="006C6A2C" w:rsidTr="006C6A2C">
        <w:tc>
          <w:tcPr>
            <w:tcW w:w="253"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1.2.</w:t>
            </w:r>
          </w:p>
        </w:tc>
        <w:tc>
          <w:tcPr>
            <w:tcW w:w="3172"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От населения</w:t>
            </w:r>
          </w:p>
        </w:tc>
        <w:tc>
          <w:tcPr>
            <w:tcW w:w="568"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куб. м</w:t>
            </w:r>
          </w:p>
        </w:tc>
        <w:tc>
          <w:tcPr>
            <w:tcW w:w="504" w:type="pct"/>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30,261</w:t>
            </w:r>
          </w:p>
        </w:tc>
        <w:tc>
          <w:tcPr>
            <w:tcW w:w="504" w:type="pct"/>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25,324</w:t>
            </w:r>
          </w:p>
        </w:tc>
      </w:tr>
      <w:tr w:rsidR="006C6A2C" w:rsidRPr="006C6A2C" w:rsidTr="006C6A2C">
        <w:tc>
          <w:tcPr>
            <w:tcW w:w="253"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1.3.</w:t>
            </w:r>
          </w:p>
        </w:tc>
        <w:tc>
          <w:tcPr>
            <w:tcW w:w="3172"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От бюджетных потребителей</w:t>
            </w:r>
          </w:p>
        </w:tc>
        <w:tc>
          <w:tcPr>
            <w:tcW w:w="568"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куб. м</w:t>
            </w:r>
          </w:p>
        </w:tc>
        <w:tc>
          <w:tcPr>
            <w:tcW w:w="504" w:type="pct"/>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0,711</w:t>
            </w:r>
          </w:p>
        </w:tc>
        <w:tc>
          <w:tcPr>
            <w:tcW w:w="504" w:type="pct"/>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0,958</w:t>
            </w:r>
          </w:p>
        </w:tc>
      </w:tr>
      <w:tr w:rsidR="006C6A2C" w:rsidRPr="006C6A2C" w:rsidTr="006C6A2C">
        <w:tc>
          <w:tcPr>
            <w:tcW w:w="253"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1.4.</w:t>
            </w:r>
          </w:p>
        </w:tc>
        <w:tc>
          <w:tcPr>
            <w:tcW w:w="3172"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 xml:space="preserve">От прочих потребителей </w:t>
            </w:r>
          </w:p>
        </w:tc>
        <w:tc>
          <w:tcPr>
            <w:tcW w:w="568"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куб. м</w:t>
            </w:r>
          </w:p>
        </w:tc>
        <w:tc>
          <w:tcPr>
            <w:tcW w:w="504" w:type="pct"/>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0,096</w:t>
            </w:r>
          </w:p>
        </w:tc>
        <w:tc>
          <w:tcPr>
            <w:tcW w:w="504" w:type="pct"/>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0,137</w:t>
            </w:r>
          </w:p>
        </w:tc>
      </w:tr>
      <w:tr w:rsidR="006C6A2C" w:rsidRPr="006C6A2C" w:rsidTr="006C6A2C">
        <w:tc>
          <w:tcPr>
            <w:tcW w:w="253"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1.5.</w:t>
            </w:r>
          </w:p>
        </w:tc>
        <w:tc>
          <w:tcPr>
            <w:tcW w:w="3172"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Собственные нужды, не связанные с регулируемым видом деятельности</w:t>
            </w:r>
          </w:p>
        </w:tc>
        <w:tc>
          <w:tcPr>
            <w:tcW w:w="568"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куб. м</w:t>
            </w:r>
          </w:p>
        </w:tc>
        <w:tc>
          <w:tcPr>
            <w:tcW w:w="504"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0,054</w:t>
            </w:r>
          </w:p>
        </w:tc>
        <w:tc>
          <w:tcPr>
            <w:tcW w:w="504"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0,054</w:t>
            </w:r>
          </w:p>
        </w:tc>
      </w:tr>
      <w:tr w:rsidR="006C6A2C" w:rsidRPr="006C6A2C" w:rsidTr="006C6A2C">
        <w:tc>
          <w:tcPr>
            <w:tcW w:w="253"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w:t>
            </w:r>
          </w:p>
        </w:tc>
        <w:tc>
          <w:tcPr>
            <w:tcW w:w="3172"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Объем финансовых потребностей, направленных на реализацию производственной программы, всего</w:t>
            </w:r>
          </w:p>
        </w:tc>
        <w:tc>
          <w:tcPr>
            <w:tcW w:w="568"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руб.</w:t>
            </w:r>
          </w:p>
        </w:tc>
        <w:tc>
          <w:tcPr>
            <w:tcW w:w="504"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2971,015</w:t>
            </w:r>
          </w:p>
        </w:tc>
        <w:tc>
          <w:tcPr>
            <w:tcW w:w="504"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947,17</w:t>
            </w:r>
          </w:p>
        </w:tc>
      </w:tr>
    </w:tbl>
    <w:p w:rsidR="006C6A2C" w:rsidRPr="006C6A2C" w:rsidRDefault="006C6A2C" w:rsidP="006C6A2C">
      <w:pPr>
        <w:spacing w:after="0"/>
        <w:jc w:val="right"/>
        <w:rPr>
          <w:rFonts w:ascii="Times New Roman" w:eastAsia="Times New Roman" w:hAnsi="Times New Roman" w:cs="Times New Roman"/>
          <w:sz w:val="24"/>
          <w:szCs w:val="24"/>
          <w:lang w:eastAsia="ru-RU"/>
        </w:rPr>
      </w:pPr>
    </w:p>
    <w:p w:rsidR="006C6A2C" w:rsidRPr="006C6A2C" w:rsidRDefault="006C6A2C" w:rsidP="006C6A2C">
      <w:pPr>
        <w:spacing w:after="0"/>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 xml:space="preserve">5.5. </w:t>
      </w:r>
      <w:proofErr w:type="spellStart"/>
      <w:r w:rsidRPr="006C6A2C">
        <w:rPr>
          <w:rFonts w:ascii="Times New Roman" w:eastAsia="Times New Roman" w:hAnsi="Times New Roman" w:cs="Times New Roman"/>
          <w:sz w:val="20"/>
          <w:szCs w:val="20"/>
          <w:lang w:eastAsia="ru-RU"/>
        </w:rPr>
        <w:t>Новоталицкое</w:t>
      </w:r>
      <w:proofErr w:type="spellEnd"/>
      <w:r w:rsidRPr="006C6A2C">
        <w:rPr>
          <w:rFonts w:ascii="Times New Roman" w:eastAsia="Times New Roman" w:hAnsi="Times New Roman" w:cs="Times New Roman"/>
          <w:sz w:val="20"/>
          <w:szCs w:val="20"/>
          <w:lang w:eastAsia="ru-RU"/>
        </w:rPr>
        <w:t xml:space="preserve"> сельское поселение</w:t>
      </w:r>
    </w:p>
    <w:p w:rsidR="006C6A2C" w:rsidRPr="006C6A2C" w:rsidRDefault="006C6A2C" w:rsidP="006C6A2C">
      <w:pPr>
        <w:spacing w:after="0"/>
        <w:jc w:val="center"/>
        <w:rPr>
          <w:rFonts w:ascii="Times New Roman" w:eastAsia="Times New Roman" w:hAnsi="Times New Roman" w:cs="Times New Roman"/>
          <w:sz w:val="20"/>
          <w:szCs w:val="20"/>
          <w:lang w:eastAsia="ru-RU"/>
        </w:rPr>
      </w:pPr>
    </w:p>
    <w:tbl>
      <w:tblPr>
        <w:tblStyle w:val="31"/>
        <w:tblW w:w="5000" w:type="pct"/>
        <w:tblCellMar>
          <w:top w:w="6" w:type="dxa"/>
          <w:left w:w="28" w:type="dxa"/>
          <w:bottom w:w="6" w:type="dxa"/>
          <w:right w:w="28" w:type="dxa"/>
        </w:tblCellMar>
        <w:tblLook w:val="04A0" w:firstRow="1" w:lastRow="0" w:firstColumn="1" w:lastColumn="0" w:noHBand="0" w:noVBand="1"/>
      </w:tblPr>
      <w:tblGrid>
        <w:gridCol w:w="492"/>
        <w:gridCol w:w="6198"/>
        <w:gridCol w:w="1133"/>
        <w:gridCol w:w="1076"/>
        <w:gridCol w:w="1078"/>
      </w:tblGrid>
      <w:tr w:rsidR="006C6A2C" w:rsidRPr="006C6A2C" w:rsidTr="006C6A2C">
        <w:tc>
          <w:tcPr>
            <w:tcW w:w="247" w:type="pct"/>
          </w:tcPr>
          <w:p w:rsidR="006C6A2C" w:rsidRPr="006C6A2C" w:rsidRDefault="006C6A2C" w:rsidP="006C6A2C">
            <w:pPr>
              <w:widowControl w:val="0"/>
              <w:autoSpaceDE w:val="0"/>
              <w:autoSpaceDN w:val="0"/>
              <w:adjustRightInd w:val="0"/>
              <w:jc w:val="center"/>
            </w:pPr>
            <w:r w:rsidRPr="006C6A2C">
              <w:t>№ п/п</w:t>
            </w:r>
          </w:p>
        </w:tc>
        <w:tc>
          <w:tcPr>
            <w:tcW w:w="3106" w:type="pct"/>
          </w:tcPr>
          <w:p w:rsidR="006C6A2C" w:rsidRPr="006C6A2C" w:rsidRDefault="006C6A2C" w:rsidP="006C6A2C">
            <w:pPr>
              <w:widowControl w:val="0"/>
              <w:autoSpaceDE w:val="0"/>
              <w:autoSpaceDN w:val="0"/>
              <w:adjustRightInd w:val="0"/>
            </w:pPr>
            <w:r w:rsidRPr="006C6A2C">
              <w:t>Показатели производственной программы водоснабжения</w:t>
            </w:r>
          </w:p>
        </w:tc>
        <w:tc>
          <w:tcPr>
            <w:tcW w:w="568" w:type="pct"/>
          </w:tcPr>
          <w:p w:rsidR="006C6A2C" w:rsidRPr="006C6A2C" w:rsidRDefault="006C6A2C" w:rsidP="006C6A2C">
            <w:pPr>
              <w:widowControl w:val="0"/>
              <w:autoSpaceDE w:val="0"/>
              <w:autoSpaceDN w:val="0"/>
              <w:adjustRightInd w:val="0"/>
              <w:jc w:val="center"/>
            </w:pPr>
            <w:r w:rsidRPr="006C6A2C">
              <w:t>Единица измерения</w:t>
            </w:r>
          </w:p>
        </w:tc>
        <w:tc>
          <w:tcPr>
            <w:tcW w:w="539" w:type="pct"/>
            <w:vAlign w:val="center"/>
          </w:tcPr>
          <w:p w:rsidR="006C6A2C" w:rsidRPr="006C6A2C" w:rsidRDefault="006C6A2C" w:rsidP="006C6A2C">
            <w:pPr>
              <w:widowControl w:val="0"/>
              <w:autoSpaceDE w:val="0"/>
              <w:autoSpaceDN w:val="0"/>
              <w:adjustRightInd w:val="0"/>
              <w:jc w:val="center"/>
            </w:pPr>
            <w:r w:rsidRPr="006C6A2C">
              <w:t>План</w:t>
            </w:r>
          </w:p>
        </w:tc>
        <w:tc>
          <w:tcPr>
            <w:tcW w:w="540" w:type="pct"/>
            <w:vAlign w:val="center"/>
          </w:tcPr>
          <w:p w:rsidR="006C6A2C" w:rsidRPr="006C6A2C" w:rsidRDefault="006C6A2C" w:rsidP="006C6A2C">
            <w:pPr>
              <w:widowControl w:val="0"/>
              <w:autoSpaceDE w:val="0"/>
              <w:autoSpaceDN w:val="0"/>
              <w:adjustRightInd w:val="0"/>
              <w:jc w:val="center"/>
            </w:pPr>
            <w:r w:rsidRPr="006C6A2C">
              <w:t>Факт</w:t>
            </w:r>
          </w:p>
        </w:tc>
      </w:tr>
      <w:tr w:rsidR="006C6A2C" w:rsidRPr="006C6A2C" w:rsidTr="006C6A2C">
        <w:tc>
          <w:tcPr>
            <w:tcW w:w="247" w:type="pct"/>
          </w:tcPr>
          <w:p w:rsidR="006C6A2C" w:rsidRPr="006C6A2C" w:rsidRDefault="006C6A2C" w:rsidP="006C6A2C">
            <w:pPr>
              <w:widowControl w:val="0"/>
              <w:autoSpaceDE w:val="0"/>
              <w:autoSpaceDN w:val="0"/>
              <w:adjustRightInd w:val="0"/>
              <w:jc w:val="both"/>
            </w:pPr>
            <w:r w:rsidRPr="006C6A2C">
              <w:t>1.</w:t>
            </w:r>
          </w:p>
        </w:tc>
        <w:tc>
          <w:tcPr>
            <w:tcW w:w="3106" w:type="pct"/>
          </w:tcPr>
          <w:p w:rsidR="006C6A2C" w:rsidRPr="006C6A2C" w:rsidRDefault="006C6A2C" w:rsidP="006C6A2C">
            <w:pPr>
              <w:widowControl w:val="0"/>
              <w:autoSpaceDE w:val="0"/>
              <w:autoSpaceDN w:val="0"/>
              <w:adjustRightInd w:val="0"/>
              <w:jc w:val="both"/>
            </w:pPr>
            <w:r w:rsidRPr="006C6A2C">
              <w:t>Подано воды, всего</w:t>
            </w:r>
          </w:p>
        </w:tc>
        <w:tc>
          <w:tcPr>
            <w:tcW w:w="568" w:type="pct"/>
          </w:tcPr>
          <w:p w:rsidR="006C6A2C" w:rsidRPr="006C6A2C" w:rsidRDefault="006C6A2C" w:rsidP="006C6A2C">
            <w:pPr>
              <w:widowControl w:val="0"/>
              <w:autoSpaceDE w:val="0"/>
              <w:autoSpaceDN w:val="0"/>
              <w:adjustRightInd w:val="0"/>
              <w:jc w:val="center"/>
            </w:pPr>
            <w:r w:rsidRPr="006C6A2C">
              <w:t>тыс. куб. м</w:t>
            </w:r>
          </w:p>
        </w:tc>
        <w:tc>
          <w:tcPr>
            <w:tcW w:w="539" w:type="pct"/>
            <w:vAlign w:val="center"/>
          </w:tcPr>
          <w:p w:rsidR="006C6A2C" w:rsidRPr="006C6A2C" w:rsidRDefault="006C6A2C" w:rsidP="006C6A2C">
            <w:pPr>
              <w:widowControl w:val="0"/>
              <w:autoSpaceDE w:val="0"/>
              <w:autoSpaceDN w:val="0"/>
              <w:adjustRightInd w:val="0"/>
              <w:jc w:val="center"/>
            </w:pPr>
            <w:r w:rsidRPr="006C6A2C">
              <w:t>239,418</w:t>
            </w:r>
          </w:p>
        </w:tc>
        <w:tc>
          <w:tcPr>
            <w:tcW w:w="540" w:type="pct"/>
            <w:vAlign w:val="center"/>
          </w:tcPr>
          <w:p w:rsidR="006C6A2C" w:rsidRPr="006C6A2C" w:rsidRDefault="006C6A2C" w:rsidP="006C6A2C">
            <w:pPr>
              <w:widowControl w:val="0"/>
              <w:autoSpaceDE w:val="0"/>
              <w:autoSpaceDN w:val="0"/>
              <w:adjustRightInd w:val="0"/>
              <w:jc w:val="center"/>
            </w:pPr>
            <w:r w:rsidRPr="006C6A2C">
              <w:t>215,859</w:t>
            </w:r>
          </w:p>
        </w:tc>
      </w:tr>
      <w:tr w:rsidR="006C6A2C" w:rsidRPr="006C6A2C" w:rsidTr="006C6A2C">
        <w:tc>
          <w:tcPr>
            <w:tcW w:w="247" w:type="pct"/>
          </w:tcPr>
          <w:p w:rsidR="006C6A2C" w:rsidRPr="006C6A2C" w:rsidRDefault="006C6A2C" w:rsidP="006C6A2C">
            <w:pPr>
              <w:widowControl w:val="0"/>
              <w:autoSpaceDE w:val="0"/>
              <w:autoSpaceDN w:val="0"/>
              <w:adjustRightInd w:val="0"/>
              <w:jc w:val="both"/>
            </w:pPr>
          </w:p>
        </w:tc>
        <w:tc>
          <w:tcPr>
            <w:tcW w:w="3106" w:type="pct"/>
          </w:tcPr>
          <w:p w:rsidR="006C6A2C" w:rsidRPr="006C6A2C" w:rsidRDefault="006C6A2C" w:rsidP="006C6A2C">
            <w:pPr>
              <w:widowControl w:val="0"/>
              <w:autoSpaceDE w:val="0"/>
              <w:autoSpaceDN w:val="0"/>
              <w:adjustRightInd w:val="0"/>
              <w:jc w:val="both"/>
            </w:pPr>
            <w:r w:rsidRPr="006C6A2C">
              <w:t>в том числе:</w:t>
            </w:r>
          </w:p>
        </w:tc>
        <w:tc>
          <w:tcPr>
            <w:tcW w:w="568" w:type="pct"/>
          </w:tcPr>
          <w:p w:rsidR="006C6A2C" w:rsidRPr="006C6A2C" w:rsidRDefault="006C6A2C" w:rsidP="006C6A2C">
            <w:pPr>
              <w:widowControl w:val="0"/>
              <w:autoSpaceDE w:val="0"/>
              <w:autoSpaceDN w:val="0"/>
              <w:adjustRightInd w:val="0"/>
              <w:jc w:val="center"/>
            </w:pPr>
          </w:p>
        </w:tc>
        <w:tc>
          <w:tcPr>
            <w:tcW w:w="539" w:type="pct"/>
            <w:vAlign w:val="center"/>
          </w:tcPr>
          <w:p w:rsidR="006C6A2C" w:rsidRPr="006C6A2C" w:rsidRDefault="006C6A2C" w:rsidP="006C6A2C">
            <w:pPr>
              <w:widowControl w:val="0"/>
              <w:autoSpaceDE w:val="0"/>
              <w:autoSpaceDN w:val="0"/>
              <w:adjustRightInd w:val="0"/>
              <w:jc w:val="center"/>
            </w:pPr>
          </w:p>
        </w:tc>
        <w:tc>
          <w:tcPr>
            <w:tcW w:w="540" w:type="pct"/>
            <w:vAlign w:val="center"/>
          </w:tcPr>
          <w:p w:rsidR="006C6A2C" w:rsidRPr="006C6A2C" w:rsidRDefault="006C6A2C" w:rsidP="006C6A2C">
            <w:pPr>
              <w:widowControl w:val="0"/>
              <w:autoSpaceDE w:val="0"/>
              <w:autoSpaceDN w:val="0"/>
              <w:adjustRightInd w:val="0"/>
              <w:jc w:val="center"/>
            </w:pPr>
          </w:p>
        </w:tc>
      </w:tr>
      <w:tr w:rsidR="006C6A2C" w:rsidRPr="006C6A2C" w:rsidTr="006C6A2C">
        <w:tc>
          <w:tcPr>
            <w:tcW w:w="247" w:type="pct"/>
          </w:tcPr>
          <w:p w:rsidR="006C6A2C" w:rsidRPr="006C6A2C" w:rsidRDefault="006C6A2C" w:rsidP="006C6A2C">
            <w:pPr>
              <w:widowControl w:val="0"/>
              <w:autoSpaceDE w:val="0"/>
              <w:autoSpaceDN w:val="0"/>
              <w:adjustRightInd w:val="0"/>
              <w:jc w:val="both"/>
            </w:pPr>
            <w:r w:rsidRPr="006C6A2C">
              <w:t>1.1.</w:t>
            </w:r>
          </w:p>
        </w:tc>
        <w:tc>
          <w:tcPr>
            <w:tcW w:w="3106" w:type="pct"/>
          </w:tcPr>
          <w:p w:rsidR="006C6A2C" w:rsidRPr="006C6A2C" w:rsidRDefault="006C6A2C" w:rsidP="006C6A2C">
            <w:pPr>
              <w:widowControl w:val="0"/>
              <w:autoSpaceDE w:val="0"/>
              <w:autoSpaceDN w:val="0"/>
              <w:adjustRightInd w:val="0"/>
              <w:jc w:val="both"/>
            </w:pPr>
            <w:r w:rsidRPr="006C6A2C">
              <w:t>Населению</w:t>
            </w:r>
          </w:p>
        </w:tc>
        <w:tc>
          <w:tcPr>
            <w:tcW w:w="568" w:type="pct"/>
          </w:tcPr>
          <w:p w:rsidR="006C6A2C" w:rsidRPr="006C6A2C" w:rsidRDefault="006C6A2C" w:rsidP="006C6A2C">
            <w:pPr>
              <w:widowControl w:val="0"/>
              <w:jc w:val="center"/>
            </w:pPr>
            <w:r w:rsidRPr="006C6A2C">
              <w:t>тыс. куб. м</w:t>
            </w:r>
          </w:p>
        </w:tc>
        <w:tc>
          <w:tcPr>
            <w:tcW w:w="539" w:type="pct"/>
            <w:vAlign w:val="center"/>
          </w:tcPr>
          <w:p w:rsidR="006C6A2C" w:rsidRPr="006C6A2C" w:rsidRDefault="006C6A2C" w:rsidP="006C6A2C">
            <w:pPr>
              <w:jc w:val="center"/>
              <w:rPr>
                <w:color w:val="000000"/>
              </w:rPr>
            </w:pPr>
            <w:r w:rsidRPr="006C6A2C">
              <w:rPr>
                <w:color w:val="000000"/>
              </w:rPr>
              <w:t>204,507</w:t>
            </w:r>
          </w:p>
        </w:tc>
        <w:tc>
          <w:tcPr>
            <w:tcW w:w="540" w:type="pct"/>
            <w:vAlign w:val="center"/>
          </w:tcPr>
          <w:p w:rsidR="006C6A2C" w:rsidRPr="006C6A2C" w:rsidRDefault="006C6A2C" w:rsidP="006C6A2C">
            <w:pPr>
              <w:widowControl w:val="0"/>
              <w:autoSpaceDE w:val="0"/>
              <w:autoSpaceDN w:val="0"/>
              <w:adjustRightInd w:val="0"/>
              <w:jc w:val="center"/>
            </w:pPr>
            <w:r w:rsidRPr="006C6A2C">
              <w:t>193,717</w:t>
            </w:r>
          </w:p>
        </w:tc>
      </w:tr>
      <w:tr w:rsidR="006C6A2C" w:rsidRPr="006C6A2C" w:rsidTr="006C6A2C">
        <w:tc>
          <w:tcPr>
            <w:tcW w:w="247" w:type="pct"/>
          </w:tcPr>
          <w:p w:rsidR="006C6A2C" w:rsidRPr="006C6A2C" w:rsidRDefault="006C6A2C" w:rsidP="006C6A2C">
            <w:pPr>
              <w:widowControl w:val="0"/>
              <w:autoSpaceDE w:val="0"/>
              <w:autoSpaceDN w:val="0"/>
              <w:adjustRightInd w:val="0"/>
              <w:jc w:val="both"/>
            </w:pPr>
            <w:r w:rsidRPr="006C6A2C">
              <w:t>1.2.</w:t>
            </w:r>
          </w:p>
        </w:tc>
        <w:tc>
          <w:tcPr>
            <w:tcW w:w="3106" w:type="pct"/>
          </w:tcPr>
          <w:p w:rsidR="006C6A2C" w:rsidRPr="006C6A2C" w:rsidRDefault="006C6A2C" w:rsidP="006C6A2C">
            <w:pPr>
              <w:widowControl w:val="0"/>
              <w:autoSpaceDE w:val="0"/>
              <w:autoSpaceDN w:val="0"/>
              <w:adjustRightInd w:val="0"/>
              <w:jc w:val="both"/>
            </w:pPr>
            <w:r w:rsidRPr="006C6A2C">
              <w:t>Бюджетным потребителям</w:t>
            </w:r>
          </w:p>
        </w:tc>
        <w:tc>
          <w:tcPr>
            <w:tcW w:w="568" w:type="pct"/>
          </w:tcPr>
          <w:p w:rsidR="006C6A2C" w:rsidRPr="006C6A2C" w:rsidRDefault="006C6A2C" w:rsidP="006C6A2C">
            <w:pPr>
              <w:widowControl w:val="0"/>
              <w:jc w:val="center"/>
            </w:pPr>
            <w:r w:rsidRPr="006C6A2C">
              <w:t>тыс. куб. м</w:t>
            </w:r>
          </w:p>
        </w:tc>
        <w:tc>
          <w:tcPr>
            <w:tcW w:w="539" w:type="pct"/>
            <w:vAlign w:val="center"/>
          </w:tcPr>
          <w:p w:rsidR="006C6A2C" w:rsidRPr="006C6A2C" w:rsidRDefault="006C6A2C" w:rsidP="006C6A2C">
            <w:pPr>
              <w:widowControl w:val="0"/>
              <w:autoSpaceDE w:val="0"/>
              <w:autoSpaceDN w:val="0"/>
              <w:adjustRightInd w:val="0"/>
              <w:jc w:val="center"/>
            </w:pPr>
            <w:r w:rsidRPr="006C6A2C">
              <w:t>25,869</w:t>
            </w:r>
          </w:p>
        </w:tc>
        <w:tc>
          <w:tcPr>
            <w:tcW w:w="540" w:type="pct"/>
            <w:vAlign w:val="center"/>
          </w:tcPr>
          <w:p w:rsidR="006C6A2C" w:rsidRPr="006C6A2C" w:rsidRDefault="006C6A2C" w:rsidP="006C6A2C">
            <w:pPr>
              <w:widowControl w:val="0"/>
              <w:autoSpaceDE w:val="0"/>
              <w:autoSpaceDN w:val="0"/>
              <w:adjustRightInd w:val="0"/>
              <w:jc w:val="center"/>
            </w:pPr>
            <w:r w:rsidRPr="006C6A2C">
              <w:t>9,145</w:t>
            </w:r>
          </w:p>
        </w:tc>
      </w:tr>
      <w:tr w:rsidR="006C6A2C" w:rsidRPr="006C6A2C" w:rsidTr="006C6A2C">
        <w:tc>
          <w:tcPr>
            <w:tcW w:w="247" w:type="pct"/>
          </w:tcPr>
          <w:p w:rsidR="006C6A2C" w:rsidRPr="006C6A2C" w:rsidRDefault="006C6A2C" w:rsidP="006C6A2C">
            <w:pPr>
              <w:widowControl w:val="0"/>
              <w:autoSpaceDE w:val="0"/>
              <w:autoSpaceDN w:val="0"/>
              <w:adjustRightInd w:val="0"/>
              <w:jc w:val="both"/>
            </w:pPr>
            <w:r w:rsidRPr="006C6A2C">
              <w:t>1.3.</w:t>
            </w:r>
          </w:p>
        </w:tc>
        <w:tc>
          <w:tcPr>
            <w:tcW w:w="3106" w:type="pct"/>
          </w:tcPr>
          <w:p w:rsidR="006C6A2C" w:rsidRPr="006C6A2C" w:rsidRDefault="006C6A2C" w:rsidP="006C6A2C">
            <w:pPr>
              <w:widowControl w:val="0"/>
              <w:autoSpaceDE w:val="0"/>
              <w:autoSpaceDN w:val="0"/>
              <w:adjustRightInd w:val="0"/>
              <w:jc w:val="both"/>
            </w:pPr>
            <w:r w:rsidRPr="006C6A2C">
              <w:t>Прочим потребителям</w:t>
            </w:r>
          </w:p>
        </w:tc>
        <w:tc>
          <w:tcPr>
            <w:tcW w:w="568" w:type="pct"/>
          </w:tcPr>
          <w:p w:rsidR="006C6A2C" w:rsidRPr="006C6A2C" w:rsidRDefault="006C6A2C" w:rsidP="006C6A2C">
            <w:pPr>
              <w:widowControl w:val="0"/>
              <w:jc w:val="center"/>
            </w:pPr>
            <w:r w:rsidRPr="006C6A2C">
              <w:t>тыс. куб. м</w:t>
            </w:r>
          </w:p>
        </w:tc>
        <w:tc>
          <w:tcPr>
            <w:tcW w:w="539" w:type="pct"/>
            <w:vAlign w:val="center"/>
          </w:tcPr>
          <w:p w:rsidR="006C6A2C" w:rsidRPr="006C6A2C" w:rsidRDefault="006C6A2C" w:rsidP="006C6A2C">
            <w:pPr>
              <w:widowControl w:val="0"/>
              <w:autoSpaceDE w:val="0"/>
              <w:autoSpaceDN w:val="0"/>
              <w:adjustRightInd w:val="0"/>
              <w:jc w:val="center"/>
            </w:pPr>
            <w:r w:rsidRPr="006C6A2C">
              <w:t>5,887</w:t>
            </w:r>
          </w:p>
        </w:tc>
        <w:tc>
          <w:tcPr>
            <w:tcW w:w="540" w:type="pct"/>
            <w:vAlign w:val="center"/>
          </w:tcPr>
          <w:p w:rsidR="006C6A2C" w:rsidRPr="006C6A2C" w:rsidRDefault="006C6A2C" w:rsidP="006C6A2C">
            <w:pPr>
              <w:jc w:val="center"/>
            </w:pPr>
            <w:r w:rsidRPr="006C6A2C">
              <w:t>9,512</w:t>
            </w:r>
          </w:p>
        </w:tc>
      </w:tr>
      <w:tr w:rsidR="006C6A2C" w:rsidRPr="006C6A2C" w:rsidTr="006C6A2C">
        <w:tc>
          <w:tcPr>
            <w:tcW w:w="247" w:type="pct"/>
          </w:tcPr>
          <w:p w:rsidR="006C6A2C" w:rsidRPr="006C6A2C" w:rsidRDefault="006C6A2C" w:rsidP="006C6A2C">
            <w:pPr>
              <w:widowControl w:val="0"/>
              <w:autoSpaceDE w:val="0"/>
              <w:autoSpaceDN w:val="0"/>
              <w:adjustRightInd w:val="0"/>
              <w:jc w:val="both"/>
            </w:pPr>
            <w:r w:rsidRPr="006C6A2C">
              <w:t>1.4.</w:t>
            </w:r>
          </w:p>
        </w:tc>
        <w:tc>
          <w:tcPr>
            <w:tcW w:w="3106" w:type="pct"/>
          </w:tcPr>
          <w:p w:rsidR="006C6A2C" w:rsidRPr="006C6A2C" w:rsidRDefault="006C6A2C" w:rsidP="006C6A2C">
            <w:pPr>
              <w:widowControl w:val="0"/>
              <w:autoSpaceDE w:val="0"/>
              <w:autoSpaceDN w:val="0"/>
              <w:adjustRightInd w:val="0"/>
              <w:jc w:val="both"/>
            </w:pPr>
            <w:r w:rsidRPr="006C6A2C">
              <w:t>Другим организациям, осуществляющим водоснабжение</w:t>
            </w:r>
          </w:p>
        </w:tc>
        <w:tc>
          <w:tcPr>
            <w:tcW w:w="568" w:type="pct"/>
          </w:tcPr>
          <w:p w:rsidR="006C6A2C" w:rsidRPr="006C6A2C" w:rsidRDefault="006C6A2C" w:rsidP="006C6A2C">
            <w:pPr>
              <w:widowControl w:val="0"/>
              <w:jc w:val="center"/>
            </w:pPr>
            <w:r w:rsidRPr="006C6A2C">
              <w:t>тыс. куб. м</w:t>
            </w:r>
          </w:p>
        </w:tc>
        <w:tc>
          <w:tcPr>
            <w:tcW w:w="539" w:type="pct"/>
            <w:vAlign w:val="center"/>
          </w:tcPr>
          <w:p w:rsidR="006C6A2C" w:rsidRPr="006C6A2C" w:rsidRDefault="006C6A2C" w:rsidP="006C6A2C">
            <w:pPr>
              <w:widowControl w:val="0"/>
              <w:autoSpaceDE w:val="0"/>
              <w:autoSpaceDN w:val="0"/>
              <w:adjustRightInd w:val="0"/>
              <w:jc w:val="center"/>
            </w:pPr>
          </w:p>
        </w:tc>
        <w:tc>
          <w:tcPr>
            <w:tcW w:w="540" w:type="pct"/>
            <w:vAlign w:val="center"/>
          </w:tcPr>
          <w:p w:rsidR="006C6A2C" w:rsidRPr="006C6A2C" w:rsidRDefault="006C6A2C" w:rsidP="006C6A2C">
            <w:pPr>
              <w:widowControl w:val="0"/>
              <w:autoSpaceDE w:val="0"/>
              <w:autoSpaceDN w:val="0"/>
              <w:adjustRightInd w:val="0"/>
              <w:jc w:val="center"/>
            </w:pPr>
          </w:p>
        </w:tc>
      </w:tr>
      <w:tr w:rsidR="006C6A2C" w:rsidRPr="006C6A2C" w:rsidTr="006C6A2C">
        <w:tc>
          <w:tcPr>
            <w:tcW w:w="247" w:type="pct"/>
          </w:tcPr>
          <w:p w:rsidR="006C6A2C" w:rsidRPr="006C6A2C" w:rsidRDefault="006C6A2C" w:rsidP="006C6A2C">
            <w:pPr>
              <w:widowControl w:val="0"/>
            </w:pPr>
            <w:r w:rsidRPr="006C6A2C">
              <w:t>1.5.</w:t>
            </w:r>
          </w:p>
        </w:tc>
        <w:tc>
          <w:tcPr>
            <w:tcW w:w="3106" w:type="pct"/>
          </w:tcPr>
          <w:p w:rsidR="006C6A2C" w:rsidRPr="006C6A2C" w:rsidRDefault="006C6A2C" w:rsidP="006C6A2C">
            <w:pPr>
              <w:widowControl w:val="0"/>
            </w:pPr>
            <w:r w:rsidRPr="006C6A2C">
              <w:t>Собственные нужды, не связанные с регулируемым видом деятельности</w:t>
            </w:r>
          </w:p>
        </w:tc>
        <w:tc>
          <w:tcPr>
            <w:tcW w:w="568" w:type="pct"/>
          </w:tcPr>
          <w:p w:rsidR="006C6A2C" w:rsidRPr="006C6A2C" w:rsidRDefault="006C6A2C" w:rsidP="006C6A2C">
            <w:pPr>
              <w:widowControl w:val="0"/>
              <w:jc w:val="center"/>
            </w:pPr>
            <w:r w:rsidRPr="006C6A2C">
              <w:t>тыс. куб. м</w:t>
            </w:r>
          </w:p>
        </w:tc>
        <w:tc>
          <w:tcPr>
            <w:tcW w:w="539" w:type="pct"/>
            <w:vAlign w:val="center"/>
          </w:tcPr>
          <w:p w:rsidR="006C6A2C" w:rsidRPr="006C6A2C" w:rsidRDefault="006C6A2C" w:rsidP="006C6A2C">
            <w:pPr>
              <w:widowControl w:val="0"/>
              <w:autoSpaceDE w:val="0"/>
              <w:autoSpaceDN w:val="0"/>
              <w:adjustRightInd w:val="0"/>
              <w:jc w:val="center"/>
            </w:pPr>
            <w:r w:rsidRPr="006C6A2C">
              <w:t>3,155</w:t>
            </w:r>
          </w:p>
        </w:tc>
        <w:tc>
          <w:tcPr>
            <w:tcW w:w="540" w:type="pct"/>
            <w:vAlign w:val="center"/>
          </w:tcPr>
          <w:p w:rsidR="006C6A2C" w:rsidRPr="006C6A2C" w:rsidRDefault="006C6A2C" w:rsidP="006C6A2C">
            <w:pPr>
              <w:widowControl w:val="0"/>
              <w:autoSpaceDE w:val="0"/>
              <w:autoSpaceDN w:val="0"/>
              <w:adjustRightInd w:val="0"/>
              <w:jc w:val="center"/>
            </w:pPr>
            <w:r w:rsidRPr="006C6A2C">
              <w:t>3,485</w:t>
            </w:r>
          </w:p>
        </w:tc>
      </w:tr>
      <w:tr w:rsidR="006C6A2C" w:rsidRPr="006C6A2C" w:rsidTr="006C6A2C">
        <w:tc>
          <w:tcPr>
            <w:tcW w:w="247" w:type="pct"/>
          </w:tcPr>
          <w:p w:rsidR="006C6A2C" w:rsidRPr="006C6A2C" w:rsidRDefault="006C6A2C" w:rsidP="006C6A2C">
            <w:pPr>
              <w:widowControl w:val="0"/>
              <w:autoSpaceDE w:val="0"/>
              <w:autoSpaceDN w:val="0"/>
              <w:adjustRightInd w:val="0"/>
              <w:jc w:val="both"/>
            </w:pPr>
            <w:r w:rsidRPr="006C6A2C">
              <w:t>2.</w:t>
            </w:r>
          </w:p>
        </w:tc>
        <w:tc>
          <w:tcPr>
            <w:tcW w:w="3106" w:type="pct"/>
          </w:tcPr>
          <w:p w:rsidR="006C6A2C" w:rsidRPr="006C6A2C" w:rsidRDefault="006C6A2C" w:rsidP="006C6A2C">
            <w:pPr>
              <w:widowControl w:val="0"/>
              <w:autoSpaceDE w:val="0"/>
              <w:autoSpaceDN w:val="0"/>
              <w:adjustRightInd w:val="0"/>
              <w:jc w:val="both"/>
            </w:pPr>
            <w:r w:rsidRPr="006C6A2C">
              <w:t>Объем финансовых потребностей, направленных на реализацию производственной программы, всего</w:t>
            </w:r>
          </w:p>
        </w:tc>
        <w:tc>
          <w:tcPr>
            <w:tcW w:w="568" w:type="pct"/>
          </w:tcPr>
          <w:p w:rsidR="006C6A2C" w:rsidRPr="006C6A2C" w:rsidRDefault="006C6A2C" w:rsidP="006C6A2C">
            <w:pPr>
              <w:widowControl w:val="0"/>
              <w:autoSpaceDE w:val="0"/>
              <w:autoSpaceDN w:val="0"/>
              <w:adjustRightInd w:val="0"/>
              <w:jc w:val="center"/>
            </w:pPr>
            <w:r w:rsidRPr="006C6A2C">
              <w:t>тыс. руб.</w:t>
            </w:r>
          </w:p>
        </w:tc>
        <w:tc>
          <w:tcPr>
            <w:tcW w:w="539" w:type="pct"/>
            <w:vAlign w:val="center"/>
          </w:tcPr>
          <w:p w:rsidR="006C6A2C" w:rsidRPr="006C6A2C" w:rsidRDefault="006C6A2C" w:rsidP="006C6A2C">
            <w:pPr>
              <w:widowControl w:val="0"/>
              <w:autoSpaceDE w:val="0"/>
              <w:autoSpaceDN w:val="0"/>
              <w:adjustRightInd w:val="0"/>
              <w:jc w:val="center"/>
            </w:pPr>
            <w:r w:rsidRPr="006C6A2C">
              <w:t>11418,276</w:t>
            </w:r>
          </w:p>
        </w:tc>
        <w:tc>
          <w:tcPr>
            <w:tcW w:w="540" w:type="pct"/>
            <w:vAlign w:val="center"/>
          </w:tcPr>
          <w:p w:rsidR="006C6A2C" w:rsidRPr="006C6A2C" w:rsidRDefault="006C6A2C" w:rsidP="006C6A2C">
            <w:pPr>
              <w:widowControl w:val="0"/>
              <w:autoSpaceDE w:val="0"/>
              <w:autoSpaceDN w:val="0"/>
              <w:adjustRightInd w:val="0"/>
              <w:jc w:val="center"/>
            </w:pPr>
            <w:r w:rsidRPr="006C6A2C">
              <w:t>6954,682</w:t>
            </w:r>
          </w:p>
        </w:tc>
      </w:tr>
    </w:tbl>
    <w:p w:rsidR="006C6A2C" w:rsidRPr="006C6A2C" w:rsidRDefault="006C6A2C" w:rsidP="006C6A2C">
      <w:pPr>
        <w:spacing w:after="0"/>
        <w:jc w:val="right"/>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28" w:type="dxa"/>
          <w:bottom w:w="6" w:type="dxa"/>
          <w:right w:w="28" w:type="dxa"/>
        </w:tblCellMar>
        <w:tblLook w:val="04A0" w:firstRow="1" w:lastRow="0" w:firstColumn="1" w:lastColumn="0" w:noHBand="0" w:noVBand="1"/>
      </w:tblPr>
      <w:tblGrid>
        <w:gridCol w:w="454"/>
        <w:gridCol w:w="6238"/>
        <w:gridCol w:w="1133"/>
        <w:gridCol w:w="1076"/>
        <w:gridCol w:w="1076"/>
      </w:tblGrid>
      <w:tr w:rsidR="006C6A2C" w:rsidRPr="006C6A2C" w:rsidTr="006C6A2C">
        <w:tc>
          <w:tcPr>
            <w:tcW w:w="228"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 п/п</w:t>
            </w:r>
          </w:p>
        </w:tc>
        <w:tc>
          <w:tcPr>
            <w:tcW w:w="3126"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Показатели производственной программы водоотведения</w:t>
            </w:r>
          </w:p>
        </w:tc>
        <w:tc>
          <w:tcPr>
            <w:tcW w:w="568"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Единица измерения</w:t>
            </w:r>
          </w:p>
        </w:tc>
        <w:tc>
          <w:tcPr>
            <w:tcW w:w="539"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План</w:t>
            </w:r>
          </w:p>
        </w:tc>
        <w:tc>
          <w:tcPr>
            <w:tcW w:w="539"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Факт</w:t>
            </w:r>
          </w:p>
        </w:tc>
      </w:tr>
      <w:tr w:rsidR="006C6A2C" w:rsidRPr="006C6A2C" w:rsidTr="006C6A2C">
        <w:tc>
          <w:tcPr>
            <w:tcW w:w="228"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w:t>
            </w:r>
          </w:p>
        </w:tc>
        <w:tc>
          <w:tcPr>
            <w:tcW w:w="3126"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Принято сточных вод, всего</w:t>
            </w:r>
          </w:p>
        </w:tc>
        <w:tc>
          <w:tcPr>
            <w:tcW w:w="568" w:type="pct"/>
          </w:tcPr>
          <w:p w:rsidR="006C6A2C" w:rsidRPr="006C6A2C" w:rsidRDefault="006C6A2C" w:rsidP="006C6A2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куб. м</w:t>
            </w:r>
          </w:p>
        </w:tc>
        <w:tc>
          <w:tcPr>
            <w:tcW w:w="539" w:type="pct"/>
            <w:vAlign w:val="center"/>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24,639</w:t>
            </w:r>
          </w:p>
        </w:tc>
        <w:tc>
          <w:tcPr>
            <w:tcW w:w="539" w:type="pct"/>
            <w:vAlign w:val="center"/>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33,608</w:t>
            </w:r>
          </w:p>
        </w:tc>
      </w:tr>
      <w:tr w:rsidR="006C6A2C" w:rsidRPr="006C6A2C" w:rsidTr="006C6A2C">
        <w:tc>
          <w:tcPr>
            <w:tcW w:w="228"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p>
        </w:tc>
        <w:tc>
          <w:tcPr>
            <w:tcW w:w="3126"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в том числе:</w:t>
            </w:r>
          </w:p>
        </w:tc>
        <w:tc>
          <w:tcPr>
            <w:tcW w:w="568" w:type="pct"/>
          </w:tcPr>
          <w:p w:rsidR="006C6A2C" w:rsidRPr="006C6A2C" w:rsidRDefault="006C6A2C" w:rsidP="006C6A2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9" w:type="pct"/>
            <w:vAlign w:val="center"/>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39" w:type="pct"/>
            <w:vAlign w:val="center"/>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C6A2C" w:rsidRPr="006C6A2C" w:rsidTr="006C6A2C">
        <w:tc>
          <w:tcPr>
            <w:tcW w:w="228"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1.1.</w:t>
            </w:r>
          </w:p>
        </w:tc>
        <w:tc>
          <w:tcPr>
            <w:tcW w:w="3126"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От других организаций, осуществляющих водоотведение</w:t>
            </w:r>
          </w:p>
        </w:tc>
        <w:tc>
          <w:tcPr>
            <w:tcW w:w="568"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куб. м</w:t>
            </w:r>
          </w:p>
        </w:tc>
        <w:tc>
          <w:tcPr>
            <w:tcW w:w="539" w:type="pct"/>
            <w:vAlign w:val="center"/>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39" w:type="pct"/>
            <w:vAlign w:val="center"/>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C6A2C" w:rsidRPr="006C6A2C" w:rsidTr="006C6A2C">
        <w:tc>
          <w:tcPr>
            <w:tcW w:w="228"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1.2.</w:t>
            </w:r>
          </w:p>
        </w:tc>
        <w:tc>
          <w:tcPr>
            <w:tcW w:w="3126"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От населения</w:t>
            </w:r>
          </w:p>
        </w:tc>
        <w:tc>
          <w:tcPr>
            <w:tcW w:w="568"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куб. м</w:t>
            </w:r>
          </w:p>
        </w:tc>
        <w:tc>
          <w:tcPr>
            <w:tcW w:w="539" w:type="pct"/>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20,933</w:t>
            </w:r>
          </w:p>
        </w:tc>
        <w:tc>
          <w:tcPr>
            <w:tcW w:w="539" w:type="pct"/>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30,189</w:t>
            </w:r>
          </w:p>
        </w:tc>
      </w:tr>
      <w:tr w:rsidR="006C6A2C" w:rsidRPr="006C6A2C" w:rsidTr="006C6A2C">
        <w:tc>
          <w:tcPr>
            <w:tcW w:w="228"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1.3.</w:t>
            </w:r>
          </w:p>
        </w:tc>
        <w:tc>
          <w:tcPr>
            <w:tcW w:w="3126"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От бюджетных потребителей</w:t>
            </w:r>
          </w:p>
        </w:tc>
        <w:tc>
          <w:tcPr>
            <w:tcW w:w="568"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куб. м</w:t>
            </w:r>
          </w:p>
        </w:tc>
        <w:tc>
          <w:tcPr>
            <w:tcW w:w="539" w:type="pct"/>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0,614</w:t>
            </w:r>
          </w:p>
        </w:tc>
        <w:tc>
          <w:tcPr>
            <w:tcW w:w="539" w:type="pct"/>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0,639</w:t>
            </w:r>
          </w:p>
        </w:tc>
      </w:tr>
      <w:tr w:rsidR="006C6A2C" w:rsidRPr="006C6A2C" w:rsidTr="006C6A2C">
        <w:tc>
          <w:tcPr>
            <w:tcW w:w="228"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1.4.</w:t>
            </w:r>
          </w:p>
        </w:tc>
        <w:tc>
          <w:tcPr>
            <w:tcW w:w="3126"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 xml:space="preserve">От прочих потребителей </w:t>
            </w:r>
          </w:p>
        </w:tc>
        <w:tc>
          <w:tcPr>
            <w:tcW w:w="568"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куб. м</w:t>
            </w:r>
          </w:p>
        </w:tc>
        <w:tc>
          <w:tcPr>
            <w:tcW w:w="539" w:type="pct"/>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2,174</w:t>
            </w:r>
          </w:p>
        </w:tc>
        <w:tc>
          <w:tcPr>
            <w:tcW w:w="539" w:type="pct"/>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1,862</w:t>
            </w:r>
          </w:p>
        </w:tc>
      </w:tr>
      <w:tr w:rsidR="006C6A2C" w:rsidRPr="006C6A2C" w:rsidTr="006C6A2C">
        <w:tc>
          <w:tcPr>
            <w:tcW w:w="228"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1.5.</w:t>
            </w:r>
          </w:p>
        </w:tc>
        <w:tc>
          <w:tcPr>
            <w:tcW w:w="3126"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Собственные нужды, не связанные с регулируемым видом деятельности</w:t>
            </w:r>
          </w:p>
        </w:tc>
        <w:tc>
          <w:tcPr>
            <w:tcW w:w="568"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куб. м</w:t>
            </w:r>
          </w:p>
        </w:tc>
        <w:tc>
          <w:tcPr>
            <w:tcW w:w="539"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0,918</w:t>
            </w:r>
          </w:p>
        </w:tc>
        <w:tc>
          <w:tcPr>
            <w:tcW w:w="539"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0,918</w:t>
            </w:r>
          </w:p>
        </w:tc>
      </w:tr>
      <w:tr w:rsidR="006C6A2C" w:rsidRPr="006C6A2C" w:rsidTr="006C6A2C">
        <w:tc>
          <w:tcPr>
            <w:tcW w:w="228"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w:t>
            </w:r>
          </w:p>
        </w:tc>
        <w:tc>
          <w:tcPr>
            <w:tcW w:w="3126"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Объем финансовых потребностей, направленных на реализацию производственной программы, всего</w:t>
            </w:r>
          </w:p>
        </w:tc>
        <w:tc>
          <w:tcPr>
            <w:tcW w:w="568"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руб.</w:t>
            </w:r>
          </w:p>
        </w:tc>
        <w:tc>
          <w:tcPr>
            <w:tcW w:w="539"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1015,743</w:t>
            </w:r>
          </w:p>
        </w:tc>
        <w:tc>
          <w:tcPr>
            <w:tcW w:w="539"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1592,21</w:t>
            </w:r>
          </w:p>
        </w:tc>
      </w:tr>
    </w:tbl>
    <w:p w:rsidR="006C6A2C" w:rsidRPr="006C6A2C" w:rsidRDefault="006C6A2C" w:rsidP="006C6A2C">
      <w:pPr>
        <w:autoSpaceDE w:val="0"/>
        <w:autoSpaceDN w:val="0"/>
        <w:adjustRightInd w:val="0"/>
        <w:spacing w:after="0" w:line="240" w:lineRule="auto"/>
        <w:jc w:val="center"/>
        <w:rPr>
          <w:rFonts w:ascii="Times New Roman" w:hAnsi="Times New Roman" w:cs="Times New Roman"/>
          <w:sz w:val="20"/>
          <w:szCs w:val="20"/>
        </w:rPr>
      </w:pPr>
    </w:p>
    <w:p w:rsidR="006C6A2C" w:rsidRPr="006C6A2C" w:rsidRDefault="006C6A2C" w:rsidP="006C6A2C">
      <w:pPr>
        <w:spacing w:after="0"/>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 xml:space="preserve">5.6. </w:t>
      </w:r>
      <w:proofErr w:type="spellStart"/>
      <w:r w:rsidRPr="006C6A2C">
        <w:rPr>
          <w:rFonts w:ascii="Times New Roman" w:eastAsia="Times New Roman" w:hAnsi="Times New Roman" w:cs="Times New Roman"/>
          <w:sz w:val="20"/>
          <w:szCs w:val="20"/>
          <w:lang w:eastAsia="ru-RU"/>
        </w:rPr>
        <w:t>Подвязновское</w:t>
      </w:r>
      <w:proofErr w:type="spellEnd"/>
      <w:r w:rsidRPr="006C6A2C">
        <w:rPr>
          <w:rFonts w:ascii="Times New Roman" w:eastAsia="Times New Roman" w:hAnsi="Times New Roman" w:cs="Times New Roman"/>
          <w:sz w:val="20"/>
          <w:szCs w:val="20"/>
          <w:lang w:eastAsia="ru-RU"/>
        </w:rPr>
        <w:t xml:space="preserve"> сельское поселение</w:t>
      </w:r>
    </w:p>
    <w:p w:rsidR="006C6A2C" w:rsidRPr="006C6A2C" w:rsidRDefault="006C6A2C" w:rsidP="006C6A2C">
      <w:pPr>
        <w:spacing w:after="0"/>
        <w:jc w:val="center"/>
        <w:rPr>
          <w:rFonts w:ascii="Times New Roman" w:eastAsia="Times New Roman" w:hAnsi="Times New Roman" w:cs="Times New Roman"/>
          <w:sz w:val="20"/>
          <w:szCs w:val="20"/>
          <w:lang w:eastAsia="ru-RU"/>
        </w:rPr>
      </w:pPr>
    </w:p>
    <w:tbl>
      <w:tblPr>
        <w:tblStyle w:val="31"/>
        <w:tblW w:w="5000" w:type="pct"/>
        <w:tblCellMar>
          <w:top w:w="6" w:type="dxa"/>
          <w:left w:w="28" w:type="dxa"/>
          <w:bottom w:w="6" w:type="dxa"/>
          <w:right w:w="28" w:type="dxa"/>
        </w:tblCellMar>
        <w:tblLook w:val="04A0" w:firstRow="1" w:lastRow="0" w:firstColumn="1" w:lastColumn="0" w:noHBand="0" w:noVBand="1"/>
      </w:tblPr>
      <w:tblGrid>
        <w:gridCol w:w="494"/>
        <w:gridCol w:w="6196"/>
        <w:gridCol w:w="1133"/>
        <w:gridCol w:w="1076"/>
        <w:gridCol w:w="1078"/>
      </w:tblGrid>
      <w:tr w:rsidR="006C6A2C" w:rsidRPr="006C6A2C" w:rsidTr="006C6A2C">
        <w:tc>
          <w:tcPr>
            <w:tcW w:w="248" w:type="pct"/>
          </w:tcPr>
          <w:p w:rsidR="006C6A2C" w:rsidRPr="006C6A2C" w:rsidRDefault="006C6A2C" w:rsidP="006C6A2C">
            <w:pPr>
              <w:widowControl w:val="0"/>
              <w:autoSpaceDE w:val="0"/>
              <w:autoSpaceDN w:val="0"/>
              <w:adjustRightInd w:val="0"/>
              <w:jc w:val="center"/>
            </w:pPr>
            <w:r w:rsidRPr="006C6A2C">
              <w:t>№ п/п</w:t>
            </w:r>
          </w:p>
        </w:tc>
        <w:tc>
          <w:tcPr>
            <w:tcW w:w="3105" w:type="pct"/>
          </w:tcPr>
          <w:p w:rsidR="006C6A2C" w:rsidRPr="006C6A2C" w:rsidRDefault="006C6A2C" w:rsidP="006C6A2C">
            <w:pPr>
              <w:widowControl w:val="0"/>
              <w:autoSpaceDE w:val="0"/>
              <w:autoSpaceDN w:val="0"/>
              <w:adjustRightInd w:val="0"/>
            </w:pPr>
            <w:r w:rsidRPr="006C6A2C">
              <w:t>Показатели производственной программы водоснабжения</w:t>
            </w:r>
          </w:p>
        </w:tc>
        <w:tc>
          <w:tcPr>
            <w:tcW w:w="568" w:type="pct"/>
          </w:tcPr>
          <w:p w:rsidR="006C6A2C" w:rsidRPr="006C6A2C" w:rsidRDefault="006C6A2C" w:rsidP="006C6A2C">
            <w:pPr>
              <w:widowControl w:val="0"/>
              <w:autoSpaceDE w:val="0"/>
              <w:autoSpaceDN w:val="0"/>
              <w:adjustRightInd w:val="0"/>
              <w:jc w:val="center"/>
            </w:pPr>
            <w:r w:rsidRPr="006C6A2C">
              <w:t>Единица измерения</w:t>
            </w:r>
          </w:p>
        </w:tc>
        <w:tc>
          <w:tcPr>
            <w:tcW w:w="539" w:type="pct"/>
            <w:vAlign w:val="center"/>
          </w:tcPr>
          <w:p w:rsidR="006C6A2C" w:rsidRPr="006C6A2C" w:rsidRDefault="006C6A2C" w:rsidP="006C6A2C">
            <w:pPr>
              <w:widowControl w:val="0"/>
              <w:autoSpaceDE w:val="0"/>
              <w:autoSpaceDN w:val="0"/>
              <w:adjustRightInd w:val="0"/>
              <w:jc w:val="center"/>
            </w:pPr>
            <w:r w:rsidRPr="006C6A2C">
              <w:t>План</w:t>
            </w:r>
          </w:p>
        </w:tc>
        <w:tc>
          <w:tcPr>
            <w:tcW w:w="540" w:type="pct"/>
            <w:vAlign w:val="center"/>
          </w:tcPr>
          <w:p w:rsidR="006C6A2C" w:rsidRPr="006C6A2C" w:rsidRDefault="006C6A2C" w:rsidP="006C6A2C">
            <w:pPr>
              <w:widowControl w:val="0"/>
              <w:autoSpaceDE w:val="0"/>
              <w:autoSpaceDN w:val="0"/>
              <w:adjustRightInd w:val="0"/>
              <w:jc w:val="center"/>
            </w:pPr>
            <w:r w:rsidRPr="006C6A2C">
              <w:t>Факт</w:t>
            </w:r>
          </w:p>
        </w:tc>
      </w:tr>
      <w:tr w:rsidR="006C6A2C" w:rsidRPr="006C6A2C" w:rsidTr="006C6A2C">
        <w:tc>
          <w:tcPr>
            <w:tcW w:w="248" w:type="pct"/>
          </w:tcPr>
          <w:p w:rsidR="006C6A2C" w:rsidRPr="006C6A2C" w:rsidRDefault="006C6A2C" w:rsidP="006C6A2C">
            <w:pPr>
              <w:widowControl w:val="0"/>
              <w:autoSpaceDE w:val="0"/>
              <w:autoSpaceDN w:val="0"/>
              <w:adjustRightInd w:val="0"/>
              <w:jc w:val="both"/>
            </w:pPr>
            <w:r w:rsidRPr="006C6A2C">
              <w:t>1.</w:t>
            </w:r>
          </w:p>
        </w:tc>
        <w:tc>
          <w:tcPr>
            <w:tcW w:w="3105" w:type="pct"/>
          </w:tcPr>
          <w:p w:rsidR="006C6A2C" w:rsidRPr="006C6A2C" w:rsidRDefault="006C6A2C" w:rsidP="006C6A2C">
            <w:pPr>
              <w:widowControl w:val="0"/>
              <w:autoSpaceDE w:val="0"/>
              <w:autoSpaceDN w:val="0"/>
              <w:adjustRightInd w:val="0"/>
              <w:jc w:val="both"/>
            </w:pPr>
            <w:r w:rsidRPr="006C6A2C">
              <w:t>Подано воды, всего</w:t>
            </w:r>
          </w:p>
        </w:tc>
        <w:tc>
          <w:tcPr>
            <w:tcW w:w="568" w:type="pct"/>
          </w:tcPr>
          <w:p w:rsidR="006C6A2C" w:rsidRPr="006C6A2C" w:rsidRDefault="006C6A2C" w:rsidP="006C6A2C">
            <w:pPr>
              <w:widowControl w:val="0"/>
              <w:autoSpaceDE w:val="0"/>
              <w:autoSpaceDN w:val="0"/>
              <w:adjustRightInd w:val="0"/>
              <w:jc w:val="center"/>
            </w:pPr>
            <w:r w:rsidRPr="006C6A2C">
              <w:t>тыс. куб. м</w:t>
            </w:r>
          </w:p>
        </w:tc>
        <w:tc>
          <w:tcPr>
            <w:tcW w:w="539" w:type="pct"/>
            <w:vAlign w:val="center"/>
          </w:tcPr>
          <w:p w:rsidR="006C6A2C" w:rsidRPr="006C6A2C" w:rsidRDefault="006C6A2C" w:rsidP="006C6A2C">
            <w:pPr>
              <w:widowControl w:val="0"/>
              <w:autoSpaceDE w:val="0"/>
              <w:autoSpaceDN w:val="0"/>
              <w:adjustRightInd w:val="0"/>
              <w:jc w:val="center"/>
            </w:pPr>
            <w:r w:rsidRPr="006C6A2C">
              <w:t>121,849</w:t>
            </w:r>
          </w:p>
        </w:tc>
        <w:tc>
          <w:tcPr>
            <w:tcW w:w="540" w:type="pct"/>
            <w:vAlign w:val="center"/>
          </w:tcPr>
          <w:p w:rsidR="006C6A2C" w:rsidRPr="006C6A2C" w:rsidRDefault="006C6A2C" w:rsidP="006C6A2C">
            <w:pPr>
              <w:widowControl w:val="0"/>
              <w:autoSpaceDE w:val="0"/>
              <w:autoSpaceDN w:val="0"/>
              <w:adjustRightInd w:val="0"/>
              <w:jc w:val="center"/>
            </w:pPr>
            <w:r w:rsidRPr="006C6A2C">
              <w:t>118,968</w:t>
            </w:r>
          </w:p>
        </w:tc>
      </w:tr>
      <w:tr w:rsidR="006C6A2C" w:rsidRPr="006C6A2C" w:rsidTr="006C6A2C">
        <w:tc>
          <w:tcPr>
            <w:tcW w:w="248" w:type="pct"/>
          </w:tcPr>
          <w:p w:rsidR="006C6A2C" w:rsidRPr="006C6A2C" w:rsidRDefault="006C6A2C" w:rsidP="006C6A2C">
            <w:pPr>
              <w:widowControl w:val="0"/>
              <w:autoSpaceDE w:val="0"/>
              <w:autoSpaceDN w:val="0"/>
              <w:adjustRightInd w:val="0"/>
              <w:jc w:val="both"/>
            </w:pPr>
          </w:p>
        </w:tc>
        <w:tc>
          <w:tcPr>
            <w:tcW w:w="3105" w:type="pct"/>
          </w:tcPr>
          <w:p w:rsidR="006C6A2C" w:rsidRPr="006C6A2C" w:rsidRDefault="006C6A2C" w:rsidP="006C6A2C">
            <w:pPr>
              <w:widowControl w:val="0"/>
              <w:autoSpaceDE w:val="0"/>
              <w:autoSpaceDN w:val="0"/>
              <w:adjustRightInd w:val="0"/>
              <w:jc w:val="both"/>
            </w:pPr>
            <w:r w:rsidRPr="006C6A2C">
              <w:t>в том числе:</w:t>
            </w:r>
          </w:p>
        </w:tc>
        <w:tc>
          <w:tcPr>
            <w:tcW w:w="568" w:type="pct"/>
          </w:tcPr>
          <w:p w:rsidR="006C6A2C" w:rsidRPr="006C6A2C" w:rsidRDefault="006C6A2C" w:rsidP="006C6A2C">
            <w:pPr>
              <w:widowControl w:val="0"/>
              <w:autoSpaceDE w:val="0"/>
              <w:autoSpaceDN w:val="0"/>
              <w:adjustRightInd w:val="0"/>
              <w:jc w:val="center"/>
            </w:pPr>
          </w:p>
        </w:tc>
        <w:tc>
          <w:tcPr>
            <w:tcW w:w="539" w:type="pct"/>
            <w:vAlign w:val="center"/>
          </w:tcPr>
          <w:p w:rsidR="006C6A2C" w:rsidRPr="006C6A2C" w:rsidRDefault="006C6A2C" w:rsidP="006C6A2C">
            <w:pPr>
              <w:widowControl w:val="0"/>
              <w:autoSpaceDE w:val="0"/>
              <w:autoSpaceDN w:val="0"/>
              <w:adjustRightInd w:val="0"/>
              <w:jc w:val="center"/>
            </w:pPr>
          </w:p>
        </w:tc>
        <w:tc>
          <w:tcPr>
            <w:tcW w:w="540" w:type="pct"/>
            <w:vAlign w:val="center"/>
          </w:tcPr>
          <w:p w:rsidR="006C6A2C" w:rsidRPr="006C6A2C" w:rsidRDefault="006C6A2C" w:rsidP="006C6A2C">
            <w:pPr>
              <w:widowControl w:val="0"/>
              <w:autoSpaceDE w:val="0"/>
              <w:autoSpaceDN w:val="0"/>
              <w:adjustRightInd w:val="0"/>
              <w:jc w:val="center"/>
            </w:pPr>
          </w:p>
        </w:tc>
      </w:tr>
      <w:tr w:rsidR="006C6A2C" w:rsidRPr="006C6A2C" w:rsidTr="006C6A2C">
        <w:tc>
          <w:tcPr>
            <w:tcW w:w="248" w:type="pct"/>
          </w:tcPr>
          <w:p w:rsidR="006C6A2C" w:rsidRPr="006C6A2C" w:rsidRDefault="006C6A2C" w:rsidP="006C6A2C">
            <w:pPr>
              <w:widowControl w:val="0"/>
              <w:autoSpaceDE w:val="0"/>
              <w:autoSpaceDN w:val="0"/>
              <w:adjustRightInd w:val="0"/>
              <w:jc w:val="both"/>
            </w:pPr>
            <w:r w:rsidRPr="006C6A2C">
              <w:t>1.1.</w:t>
            </w:r>
          </w:p>
        </w:tc>
        <w:tc>
          <w:tcPr>
            <w:tcW w:w="3105" w:type="pct"/>
          </w:tcPr>
          <w:p w:rsidR="006C6A2C" w:rsidRPr="006C6A2C" w:rsidRDefault="006C6A2C" w:rsidP="006C6A2C">
            <w:pPr>
              <w:widowControl w:val="0"/>
              <w:autoSpaceDE w:val="0"/>
              <w:autoSpaceDN w:val="0"/>
              <w:adjustRightInd w:val="0"/>
              <w:jc w:val="both"/>
            </w:pPr>
            <w:r w:rsidRPr="006C6A2C">
              <w:t>Населению</w:t>
            </w:r>
          </w:p>
        </w:tc>
        <w:tc>
          <w:tcPr>
            <w:tcW w:w="568" w:type="pct"/>
          </w:tcPr>
          <w:p w:rsidR="006C6A2C" w:rsidRPr="006C6A2C" w:rsidRDefault="006C6A2C" w:rsidP="006C6A2C">
            <w:pPr>
              <w:widowControl w:val="0"/>
              <w:jc w:val="center"/>
            </w:pPr>
            <w:r w:rsidRPr="006C6A2C">
              <w:t>тыс. куб. м</w:t>
            </w:r>
          </w:p>
        </w:tc>
        <w:tc>
          <w:tcPr>
            <w:tcW w:w="539" w:type="pct"/>
            <w:vAlign w:val="center"/>
          </w:tcPr>
          <w:p w:rsidR="006C6A2C" w:rsidRPr="006C6A2C" w:rsidRDefault="006C6A2C" w:rsidP="006C6A2C">
            <w:pPr>
              <w:widowControl w:val="0"/>
              <w:autoSpaceDE w:val="0"/>
              <w:autoSpaceDN w:val="0"/>
              <w:adjustRightInd w:val="0"/>
              <w:jc w:val="center"/>
            </w:pPr>
            <w:r w:rsidRPr="006C6A2C">
              <w:t>116,299</w:t>
            </w:r>
          </w:p>
        </w:tc>
        <w:tc>
          <w:tcPr>
            <w:tcW w:w="540" w:type="pct"/>
            <w:vAlign w:val="center"/>
          </w:tcPr>
          <w:p w:rsidR="006C6A2C" w:rsidRPr="006C6A2C" w:rsidRDefault="006C6A2C" w:rsidP="006C6A2C">
            <w:pPr>
              <w:widowControl w:val="0"/>
              <w:autoSpaceDE w:val="0"/>
              <w:autoSpaceDN w:val="0"/>
              <w:adjustRightInd w:val="0"/>
              <w:jc w:val="center"/>
            </w:pPr>
            <w:r w:rsidRPr="006C6A2C">
              <w:t>110,149</w:t>
            </w:r>
          </w:p>
        </w:tc>
      </w:tr>
      <w:tr w:rsidR="006C6A2C" w:rsidRPr="006C6A2C" w:rsidTr="006C6A2C">
        <w:tc>
          <w:tcPr>
            <w:tcW w:w="248" w:type="pct"/>
          </w:tcPr>
          <w:p w:rsidR="006C6A2C" w:rsidRPr="006C6A2C" w:rsidRDefault="006C6A2C" w:rsidP="006C6A2C">
            <w:pPr>
              <w:widowControl w:val="0"/>
              <w:autoSpaceDE w:val="0"/>
              <w:autoSpaceDN w:val="0"/>
              <w:adjustRightInd w:val="0"/>
              <w:jc w:val="both"/>
            </w:pPr>
            <w:r w:rsidRPr="006C6A2C">
              <w:t>1.2.</w:t>
            </w:r>
          </w:p>
        </w:tc>
        <w:tc>
          <w:tcPr>
            <w:tcW w:w="3105" w:type="pct"/>
          </w:tcPr>
          <w:p w:rsidR="006C6A2C" w:rsidRPr="006C6A2C" w:rsidRDefault="006C6A2C" w:rsidP="006C6A2C">
            <w:pPr>
              <w:widowControl w:val="0"/>
              <w:autoSpaceDE w:val="0"/>
              <w:autoSpaceDN w:val="0"/>
              <w:adjustRightInd w:val="0"/>
              <w:jc w:val="both"/>
            </w:pPr>
            <w:r w:rsidRPr="006C6A2C">
              <w:t>Бюджетным потребителям</w:t>
            </w:r>
          </w:p>
        </w:tc>
        <w:tc>
          <w:tcPr>
            <w:tcW w:w="568" w:type="pct"/>
          </w:tcPr>
          <w:p w:rsidR="006C6A2C" w:rsidRPr="006C6A2C" w:rsidRDefault="006C6A2C" w:rsidP="006C6A2C">
            <w:pPr>
              <w:widowControl w:val="0"/>
              <w:jc w:val="center"/>
            </w:pPr>
            <w:r w:rsidRPr="006C6A2C">
              <w:t>тыс. куб. м</w:t>
            </w:r>
          </w:p>
        </w:tc>
        <w:tc>
          <w:tcPr>
            <w:tcW w:w="539" w:type="pct"/>
            <w:vAlign w:val="center"/>
          </w:tcPr>
          <w:p w:rsidR="006C6A2C" w:rsidRPr="006C6A2C" w:rsidRDefault="006C6A2C" w:rsidP="006C6A2C">
            <w:pPr>
              <w:widowControl w:val="0"/>
              <w:autoSpaceDE w:val="0"/>
              <w:autoSpaceDN w:val="0"/>
              <w:adjustRightInd w:val="0"/>
              <w:jc w:val="center"/>
            </w:pPr>
            <w:r w:rsidRPr="006C6A2C">
              <w:t>2,300</w:t>
            </w:r>
          </w:p>
        </w:tc>
        <w:tc>
          <w:tcPr>
            <w:tcW w:w="540" w:type="pct"/>
            <w:vAlign w:val="center"/>
          </w:tcPr>
          <w:p w:rsidR="006C6A2C" w:rsidRPr="006C6A2C" w:rsidRDefault="006C6A2C" w:rsidP="006C6A2C">
            <w:pPr>
              <w:widowControl w:val="0"/>
              <w:autoSpaceDE w:val="0"/>
              <w:autoSpaceDN w:val="0"/>
              <w:adjustRightInd w:val="0"/>
              <w:jc w:val="center"/>
            </w:pPr>
            <w:r w:rsidRPr="006C6A2C">
              <w:t>3,754</w:t>
            </w:r>
          </w:p>
        </w:tc>
      </w:tr>
      <w:tr w:rsidR="006C6A2C" w:rsidRPr="006C6A2C" w:rsidTr="006C6A2C">
        <w:tc>
          <w:tcPr>
            <w:tcW w:w="248" w:type="pct"/>
          </w:tcPr>
          <w:p w:rsidR="006C6A2C" w:rsidRPr="006C6A2C" w:rsidRDefault="006C6A2C" w:rsidP="006C6A2C">
            <w:pPr>
              <w:widowControl w:val="0"/>
              <w:autoSpaceDE w:val="0"/>
              <w:autoSpaceDN w:val="0"/>
              <w:adjustRightInd w:val="0"/>
              <w:jc w:val="both"/>
            </w:pPr>
            <w:r w:rsidRPr="006C6A2C">
              <w:t>1.3.</w:t>
            </w:r>
          </w:p>
        </w:tc>
        <w:tc>
          <w:tcPr>
            <w:tcW w:w="3105" w:type="pct"/>
          </w:tcPr>
          <w:p w:rsidR="006C6A2C" w:rsidRPr="006C6A2C" w:rsidRDefault="006C6A2C" w:rsidP="006C6A2C">
            <w:pPr>
              <w:widowControl w:val="0"/>
              <w:autoSpaceDE w:val="0"/>
              <w:autoSpaceDN w:val="0"/>
              <w:adjustRightInd w:val="0"/>
              <w:jc w:val="both"/>
            </w:pPr>
            <w:r w:rsidRPr="006C6A2C">
              <w:t>Прочим потребителям</w:t>
            </w:r>
          </w:p>
        </w:tc>
        <w:tc>
          <w:tcPr>
            <w:tcW w:w="568" w:type="pct"/>
          </w:tcPr>
          <w:p w:rsidR="006C6A2C" w:rsidRPr="006C6A2C" w:rsidRDefault="006C6A2C" w:rsidP="006C6A2C">
            <w:pPr>
              <w:widowControl w:val="0"/>
              <w:jc w:val="center"/>
            </w:pPr>
            <w:r w:rsidRPr="006C6A2C">
              <w:t>тыс. куб. м</w:t>
            </w:r>
          </w:p>
        </w:tc>
        <w:tc>
          <w:tcPr>
            <w:tcW w:w="539" w:type="pct"/>
            <w:vAlign w:val="center"/>
          </w:tcPr>
          <w:p w:rsidR="006C6A2C" w:rsidRPr="006C6A2C" w:rsidRDefault="006C6A2C" w:rsidP="006C6A2C">
            <w:pPr>
              <w:widowControl w:val="0"/>
              <w:autoSpaceDE w:val="0"/>
              <w:autoSpaceDN w:val="0"/>
              <w:adjustRightInd w:val="0"/>
              <w:jc w:val="center"/>
            </w:pPr>
            <w:r w:rsidRPr="006C6A2C">
              <w:t>3,250</w:t>
            </w:r>
          </w:p>
        </w:tc>
        <w:tc>
          <w:tcPr>
            <w:tcW w:w="540" w:type="pct"/>
            <w:vAlign w:val="center"/>
          </w:tcPr>
          <w:p w:rsidR="006C6A2C" w:rsidRPr="006C6A2C" w:rsidRDefault="006C6A2C" w:rsidP="006C6A2C">
            <w:pPr>
              <w:jc w:val="center"/>
            </w:pPr>
            <w:r w:rsidRPr="006C6A2C">
              <w:t>5,065</w:t>
            </w:r>
          </w:p>
        </w:tc>
      </w:tr>
      <w:tr w:rsidR="006C6A2C" w:rsidRPr="006C6A2C" w:rsidTr="006C6A2C">
        <w:tc>
          <w:tcPr>
            <w:tcW w:w="248" w:type="pct"/>
          </w:tcPr>
          <w:p w:rsidR="006C6A2C" w:rsidRPr="006C6A2C" w:rsidRDefault="006C6A2C" w:rsidP="006C6A2C">
            <w:pPr>
              <w:widowControl w:val="0"/>
              <w:autoSpaceDE w:val="0"/>
              <w:autoSpaceDN w:val="0"/>
              <w:adjustRightInd w:val="0"/>
              <w:jc w:val="both"/>
            </w:pPr>
            <w:r w:rsidRPr="006C6A2C">
              <w:t>1.4.</w:t>
            </w:r>
          </w:p>
        </w:tc>
        <w:tc>
          <w:tcPr>
            <w:tcW w:w="3105" w:type="pct"/>
          </w:tcPr>
          <w:p w:rsidR="006C6A2C" w:rsidRPr="006C6A2C" w:rsidRDefault="006C6A2C" w:rsidP="006C6A2C">
            <w:pPr>
              <w:widowControl w:val="0"/>
              <w:autoSpaceDE w:val="0"/>
              <w:autoSpaceDN w:val="0"/>
              <w:adjustRightInd w:val="0"/>
              <w:jc w:val="both"/>
            </w:pPr>
            <w:r w:rsidRPr="006C6A2C">
              <w:t>Другим организациям, осуществляющим водоснабжение</w:t>
            </w:r>
          </w:p>
        </w:tc>
        <w:tc>
          <w:tcPr>
            <w:tcW w:w="568" w:type="pct"/>
          </w:tcPr>
          <w:p w:rsidR="006C6A2C" w:rsidRPr="006C6A2C" w:rsidRDefault="006C6A2C" w:rsidP="006C6A2C">
            <w:pPr>
              <w:widowControl w:val="0"/>
              <w:jc w:val="center"/>
            </w:pPr>
            <w:r w:rsidRPr="006C6A2C">
              <w:t>тыс. куб. м</w:t>
            </w:r>
          </w:p>
        </w:tc>
        <w:tc>
          <w:tcPr>
            <w:tcW w:w="539" w:type="pct"/>
            <w:vAlign w:val="center"/>
          </w:tcPr>
          <w:p w:rsidR="006C6A2C" w:rsidRPr="006C6A2C" w:rsidRDefault="006C6A2C" w:rsidP="006C6A2C">
            <w:pPr>
              <w:widowControl w:val="0"/>
              <w:autoSpaceDE w:val="0"/>
              <w:autoSpaceDN w:val="0"/>
              <w:adjustRightInd w:val="0"/>
              <w:jc w:val="center"/>
            </w:pPr>
          </w:p>
        </w:tc>
        <w:tc>
          <w:tcPr>
            <w:tcW w:w="540" w:type="pct"/>
            <w:vAlign w:val="center"/>
          </w:tcPr>
          <w:p w:rsidR="006C6A2C" w:rsidRPr="006C6A2C" w:rsidRDefault="006C6A2C" w:rsidP="006C6A2C">
            <w:pPr>
              <w:widowControl w:val="0"/>
              <w:autoSpaceDE w:val="0"/>
              <w:autoSpaceDN w:val="0"/>
              <w:adjustRightInd w:val="0"/>
              <w:jc w:val="center"/>
            </w:pPr>
          </w:p>
        </w:tc>
      </w:tr>
      <w:tr w:rsidR="006C6A2C" w:rsidRPr="006C6A2C" w:rsidTr="006C6A2C">
        <w:tc>
          <w:tcPr>
            <w:tcW w:w="248" w:type="pct"/>
          </w:tcPr>
          <w:p w:rsidR="006C6A2C" w:rsidRPr="006C6A2C" w:rsidRDefault="006C6A2C" w:rsidP="006C6A2C">
            <w:pPr>
              <w:widowControl w:val="0"/>
              <w:autoSpaceDE w:val="0"/>
              <w:autoSpaceDN w:val="0"/>
              <w:adjustRightInd w:val="0"/>
              <w:jc w:val="both"/>
            </w:pPr>
            <w:r w:rsidRPr="006C6A2C">
              <w:t>2.</w:t>
            </w:r>
          </w:p>
        </w:tc>
        <w:tc>
          <w:tcPr>
            <w:tcW w:w="3105" w:type="pct"/>
          </w:tcPr>
          <w:p w:rsidR="006C6A2C" w:rsidRPr="006C6A2C" w:rsidRDefault="006C6A2C" w:rsidP="006C6A2C">
            <w:pPr>
              <w:widowControl w:val="0"/>
              <w:autoSpaceDE w:val="0"/>
              <w:autoSpaceDN w:val="0"/>
              <w:adjustRightInd w:val="0"/>
              <w:jc w:val="both"/>
            </w:pPr>
            <w:r w:rsidRPr="006C6A2C">
              <w:t>Объем финансовых потребностей, направленных на реализацию производственной программы, всего</w:t>
            </w:r>
          </w:p>
        </w:tc>
        <w:tc>
          <w:tcPr>
            <w:tcW w:w="568" w:type="pct"/>
          </w:tcPr>
          <w:p w:rsidR="006C6A2C" w:rsidRPr="006C6A2C" w:rsidRDefault="006C6A2C" w:rsidP="006C6A2C">
            <w:pPr>
              <w:widowControl w:val="0"/>
              <w:autoSpaceDE w:val="0"/>
              <w:autoSpaceDN w:val="0"/>
              <w:adjustRightInd w:val="0"/>
              <w:jc w:val="center"/>
            </w:pPr>
            <w:r w:rsidRPr="006C6A2C">
              <w:t>тыс. руб.</w:t>
            </w:r>
          </w:p>
        </w:tc>
        <w:tc>
          <w:tcPr>
            <w:tcW w:w="539" w:type="pct"/>
            <w:vAlign w:val="center"/>
          </w:tcPr>
          <w:p w:rsidR="006C6A2C" w:rsidRPr="006C6A2C" w:rsidRDefault="006C6A2C" w:rsidP="006C6A2C">
            <w:pPr>
              <w:widowControl w:val="0"/>
              <w:autoSpaceDE w:val="0"/>
              <w:autoSpaceDN w:val="0"/>
              <w:adjustRightInd w:val="0"/>
              <w:jc w:val="center"/>
            </w:pPr>
            <w:r w:rsidRPr="006C6A2C">
              <w:t>3299,504</w:t>
            </w:r>
          </w:p>
        </w:tc>
        <w:tc>
          <w:tcPr>
            <w:tcW w:w="540" w:type="pct"/>
            <w:vAlign w:val="center"/>
          </w:tcPr>
          <w:p w:rsidR="006C6A2C" w:rsidRPr="006C6A2C" w:rsidRDefault="006C6A2C" w:rsidP="006C6A2C">
            <w:pPr>
              <w:widowControl w:val="0"/>
              <w:autoSpaceDE w:val="0"/>
              <w:autoSpaceDN w:val="0"/>
              <w:adjustRightInd w:val="0"/>
              <w:jc w:val="center"/>
            </w:pPr>
            <w:r w:rsidRPr="006C6A2C">
              <w:t>2622,697</w:t>
            </w:r>
          </w:p>
        </w:tc>
      </w:tr>
    </w:tbl>
    <w:p w:rsidR="006C6A2C" w:rsidRPr="006C6A2C" w:rsidRDefault="006C6A2C" w:rsidP="006C6A2C">
      <w:pPr>
        <w:spacing w:after="0"/>
        <w:jc w:val="right"/>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28" w:type="dxa"/>
          <w:bottom w:w="6" w:type="dxa"/>
          <w:right w:w="28" w:type="dxa"/>
        </w:tblCellMar>
        <w:tblLook w:val="04A0" w:firstRow="1" w:lastRow="0" w:firstColumn="1" w:lastColumn="0" w:noHBand="0" w:noVBand="1"/>
      </w:tblPr>
      <w:tblGrid>
        <w:gridCol w:w="495"/>
        <w:gridCol w:w="6196"/>
        <w:gridCol w:w="1133"/>
        <w:gridCol w:w="1135"/>
        <w:gridCol w:w="1018"/>
      </w:tblGrid>
      <w:tr w:rsidR="006C6A2C" w:rsidRPr="006C6A2C" w:rsidTr="006C6A2C">
        <w:tc>
          <w:tcPr>
            <w:tcW w:w="0" w:type="auto"/>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 п/п</w:t>
            </w:r>
          </w:p>
        </w:tc>
        <w:tc>
          <w:tcPr>
            <w:tcW w:w="3105"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Показатели производственной программы водоотведения</w:t>
            </w:r>
          </w:p>
        </w:tc>
        <w:tc>
          <w:tcPr>
            <w:tcW w:w="568"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Единица измерения</w:t>
            </w:r>
          </w:p>
        </w:tc>
        <w:tc>
          <w:tcPr>
            <w:tcW w:w="569"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План</w:t>
            </w:r>
          </w:p>
        </w:tc>
        <w:tc>
          <w:tcPr>
            <w:tcW w:w="510"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Факт</w:t>
            </w:r>
          </w:p>
        </w:tc>
      </w:tr>
      <w:tr w:rsidR="006C6A2C" w:rsidRPr="006C6A2C" w:rsidTr="006C6A2C">
        <w:tc>
          <w:tcPr>
            <w:tcW w:w="0" w:type="auto"/>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w:t>
            </w:r>
          </w:p>
        </w:tc>
        <w:tc>
          <w:tcPr>
            <w:tcW w:w="3105"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Принято сточных вод, всего</w:t>
            </w:r>
          </w:p>
        </w:tc>
        <w:tc>
          <w:tcPr>
            <w:tcW w:w="568" w:type="pct"/>
          </w:tcPr>
          <w:p w:rsidR="006C6A2C" w:rsidRPr="006C6A2C" w:rsidRDefault="006C6A2C" w:rsidP="006C6A2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куб. м</w:t>
            </w:r>
          </w:p>
        </w:tc>
        <w:tc>
          <w:tcPr>
            <w:tcW w:w="569" w:type="pct"/>
            <w:vAlign w:val="center"/>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149,164</w:t>
            </w:r>
          </w:p>
        </w:tc>
        <w:tc>
          <w:tcPr>
            <w:tcW w:w="510" w:type="pct"/>
            <w:vAlign w:val="center"/>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120,400</w:t>
            </w:r>
          </w:p>
        </w:tc>
      </w:tr>
      <w:tr w:rsidR="006C6A2C" w:rsidRPr="006C6A2C" w:rsidTr="006C6A2C">
        <w:tc>
          <w:tcPr>
            <w:tcW w:w="0" w:type="auto"/>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p>
        </w:tc>
        <w:tc>
          <w:tcPr>
            <w:tcW w:w="3105"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в том числе:</w:t>
            </w:r>
          </w:p>
        </w:tc>
        <w:tc>
          <w:tcPr>
            <w:tcW w:w="568" w:type="pct"/>
          </w:tcPr>
          <w:p w:rsidR="006C6A2C" w:rsidRPr="006C6A2C" w:rsidRDefault="006C6A2C" w:rsidP="006C6A2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9" w:type="pct"/>
            <w:vAlign w:val="center"/>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10" w:type="pct"/>
            <w:vAlign w:val="center"/>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C6A2C" w:rsidRPr="006C6A2C" w:rsidTr="006C6A2C">
        <w:tc>
          <w:tcPr>
            <w:tcW w:w="0" w:type="auto"/>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1.1.</w:t>
            </w:r>
          </w:p>
        </w:tc>
        <w:tc>
          <w:tcPr>
            <w:tcW w:w="3105"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От других организаций, осуществляющих водоотведение</w:t>
            </w:r>
          </w:p>
        </w:tc>
        <w:tc>
          <w:tcPr>
            <w:tcW w:w="568"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куб. м</w:t>
            </w:r>
          </w:p>
        </w:tc>
        <w:tc>
          <w:tcPr>
            <w:tcW w:w="569" w:type="pct"/>
            <w:vAlign w:val="center"/>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10" w:type="pct"/>
            <w:vAlign w:val="center"/>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C6A2C" w:rsidRPr="006C6A2C" w:rsidTr="006C6A2C">
        <w:tc>
          <w:tcPr>
            <w:tcW w:w="0" w:type="auto"/>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1.2.</w:t>
            </w:r>
          </w:p>
        </w:tc>
        <w:tc>
          <w:tcPr>
            <w:tcW w:w="3105"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От населения</w:t>
            </w:r>
          </w:p>
        </w:tc>
        <w:tc>
          <w:tcPr>
            <w:tcW w:w="568"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куб. м</w:t>
            </w:r>
          </w:p>
        </w:tc>
        <w:tc>
          <w:tcPr>
            <w:tcW w:w="569"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115,386</w:t>
            </w:r>
          </w:p>
        </w:tc>
        <w:tc>
          <w:tcPr>
            <w:tcW w:w="510"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109,099</w:t>
            </w:r>
          </w:p>
        </w:tc>
      </w:tr>
      <w:tr w:rsidR="006C6A2C" w:rsidRPr="006C6A2C" w:rsidTr="006C6A2C">
        <w:tc>
          <w:tcPr>
            <w:tcW w:w="0" w:type="auto"/>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1.3.</w:t>
            </w:r>
          </w:p>
        </w:tc>
        <w:tc>
          <w:tcPr>
            <w:tcW w:w="3105"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От бюджетных потребителей</w:t>
            </w:r>
          </w:p>
        </w:tc>
        <w:tc>
          <w:tcPr>
            <w:tcW w:w="568"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куб. м</w:t>
            </w:r>
          </w:p>
        </w:tc>
        <w:tc>
          <w:tcPr>
            <w:tcW w:w="569"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7,986</w:t>
            </w:r>
          </w:p>
        </w:tc>
        <w:tc>
          <w:tcPr>
            <w:tcW w:w="510"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10,774</w:t>
            </w:r>
          </w:p>
        </w:tc>
      </w:tr>
      <w:tr w:rsidR="006C6A2C" w:rsidRPr="006C6A2C" w:rsidTr="006C6A2C">
        <w:tc>
          <w:tcPr>
            <w:tcW w:w="0" w:type="auto"/>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1.4.</w:t>
            </w:r>
          </w:p>
        </w:tc>
        <w:tc>
          <w:tcPr>
            <w:tcW w:w="3105"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 xml:space="preserve">От прочих потребителей </w:t>
            </w:r>
          </w:p>
        </w:tc>
        <w:tc>
          <w:tcPr>
            <w:tcW w:w="568"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куб. м</w:t>
            </w:r>
          </w:p>
        </w:tc>
        <w:tc>
          <w:tcPr>
            <w:tcW w:w="569"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2,454</w:t>
            </w:r>
          </w:p>
        </w:tc>
        <w:tc>
          <w:tcPr>
            <w:tcW w:w="510"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0,317</w:t>
            </w:r>
          </w:p>
        </w:tc>
      </w:tr>
      <w:tr w:rsidR="006C6A2C" w:rsidRPr="006C6A2C" w:rsidTr="006C6A2C">
        <w:tc>
          <w:tcPr>
            <w:tcW w:w="0" w:type="auto"/>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1.5.</w:t>
            </w:r>
          </w:p>
        </w:tc>
        <w:tc>
          <w:tcPr>
            <w:tcW w:w="3105"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Собственные нужды, не связанные с регулируемым видом деятельности</w:t>
            </w:r>
          </w:p>
        </w:tc>
        <w:tc>
          <w:tcPr>
            <w:tcW w:w="568"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куб. м</w:t>
            </w:r>
          </w:p>
        </w:tc>
        <w:tc>
          <w:tcPr>
            <w:tcW w:w="569"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0,210</w:t>
            </w:r>
          </w:p>
        </w:tc>
        <w:tc>
          <w:tcPr>
            <w:tcW w:w="510"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0,210</w:t>
            </w:r>
          </w:p>
        </w:tc>
      </w:tr>
      <w:tr w:rsidR="006C6A2C" w:rsidRPr="006C6A2C" w:rsidTr="006C6A2C">
        <w:tc>
          <w:tcPr>
            <w:tcW w:w="0" w:type="auto"/>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w:t>
            </w:r>
          </w:p>
        </w:tc>
        <w:tc>
          <w:tcPr>
            <w:tcW w:w="3105"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Объем финансовых потребностей, направленных на реализацию производственной программы, всего</w:t>
            </w:r>
          </w:p>
        </w:tc>
        <w:tc>
          <w:tcPr>
            <w:tcW w:w="568"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руб.</w:t>
            </w:r>
          </w:p>
        </w:tc>
        <w:tc>
          <w:tcPr>
            <w:tcW w:w="569"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8965,254</w:t>
            </w:r>
          </w:p>
        </w:tc>
        <w:tc>
          <w:tcPr>
            <w:tcW w:w="510"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8380,880</w:t>
            </w:r>
          </w:p>
        </w:tc>
      </w:tr>
    </w:tbl>
    <w:p w:rsidR="006C6A2C" w:rsidRPr="006C6A2C" w:rsidRDefault="006C6A2C" w:rsidP="006C6A2C">
      <w:pPr>
        <w:spacing w:after="0"/>
        <w:rPr>
          <w:rFonts w:ascii="Times New Roman" w:eastAsia="Times New Roman" w:hAnsi="Times New Roman" w:cs="Times New Roman"/>
          <w:sz w:val="20"/>
          <w:szCs w:val="20"/>
          <w:lang w:eastAsia="ru-RU"/>
        </w:rPr>
      </w:pPr>
    </w:p>
    <w:p w:rsidR="006C6A2C" w:rsidRPr="006C6A2C" w:rsidRDefault="006C6A2C" w:rsidP="006C6A2C">
      <w:pPr>
        <w:spacing w:after="0"/>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 xml:space="preserve">5.7. </w:t>
      </w:r>
      <w:proofErr w:type="spellStart"/>
      <w:r w:rsidRPr="006C6A2C">
        <w:rPr>
          <w:rFonts w:ascii="Times New Roman" w:eastAsia="Times New Roman" w:hAnsi="Times New Roman" w:cs="Times New Roman"/>
          <w:sz w:val="20"/>
          <w:szCs w:val="20"/>
          <w:lang w:eastAsia="ru-RU"/>
        </w:rPr>
        <w:t>Тимошихское</w:t>
      </w:r>
      <w:proofErr w:type="spellEnd"/>
      <w:r w:rsidRPr="006C6A2C">
        <w:rPr>
          <w:rFonts w:ascii="Times New Roman" w:eastAsia="Times New Roman" w:hAnsi="Times New Roman" w:cs="Times New Roman"/>
          <w:sz w:val="20"/>
          <w:szCs w:val="20"/>
          <w:lang w:eastAsia="ru-RU"/>
        </w:rPr>
        <w:t xml:space="preserve"> сельское поселение </w:t>
      </w:r>
    </w:p>
    <w:p w:rsidR="006C6A2C" w:rsidRPr="006C6A2C" w:rsidRDefault="006C6A2C" w:rsidP="006C6A2C">
      <w:pPr>
        <w:spacing w:after="0"/>
        <w:jc w:val="center"/>
        <w:rPr>
          <w:rFonts w:ascii="Times New Roman" w:eastAsia="Times New Roman" w:hAnsi="Times New Roman" w:cs="Times New Roman"/>
          <w:sz w:val="20"/>
          <w:szCs w:val="20"/>
          <w:lang w:eastAsia="ru-RU"/>
        </w:rPr>
      </w:pPr>
    </w:p>
    <w:tbl>
      <w:tblPr>
        <w:tblStyle w:val="31"/>
        <w:tblW w:w="5000" w:type="pct"/>
        <w:tblCellMar>
          <w:top w:w="6" w:type="dxa"/>
          <w:left w:w="28" w:type="dxa"/>
          <w:bottom w:w="6" w:type="dxa"/>
          <w:right w:w="28" w:type="dxa"/>
        </w:tblCellMar>
        <w:tblLook w:val="04A0" w:firstRow="1" w:lastRow="0" w:firstColumn="1" w:lastColumn="0" w:noHBand="0" w:noVBand="1"/>
      </w:tblPr>
      <w:tblGrid>
        <w:gridCol w:w="498"/>
        <w:gridCol w:w="6192"/>
        <w:gridCol w:w="1133"/>
        <w:gridCol w:w="1076"/>
        <w:gridCol w:w="1078"/>
      </w:tblGrid>
      <w:tr w:rsidR="006C6A2C" w:rsidRPr="006C6A2C" w:rsidTr="006C6A2C">
        <w:tc>
          <w:tcPr>
            <w:tcW w:w="250" w:type="pct"/>
          </w:tcPr>
          <w:p w:rsidR="006C6A2C" w:rsidRPr="006C6A2C" w:rsidRDefault="006C6A2C" w:rsidP="006C6A2C">
            <w:pPr>
              <w:widowControl w:val="0"/>
              <w:autoSpaceDE w:val="0"/>
              <w:autoSpaceDN w:val="0"/>
              <w:adjustRightInd w:val="0"/>
              <w:jc w:val="center"/>
            </w:pPr>
            <w:r w:rsidRPr="006C6A2C">
              <w:t>№ п/п</w:t>
            </w:r>
          </w:p>
        </w:tc>
        <w:tc>
          <w:tcPr>
            <w:tcW w:w="3103" w:type="pct"/>
          </w:tcPr>
          <w:p w:rsidR="006C6A2C" w:rsidRPr="006C6A2C" w:rsidRDefault="006C6A2C" w:rsidP="006C6A2C">
            <w:pPr>
              <w:widowControl w:val="0"/>
              <w:autoSpaceDE w:val="0"/>
              <w:autoSpaceDN w:val="0"/>
              <w:adjustRightInd w:val="0"/>
            </w:pPr>
            <w:r w:rsidRPr="006C6A2C">
              <w:t>Показатели производственной программы водоснабжения</w:t>
            </w:r>
          </w:p>
        </w:tc>
        <w:tc>
          <w:tcPr>
            <w:tcW w:w="568" w:type="pct"/>
          </w:tcPr>
          <w:p w:rsidR="006C6A2C" w:rsidRPr="006C6A2C" w:rsidRDefault="006C6A2C" w:rsidP="006C6A2C">
            <w:pPr>
              <w:widowControl w:val="0"/>
              <w:autoSpaceDE w:val="0"/>
              <w:autoSpaceDN w:val="0"/>
              <w:adjustRightInd w:val="0"/>
              <w:jc w:val="center"/>
            </w:pPr>
            <w:r w:rsidRPr="006C6A2C">
              <w:t>Единица измерения</w:t>
            </w:r>
          </w:p>
        </w:tc>
        <w:tc>
          <w:tcPr>
            <w:tcW w:w="539" w:type="pct"/>
            <w:vAlign w:val="center"/>
          </w:tcPr>
          <w:p w:rsidR="006C6A2C" w:rsidRPr="006C6A2C" w:rsidRDefault="006C6A2C" w:rsidP="006C6A2C">
            <w:pPr>
              <w:widowControl w:val="0"/>
              <w:autoSpaceDE w:val="0"/>
              <w:autoSpaceDN w:val="0"/>
              <w:adjustRightInd w:val="0"/>
              <w:jc w:val="center"/>
            </w:pPr>
            <w:r w:rsidRPr="006C6A2C">
              <w:t>План</w:t>
            </w:r>
          </w:p>
        </w:tc>
        <w:tc>
          <w:tcPr>
            <w:tcW w:w="540" w:type="pct"/>
            <w:vAlign w:val="center"/>
          </w:tcPr>
          <w:p w:rsidR="006C6A2C" w:rsidRPr="006C6A2C" w:rsidRDefault="006C6A2C" w:rsidP="006C6A2C">
            <w:pPr>
              <w:widowControl w:val="0"/>
              <w:autoSpaceDE w:val="0"/>
              <w:autoSpaceDN w:val="0"/>
              <w:adjustRightInd w:val="0"/>
              <w:jc w:val="center"/>
            </w:pPr>
            <w:r w:rsidRPr="006C6A2C">
              <w:t>Факт</w:t>
            </w:r>
          </w:p>
        </w:tc>
      </w:tr>
      <w:tr w:rsidR="006C6A2C" w:rsidRPr="006C6A2C" w:rsidTr="006C6A2C">
        <w:tc>
          <w:tcPr>
            <w:tcW w:w="250" w:type="pct"/>
          </w:tcPr>
          <w:p w:rsidR="006C6A2C" w:rsidRPr="006C6A2C" w:rsidRDefault="006C6A2C" w:rsidP="006C6A2C">
            <w:pPr>
              <w:widowControl w:val="0"/>
              <w:autoSpaceDE w:val="0"/>
              <w:autoSpaceDN w:val="0"/>
              <w:adjustRightInd w:val="0"/>
              <w:jc w:val="both"/>
            </w:pPr>
            <w:r w:rsidRPr="006C6A2C">
              <w:t>1.</w:t>
            </w:r>
          </w:p>
        </w:tc>
        <w:tc>
          <w:tcPr>
            <w:tcW w:w="3103" w:type="pct"/>
          </w:tcPr>
          <w:p w:rsidR="006C6A2C" w:rsidRPr="006C6A2C" w:rsidRDefault="006C6A2C" w:rsidP="006C6A2C">
            <w:pPr>
              <w:widowControl w:val="0"/>
              <w:autoSpaceDE w:val="0"/>
              <w:autoSpaceDN w:val="0"/>
              <w:adjustRightInd w:val="0"/>
              <w:jc w:val="both"/>
            </w:pPr>
            <w:r w:rsidRPr="006C6A2C">
              <w:t>Подано воды, всего</w:t>
            </w:r>
          </w:p>
        </w:tc>
        <w:tc>
          <w:tcPr>
            <w:tcW w:w="568" w:type="pct"/>
          </w:tcPr>
          <w:p w:rsidR="006C6A2C" w:rsidRPr="006C6A2C" w:rsidRDefault="006C6A2C" w:rsidP="006C6A2C">
            <w:pPr>
              <w:widowControl w:val="0"/>
              <w:autoSpaceDE w:val="0"/>
              <w:autoSpaceDN w:val="0"/>
              <w:adjustRightInd w:val="0"/>
              <w:jc w:val="center"/>
            </w:pPr>
            <w:r w:rsidRPr="006C6A2C">
              <w:t>тыс. куб. м</w:t>
            </w:r>
          </w:p>
        </w:tc>
        <w:tc>
          <w:tcPr>
            <w:tcW w:w="539" w:type="pct"/>
            <w:vAlign w:val="center"/>
          </w:tcPr>
          <w:p w:rsidR="006C6A2C" w:rsidRPr="006C6A2C" w:rsidRDefault="006C6A2C" w:rsidP="006C6A2C">
            <w:pPr>
              <w:widowControl w:val="0"/>
              <w:autoSpaceDE w:val="0"/>
              <w:autoSpaceDN w:val="0"/>
              <w:adjustRightInd w:val="0"/>
              <w:jc w:val="center"/>
            </w:pPr>
            <w:r w:rsidRPr="006C6A2C">
              <w:t>12,757</w:t>
            </w:r>
          </w:p>
        </w:tc>
        <w:tc>
          <w:tcPr>
            <w:tcW w:w="540" w:type="pct"/>
            <w:vAlign w:val="center"/>
          </w:tcPr>
          <w:p w:rsidR="006C6A2C" w:rsidRPr="006C6A2C" w:rsidRDefault="006C6A2C" w:rsidP="006C6A2C">
            <w:pPr>
              <w:widowControl w:val="0"/>
              <w:autoSpaceDE w:val="0"/>
              <w:autoSpaceDN w:val="0"/>
              <w:adjustRightInd w:val="0"/>
              <w:jc w:val="center"/>
            </w:pPr>
            <w:r w:rsidRPr="006C6A2C">
              <w:t>12,323</w:t>
            </w:r>
          </w:p>
        </w:tc>
      </w:tr>
      <w:tr w:rsidR="006C6A2C" w:rsidRPr="006C6A2C" w:rsidTr="006C6A2C">
        <w:tc>
          <w:tcPr>
            <w:tcW w:w="250" w:type="pct"/>
          </w:tcPr>
          <w:p w:rsidR="006C6A2C" w:rsidRPr="006C6A2C" w:rsidRDefault="006C6A2C" w:rsidP="006C6A2C">
            <w:pPr>
              <w:widowControl w:val="0"/>
              <w:autoSpaceDE w:val="0"/>
              <w:autoSpaceDN w:val="0"/>
              <w:adjustRightInd w:val="0"/>
              <w:jc w:val="both"/>
            </w:pPr>
          </w:p>
        </w:tc>
        <w:tc>
          <w:tcPr>
            <w:tcW w:w="3103" w:type="pct"/>
          </w:tcPr>
          <w:p w:rsidR="006C6A2C" w:rsidRPr="006C6A2C" w:rsidRDefault="006C6A2C" w:rsidP="006C6A2C">
            <w:pPr>
              <w:widowControl w:val="0"/>
              <w:autoSpaceDE w:val="0"/>
              <w:autoSpaceDN w:val="0"/>
              <w:adjustRightInd w:val="0"/>
              <w:jc w:val="both"/>
            </w:pPr>
            <w:r w:rsidRPr="006C6A2C">
              <w:t>в том числе:</w:t>
            </w:r>
          </w:p>
        </w:tc>
        <w:tc>
          <w:tcPr>
            <w:tcW w:w="568" w:type="pct"/>
          </w:tcPr>
          <w:p w:rsidR="006C6A2C" w:rsidRPr="006C6A2C" w:rsidRDefault="006C6A2C" w:rsidP="006C6A2C">
            <w:pPr>
              <w:widowControl w:val="0"/>
              <w:autoSpaceDE w:val="0"/>
              <w:autoSpaceDN w:val="0"/>
              <w:adjustRightInd w:val="0"/>
              <w:jc w:val="center"/>
            </w:pPr>
          </w:p>
        </w:tc>
        <w:tc>
          <w:tcPr>
            <w:tcW w:w="539" w:type="pct"/>
            <w:vAlign w:val="center"/>
          </w:tcPr>
          <w:p w:rsidR="006C6A2C" w:rsidRPr="006C6A2C" w:rsidRDefault="006C6A2C" w:rsidP="006C6A2C">
            <w:pPr>
              <w:widowControl w:val="0"/>
              <w:autoSpaceDE w:val="0"/>
              <w:autoSpaceDN w:val="0"/>
              <w:adjustRightInd w:val="0"/>
              <w:jc w:val="center"/>
            </w:pPr>
          </w:p>
        </w:tc>
        <w:tc>
          <w:tcPr>
            <w:tcW w:w="540" w:type="pct"/>
            <w:vAlign w:val="center"/>
          </w:tcPr>
          <w:p w:rsidR="006C6A2C" w:rsidRPr="006C6A2C" w:rsidRDefault="006C6A2C" w:rsidP="006C6A2C">
            <w:pPr>
              <w:widowControl w:val="0"/>
              <w:autoSpaceDE w:val="0"/>
              <w:autoSpaceDN w:val="0"/>
              <w:adjustRightInd w:val="0"/>
              <w:jc w:val="center"/>
            </w:pPr>
          </w:p>
        </w:tc>
      </w:tr>
      <w:tr w:rsidR="006C6A2C" w:rsidRPr="006C6A2C" w:rsidTr="006C6A2C">
        <w:tc>
          <w:tcPr>
            <w:tcW w:w="250" w:type="pct"/>
          </w:tcPr>
          <w:p w:rsidR="006C6A2C" w:rsidRPr="006C6A2C" w:rsidRDefault="006C6A2C" w:rsidP="006C6A2C">
            <w:pPr>
              <w:widowControl w:val="0"/>
              <w:autoSpaceDE w:val="0"/>
              <w:autoSpaceDN w:val="0"/>
              <w:adjustRightInd w:val="0"/>
              <w:jc w:val="both"/>
            </w:pPr>
            <w:r w:rsidRPr="006C6A2C">
              <w:t>1.1.</w:t>
            </w:r>
          </w:p>
        </w:tc>
        <w:tc>
          <w:tcPr>
            <w:tcW w:w="3103" w:type="pct"/>
          </w:tcPr>
          <w:p w:rsidR="006C6A2C" w:rsidRPr="006C6A2C" w:rsidRDefault="006C6A2C" w:rsidP="006C6A2C">
            <w:pPr>
              <w:widowControl w:val="0"/>
              <w:autoSpaceDE w:val="0"/>
              <w:autoSpaceDN w:val="0"/>
              <w:adjustRightInd w:val="0"/>
              <w:jc w:val="both"/>
            </w:pPr>
            <w:r w:rsidRPr="006C6A2C">
              <w:t>Населению</w:t>
            </w:r>
          </w:p>
        </w:tc>
        <w:tc>
          <w:tcPr>
            <w:tcW w:w="568" w:type="pct"/>
          </w:tcPr>
          <w:p w:rsidR="006C6A2C" w:rsidRPr="006C6A2C" w:rsidRDefault="006C6A2C" w:rsidP="006C6A2C">
            <w:pPr>
              <w:widowControl w:val="0"/>
              <w:jc w:val="center"/>
            </w:pPr>
            <w:r w:rsidRPr="006C6A2C">
              <w:t>тыс. куб. м</w:t>
            </w:r>
          </w:p>
        </w:tc>
        <w:tc>
          <w:tcPr>
            <w:tcW w:w="539" w:type="pct"/>
            <w:vAlign w:val="center"/>
          </w:tcPr>
          <w:p w:rsidR="006C6A2C" w:rsidRPr="006C6A2C" w:rsidRDefault="006C6A2C" w:rsidP="006C6A2C">
            <w:pPr>
              <w:widowControl w:val="0"/>
              <w:autoSpaceDE w:val="0"/>
              <w:autoSpaceDN w:val="0"/>
              <w:adjustRightInd w:val="0"/>
              <w:jc w:val="center"/>
            </w:pPr>
            <w:r w:rsidRPr="006C6A2C">
              <w:t>12,025</w:t>
            </w:r>
          </w:p>
        </w:tc>
        <w:tc>
          <w:tcPr>
            <w:tcW w:w="540" w:type="pct"/>
            <w:vAlign w:val="center"/>
          </w:tcPr>
          <w:p w:rsidR="006C6A2C" w:rsidRPr="006C6A2C" w:rsidRDefault="006C6A2C" w:rsidP="006C6A2C">
            <w:pPr>
              <w:widowControl w:val="0"/>
              <w:autoSpaceDE w:val="0"/>
              <w:autoSpaceDN w:val="0"/>
              <w:adjustRightInd w:val="0"/>
              <w:jc w:val="center"/>
            </w:pPr>
            <w:r w:rsidRPr="006C6A2C">
              <w:t>11,784</w:t>
            </w:r>
          </w:p>
        </w:tc>
      </w:tr>
      <w:tr w:rsidR="006C6A2C" w:rsidRPr="006C6A2C" w:rsidTr="006C6A2C">
        <w:tc>
          <w:tcPr>
            <w:tcW w:w="250" w:type="pct"/>
          </w:tcPr>
          <w:p w:rsidR="006C6A2C" w:rsidRPr="006C6A2C" w:rsidRDefault="006C6A2C" w:rsidP="006C6A2C">
            <w:pPr>
              <w:widowControl w:val="0"/>
              <w:autoSpaceDE w:val="0"/>
              <w:autoSpaceDN w:val="0"/>
              <w:adjustRightInd w:val="0"/>
              <w:jc w:val="both"/>
            </w:pPr>
            <w:r w:rsidRPr="006C6A2C">
              <w:t>1.2.</w:t>
            </w:r>
          </w:p>
        </w:tc>
        <w:tc>
          <w:tcPr>
            <w:tcW w:w="3103" w:type="pct"/>
          </w:tcPr>
          <w:p w:rsidR="006C6A2C" w:rsidRPr="006C6A2C" w:rsidRDefault="006C6A2C" w:rsidP="006C6A2C">
            <w:pPr>
              <w:widowControl w:val="0"/>
              <w:autoSpaceDE w:val="0"/>
              <w:autoSpaceDN w:val="0"/>
              <w:adjustRightInd w:val="0"/>
              <w:jc w:val="both"/>
            </w:pPr>
            <w:r w:rsidRPr="006C6A2C">
              <w:t>Бюджетным потребителям</w:t>
            </w:r>
          </w:p>
        </w:tc>
        <w:tc>
          <w:tcPr>
            <w:tcW w:w="568" w:type="pct"/>
          </w:tcPr>
          <w:p w:rsidR="006C6A2C" w:rsidRPr="006C6A2C" w:rsidRDefault="006C6A2C" w:rsidP="006C6A2C">
            <w:pPr>
              <w:widowControl w:val="0"/>
              <w:jc w:val="center"/>
            </w:pPr>
            <w:r w:rsidRPr="006C6A2C">
              <w:t>тыс. куб. м</w:t>
            </w:r>
          </w:p>
        </w:tc>
        <w:tc>
          <w:tcPr>
            <w:tcW w:w="539" w:type="pct"/>
            <w:vAlign w:val="center"/>
          </w:tcPr>
          <w:p w:rsidR="006C6A2C" w:rsidRPr="006C6A2C" w:rsidRDefault="006C6A2C" w:rsidP="006C6A2C">
            <w:pPr>
              <w:widowControl w:val="0"/>
              <w:autoSpaceDE w:val="0"/>
              <w:autoSpaceDN w:val="0"/>
              <w:adjustRightInd w:val="0"/>
              <w:jc w:val="center"/>
            </w:pPr>
            <w:r w:rsidRPr="006C6A2C">
              <w:t>0,547</w:t>
            </w:r>
          </w:p>
        </w:tc>
        <w:tc>
          <w:tcPr>
            <w:tcW w:w="540" w:type="pct"/>
            <w:vAlign w:val="center"/>
          </w:tcPr>
          <w:p w:rsidR="006C6A2C" w:rsidRPr="006C6A2C" w:rsidRDefault="006C6A2C" w:rsidP="006C6A2C">
            <w:pPr>
              <w:widowControl w:val="0"/>
              <w:autoSpaceDE w:val="0"/>
              <w:autoSpaceDN w:val="0"/>
              <w:adjustRightInd w:val="0"/>
              <w:jc w:val="center"/>
            </w:pPr>
            <w:r w:rsidRPr="006C6A2C">
              <w:t>0,339</w:t>
            </w:r>
          </w:p>
        </w:tc>
      </w:tr>
      <w:tr w:rsidR="006C6A2C" w:rsidRPr="006C6A2C" w:rsidTr="006C6A2C">
        <w:tc>
          <w:tcPr>
            <w:tcW w:w="250" w:type="pct"/>
          </w:tcPr>
          <w:p w:rsidR="006C6A2C" w:rsidRPr="006C6A2C" w:rsidRDefault="006C6A2C" w:rsidP="006C6A2C">
            <w:pPr>
              <w:widowControl w:val="0"/>
              <w:autoSpaceDE w:val="0"/>
              <w:autoSpaceDN w:val="0"/>
              <w:adjustRightInd w:val="0"/>
              <w:jc w:val="both"/>
            </w:pPr>
            <w:r w:rsidRPr="006C6A2C">
              <w:t>1.3.</w:t>
            </w:r>
          </w:p>
        </w:tc>
        <w:tc>
          <w:tcPr>
            <w:tcW w:w="3103" w:type="pct"/>
          </w:tcPr>
          <w:p w:rsidR="006C6A2C" w:rsidRPr="006C6A2C" w:rsidRDefault="006C6A2C" w:rsidP="006C6A2C">
            <w:pPr>
              <w:widowControl w:val="0"/>
              <w:autoSpaceDE w:val="0"/>
              <w:autoSpaceDN w:val="0"/>
              <w:adjustRightInd w:val="0"/>
              <w:jc w:val="both"/>
            </w:pPr>
            <w:r w:rsidRPr="006C6A2C">
              <w:t>Прочим потребителям</w:t>
            </w:r>
          </w:p>
        </w:tc>
        <w:tc>
          <w:tcPr>
            <w:tcW w:w="568" w:type="pct"/>
          </w:tcPr>
          <w:p w:rsidR="006C6A2C" w:rsidRPr="006C6A2C" w:rsidRDefault="006C6A2C" w:rsidP="006C6A2C">
            <w:pPr>
              <w:widowControl w:val="0"/>
              <w:jc w:val="center"/>
            </w:pPr>
            <w:r w:rsidRPr="006C6A2C">
              <w:t>тыс. куб. м</w:t>
            </w:r>
          </w:p>
        </w:tc>
        <w:tc>
          <w:tcPr>
            <w:tcW w:w="539" w:type="pct"/>
            <w:vAlign w:val="center"/>
          </w:tcPr>
          <w:p w:rsidR="006C6A2C" w:rsidRPr="006C6A2C" w:rsidRDefault="006C6A2C" w:rsidP="006C6A2C">
            <w:pPr>
              <w:widowControl w:val="0"/>
              <w:autoSpaceDE w:val="0"/>
              <w:autoSpaceDN w:val="0"/>
              <w:adjustRightInd w:val="0"/>
              <w:jc w:val="center"/>
            </w:pPr>
            <w:r w:rsidRPr="006C6A2C">
              <w:t>0</w:t>
            </w:r>
          </w:p>
        </w:tc>
        <w:tc>
          <w:tcPr>
            <w:tcW w:w="540" w:type="pct"/>
            <w:vAlign w:val="center"/>
          </w:tcPr>
          <w:p w:rsidR="006C6A2C" w:rsidRPr="006C6A2C" w:rsidRDefault="006C6A2C" w:rsidP="006C6A2C">
            <w:pPr>
              <w:jc w:val="center"/>
            </w:pPr>
            <w:r w:rsidRPr="006C6A2C">
              <w:t>0</w:t>
            </w:r>
          </w:p>
        </w:tc>
      </w:tr>
      <w:tr w:rsidR="006C6A2C" w:rsidRPr="006C6A2C" w:rsidTr="006C6A2C">
        <w:tc>
          <w:tcPr>
            <w:tcW w:w="250" w:type="pct"/>
          </w:tcPr>
          <w:p w:rsidR="006C6A2C" w:rsidRPr="006C6A2C" w:rsidRDefault="006C6A2C" w:rsidP="006C6A2C">
            <w:pPr>
              <w:widowControl w:val="0"/>
              <w:autoSpaceDE w:val="0"/>
              <w:autoSpaceDN w:val="0"/>
              <w:adjustRightInd w:val="0"/>
              <w:jc w:val="both"/>
            </w:pPr>
            <w:r w:rsidRPr="006C6A2C">
              <w:t>1.4.</w:t>
            </w:r>
          </w:p>
        </w:tc>
        <w:tc>
          <w:tcPr>
            <w:tcW w:w="3103" w:type="pct"/>
          </w:tcPr>
          <w:p w:rsidR="006C6A2C" w:rsidRPr="006C6A2C" w:rsidRDefault="006C6A2C" w:rsidP="006C6A2C">
            <w:pPr>
              <w:widowControl w:val="0"/>
              <w:autoSpaceDE w:val="0"/>
              <w:autoSpaceDN w:val="0"/>
              <w:adjustRightInd w:val="0"/>
              <w:jc w:val="both"/>
            </w:pPr>
            <w:r w:rsidRPr="006C6A2C">
              <w:t>Другим организациям, осуществляющим водоснабжение</w:t>
            </w:r>
          </w:p>
        </w:tc>
        <w:tc>
          <w:tcPr>
            <w:tcW w:w="568" w:type="pct"/>
          </w:tcPr>
          <w:p w:rsidR="006C6A2C" w:rsidRPr="006C6A2C" w:rsidRDefault="006C6A2C" w:rsidP="006C6A2C">
            <w:pPr>
              <w:widowControl w:val="0"/>
              <w:jc w:val="center"/>
            </w:pPr>
            <w:r w:rsidRPr="006C6A2C">
              <w:t>тыс. куб. м</w:t>
            </w:r>
          </w:p>
        </w:tc>
        <w:tc>
          <w:tcPr>
            <w:tcW w:w="539" w:type="pct"/>
            <w:vAlign w:val="center"/>
          </w:tcPr>
          <w:p w:rsidR="006C6A2C" w:rsidRPr="006C6A2C" w:rsidRDefault="006C6A2C" w:rsidP="006C6A2C">
            <w:pPr>
              <w:widowControl w:val="0"/>
              <w:autoSpaceDE w:val="0"/>
              <w:autoSpaceDN w:val="0"/>
              <w:adjustRightInd w:val="0"/>
              <w:jc w:val="center"/>
            </w:pPr>
          </w:p>
        </w:tc>
        <w:tc>
          <w:tcPr>
            <w:tcW w:w="540" w:type="pct"/>
            <w:vAlign w:val="center"/>
          </w:tcPr>
          <w:p w:rsidR="006C6A2C" w:rsidRPr="006C6A2C" w:rsidRDefault="006C6A2C" w:rsidP="006C6A2C">
            <w:pPr>
              <w:widowControl w:val="0"/>
              <w:autoSpaceDE w:val="0"/>
              <w:autoSpaceDN w:val="0"/>
              <w:adjustRightInd w:val="0"/>
              <w:jc w:val="center"/>
            </w:pPr>
          </w:p>
        </w:tc>
      </w:tr>
      <w:tr w:rsidR="006C6A2C" w:rsidRPr="006C6A2C" w:rsidTr="006C6A2C">
        <w:tc>
          <w:tcPr>
            <w:tcW w:w="250" w:type="pct"/>
          </w:tcPr>
          <w:p w:rsidR="006C6A2C" w:rsidRPr="006C6A2C" w:rsidRDefault="006C6A2C" w:rsidP="006C6A2C">
            <w:pPr>
              <w:widowControl w:val="0"/>
            </w:pPr>
            <w:r w:rsidRPr="006C6A2C">
              <w:t>1.5.</w:t>
            </w:r>
          </w:p>
        </w:tc>
        <w:tc>
          <w:tcPr>
            <w:tcW w:w="3103" w:type="pct"/>
          </w:tcPr>
          <w:p w:rsidR="006C6A2C" w:rsidRPr="006C6A2C" w:rsidRDefault="006C6A2C" w:rsidP="006C6A2C">
            <w:pPr>
              <w:widowControl w:val="0"/>
            </w:pPr>
            <w:r w:rsidRPr="006C6A2C">
              <w:t>Собственные нужды, не связанные с регулируемым видом деятельности</w:t>
            </w:r>
          </w:p>
        </w:tc>
        <w:tc>
          <w:tcPr>
            <w:tcW w:w="568" w:type="pct"/>
          </w:tcPr>
          <w:p w:rsidR="006C6A2C" w:rsidRPr="006C6A2C" w:rsidRDefault="006C6A2C" w:rsidP="006C6A2C">
            <w:pPr>
              <w:widowControl w:val="0"/>
            </w:pPr>
            <w:r w:rsidRPr="006C6A2C">
              <w:t>тыс. куб. м</w:t>
            </w:r>
          </w:p>
        </w:tc>
        <w:tc>
          <w:tcPr>
            <w:tcW w:w="539" w:type="pct"/>
            <w:vAlign w:val="center"/>
          </w:tcPr>
          <w:p w:rsidR="006C6A2C" w:rsidRPr="006C6A2C" w:rsidRDefault="006C6A2C" w:rsidP="006C6A2C">
            <w:pPr>
              <w:widowControl w:val="0"/>
              <w:autoSpaceDE w:val="0"/>
              <w:autoSpaceDN w:val="0"/>
              <w:adjustRightInd w:val="0"/>
              <w:jc w:val="center"/>
            </w:pPr>
            <w:r w:rsidRPr="006C6A2C">
              <w:t>0,185</w:t>
            </w:r>
          </w:p>
        </w:tc>
        <w:tc>
          <w:tcPr>
            <w:tcW w:w="540" w:type="pct"/>
            <w:vAlign w:val="center"/>
          </w:tcPr>
          <w:p w:rsidR="006C6A2C" w:rsidRPr="006C6A2C" w:rsidRDefault="006C6A2C" w:rsidP="006C6A2C">
            <w:pPr>
              <w:widowControl w:val="0"/>
              <w:autoSpaceDE w:val="0"/>
              <w:autoSpaceDN w:val="0"/>
              <w:adjustRightInd w:val="0"/>
              <w:jc w:val="center"/>
            </w:pPr>
            <w:r w:rsidRPr="006C6A2C">
              <w:t>0,200</w:t>
            </w:r>
          </w:p>
        </w:tc>
      </w:tr>
      <w:tr w:rsidR="006C6A2C" w:rsidRPr="006C6A2C" w:rsidTr="006C6A2C">
        <w:tc>
          <w:tcPr>
            <w:tcW w:w="250" w:type="pct"/>
          </w:tcPr>
          <w:p w:rsidR="006C6A2C" w:rsidRPr="006C6A2C" w:rsidRDefault="006C6A2C" w:rsidP="006C6A2C">
            <w:pPr>
              <w:widowControl w:val="0"/>
              <w:autoSpaceDE w:val="0"/>
              <w:autoSpaceDN w:val="0"/>
              <w:adjustRightInd w:val="0"/>
              <w:jc w:val="both"/>
            </w:pPr>
            <w:r w:rsidRPr="006C6A2C">
              <w:t>2.</w:t>
            </w:r>
          </w:p>
        </w:tc>
        <w:tc>
          <w:tcPr>
            <w:tcW w:w="3103" w:type="pct"/>
          </w:tcPr>
          <w:p w:rsidR="006C6A2C" w:rsidRPr="006C6A2C" w:rsidRDefault="006C6A2C" w:rsidP="006C6A2C">
            <w:pPr>
              <w:widowControl w:val="0"/>
              <w:autoSpaceDE w:val="0"/>
              <w:autoSpaceDN w:val="0"/>
              <w:adjustRightInd w:val="0"/>
              <w:jc w:val="both"/>
            </w:pPr>
            <w:r w:rsidRPr="006C6A2C">
              <w:t>Объем финансовых потребностей, направленных на реализацию производственной программы, всего</w:t>
            </w:r>
          </w:p>
        </w:tc>
        <w:tc>
          <w:tcPr>
            <w:tcW w:w="568" w:type="pct"/>
          </w:tcPr>
          <w:p w:rsidR="006C6A2C" w:rsidRPr="006C6A2C" w:rsidRDefault="006C6A2C" w:rsidP="006C6A2C">
            <w:pPr>
              <w:widowControl w:val="0"/>
              <w:autoSpaceDE w:val="0"/>
              <w:autoSpaceDN w:val="0"/>
              <w:adjustRightInd w:val="0"/>
              <w:jc w:val="center"/>
            </w:pPr>
            <w:r w:rsidRPr="006C6A2C">
              <w:t>тыс. руб.</w:t>
            </w:r>
          </w:p>
        </w:tc>
        <w:tc>
          <w:tcPr>
            <w:tcW w:w="539" w:type="pct"/>
            <w:vAlign w:val="center"/>
          </w:tcPr>
          <w:p w:rsidR="006C6A2C" w:rsidRPr="006C6A2C" w:rsidRDefault="006C6A2C" w:rsidP="006C6A2C">
            <w:pPr>
              <w:widowControl w:val="0"/>
              <w:autoSpaceDE w:val="0"/>
              <w:autoSpaceDN w:val="0"/>
              <w:adjustRightInd w:val="0"/>
              <w:jc w:val="center"/>
            </w:pPr>
            <w:r w:rsidRPr="006C6A2C">
              <w:t>757,100</w:t>
            </w:r>
          </w:p>
        </w:tc>
        <w:tc>
          <w:tcPr>
            <w:tcW w:w="540" w:type="pct"/>
            <w:vAlign w:val="center"/>
          </w:tcPr>
          <w:p w:rsidR="006C6A2C" w:rsidRPr="006C6A2C" w:rsidRDefault="006C6A2C" w:rsidP="006C6A2C">
            <w:pPr>
              <w:widowControl w:val="0"/>
              <w:autoSpaceDE w:val="0"/>
              <w:autoSpaceDN w:val="0"/>
              <w:adjustRightInd w:val="0"/>
              <w:jc w:val="center"/>
            </w:pPr>
            <w:r w:rsidRPr="006C6A2C">
              <w:t>1283,186</w:t>
            </w:r>
          </w:p>
        </w:tc>
      </w:tr>
    </w:tbl>
    <w:p w:rsidR="006C6A2C" w:rsidRPr="006C6A2C" w:rsidRDefault="006C6A2C" w:rsidP="006C6A2C">
      <w:pPr>
        <w:spacing w:after="0"/>
        <w:jc w:val="right"/>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28" w:type="dxa"/>
          <w:bottom w:w="6" w:type="dxa"/>
          <w:right w:w="28" w:type="dxa"/>
        </w:tblCellMar>
        <w:tblLook w:val="04A0" w:firstRow="1" w:lastRow="0" w:firstColumn="1" w:lastColumn="0" w:noHBand="0" w:noVBand="1"/>
      </w:tblPr>
      <w:tblGrid>
        <w:gridCol w:w="505"/>
        <w:gridCol w:w="6329"/>
        <w:gridCol w:w="1133"/>
        <w:gridCol w:w="1006"/>
        <w:gridCol w:w="1004"/>
      </w:tblGrid>
      <w:tr w:rsidR="006C6A2C" w:rsidRPr="006C6A2C" w:rsidTr="006C6A2C">
        <w:tc>
          <w:tcPr>
            <w:tcW w:w="253"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 п/п</w:t>
            </w:r>
          </w:p>
        </w:tc>
        <w:tc>
          <w:tcPr>
            <w:tcW w:w="3172"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Показатели производственной программы водоотведения</w:t>
            </w:r>
          </w:p>
        </w:tc>
        <w:tc>
          <w:tcPr>
            <w:tcW w:w="568"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Единица измерения</w:t>
            </w:r>
          </w:p>
        </w:tc>
        <w:tc>
          <w:tcPr>
            <w:tcW w:w="504"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План</w:t>
            </w:r>
          </w:p>
        </w:tc>
        <w:tc>
          <w:tcPr>
            <w:tcW w:w="504"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Факт</w:t>
            </w:r>
          </w:p>
        </w:tc>
      </w:tr>
      <w:tr w:rsidR="006C6A2C" w:rsidRPr="006C6A2C" w:rsidTr="006C6A2C">
        <w:tc>
          <w:tcPr>
            <w:tcW w:w="253"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w:t>
            </w:r>
          </w:p>
        </w:tc>
        <w:tc>
          <w:tcPr>
            <w:tcW w:w="3172"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Принято сточных вод, всего</w:t>
            </w:r>
          </w:p>
        </w:tc>
        <w:tc>
          <w:tcPr>
            <w:tcW w:w="568" w:type="pct"/>
          </w:tcPr>
          <w:p w:rsidR="006C6A2C" w:rsidRPr="006C6A2C" w:rsidRDefault="006C6A2C" w:rsidP="006C6A2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куб. м</w:t>
            </w:r>
          </w:p>
        </w:tc>
        <w:tc>
          <w:tcPr>
            <w:tcW w:w="504" w:type="pct"/>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6,498</w:t>
            </w:r>
          </w:p>
        </w:tc>
        <w:tc>
          <w:tcPr>
            <w:tcW w:w="504" w:type="pct"/>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5,260</w:t>
            </w:r>
          </w:p>
        </w:tc>
      </w:tr>
      <w:tr w:rsidR="006C6A2C" w:rsidRPr="006C6A2C" w:rsidTr="006C6A2C">
        <w:tc>
          <w:tcPr>
            <w:tcW w:w="253"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p>
        </w:tc>
        <w:tc>
          <w:tcPr>
            <w:tcW w:w="3172"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в том числе:</w:t>
            </w:r>
          </w:p>
        </w:tc>
        <w:tc>
          <w:tcPr>
            <w:tcW w:w="568" w:type="pct"/>
          </w:tcPr>
          <w:p w:rsidR="006C6A2C" w:rsidRPr="006C6A2C" w:rsidRDefault="006C6A2C" w:rsidP="006C6A2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04" w:type="pct"/>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04" w:type="pct"/>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C6A2C" w:rsidRPr="006C6A2C" w:rsidTr="006C6A2C">
        <w:tc>
          <w:tcPr>
            <w:tcW w:w="253"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1.1.</w:t>
            </w:r>
          </w:p>
        </w:tc>
        <w:tc>
          <w:tcPr>
            <w:tcW w:w="3172"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От других организаций, осуществляющих водоотведение</w:t>
            </w:r>
          </w:p>
        </w:tc>
        <w:tc>
          <w:tcPr>
            <w:tcW w:w="568"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куб. м</w:t>
            </w:r>
          </w:p>
        </w:tc>
        <w:tc>
          <w:tcPr>
            <w:tcW w:w="504" w:type="pct"/>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04" w:type="pct"/>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C6A2C" w:rsidRPr="006C6A2C" w:rsidTr="006C6A2C">
        <w:tc>
          <w:tcPr>
            <w:tcW w:w="253"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1.2.</w:t>
            </w:r>
          </w:p>
        </w:tc>
        <w:tc>
          <w:tcPr>
            <w:tcW w:w="3172"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От населения</w:t>
            </w:r>
          </w:p>
        </w:tc>
        <w:tc>
          <w:tcPr>
            <w:tcW w:w="568"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куб. м</w:t>
            </w:r>
          </w:p>
        </w:tc>
        <w:tc>
          <w:tcPr>
            <w:tcW w:w="504" w:type="pct"/>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6,020</w:t>
            </w:r>
          </w:p>
        </w:tc>
        <w:tc>
          <w:tcPr>
            <w:tcW w:w="504" w:type="pct"/>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4,857</w:t>
            </w:r>
          </w:p>
        </w:tc>
      </w:tr>
      <w:tr w:rsidR="006C6A2C" w:rsidRPr="006C6A2C" w:rsidTr="006C6A2C">
        <w:tc>
          <w:tcPr>
            <w:tcW w:w="253"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1.3.</w:t>
            </w:r>
          </w:p>
        </w:tc>
        <w:tc>
          <w:tcPr>
            <w:tcW w:w="3172"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От бюджетных потребителей</w:t>
            </w:r>
          </w:p>
        </w:tc>
        <w:tc>
          <w:tcPr>
            <w:tcW w:w="568"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куб. м</w:t>
            </w:r>
          </w:p>
        </w:tc>
        <w:tc>
          <w:tcPr>
            <w:tcW w:w="504" w:type="pct"/>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0,392</w:t>
            </w:r>
          </w:p>
        </w:tc>
        <w:tc>
          <w:tcPr>
            <w:tcW w:w="504" w:type="pct"/>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0,317</w:t>
            </w:r>
          </w:p>
        </w:tc>
      </w:tr>
      <w:tr w:rsidR="006C6A2C" w:rsidRPr="006C6A2C" w:rsidTr="006C6A2C">
        <w:tc>
          <w:tcPr>
            <w:tcW w:w="253"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1.4.</w:t>
            </w:r>
          </w:p>
        </w:tc>
        <w:tc>
          <w:tcPr>
            <w:tcW w:w="3172"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 xml:space="preserve">От прочих потребителей </w:t>
            </w:r>
          </w:p>
        </w:tc>
        <w:tc>
          <w:tcPr>
            <w:tcW w:w="568"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куб. м</w:t>
            </w:r>
          </w:p>
        </w:tc>
        <w:tc>
          <w:tcPr>
            <w:tcW w:w="504" w:type="pct"/>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w:t>
            </w:r>
          </w:p>
        </w:tc>
        <w:tc>
          <w:tcPr>
            <w:tcW w:w="504" w:type="pct"/>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w:t>
            </w:r>
          </w:p>
        </w:tc>
      </w:tr>
      <w:tr w:rsidR="006C6A2C" w:rsidRPr="006C6A2C" w:rsidTr="006C6A2C">
        <w:tc>
          <w:tcPr>
            <w:tcW w:w="253"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1.5.</w:t>
            </w:r>
          </w:p>
        </w:tc>
        <w:tc>
          <w:tcPr>
            <w:tcW w:w="3172"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Собственные нужды, не связанные с регулируемым видом деятельности</w:t>
            </w:r>
          </w:p>
        </w:tc>
        <w:tc>
          <w:tcPr>
            <w:tcW w:w="568"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куб. м</w:t>
            </w:r>
          </w:p>
        </w:tc>
        <w:tc>
          <w:tcPr>
            <w:tcW w:w="504"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0,086</w:t>
            </w:r>
          </w:p>
        </w:tc>
        <w:tc>
          <w:tcPr>
            <w:tcW w:w="504"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0,086</w:t>
            </w:r>
          </w:p>
        </w:tc>
      </w:tr>
      <w:tr w:rsidR="006C6A2C" w:rsidRPr="006C6A2C" w:rsidTr="006C6A2C">
        <w:tc>
          <w:tcPr>
            <w:tcW w:w="253"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w:t>
            </w:r>
          </w:p>
        </w:tc>
        <w:tc>
          <w:tcPr>
            <w:tcW w:w="3172"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Объем финансовых потребностей, направленных на реализацию производственной программы, всего</w:t>
            </w:r>
          </w:p>
        </w:tc>
        <w:tc>
          <w:tcPr>
            <w:tcW w:w="568"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руб.</w:t>
            </w:r>
          </w:p>
        </w:tc>
        <w:tc>
          <w:tcPr>
            <w:tcW w:w="504"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408,953</w:t>
            </w:r>
          </w:p>
        </w:tc>
        <w:tc>
          <w:tcPr>
            <w:tcW w:w="504"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842,049</w:t>
            </w:r>
          </w:p>
        </w:tc>
      </w:tr>
    </w:tbl>
    <w:p w:rsidR="006C6A2C" w:rsidRPr="006C6A2C" w:rsidRDefault="006C6A2C" w:rsidP="006C6A2C">
      <w:pPr>
        <w:spacing w:after="0"/>
        <w:rPr>
          <w:rFonts w:ascii="Times New Roman" w:eastAsia="Times New Roman" w:hAnsi="Times New Roman" w:cs="Times New Roman"/>
          <w:sz w:val="20"/>
          <w:szCs w:val="20"/>
          <w:lang w:eastAsia="ru-RU"/>
        </w:rPr>
      </w:pPr>
    </w:p>
    <w:p w:rsidR="006C6A2C" w:rsidRPr="006C6A2C" w:rsidRDefault="006C6A2C" w:rsidP="006C6A2C">
      <w:pPr>
        <w:spacing w:after="0"/>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5.8. Чернореченское сельское поселение</w:t>
      </w:r>
    </w:p>
    <w:p w:rsidR="006C6A2C" w:rsidRPr="006C6A2C" w:rsidRDefault="006C6A2C" w:rsidP="006C6A2C">
      <w:pPr>
        <w:spacing w:after="0"/>
        <w:jc w:val="center"/>
        <w:rPr>
          <w:rFonts w:ascii="Times New Roman" w:eastAsia="Times New Roman" w:hAnsi="Times New Roman" w:cs="Times New Roman"/>
          <w:sz w:val="20"/>
          <w:szCs w:val="20"/>
          <w:lang w:eastAsia="ru-RU"/>
        </w:rPr>
      </w:pPr>
    </w:p>
    <w:tbl>
      <w:tblPr>
        <w:tblStyle w:val="31"/>
        <w:tblW w:w="5000" w:type="pct"/>
        <w:tblCellMar>
          <w:top w:w="6" w:type="dxa"/>
          <w:left w:w="28" w:type="dxa"/>
          <w:bottom w:w="6" w:type="dxa"/>
          <w:right w:w="28" w:type="dxa"/>
        </w:tblCellMar>
        <w:tblLook w:val="04A0" w:firstRow="1" w:lastRow="0" w:firstColumn="1" w:lastColumn="0" w:noHBand="0" w:noVBand="1"/>
      </w:tblPr>
      <w:tblGrid>
        <w:gridCol w:w="496"/>
        <w:gridCol w:w="6387"/>
        <w:gridCol w:w="1082"/>
        <w:gridCol w:w="1006"/>
        <w:gridCol w:w="1006"/>
      </w:tblGrid>
      <w:tr w:rsidR="006C6A2C" w:rsidRPr="006C6A2C" w:rsidTr="006C6A2C">
        <w:tc>
          <w:tcPr>
            <w:tcW w:w="249" w:type="pct"/>
          </w:tcPr>
          <w:p w:rsidR="006C6A2C" w:rsidRPr="006C6A2C" w:rsidRDefault="006C6A2C" w:rsidP="006C6A2C">
            <w:pPr>
              <w:widowControl w:val="0"/>
              <w:autoSpaceDE w:val="0"/>
              <w:autoSpaceDN w:val="0"/>
              <w:adjustRightInd w:val="0"/>
              <w:jc w:val="center"/>
            </w:pPr>
            <w:r w:rsidRPr="006C6A2C">
              <w:t>№ п/п</w:t>
            </w:r>
          </w:p>
        </w:tc>
        <w:tc>
          <w:tcPr>
            <w:tcW w:w="3201" w:type="pct"/>
          </w:tcPr>
          <w:p w:rsidR="006C6A2C" w:rsidRPr="006C6A2C" w:rsidRDefault="006C6A2C" w:rsidP="006C6A2C">
            <w:pPr>
              <w:widowControl w:val="0"/>
              <w:autoSpaceDE w:val="0"/>
              <w:autoSpaceDN w:val="0"/>
              <w:adjustRightInd w:val="0"/>
            </w:pPr>
            <w:r w:rsidRPr="006C6A2C">
              <w:t>Показатели производственной программы водоснабжения</w:t>
            </w:r>
          </w:p>
        </w:tc>
        <w:tc>
          <w:tcPr>
            <w:tcW w:w="542" w:type="pct"/>
          </w:tcPr>
          <w:p w:rsidR="006C6A2C" w:rsidRPr="006C6A2C" w:rsidRDefault="006C6A2C" w:rsidP="006C6A2C">
            <w:pPr>
              <w:widowControl w:val="0"/>
              <w:autoSpaceDE w:val="0"/>
              <w:autoSpaceDN w:val="0"/>
              <w:adjustRightInd w:val="0"/>
              <w:jc w:val="center"/>
            </w:pPr>
            <w:r w:rsidRPr="006C6A2C">
              <w:t>Единица измерения</w:t>
            </w:r>
          </w:p>
        </w:tc>
        <w:tc>
          <w:tcPr>
            <w:tcW w:w="504" w:type="pct"/>
            <w:vAlign w:val="center"/>
          </w:tcPr>
          <w:p w:rsidR="006C6A2C" w:rsidRPr="006C6A2C" w:rsidRDefault="006C6A2C" w:rsidP="006C6A2C">
            <w:pPr>
              <w:widowControl w:val="0"/>
              <w:autoSpaceDE w:val="0"/>
              <w:autoSpaceDN w:val="0"/>
              <w:adjustRightInd w:val="0"/>
              <w:jc w:val="center"/>
            </w:pPr>
            <w:r w:rsidRPr="006C6A2C">
              <w:t>План</w:t>
            </w:r>
          </w:p>
        </w:tc>
        <w:tc>
          <w:tcPr>
            <w:tcW w:w="504" w:type="pct"/>
            <w:vAlign w:val="center"/>
          </w:tcPr>
          <w:p w:rsidR="006C6A2C" w:rsidRPr="006C6A2C" w:rsidRDefault="006C6A2C" w:rsidP="006C6A2C">
            <w:pPr>
              <w:widowControl w:val="0"/>
              <w:autoSpaceDE w:val="0"/>
              <w:autoSpaceDN w:val="0"/>
              <w:adjustRightInd w:val="0"/>
              <w:jc w:val="center"/>
            </w:pPr>
            <w:r w:rsidRPr="006C6A2C">
              <w:t>Факт</w:t>
            </w:r>
          </w:p>
        </w:tc>
      </w:tr>
      <w:tr w:rsidR="006C6A2C" w:rsidRPr="006C6A2C" w:rsidTr="006C6A2C">
        <w:tc>
          <w:tcPr>
            <w:tcW w:w="249" w:type="pct"/>
          </w:tcPr>
          <w:p w:rsidR="006C6A2C" w:rsidRPr="006C6A2C" w:rsidRDefault="006C6A2C" w:rsidP="006C6A2C">
            <w:pPr>
              <w:widowControl w:val="0"/>
              <w:autoSpaceDE w:val="0"/>
              <w:autoSpaceDN w:val="0"/>
              <w:adjustRightInd w:val="0"/>
              <w:jc w:val="both"/>
            </w:pPr>
            <w:r w:rsidRPr="006C6A2C">
              <w:t>1.</w:t>
            </w:r>
          </w:p>
        </w:tc>
        <w:tc>
          <w:tcPr>
            <w:tcW w:w="3201" w:type="pct"/>
          </w:tcPr>
          <w:p w:rsidR="006C6A2C" w:rsidRPr="006C6A2C" w:rsidRDefault="006C6A2C" w:rsidP="006C6A2C">
            <w:pPr>
              <w:widowControl w:val="0"/>
              <w:autoSpaceDE w:val="0"/>
              <w:autoSpaceDN w:val="0"/>
              <w:adjustRightInd w:val="0"/>
              <w:jc w:val="both"/>
            </w:pPr>
            <w:r w:rsidRPr="006C6A2C">
              <w:t>Подано воды, всего</w:t>
            </w:r>
          </w:p>
        </w:tc>
        <w:tc>
          <w:tcPr>
            <w:tcW w:w="542" w:type="pct"/>
          </w:tcPr>
          <w:p w:rsidR="006C6A2C" w:rsidRPr="006C6A2C" w:rsidRDefault="006C6A2C" w:rsidP="006C6A2C">
            <w:pPr>
              <w:widowControl w:val="0"/>
              <w:autoSpaceDE w:val="0"/>
              <w:autoSpaceDN w:val="0"/>
              <w:adjustRightInd w:val="0"/>
              <w:jc w:val="center"/>
            </w:pPr>
            <w:r w:rsidRPr="006C6A2C">
              <w:t>тыс. куб. м</w:t>
            </w:r>
          </w:p>
        </w:tc>
        <w:tc>
          <w:tcPr>
            <w:tcW w:w="504" w:type="pct"/>
            <w:vAlign w:val="center"/>
          </w:tcPr>
          <w:p w:rsidR="006C6A2C" w:rsidRPr="006C6A2C" w:rsidRDefault="006C6A2C" w:rsidP="006C6A2C">
            <w:pPr>
              <w:widowControl w:val="0"/>
              <w:autoSpaceDE w:val="0"/>
              <w:autoSpaceDN w:val="0"/>
              <w:adjustRightInd w:val="0"/>
              <w:jc w:val="center"/>
            </w:pPr>
            <w:r w:rsidRPr="006C6A2C">
              <w:t>71,831</w:t>
            </w:r>
          </w:p>
        </w:tc>
        <w:tc>
          <w:tcPr>
            <w:tcW w:w="504" w:type="pct"/>
            <w:vAlign w:val="center"/>
          </w:tcPr>
          <w:p w:rsidR="006C6A2C" w:rsidRPr="006C6A2C" w:rsidRDefault="006C6A2C" w:rsidP="006C6A2C">
            <w:pPr>
              <w:widowControl w:val="0"/>
              <w:autoSpaceDE w:val="0"/>
              <w:autoSpaceDN w:val="0"/>
              <w:adjustRightInd w:val="0"/>
              <w:jc w:val="center"/>
            </w:pPr>
            <w:r w:rsidRPr="006C6A2C">
              <w:t>66,960</w:t>
            </w:r>
          </w:p>
        </w:tc>
      </w:tr>
      <w:tr w:rsidR="006C6A2C" w:rsidRPr="006C6A2C" w:rsidTr="006C6A2C">
        <w:tc>
          <w:tcPr>
            <w:tcW w:w="249" w:type="pct"/>
          </w:tcPr>
          <w:p w:rsidR="006C6A2C" w:rsidRPr="006C6A2C" w:rsidRDefault="006C6A2C" w:rsidP="006C6A2C">
            <w:pPr>
              <w:widowControl w:val="0"/>
              <w:autoSpaceDE w:val="0"/>
              <w:autoSpaceDN w:val="0"/>
              <w:adjustRightInd w:val="0"/>
              <w:jc w:val="both"/>
            </w:pPr>
          </w:p>
        </w:tc>
        <w:tc>
          <w:tcPr>
            <w:tcW w:w="3201" w:type="pct"/>
          </w:tcPr>
          <w:p w:rsidR="006C6A2C" w:rsidRPr="006C6A2C" w:rsidRDefault="006C6A2C" w:rsidP="006C6A2C">
            <w:pPr>
              <w:widowControl w:val="0"/>
              <w:autoSpaceDE w:val="0"/>
              <w:autoSpaceDN w:val="0"/>
              <w:adjustRightInd w:val="0"/>
              <w:jc w:val="both"/>
            </w:pPr>
            <w:r w:rsidRPr="006C6A2C">
              <w:t>в том числе:</w:t>
            </w:r>
          </w:p>
        </w:tc>
        <w:tc>
          <w:tcPr>
            <w:tcW w:w="542" w:type="pct"/>
          </w:tcPr>
          <w:p w:rsidR="006C6A2C" w:rsidRPr="006C6A2C" w:rsidRDefault="006C6A2C" w:rsidP="006C6A2C">
            <w:pPr>
              <w:widowControl w:val="0"/>
              <w:autoSpaceDE w:val="0"/>
              <w:autoSpaceDN w:val="0"/>
              <w:adjustRightInd w:val="0"/>
              <w:jc w:val="center"/>
            </w:pPr>
          </w:p>
        </w:tc>
        <w:tc>
          <w:tcPr>
            <w:tcW w:w="504" w:type="pct"/>
            <w:vAlign w:val="center"/>
          </w:tcPr>
          <w:p w:rsidR="006C6A2C" w:rsidRPr="006C6A2C" w:rsidRDefault="006C6A2C" w:rsidP="006C6A2C">
            <w:pPr>
              <w:widowControl w:val="0"/>
              <w:autoSpaceDE w:val="0"/>
              <w:autoSpaceDN w:val="0"/>
              <w:adjustRightInd w:val="0"/>
              <w:jc w:val="center"/>
            </w:pPr>
          </w:p>
        </w:tc>
        <w:tc>
          <w:tcPr>
            <w:tcW w:w="504" w:type="pct"/>
            <w:vAlign w:val="center"/>
          </w:tcPr>
          <w:p w:rsidR="006C6A2C" w:rsidRPr="006C6A2C" w:rsidRDefault="006C6A2C" w:rsidP="006C6A2C">
            <w:pPr>
              <w:widowControl w:val="0"/>
              <w:autoSpaceDE w:val="0"/>
              <w:autoSpaceDN w:val="0"/>
              <w:adjustRightInd w:val="0"/>
              <w:jc w:val="center"/>
            </w:pPr>
          </w:p>
        </w:tc>
      </w:tr>
      <w:tr w:rsidR="006C6A2C" w:rsidRPr="006C6A2C" w:rsidTr="006C6A2C">
        <w:tc>
          <w:tcPr>
            <w:tcW w:w="249" w:type="pct"/>
          </w:tcPr>
          <w:p w:rsidR="006C6A2C" w:rsidRPr="006C6A2C" w:rsidRDefault="006C6A2C" w:rsidP="006C6A2C">
            <w:pPr>
              <w:widowControl w:val="0"/>
              <w:autoSpaceDE w:val="0"/>
              <w:autoSpaceDN w:val="0"/>
              <w:adjustRightInd w:val="0"/>
              <w:jc w:val="both"/>
            </w:pPr>
            <w:r w:rsidRPr="006C6A2C">
              <w:t>1.1.</w:t>
            </w:r>
          </w:p>
        </w:tc>
        <w:tc>
          <w:tcPr>
            <w:tcW w:w="3201" w:type="pct"/>
          </w:tcPr>
          <w:p w:rsidR="006C6A2C" w:rsidRPr="006C6A2C" w:rsidRDefault="006C6A2C" w:rsidP="006C6A2C">
            <w:pPr>
              <w:widowControl w:val="0"/>
              <w:autoSpaceDE w:val="0"/>
              <w:autoSpaceDN w:val="0"/>
              <w:adjustRightInd w:val="0"/>
              <w:jc w:val="both"/>
            </w:pPr>
            <w:r w:rsidRPr="006C6A2C">
              <w:t>Населению</w:t>
            </w:r>
          </w:p>
        </w:tc>
        <w:tc>
          <w:tcPr>
            <w:tcW w:w="542" w:type="pct"/>
          </w:tcPr>
          <w:p w:rsidR="006C6A2C" w:rsidRPr="006C6A2C" w:rsidRDefault="006C6A2C" w:rsidP="006C6A2C">
            <w:pPr>
              <w:widowControl w:val="0"/>
              <w:jc w:val="center"/>
            </w:pPr>
            <w:r w:rsidRPr="006C6A2C">
              <w:t>тыс. куб. м</w:t>
            </w:r>
          </w:p>
        </w:tc>
        <w:tc>
          <w:tcPr>
            <w:tcW w:w="504" w:type="pct"/>
            <w:vAlign w:val="center"/>
          </w:tcPr>
          <w:p w:rsidR="006C6A2C" w:rsidRPr="006C6A2C" w:rsidRDefault="006C6A2C" w:rsidP="006C6A2C">
            <w:pPr>
              <w:widowControl w:val="0"/>
              <w:autoSpaceDE w:val="0"/>
              <w:autoSpaceDN w:val="0"/>
              <w:adjustRightInd w:val="0"/>
              <w:jc w:val="center"/>
            </w:pPr>
            <w:r w:rsidRPr="006C6A2C">
              <w:t>68,988</w:t>
            </w:r>
          </w:p>
        </w:tc>
        <w:tc>
          <w:tcPr>
            <w:tcW w:w="504" w:type="pct"/>
            <w:vAlign w:val="center"/>
          </w:tcPr>
          <w:p w:rsidR="006C6A2C" w:rsidRPr="006C6A2C" w:rsidRDefault="006C6A2C" w:rsidP="006C6A2C">
            <w:pPr>
              <w:widowControl w:val="0"/>
              <w:autoSpaceDE w:val="0"/>
              <w:autoSpaceDN w:val="0"/>
              <w:adjustRightInd w:val="0"/>
              <w:jc w:val="center"/>
            </w:pPr>
            <w:r w:rsidRPr="006C6A2C">
              <w:t>63,680</w:t>
            </w:r>
          </w:p>
        </w:tc>
      </w:tr>
      <w:tr w:rsidR="006C6A2C" w:rsidRPr="006C6A2C" w:rsidTr="006C6A2C">
        <w:tc>
          <w:tcPr>
            <w:tcW w:w="249" w:type="pct"/>
          </w:tcPr>
          <w:p w:rsidR="006C6A2C" w:rsidRPr="006C6A2C" w:rsidRDefault="006C6A2C" w:rsidP="006C6A2C">
            <w:pPr>
              <w:widowControl w:val="0"/>
              <w:autoSpaceDE w:val="0"/>
              <w:autoSpaceDN w:val="0"/>
              <w:adjustRightInd w:val="0"/>
              <w:jc w:val="both"/>
            </w:pPr>
            <w:r w:rsidRPr="006C6A2C">
              <w:t>1.2.</w:t>
            </w:r>
          </w:p>
        </w:tc>
        <w:tc>
          <w:tcPr>
            <w:tcW w:w="3201" w:type="pct"/>
          </w:tcPr>
          <w:p w:rsidR="006C6A2C" w:rsidRPr="006C6A2C" w:rsidRDefault="006C6A2C" w:rsidP="006C6A2C">
            <w:pPr>
              <w:widowControl w:val="0"/>
              <w:autoSpaceDE w:val="0"/>
              <w:autoSpaceDN w:val="0"/>
              <w:adjustRightInd w:val="0"/>
              <w:jc w:val="both"/>
            </w:pPr>
            <w:r w:rsidRPr="006C6A2C">
              <w:t>Бюджетным потребителям</w:t>
            </w:r>
          </w:p>
        </w:tc>
        <w:tc>
          <w:tcPr>
            <w:tcW w:w="542" w:type="pct"/>
          </w:tcPr>
          <w:p w:rsidR="006C6A2C" w:rsidRPr="006C6A2C" w:rsidRDefault="006C6A2C" w:rsidP="006C6A2C">
            <w:pPr>
              <w:widowControl w:val="0"/>
              <w:jc w:val="center"/>
            </w:pPr>
            <w:r w:rsidRPr="006C6A2C">
              <w:t>тыс. куб. м</w:t>
            </w:r>
          </w:p>
        </w:tc>
        <w:tc>
          <w:tcPr>
            <w:tcW w:w="504" w:type="pct"/>
            <w:vAlign w:val="center"/>
          </w:tcPr>
          <w:p w:rsidR="006C6A2C" w:rsidRPr="006C6A2C" w:rsidRDefault="006C6A2C" w:rsidP="006C6A2C">
            <w:pPr>
              <w:widowControl w:val="0"/>
              <w:autoSpaceDE w:val="0"/>
              <w:autoSpaceDN w:val="0"/>
              <w:adjustRightInd w:val="0"/>
              <w:jc w:val="center"/>
            </w:pPr>
            <w:r w:rsidRPr="006C6A2C">
              <w:t>0,788</w:t>
            </w:r>
          </w:p>
        </w:tc>
        <w:tc>
          <w:tcPr>
            <w:tcW w:w="504" w:type="pct"/>
            <w:vAlign w:val="center"/>
          </w:tcPr>
          <w:p w:rsidR="006C6A2C" w:rsidRPr="006C6A2C" w:rsidRDefault="006C6A2C" w:rsidP="006C6A2C">
            <w:pPr>
              <w:widowControl w:val="0"/>
              <w:autoSpaceDE w:val="0"/>
              <w:autoSpaceDN w:val="0"/>
              <w:adjustRightInd w:val="0"/>
              <w:jc w:val="center"/>
            </w:pPr>
            <w:r w:rsidRPr="006C6A2C">
              <w:t>1,149</w:t>
            </w:r>
          </w:p>
        </w:tc>
      </w:tr>
      <w:tr w:rsidR="006C6A2C" w:rsidRPr="006C6A2C" w:rsidTr="006C6A2C">
        <w:tc>
          <w:tcPr>
            <w:tcW w:w="249" w:type="pct"/>
          </w:tcPr>
          <w:p w:rsidR="006C6A2C" w:rsidRPr="006C6A2C" w:rsidRDefault="006C6A2C" w:rsidP="006C6A2C">
            <w:pPr>
              <w:widowControl w:val="0"/>
              <w:autoSpaceDE w:val="0"/>
              <w:autoSpaceDN w:val="0"/>
              <w:adjustRightInd w:val="0"/>
              <w:jc w:val="both"/>
            </w:pPr>
            <w:r w:rsidRPr="006C6A2C">
              <w:t>1.3.</w:t>
            </w:r>
          </w:p>
        </w:tc>
        <w:tc>
          <w:tcPr>
            <w:tcW w:w="3201" w:type="pct"/>
          </w:tcPr>
          <w:p w:rsidR="006C6A2C" w:rsidRPr="006C6A2C" w:rsidRDefault="006C6A2C" w:rsidP="006C6A2C">
            <w:pPr>
              <w:widowControl w:val="0"/>
              <w:autoSpaceDE w:val="0"/>
              <w:autoSpaceDN w:val="0"/>
              <w:adjustRightInd w:val="0"/>
              <w:jc w:val="both"/>
            </w:pPr>
            <w:r w:rsidRPr="006C6A2C">
              <w:t>Прочим потребителям</w:t>
            </w:r>
          </w:p>
        </w:tc>
        <w:tc>
          <w:tcPr>
            <w:tcW w:w="542" w:type="pct"/>
          </w:tcPr>
          <w:p w:rsidR="006C6A2C" w:rsidRPr="006C6A2C" w:rsidRDefault="006C6A2C" w:rsidP="006C6A2C">
            <w:pPr>
              <w:widowControl w:val="0"/>
              <w:jc w:val="center"/>
            </w:pPr>
            <w:r w:rsidRPr="006C6A2C">
              <w:t>тыс. куб. м</w:t>
            </w:r>
          </w:p>
        </w:tc>
        <w:tc>
          <w:tcPr>
            <w:tcW w:w="504" w:type="pct"/>
            <w:vAlign w:val="center"/>
          </w:tcPr>
          <w:p w:rsidR="006C6A2C" w:rsidRPr="006C6A2C" w:rsidRDefault="006C6A2C" w:rsidP="006C6A2C">
            <w:pPr>
              <w:widowControl w:val="0"/>
              <w:autoSpaceDE w:val="0"/>
              <w:autoSpaceDN w:val="0"/>
              <w:adjustRightInd w:val="0"/>
              <w:jc w:val="center"/>
            </w:pPr>
            <w:r w:rsidRPr="006C6A2C">
              <w:t>0,196</w:t>
            </w:r>
          </w:p>
        </w:tc>
        <w:tc>
          <w:tcPr>
            <w:tcW w:w="504" w:type="pct"/>
            <w:vAlign w:val="center"/>
          </w:tcPr>
          <w:p w:rsidR="006C6A2C" w:rsidRPr="006C6A2C" w:rsidRDefault="006C6A2C" w:rsidP="006C6A2C">
            <w:pPr>
              <w:jc w:val="center"/>
            </w:pPr>
            <w:r w:rsidRPr="006C6A2C">
              <w:t>0,204</w:t>
            </w:r>
          </w:p>
        </w:tc>
      </w:tr>
      <w:tr w:rsidR="006C6A2C" w:rsidRPr="006C6A2C" w:rsidTr="006C6A2C">
        <w:tc>
          <w:tcPr>
            <w:tcW w:w="249" w:type="pct"/>
          </w:tcPr>
          <w:p w:rsidR="006C6A2C" w:rsidRPr="006C6A2C" w:rsidRDefault="006C6A2C" w:rsidP="006C6A2C">
            <w:pPr>
              <w:widowControl w:val="0"/>
              <w:autoSpaceDE w:val="0"/>
              <w:autoSpaceDN w:val="0"/>
              <w:adjustRightInd w:val="0"/>
              <w:jc w:val="both"/>
            </w:pPr>
            <w:r w:rsidRPr="006C6A2C">
              <w:t>1.4.</w:t>
            </w:r>
          </w:p>
        </w:tc>
        <w:tc>
          <w:tcPr>
            <w:tcW w:w="3201" w:type="pct"/>
          </w:tcPr>
          <w:p w:rsidR="006C6A2C" w:rsidRPr="006C6A2C" w:rsidRDefault="006C6A2C" w:rsidP="006C6A2C">
            <w:pPr>
              <w:widowControl w:val="0"/>
              <w:autoSpaceDE w:val="0"/>
              <w:autoSpaceDN w:val="0"/>
              <w:adjustRightInd w:val="0"/>
              <w:jc w:val="both"/>
            </w:pPr>
            <w:r w:rsidRPr="006C6A2C">
              <w:t>Другим организациям, осуществляющим водоснабжение</w:t>
            </w:r>
          </w:p>
        </w:tc>
        <w:tc>
          <w:tcPr>
            <w:tcW w:w="542" w:type="pct"/>
          </w:tcPr>
          <w:p w:rsidR="006C6A2C" w:rsidRPr="006C6A2C" w:rsidRDefault="006C6A2C" w:rsidP="006C6A2C">
            <w:pPr>
              <w:widowControl w:val="0"/>
              <w:jc w:val="center"/>
            </w:pPr>
            <w:r w:rsidRPr="006C6A2C">
              <w:t>тыс. куб. м</w:t>
            </w:r>
          </w:p>
        </w:tc>
        <w:tc>
          <w:tcPr>
            <w:tcW w:w="504" w:type="pct"/>
            <w:vAlign w:val="center"/>
          </w:tcPr>
          <w:p w:rsidR="006C6A2C" w:rsidRPr="006C6A2C" w:rsidRDefault="006C6A2C" w:rsidP="006C6A2C">
            <w:pPr>
              <w:widowControl w:val="0"/>
              <w:autoSpaceDE w:val="0"/>
              <w:autoSpaceDN w:val="0"/>
              <w:adjustRightInd w:val="0"/>
              <w:jc w:val="center"/>
            </w:pPr>
          </w:p>
        </w:tc>
        <w:tc>
          <w:tcPr>
            <w:tcW w:w="504" w:type="pct"/>
            <w:vAlign w:val="center"/>
          </w:tcPr>
          <w:p w:rsidR="006C6A2C" w:rsidRPr="006C6A2C" w:rsidRDefault="006C6A2C" w:rsidP="006C6A2C">
            <w:pPr>
              <w:widowControl w:val="0"/>
              <w:autoSpaceDE w:val="0"/>
              <w:autoSpaceDN w:val="0"/>
              <w:adjustRightInd w:val="0"/>
              <w:jc w:val="center"/>
            </w:pPr>
          </w:p>
        </w:tc>
      </w:tr>
      <w:tr w:rsidR="006C6A2C" w:rsidRPr="006C6A2C" w:rsidTr="006C6A2C">
        <w:tc>
          <w:tcPr>
            <w:tcW w:w="249" w:type="pct"/>
          </w:tcPr>
          <w:p w:rsidR="006C6A2C" w:rsidRPr="006C6A2C" w:rsidRDefault="006C6A2C" w:rsidP="006C6A2C">
            <w:pPr>
              <w:widowControl w:val="0"/>
            </w:pPr>
            <w:r w:rsidRPr="006C6A2C">
              <w:t>1.5.</w:t>
            </w:r>
          </w:p>
        </w:tc>
        <w:tc>
          <w:tcPr>
            <w:tcW w:w="3201" w:type="pct"/>
          </w:tcPr>
          <w:p w:rsidR="006C6A2C" w:rsidRPr="006C6A2C" w:rsidRDefault="006C6A2C" w:rsidP="006C6A2C">
            <w:pPr>
              <w:widowControl w:val="0"/>
            </w:pPr>
            <w:r w:rsidRPr="006C6A2C">
              <w:t>Собственные нужды, не связанные с регулируемым видом деятельности</w:t>
            </w:r>
          </w:p>
        </w:tc>
        <w:tc>
          <w:tcPr>
            <w:tcW w:w="542" w:type="pct"/>
          </w:tcPr>
          <w:p w:rsidR="006C6A2C" w:rsidRPr="006C6A2C" w:rsidRDefault="006C6A2C" w:rsidP="006C6A2C">
            <w:pPr>
              <w:widowControl w:val="0"/>
              <w:jc w:val="center"/>
            </w:pPr>
            <w:r w:rsidRPr="006C6A2C">
              <w:t>тыс. куб. м</w:t>
            </w:r>
          </w:p>
        </w:tc>
        <w:tc>
          <w:tcPr>
            <w:tcW w:w="504" w:type="pct"/>
            <w:vAlign w:val="center"/>
          </w:tcPr>
          <w:p w:rsidR="006C6A2C" w:rsidRPr="006C6A2C" w:rsidRDefault="006C6A2C" w:rsidP="006C6A2C">
            <w:pPr>
              <w:widowControl w:val="0"/>
              <w:jc w:val="center"/>
            </w:pPr>
            <w:r w:rsidRPr="006C6A2C">
              <w:t>1,859</w:t>
            </w:r>
          </w:p>
        </w:tc>
        <w:tc>
          <w:tcPr>
            <w:tcW w:w="504" w:type="pct"/>
            <w:vAlign w:val="center"/>
          </w:tcPr>
          <w:p w:rsidR="006C6A2C" w:rsidRPr="006C6A2C" w:rsidRDefault="006C6A2C" w:rsidP="006C6A2C">
            <w:pPr>
              <w:widowControl w:val="0"/>
              <w:jc w:val="center"/>
            </w:pPr>
            <w:r w:rsidRPr="006C6A2C">
              <w:t>1,927</w:t>
            </w:r>
          </w:p>
        </w:tc>
      </w:tr>
      <w:tr w:rsidR="006C6A2C" w:rsidRPr="006C6A2C" w:rsidTr="006C6A2C">
        <w:tc>
          <w:tcPr>
            <w:tcW w:w="249" w:type="pct"/>
          </w:tcPr>
          <w:p w:rsidR="006C6A2C" w:rsidRPr="006C6A2C" w:rsidRDefault="006C6A2C" w:rsidP="006C6A2C">
            <w:pPr>
              <w:widowControl w:val="0"/>
              <w:autoSpaceDE w:val="0"/>
              <w:autoSpaceDN w:val="0"/>
              <w:adjustRightInd w:val="0"/>
              <w:jc w:val="both"/>
            </w:pPr>
            <w:r w:rsidRPr="006C6A2C">
              <w:t>2.</w:t>
            </w:r>
          </w:p>
        </w:tc>
        <w:tc>
          <w:tcPr>
            <w:tcW w:w="3201" w:type="pct"/>
          </w:tcPr>
          <w:p w:rsidR="006C6A2C" w:rsidRPr="006C6A2C" w:rsidRDefault="006C6A2C" w:rsidP="006C6A2C">
            <w:pPr>
              <w:widowControl w:val="0"/>
              <w:autoSpaceDE w:val="0"/>
              <w:autoSpaceDN w:val="0"/>
              <w:adjustRightInd w:val="0"/>
              <w:jc w:val="both"/>
            </w:pPr>
            <w:r w:rsidRPr="006C6A2C">
              <w:t>Объем финансовых потребностей, направленных на реализацию производственной программы, всего</w:t>
            </w:r>
          </w:p>
        </w:tc>
        <w:tc>
          <w:tcPr>
            <w:tcW w:w="542" w:type="pct"/>
          </w:tcPr>
          <w:p w:rsidR="006C6A2C" w:rsidRPr="006C6A2C" w:rsidRDefault="006C6A2C" w:rsidP="006C6A2C">
            <w:pPr>
              <w:widowControl w:val="0"/>
              <w:autoSpaceDE w:val="0"/>
              <w:autoSpaceDN w:val="0"/>
              <w:adjustRightInd w:val="0"/>
              <w:jc w:val="center"/>
            </w:pPr>
            <w:r w:rsidRPr="006C6A2C">
              <w:t>тыс. руб.</w:t>
            </w:r>
          </w:p>
        </w:tc>
        <w:tc>
          <w:tcPr>
            <w:tcW w:w="504" w:type="pct"/>
            <w:vAlign w:val="center"/>
          </w:tcPr>
          <w:p w:rsidR="006C6A2C" w:rsidRPr="006C6A2C" w:rsidRDefault="006C6A2C" w:rsidP="006C6A2C">
            <w:pPr>
              <w:widowControl w:val="0"/>
              <w:autoSpaceDE w:val="0"/>
              <w:autoSpaceDN w:val="0"/>
              <w:adjustRightInd w:val="0"/>
              <w:jc w:val="center"/>
            </w:pPr>
            <w:r w:rsidRPr="006C6A2C">
              <w:t>3181,121</w:t>
            </w:r>
          </w:p>
        </w:tc>
        <w:tc>
          <w:tcPr>
            <w:tcW w:w="504" w:type="pct"/>
            <w:vAlign w:val="center"/>
          </w:tcPr>
          <w:p w:rsidR="006C6A2C" w:rsidRPr="006C6A2C" w:rsidRDefault="006C6A2C" w:rsidP="006C6A2C">
            <w:pPr>
              <w:widowControl w:val="0"/>
              <w:autoSpaceDE w:val="0"/>
              <w:autoSpaceDN w:val="0"/>
              <w:adjustRightInd w:val="0"/>
              <w:jc w:val="center"/>
            </w:pPr>
            <w:r w:rsidRPr="006C6A2C">
              <w:t>1948,504</w:t>
            </w:r>
          </w:p>
        </w:tc>
      </w:tr>
    </w:tbl>
    <w:p w:rsidR="006C6A2C" w:rsidRPr="006C6A2C" w:rsidRDefault="006C6A2C" w:rsidP="006C6A2C">
      <w:pPr>
        <w:spacing w:after="0"/>
        <w:jc w:val="right"/>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28" w:type="dxa"/>
          <w:bottom w:w="6" w:type="dxa"/>
          <w:right w:w="28" w:type="dxa"/>
        </w:tblCellMar>
        <w:tblLook w:val="04A0" w:firstRow="1" w:lastRow="0" w:firstColumn="1" w:lastColumn="0" w:noHBand="0" w:noVBand="1"/>
      </w:tblPr>
      <w:tblGrid>
        <w:gridCol w:w="503"/>
        <w:gridCol w:w="6331"/>
        <w:gridCol w:w="1133"/>
        <w:gridCol w:w="1006"/>
        <w:gridCol w:w="1004"/>
      </w:tblGrid>
      <w:tr w:rsidR="006C6A2C" w:rsidRPr="006C6A2C" w:rsidTr="006C6A2C">
        <w:tc>
          <w:tcPr>
            <w:tcW w:w="252"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 п/п</w:t>
            </w:r>
          </w:p>
        </w:tc>
        <w:tc>
          <w:tcPr>
            <w:tcW w:w="3173"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Показатели производственной программы водоотведения</w:t>
            </w:r>
          </w:p>
        </w:tc>
        <w:tc>
          <w:tcPr>
            <w:tcW w:w="568"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Единица измерения</w:t>
            </w:r>
          </w:p>
        </w:tc>
        <w:tc>
          <w:tcPr>
            <w:tcW w:w="504"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План</w:t>
            </w:r>
          </w:p>
        </w:tc>
        <w:tc>
          <w:tcPr>
            <w:tcW w:w="504"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Факт</w:t>
            </w:r>
          </w:p>
        </w:tc>
      </w:tr>
      <w:tr w:rsidR="006C6A2C" w:rsidRPr="006C6A2C" w:rsidTr="006C6A2C">
        <w:tc>
          <w:tcPr>
            <w:tcW w:w="252"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w:t>
            </w:r>
          </w:p>
        </w:tc>
        <w:tc>
          <w:tcPr>
            <w:tcW w:w="3173"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Принято сточных вод, всего</w:t>
            </w:r>
          </w:p>
        </w:tc>
        <w:tc>
          <w:tcPr>
            <w:tcW w:w="568" w:type="pct"/>
          </w:tcPr>
          <w:p w:rsidR="006C6A2C" w:rsidRPr="006C6A2C" w:rsidRDefault="006C6A2C" w:rsidP="006C6A2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куб. м</w:t>
            </w:r>
          </w:p>
        </w:tc>
        <w:tc>
          <w:tcPr>
            <w:tcW w:w="504" w:type="pct"/>
            <w:vAlign w:val="center"/>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63,466</w:t>
            </w:r>
          </w:p>
        </w:tc>
        <w:tc>
          <w:tcPr>
            <w:tcW w:w="504" w:type="pct"/>
            <w:vAlign w:val="center"/>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57,418</w:t>
            </w:r>
          </w:p>
        </w:tc>
      </w:tr>
      <w:tr w:rsidR="006C6A2C" w:rsidRPr="006C6A2C" w:rsidTr="006C6A2C">
        <w:tc>
          <w:tcPr>
            <w:tcW w:w="252"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p>
        </w:tc>
        <w:tc>
          <w:tcPr>
            <w:tcW w:w="3173"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в том числе:</w:t>
            </w:r>
          </w:p>
        </w:tc>
        <w:tc>
          <w:tcPr>
            <w:tcW w:w="568" w:type="pct"/>
          </w:tcPr>
          <w:p w:rsidR="006C6A2C" w:rsidRPr="006C6A2C" w:rsidRDefault="006C6A2C" w:rsidP="006C6A2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04" w:type="pct"/>
            <w:vAlign w:val="center"/>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04" w:type="pct"/>
            <w:vAlign w:val="center"/>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C6A2C" w:rsidRPr="006C6A2C" w:rsidTr="006C6A2C">
        <w:tc>
          <w:tcPr>
            <w:tcW w:w="252"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1.1.</w:t>
            </w:r>
          </w:p>
        </w:tc>
        <w:tc>
          <w:tcPr>
            <w:tcW w:w="3173"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От других организаций, осуществляющих водоотведение</w:t>
            </w:r>
          </w:p>
        </w:tc>
        <w:tc>
          <w:tcPr>
            <w:tcW w:w="568"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куб. м</w:t>
            </w:r>
          </w:p>
        </w:tc>
        <w:tc>
          <w:tcPr>
            <w:tcW w:w="504" w:type="pct"/>
            <w:vAlign w:val="center"/>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04" w:type="pct"/>
            <w:vAlign w:val="center"/>
          </w:tcPr>
          <w:p w:rsidR="006C6A2C" w:rsidRPr="006C6A2C" w:rsidRDefault="006C6A2C" w:rsidP="006C6A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6C6A2C" w:rsidRPr="006C6A2C" w:rsidTr="006C6A2C">
        <w:tc>
          <w:tcPr>
            <w:tcW w:w="252"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1.2.</w:t>
            </w:r>
          </w:p>
        </w:tc>
        <w:tc>
          <w:tcPr>
            <w:tcW w:w="3173"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От населения</w:t>
            </w:r>
          </w:p>
        </w:tc>
        <w:tc>
          <w:tcPr>
            <w:tcW w:w="568"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куб. м</w:t>
            </w:r>
          </w:p>
        </w:tc>
        <w:tc>
          <w:tcPr>
            <w:tcW w:w="504"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62,458</w:t>
            </w:r>
          </w:p>
        </w:tc>
        <w:tc>
          <w:tcPr>
            <w:tcW w:w="504"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56,033</w:t>
            </w:r>
          </w:p>
        </w:tc>
      </w:tr>
      <w:tr w:rsidR="006C6A2C" w:rsidRPr="006C6A2C" w:rsidTr="006C6A2C">
        <w:tc>
          <w:tcPr>
            <w:tcW w:w="252"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1.3.</w:t>
            </w:r>
          </w:p>
        </w:tc>
        <w:tc>
          <w:tcPr>
            <w:tcW w:w="3173"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От бюджетных потребителей</w:t>
            </w:r>
          </w:p>
        </w:tc>
        <w:tc>
          <w:tcPr>
            <w:tcW w:w="568"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куб. м</w:t>
            </w:r>
          </w:p>
        </w:tc>
        <w:tc>
          <w:tcPr>
            <w:tcW w:w="504"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0,788</w:t>
            </w:r>
          </w:p>
        </w:tc>
        <w:tc>
          <w:tcPr>
            <w:tcW w:w="504"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1,149</w:t>
            </w:r>
          </w:p>
        </w:tc>
      </w:tr>
      <w:tr w:rsidR="006C6A2C" w:rsidRPr="006C6A2C" w:rsidTr="006C6A2C">
        <w:tc>
          <w:tcPr>
            <w:tcW w:w="252"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1.4.</w:t>
            </w:r>
          </w:p>
        </w:tc>
        <w:tc>
          <w:tcPr>
            <w:tcW w:w="3173"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 xml:space="preserve">От прочих потребителей </w:t>
            </w:r>
          </w:p>
        </w:tc>
        <w:tc>
          <w:tcPr>
            <w:tcW w:w="568"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куб. м</w:t>
            </w:r>
          </w:p>
        </w:tc>
        <w:tc>
          <w:tcPr>
            <w:tcW w:w="504"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0,060</w:t>
            </w:r>
          </w:p>
        </w:tc>
        <w:tc>
          <w:tcPr>
            <w:tcW w:w="504"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0,076</w:t>
            </w:r>
          </w:p>
        </w:tc>
      </w:tr>
      <w:tr w:rsidR="006C6A2C" w:rsidRPr="006C6A2C" w:rsidTr="006C6A2C">
        <w:tc>
          <w:tcPr>
            <w:tcW w:w="252"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1.5.</w:t>
            </w:r>
          </w:p>
        </w:tc>
        <w:tc>
          <w:tcPr>
            <w:tcW w:w="3173"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Собственные нужды, не связанные с регулируемым видом деятельности</w:t>
            </w:r>
          </w:p>
        </w:tc>
        <w:tc>
          <w:tcPr>
            <w:tcW w:w="568"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куб. м</w:t>
            </w:r>
          </w:p>
        </w:tc>
        <w:tc>
          <w:tcPr>
            <w:tcW w:w="504"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0,160</w:t>
            </w:r>
          </w:p>
        </w:tc>
        <w:tc>
          <w:tcPr>
            <w:tcW w:w="504"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0,160</w:t>
            </w:r>
          </w:p>
        </w:tc>
      </w:tr>
      <w:tr w:rsidR="006C6A2C" w:rsidRPr="006C6A2C" w:rsidTr="006C6A2C">
        <w:tc>
          <w:tcPr>
            <w:tcW w:w="252"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2.</w:t>
            </w:r>
          </w:p>
        </w:tc>
        <w:tc>
          <w:tcPr>
            <w:tcW w:w="3173"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Объем финансовых потребностей, направленных на реализацию производственной программы, всего</w:t>
            </w:r>
          </w:p>
        </w:tc>
        <w:tc>
          <w:tcPr>
            <w:tcW w:w="568" w:type="pct"/>
          </w:tcPr>
          <w:p w:rsidR="006C6A2C" w:rsidRPr="006C6A2C" w:rsidRDefault="006C6A2C" w:rsidP="006C6A2C">
            <w:pPr>
              <w:widowControl w:val="0"/>
              <w:spacing w:after="0" w:line="240" w:lineRule="auto"/>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тыс. руб.</w:t>
            </w:r>
          </w:p>
        </w:tc>
        <w:tc>
          <w:tcPr>
            <w:tcW w:w="504"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bCs/>
                <w:sz w:val="20"/>
                <w:szCs w:val="20"/>
                <w:lang w:eastAsia="ru-RU"/>
              </w:rPr>
            </w:pPr>
            <w:r w:rsidRPr="006C6A2C">
              <w:rPr>
                <w:rFonts w:ascii="Times New Roman" w:eastAsia="Times New Roman" w:hAnsi="Times New Roman" w:cs="Times New Roman"/>
                <w:bCs/>
                <w:sz w:val="20"/>
                <w:szCs w:val="20"/>
                <w:lang w:eastAsia="ru-RU"/>
              </w:rPr>
              <w:t>1577,154</w:t>
            </w:r>
          </w:p>
        </w:tc>
        <w:tc>
          <w:tcPr>
            <w:tcW w:w="504" w:type="pct"/>
            <w:vAlign w:val="center"/>
          </w:tcPr>
          <w:p w:rsidR="006C6A2C" w:rsidRPr="006C6A2C" w:rsidRDefault="006C6A2C" w:rsidP="006C6A2C">
            <w:pPr>
              <w:widowControl w:val="0"/>
              <w:spacing w:after="0" w:line="240" w:lineRule="auto"/>
              <w:jc w:val="center"/>
              <w:rPr>
                <w:rFonts w:ascii="Times New Roman" w:eastAsia="Times New Roman" w:hAnsi="Times New Roman" w:cs="Times New Roman"/>
                <w:sz w:val="20"/>
                <w:szCs w:val="20"/>
                <w:lang w:eastAsia="ru-RU"/>
              </w:rPr>
            </w:pPr>
            <w:r w:rsidRPr="006C6A2C">
              <w:rPr>
                <w:rFonts w:ascii="Times New Roman" w:eastAsia="Times New Roman" w:hAnsi="Times New Roman" w:cs="Times New Roman"/>
                <w:sz w:val="20"/>
                <w:szCs w:val="20"/>
                <w:lang w:eastAsia="ru-RU"/>
              </w:rPr>
              <w:t>750,199</w:t>
            </w:r>
          </w:p>
        </w:tc>
      </w:tr>
    </w:tbl>
    <w:p w:rsidR="00750913" w:rsidRPr="00750913" w:rsidRDefault="00750913" w:rsidP="00750913">
      <w:pPr>
        <w:autoSpaceDE w:val="0"/>
        <w:autoSpaceDN w:val="0"/>
        <w:adjustRightInd w:val="0"/>
        <w:spacing w:before="120" w:after="120" w:line="240" w:lineRule="auto"/>
        <w:contextualSpacing/>
        <w:jc w:val="center"/>
        <w:rPr>
          <w:rFonts w:ascii="Times New Roman" w:hAnsi="Times New Roman" w:cs="Times New Roman"/>
        </w:rPr>
      </w:pPr>
    </w:p>
    <w:p w:rsidR="00750913" w:rsidRPr="00750913" w:rsidRDefault="00750913" w:rsidP="00750913">
      <w:pPr>
        <w:widowControl w:val="0"/>
        <w:tabs>
          <w:tab w:val="left" w:pos="8080"/>
        </w:tabs>
        <w:spacing w:after="0" w:line="240" w:lineRule="auto"/>
        <w:contextualSpacing/>
        <w:jc w:val="right"/>
        <w:rPr>
          <w:rFonts w:ascii="Times New Roman" w:eastAsia="Times New Roman" w:hAnsi="Times New Roman" w:cs="Times New Roman"/>
          <w:sz w:val="24"/>
          <w:szCs w:val="24"/>
          <w:lang w:eastAsia="ru-RU"/>
        </w:rPr>
      </w:pPr>
    </w:p>
    <w:p w:rsidR="00BF0B24" w:rsidRDefault="00BF0B24" w:rsidP="00BF0B24">
      <w:pPr>
        <w:spacing w:after="0" w:line="240" w:lineRule="auto"/>
        <w:ind w:left="709"/>
        <w:jc w:val="both"/>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Результаты голосования:</w:t>
      </w:r>
    </w:p>
    <w:p w:rsidR="00207F0B" w:rsidRPr="00BF0B24" w:rsidRDefault="00207F0B" w:rsidP="00BF0B24">
      <w:pPr>
        <w:spacing w:after="0" w:line="240" w:lineRule="auto"/>
        <w:ind w:left="709"/>
        <w:jc w:val="both"/>
        <w:rPr>
          <w:rFonts w:ascii="Times New Roman" w:eastAsia="Times New Roman" w:hAnsi="Times New Roman" w:cs="Times New Roman"/>
          <w:sz w:val="24"/>
          <w:szCs w:val="24"/>
          <w:lang w:eastAsia="ru-R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727"/>
        <w:gridCol w:w="3157"/>
      </w:tblGrid>
      <w:tr w:rsidR="00BF0B24" w:rsidRPr="00BF0B24" w:rsidTr="00BF0B24">
        <w:tc>
          <w:tcPr>
            <w:tcW w:w="959" w:type="dxa"/>
            <w:tcBorders>
              <w:top w:val="single" w:sz="4" w:space="0" w:color="auto"/>
              <w:left w:val="single" w:sz="4" w:space="0" w:color="auto"/>
              <w:bottom w:val="single" w:sz="4" w:space="0" w:color="auto"/>
              <w:right w:val="single" w:sz="4" w:space="0" w:color="auto"/>
            </w:tcBorders>
            <w:hideMark/>
          </w:tcPr>
          <w:p w:rsidR="00BF0B24" w:rsidRPr="00BF0B24" w:rsidRDefault="00BF0B24" w:rsidP="00BF0B24">
            <w:pPr>
              <w:widowControl w:val="0"/>
              <w:tabs>
                <w:tab w:val="left" w:pos="4020"/>
              </w:tabs>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 п/п</w:t>
            </w:r>
          </w:p>
        </w:tc>
        <w:tc>
          <w:tcPr>
            <w:tcW w:w="2727" w:type="dxa"/>
            <w:tcBorders>
              <w:top w:val="single" w:sz="4" w:space="0" w:color="auto"/>
              <w:left w:val="single" w:sz="4" w:space="0" w:color="auto"/>
              <w:bottom w:val="single" w:sz="4" w:space="0" w:color="auto"/>
              <w:right w:val="single" w:sz="4" w:space="0" w:color="auto"/>
            </w:tcBorders>
            <w:hideMark/>
          </w:tcPr>
          <w:p w:rsidR="00BF0B24" w:rsidRPr="00BF0B24" w:rsidRDefault="00BF0B24" w:rsidP="00BF0B24">
            <w:pPr>
              <w:widowControl w:val="0"/>
              <w:tabs>
                <w:tab w:val="left" w:pos="4020"/>
              </w:tabs>
              <w:spacing w:after="0" w:line="240" w:lineRule="auto"/>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Члены правления</w:t>
            </w:r>
          </w:p>
        </w:tc>
        <w:tc>
          <w:tcPr>
            <w:tcW w:w="3157" w:type="dxa"/>
            <w:tcBorders>
              <w:top w:val="single" w:sz="4" w:space="0" w:color="auto"/>
              <w:left w:val="single" w:sz="4" w:space="0" w:color="auto"/>
              <w:bottom w:val="single" w:sz="4" w:space="0" w:color="auto"/>
              <w:right w:val="single" w:sz="4" w:space="0" w:color="auto"/>
            </w:tcBorders>
            <w:hideMark/>
          </w:tcPr>
          <w:p w:rsidR="00BF0B24" w:rsidRPr="00BF0B24" w:rsidRDefault="00BF0B24" w:rsidP="00BF0B24">
            <w:pPr>
              <w:widowControl w:val="0"/>
              <w:tabs>
                <w:tab w:val="left" w:pos="4020"/>
              </w:tabs>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Результаты голосования</w:t>
            </w:r>
          </w:p>
        </w:tc>
      </w:tr>
      <w:tr w:rsidR="00BF0B24" w:rsidRPr="00BF0B24" w:rsidTr="00BF0B24">
        <w:tc>
          <w:tcPr>
            <w:tcW w:w="959" w:type="dxa"/>
            <w:tcBorders>
              <w:top w:val="single" w:sz="4" w:space="0" w:color="auto"/>
              <w:left w:val="single" w:sz="4" w:space="0" w:color="auto"/>
              <w:bottom w:val="single" w:sz="4" w:space="0" w:color="auto"/>
              <w:right w:val="single" w:sz="4" w:space="0" w:color="auto"/>
            </w:tcBorders>
            <w:hideMark/>
          </w:tcPr>
          <w:p w:rsidR="00BF0B24" w:rsidRPr="00BF0B24" w:rsidRDefault="00BF0B24" w:rsidP="00BF0B24">
            <w:pPr>
              <w:widowControl w:val="0"/>
              <w:tabs>
                <w:tab w:val="left" w:pos="4020"/>
              </w:tabs>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1.</w:t>
            </w:r>
          </w:p>
        </w:tc>
        <w:tc>
          <w:tcPr>
            <w:tcW w:w="2727" w:type="dxa"/>
            <w:tcBorders>
              <w:top w:val="single" w:sz="4" w:space="0" w:color="auto"/>
              <w:left w:val="single" w:sz="4" w:space="0" w:color="auto"/>
              <w:bottom w:val="single" w:sz="4" w:space="0" w:color="auto"/>
              <w:right w:val="single" w:sz="4" w:space="0" w:color="auto"/>
            </w:tcBorders>
            <w:hideMark/>
          </w:tcPr>
          <w:p w:rsidR="00BF0B24" w:rsidRPr="00BF0B24" w:rsidRDefault="00BF0B24" w:rsidP="00BF0B24">
            <w:pPr>
              <w:widowControl w:val="0"/>
              <w:tabs>
                <w:tab w:val="left" w:pos="4020"/>
              </w:tabs>
              <w:spacing w:after="0" w:line="240" w:lineRule="auto"/>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Морева Е.Н.</w:t>
            </w:r>
          </w:p>
        </w:tc>
        <w:tc>
          <w:tcPr>
            <w:tcW w:w="3157" w:type="dxa"/>
            <w:tcBorders>
              <w:top w:val="single" w:sz="4" w:space="0" w:color="auto"/>
              <w:left w:val="single" w:sz="4" w:space="0" w:color="auto"/>
              <w:bottom w:val="single" w:sz="4" w:space="0" w:color="auto"/>
              <w:right w:val="single" w:sz="4" w:space="0" w:color="auto"/>
            </w:tcBorders>
            <w:hideMark/>
          </w:tcPr>
          <w:p w:rsidR="00BF0B24" w:rsidRPr="00BF0B24" w:rsidRDefault="00BF0B24" w:rsidP="00BF0B24">
            <w:pPr>
              <w:widowControl w:val="0"/>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 xml:space="preserve">за </w:t>
            </w:r>
          </w:p>
        </w:tc>
      </w:tr>
      <w:tr w:rsidR="00BF0B24" w:rsidRPr="00BF0B24" w:rsidTr="00BF0B24">
        <w:tc>
          <w:tcPr>
            <w:tcW w:w="959" w:type="dxa"/>
            <w:tcBorders>
              <w:top w:val="single" w:sz="4" w:space="0" w:color="auto"/>
              <w:left w:val="single" w:sz="4" w:space="0" w:color="auto"/>
              <w:bottom w:val="single" w:sz="4" w:space="0" w:color="auto"/>
              <w:right w:val="single" w:sz="4" w:space="0" w:color="auto"/>
            </w:tcBorders>
            <w:hideMark/>
          </w:tcPr>
          <w:p w:rsidR="00BF0B24" w:rsidRPr="00BF0B24" w:rsidRDefault="00BF0B24" w:rsidP="00BF0B24">
            <w:pPr>
              <w:widowControl w:val="0"/>
              <w:tabs>
                <w:tab w:val="left" w:pos="4020"/>
              </w:tabs>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2.</w:t>
            </w:r>
          </w:p>
        </w:tc>
        <w:tc>
          <w:tcPr>
            <w:tcW w:w="2727" w:type="dxa"/>
            <w:tcBorders>
              <w:top w:val="single" w:sz="4" w:space="0" w:color="auto"/>
              <w:left w:val="single" w:sz="4" w:space="0" w:color="auto"/>
              <w:bottom w:val="single" w:sz="4" w:space="0" w:color="auto"/>
              <w:right w:val="single" w:sz="4" w:space="0" w:color="auto"/>
            </w:tcBorders>
            <w:hideMark/>
          </w:tcPr>
          <w:p w:rsidR="00BF0B24" w:rsidRPr="00BF0B24" w:rsidRDefault="00BF0B24" w:rsidP="00BF0B24">
            <w:pPr>
              <w:widowControl w:val="0"/>
              <w:tabs>
                <w:tab w:val="left" w:pos="4020"/>
              </w:tabs>
              <w:spacing w:after="0" w:line="240" w:lineRule="auto"/>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Бугаева С.Е.</w:t>
            </w:r>
          </w:p>
        </w:tc>
        <w:tc>
          <w:tcPr>
            <w:tcW w:w="3157" w:type="dxa"/>
            <w:tcBorders>
              <w:top w:val="single" w:sz="4" w:space="0" w:color="auto"/>
              <w:left w:val="single" w:sz="4" w:space="0" w:color="auto"/>
              <w:bottom w:val="single" w:sz="4" w:space="0" w:color="auto"/>
              <w:right w:val="single" w:sz="4" w:space="0" w:color="auto"/>
            </w:tcBorders>
            <w:hideMark/>
          </w:tcPr>
          <w:p w:rsidR="00BF0B24" w:rsidRPr="00BF0B24" w:rsidRDefault="00BF0B24" w:rsidP="00BF0B24">
            <w:pPr>
              <w:widowControl w:val="0"/>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за</w:t>
            </w:r>
          </w:p>
        </w:tc>
      </w:tr>
      <w:tr w:rsidR="00BF0B24" w:rsidRPr="00BF0B24" w:rsidTr="00BF0B24">
        <w:tc>
          <w:tcPr>
            <w:tcW w:w="959" w:type="dxa"/>
            <w:tcBorders>
              <w:top w:val="single" w:sz="4" w:space="0" w:color="auto"/>
              <w:left w:val="single" w:sz="4" w:space="0" w:color="auto"/>
              <w:bottom w:val="single" w:sz="4" w:space="0" w:color="auto"/>
              <w:right w:val="single" w:sz="4" w:space="0" w:color="auto"/>
            </w:tcBorders>
            <w:hideMark/>
          </w:tcPr>
          <w:p w:rsidR="00BF0B24" w:rsidRPr="00BF0B24" w:rsidRDefault="00BF0B24" w:rsidP="00BF0B24">
            <w:pPr>
              <w:widowControl w:val="0"/>
              <w:tabs>
                <w:tab w:val="left" w:pos="4020"/>
              </w:tabs>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3.</w:t>
            </w:r>
          </w:p>
        </w:tc>
        <w:tc>
          <w:tcPr>
            <w:tcW w:w="2727" w:type="dxa"/>
            <w:tcBorders>
              <w:top w:val="single" w:sz="4" w:space="0" w:color="auto"/>
              <w:left w:val="single" w:sz="4" w:space="0" w:color="auto"/>
              <w:bottom w:val="single" w:sz="4" w:space="0" w:color="auto"/>
              <w:right w:val="single" w:sz="4" w:space="0" w:color="auto"/>
            </w:tcBorders>
            <w:hideMark/>
          </w:tcPr>
          <w:p w:rsidR="00BF0B24" w:rsidRPr="00BF0B24" w:rsidRDefault="00BF0B24" w:rsidP="00BF0B24">
            <w:pPr>
              <w:widowControl w:val="0"/>
              <w:tabs>
                <w:tab w:val="left" w:pos="4020"/>
              </w:tabs>
              <w:spacing w:after="0" w:line="240" w:lineRule="auto"/>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Агапова О.П.</w:t>
            </w:r>
          </w:p>
        </w:tc>
        <w:tc>
          <w:tcPr>
            <w:tcW w:w="3157" w:type="dxa"/>
            <w:tcBorders>
              <w:top w:val="single" w:sz="4" w:space="0" w:color="auto"/>
              <w:left w:val="single" w:sz="4" w:space="0" w:color="auto"/>
              <w:bottom w:val="single" w:sz="4" w:space="0" w:color="auto"/>
              <w:right w:val="single" w:sz="4" w:space="0" w:color="auto"/>
            </w:tcBorders>
            <w:hideMark/>
          </w:tcPr>
          <w:p w:rsidR="00BF0B24" w:rsidRPr="00BF0B24" w:rsidRDefault="00BF0B24" w:rsidP="00BF0B24">
            <w:pPr>
              <w:widowControl w:val="0"/>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за</w:t>
            </w:r>
          </w:p>
        </w:tc>
      </w:tr>
      <w:tr w:rsidR="00BF0B24" w:rsidRPr="00BF0B24" w:rsidTr="00BF0B24">
        <w:tc>
          <w:tcPr>
            <w:tcW w:w="959" w:type="dxa"/>
            <w:tcBorders>
              <w:top w:val="single" w:sz="4" w:space="0" w:color="auto"/>
              <w:left w:val="single" w:sz="4" w:space="0" w:color="auto"/>
              <w:bottom w:val="single" w:sz="4" w:space="0" w:color="auto"/>
              <w:right w:val="single" w:sz="4" w:space="0" w:color="auto"/>
            </w:tcBorders>
            <w:hideMark/>
          </w:tcPr>
          <w:p w:rsidR="00BF0B24" w:rsidRPr="00BF0B24" w:rsidRDefault="00BF0B24" w:rsidP="00BF0B24">
            <w:pPr>
              <w:widowControl w:val="0"/>
              <w:tabs>
                <w:tab w:val="left" w:pos="4020"/>
              </w:tabs>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4.</w:t>
            </w:r>
          </w:p>
        </w:tc>
        <w:tc>
          <w:tcPr>
            <w:tcW w:w="2727" w:type="dxa"/>
            <w:tcBorders>
              <w:top w:val="single" w:sz="4" w:space="0" w:color="auto"/>
              <w:left w:val="single" w:sz="4" w:space="0" w:color="auto"/>
              <w:bottom w:val="single" w:sz="4" w:space="0" w:color="auto"/>
              <w:right w:val="single" w:sz="4" w:space="0" w:color="auto"/>
            </w:tcBorders>
            <w:hideMark/>
          </w:tcPr>
          <w:p w:rsidR="00BF0B24" w:rsidRPr="00BF0B24" w:rsidRDefault="00BF0B24" w:rsidP="00BF0B24">
            <w:pPr>
              <w:widowControl w:val="0"/>
              <w:tabs>
                <w:tab w:val="left" w:pos="4020"/>
              </w:tabs>
              <w:spacing w:after="0" w:line="240" w:lineRule="auto"/>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Гущина Н.Б.</w:t>
            </w:r>
          </w:p>
        </w:tc>
        <w:tc>
          <w:tcPr>
            <w:tcW w:w="3157" w:type="dxa"/>
            <w:tcBorders>
              <w:top w:val="single" w:sz="4" w:space="0" w:color="auto"/>
              <w:left w:val="single" w:sz="4" w:space="0" w:color="auto"/>
              <w:bottom w:val="single" w:sz="4" w:space="0" w:color="auto"/>
              <w:right w:val="single" w:sz="4" w:space="0" w:color="auto"/>
            </w:tcBorders>
            <w:hideMark/>
          </w:tcPr>
          <w:p w:rsidR="00BF0B24" w:rsidRPr="00BF0B24" w:rsidRDefault="00BF0B24" w:rsidP="00BF0B24">
            <w:pPr>
              <w:widowControl w:val="0"/>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 xml:space="preserve">за </w:t>
            </w:r>
          </w:p>
        </w:tc>
      </w:tr>
      <w:tr w:rsidR="00BF0B24" w:rsidRPr="00BF0B24" w:rsidTr="00BF0B24">
        <w:tc>
          <w:tcPr>
            <w:tcW w:w="959" w:type="dxa"/>
            <w:tcBorders>
              <w:top w:val="single" w:sz="4" w:space="0" w:color="auto"/>
              <w:left w:val="single" w:sz="4" w:space="0" w:color="auto"/>
              <w:bottom w:val="single" w:sz="4" w:space="0" w:color="auto"/>
              <w:right w:val="single" w:sz="4" w:space="0" w:color="auto"/>
            </w:tcBorders>
            <w:hideMark/>
          </w:tcPr>
          <w:p w:rsidR="00BF0B24" w:rsidRPr="00BF0B24" w:rsidRDefault="00BF0B24" w:rsidP="00BF0B24">
            <w:pPr>
              <w:widowControl w:val="0"/>
              <w:tabs>
                <w:tab w:val="left" w:pos="4020"/>
              </w:tabs>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5.</w:t>
            </w:r>
          </w:p>
        </w:tc>
        <w:tc>
          <w:tcPr>
            <w:tcW w:w="2727" w:type="dxa"/>
            <w:tcBorders>
              <w:top w:val="single" w:sz="4" w:space="0" w:color="auto"/>
              <w:left w:val="single" w:sz="4" w:space="0" w:color="auto"/>
              <w:bottom w:val="single" w:sz="4" w:space="0" w:color="auto"/>
              <w:right w:val="single" w:sz="4" w:space="0" w:color="auto"/>
            </w:tcBorders>
            <w:hideMark/>
          </w:tcPr>
          <w:p w:rsidR="00BF0B24" w:rsidRPr="00BF0B24" w:rsidRDefault="00BF0B24" w:rsidP="00BF0B24">
            <w:pPr>
              <w:widowControl w:val="0"/>
              <w:tabs>
                <w:tab w:val="left" w:pos="4020"/>
              </w:tabs>
              <w:spacing w:after="0" w:line="240" w:lineRule="auto"/>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Коннова Е.А.</w:t>
            </w:r>
          </w:p>
        </w:tc>
        <w:tc>
          <w:tcPr>
            <w:tcW w:w="3157" w:type="dxa"/>
            <w:tcBorders>
              <w:top w:val="single" w:sz="4" w:space="0" w:color="auto"/>
              <w:left w:val="single" w:sz="4" w:space="0" w:color="auto"/>
              <w:bottom w:val="single" w:sz="4" w:space="0" w:color="auto"/>
              <w:right w:val="single" w:sz="4" w:space="0" w:color="auto"/>
            </w:tcBorders>
            <w:hideMark/>
          </w:tcPr>
          <w:p w:rsidR="00BF0B24" w:rsidRPr="00BF0B24" w:rsidRDefault="00BF0B24" w:rsidP="00BF0B24">
            <w:pPr>
              <w:widowControl w:val="0"/>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за</w:t>
            </w:r>
          </w:p>
        </w:tc>
      </w:tr>
      <w:tr w:rsidR="00BF0B24" w:rsidRPr="00BF0B24" w:rsidTr="00BF0B24">
        <w:tc>
          <w:tcPr>
            <w:tcW w:w="959" w:type="dxa"/>
            <w:tcBorders>
              <w:top w:val="single" w:sz="4" w:space="0" w:color="auto"/>
              <w:left w:val="single" w:sz="4" w:space="0" w:color="auto"/>
              <w:bottom w:val="single" w:sz="4" w:space="0" w:color="auto"/>
              <w:right w:val="single" w:sz="4" w:space="0" w:color="auto"/>
            </w:tcBorders>
            <w:hideMark/>
          </w:tcPr>
          <w:p w:rsidR="00BF0B24" w:rsidRPr="00BF0B24" w:rsidRDefault="00BF0B24" w:rsidP="00BF0B24">
            <w:pPr>
              <w:widowControl w:val="0"/>
              <w:tabs>
                <w:tab w:val="left" w:pos="4020"/>
              </w:tabs>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6.</w:t>
            </w:r>
          </w:p>
        </w:tc>
        <w:tc>
          <w:tcPr>
            <w:tcW w:w="2727" w:type="dxa"/>
            <w:tcBorders>
              <w:top w:val="single" w:sz="4" w:space="0" w:color="auto"/>
              <w:left w:val="single" w:sz="4" w:space="0" w:color="auto"/>
              <w:bottom w:val="single" w:sz="4" w:space="0" w:color="auto"/>
              <w:right w:val="single" w:sz="4" w:space="0" w:color="auto"/>
            </w:tcBorders>
            <w:hideMark/>
          </w:tcPr>
          <w:p w:rsidR="00BF0B24" w:rsidRPr="00BF0B24" w:rsidRDefault="00BF0B24" w:rsidP="00BF0B24">
            <w:pPr>
              <w:widowControl w:val="0"/>
              <w:tabs>
                <w:tab w:val="left" w:pos="4020"/>
              </w:tabs>
              <w:spacing w:after="0" w:line="240" w:lineRule="auto"/>
              <w:rPr>
                <w:rFonts w:ascii="Times New Roman" w:eastAsia="Times New Roman" w:hAnsi="Times New Roman" w:cs="Times New Roman"/>
                <w:sz w:val="24"/>
                <w:szCs w:val="24"/>
                <w:lang w:eastAsia="ru-RU"/>
              </w:rPr>
            </w:pPr>
            <w:proofErr w:type="spellStart"/>
            <w:r w:rsidRPr="00BF0B24">
              <w:rPr>
                <w:rFonts w:ascii="Times New Roman" w:eastAsia="Times New Roman" w:hAnsi="Times New Roman" w:cs="Times New Roman"/>
                <w:sz w:val="24"/>
                <w:szCs w:val="24"/>
                <w:lang w:eastAsia="ru-RU"/>
              </w:rPr>
              <w:t>Турбачкина</w:t>
            </w:r>
            <w:proofErr w:type="spellEnd"/>
            <w:r w:rsidRPr="00BF0B24">
              <w:rPr>
                <w:rFonts w:ascii="Times New Roman" w:eastAsia="Times New Roman" w:hAnsi="Times New Roman" w:cs="Times New Roman"/>
                <w:sz w:val="24"/>
                <w:szCs w:val="24"/>
                <w:lang w:eastAsia="ru-RU"/>
              </w:rPr>
              <w:t xml:space="preserve"> Е.В.</w:t>
            </w:r>
          </w:p>
        </w:tc>
        <w:tc>
          <w:tcPr>
            <w:tcW w:w="3157" w:type="dxa"/>
            <w:tcBorders>
              <w:top w:val="single" w:sz="4" w:space="0" w:color="auto"/>
              <w:left w:val="single" w:sz="4" w:space="0" w:color="auto"/>
              <w:bottom w:val="single" w:sz="4" w:space="0" w:color="auto"/>
              <w:right w:val="single" w:sz="4" w:space="0" w:color="auto"/>
            </w:tcBorders>
            <w:hideMark/>
          </w:tcPr>
          <w:p w:rsidR="00BF0B24" w:rsidRPr="00BF0B24" w:rsidRDefault="00BF0B24" w:rsidP="00BF0B24">
            <w:pPr>
              <w:widowControl w:val="0"/>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 xml:space="preserve">за </w:t>
            </w:r>
          </w:p>
        </w:tc>
      </w:tr>
      <w:tr w:rsidR="00BF0B24" w:rsidRPr="00BF0B24" w:rsidTr="00BF0B24">
        <w:tc>
          <w:tcPr>
            <w:tcW w:w="959" w:type="dxa"/>
            <w:tcBorders>
              <w:top w:val="single" w:sz="4" w:space="0" w:color="auto"/>
              <w:left w:val="single" w:sz="4" w:space="0" w:color="auto"/>
              <w:bottom w:val="single" w:sz="4" w:space="0" w:color="auto"/>
              <w:right w:val="single" w:sz="4" w:space="0" w:color="auto"/>
            </w:tcBorders>
            <w:hideMark/>
          </w:tcPr>
          <w:p w:rsidR="00BF0B24" w:rsidRPr="00BF0B24" w:rsidRDefault="00BF0B24" w:rsidP="00BF0B24">
            <w:pPr>
              <w:widowControl w:val="0"/>
              <w:tabs>
                <w:tab w:val="left" w:pos="4020"/>
              </w:tabs>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7.</w:t>
            </w:r>
          </w:p>
        </w:tc>
        <w:tc>
          <w:tcPr>
            <w:tcW w:w="2727" w:type="dxa"/>
            <w:tcBorders>
              <w:top w:val="single" w:sz="4" w:space="0" w:color="auto"/>
              <w:left w:val="single" w:sz="4" w:space="0" w:color="auto"/>
              <w:bottom w:val="single" w:sz="4" w:space="0" w:color="auto"/>
              <w:right w:val="single" w:sz="4" w:space="0" w:color="auto"/>
            </w:tcBorders>
            <w:hideMark/>
          </w:tcPr>
          <w:p w:rsidR="00BF0B24" w:rsidRPr="00BF0B24" w:rsidRDefault="00BF0B24" w:rsidP="00BF0B24">
            <w:pPr>
              <w:widowControl w:val="0"/>
              <w:tabs>
                <w:tab w:val="left" w:pos="4020"/>
              </w:tabs>
              <w:spacing w:after="0" w:line="240" w:lineRule="auto"/>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Полозов И.Г.</w:t>
            </w:r>
          </w:p>
        </w:tc>
        <w:tc>
          <w:tcPr>
            <w:tcW w:w="3157" w:type="dxa"/>
            <w:tcBorders>
              <w:top w:val="single" w:sz="4" w:space="0" w:color="auto"/>
              <w:left w:val="single" w:sz="4" w:space="0" w:color="auto"/>
              <w:bottom w:val="single" w:sz="4" w:space="0" w:color="auto"/>
              <w:right w:val="single" w:sz="4" w:space="0" w:color="auto"/>
            </w:tcBorders>
            <w:hideMark/>
          </w:tcPr>
          <w:p w:rsidR="00BF0B24" w:rsidRPr="00BF0B24" w:rsidRDefault="00BF0B24" w:rsidP="00BF0B24">
            <w:pPr>
              <w:widowControl w:val="0"/>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за</w:t>
            </w:r>
          </w:p>
        </w:tc>
      </w:tr>
    </w:tbl>
    <w:p w:rsidR="00BF0B24" w:rsidRPr="00BF0B24" w:rsidRDefault="00BF0B24" w:rsidP="00BF0B24">
      <w:pPr>
        <w:widowControl w:val="0"/>
        <w:spacing w:after="0" w:line="240" w:lineRule="auto"/>
        <w:ind w:firstLine="709"/>
        <w:rPr>
          <w:rFonts w:ascii="Times New Roman" w:eastAsia="Times New Roman" w:hAnsi="Times New Roman" w:cs="Times New Roman"/>
          <w:sz w:val="24"/>
          <w:szCs w:val="24"/>
          <w:lang w:eastAsia="ru-RU"/>
        </w:rPr>
      </w:pPr>
    </w:p>
    <w:p w:rsidR="00BF0B24" w:rsidRPr="00BF0B24" w:rsidRDefault="00BF0B24" w:rsidP="00BF0B24">
      <w:pPr>
        <w:widowControl w:val="0"/>
        <w:spacing w:after="0" w:line="240" w:lineRule="auto"/>
        <w:ind w:firstLine="709"/>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Итого: за –7, против – 0, воздержал</w:t>
      </w:r>
      <w:r w:rsidR="00DB7885">
        <w:rPr>
          <w:rFonts w:ascii="Times New Roman" w:eastAsia="Times New Roman" w:hAnsi="Times New Roman" w:cs="Times New Roman"/>
          <w:sz w:val="24"/>
          <w:szCs w:val="24"/>
          <w:lang w:eastAsia="ru-RU"/>
        </w:rPr>
        <w:t>ись</w:t>
      </w:r>
      <w:r w:rsidRPr="00BF0B24">
        <w:rPr>
          <w:rFonts w:ascii="Times New Roman" w:eastAsia="Times New Roman" w:hAnsi="Times New Roman" w:cs="Times New Roman"/>
          <w:sz w:val="24"/>
          <w:szCs w:val="24"/>
          <w:lang w:eastAsia="ru-RU"/>
        </w:rPr>
        <w:t xml:space="preserve"> – 0, отсутствуют - 0.</w:t>
      </w:r>
    </w:p>
    <w:p w:rsidR="00BF0B24" w:rsidRPr="00BF0B24" w:rsidRDefault="00BF0B24" w:rsidP="00BF0B24">
      <w:pPr>
        <w:widowControl w:val="0"/>
        <w:spacing w:after="0" w:line="240" w:lineRule="auto"/>
        <w:ind w:firstLine="709"/>
        <w:rPr>
          <w:rFonts w:ascii="Times New Roman" w:eastAsia="Times New Roman" w:hAnsi="Times New Roman" w:cs="Times New Roman"/>
          <w:sz w:val="24"/>
          <w:szCs w:val="24"/>
          <w:lang w:eastAsia="ru-RU"/>
        </w:rPr>
      </w:pPr>
    </w:p>
    <w:p w:rsidR="00E0614F" w:rsidRDefault="00E0614F" w:rsidP="00E0614F">
      <w:pPr>
        <w:keepNext/>
        <w:widowControl w:val="0"/>
        <w:tabs>
          <w:tab w:val="left" w:pos="0"/>
          <w:tab w:val="left" w:pos="1134"/>
        </w:tabs>
        <w:spacing w:after="0" w:line="240" w:lineRule="auto"/>
        <w:ind w:left="766" w:right="57"/>
        <w:jc w:val="both"/>
        <w:rPr>
          <w:rFonts w:ascii="Times New Roman" w:eastAsia="Times New Roman" w:hAnsi="Times New Roman" w:cs="Times New Roman"/>
          <w:b/>
          <w:sz w:val="24"/>
          <w:szCs w:val="24"/>
          <w:lang w:eastAsia="ru-RU"/>
        </w:rPr>
      </w:pPr>
    </w:p>
    <w:p w:rsidR="00E0614F" w:rsidRDefault="00E0614F" w:rsidP="00E0614F">
      <w:pPr>
        <w:keepNext/>
        <w:widowControl w:val="0"/>
        <w:numPr>
          <w:ilvl w:val="1"/>
          <w:numId w:val="2"/>
        </w:numPr>
        <w:tabs>
          <w:tab w:val="left" w:pos="0"/>
          <w:tab w:val="left" w:pos="993"/>
        </w:tab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СЛУШАЛИ</w:t>
      </w:r>
      <w:proofErr w:type="gramStart"/>
      <w:r>
        <w:rPr>
          <w:rFonts w:ascii="Times New Roman" w:eastAsia="Times New Roman" w:hAnsi="Times New Roman" w:cs="Times New Roman"/>
          <w:b/>
          <w:sz w:val="24"/>
          <w:szCs w:val="24"/>
          <w:lang w:eastAsia="ru-RU"/>
        </w:rPr>
        <w:t xml:space="preserve">: </w:t>
      </w:r>
      <w:r w:rsidRPr="004129F2">
        <w:rPr>
          <w:rFonts w:ascii="Times New Roman" w:eastAsia="Times New Roman" w:hAnsi="Times New Roman" w:cs="Times New Roman"/>
          <w:b/>
          <w:sz w:val="24"/>
          <w:szCs w:val="24"/>
          <w:lang w:eastAsia="ru-RU"/>
        </w:rPr>
        <w:t>О</w:t>
      </w:r>
      <w:proofErr w:type="gramEnd"/>
      <w:r w:rsidRPr="004129F2">
        <w:rPr>
          <w:rFonts w:ascii="Times New Roman" w:eastAsia="Times New Roman" w:hAnsi="Times New Roman" w:cs="Times New Roman"/>
          <w:b/>
          <w:sz w:val="24"/>
          <w:szCs w:val="24"/>
          <w:lang w:eastAsia="ru-RU"/>
        </w:rPr>
        <w:t xml:space="preserve"> корректировке долгосрочных тарифов и производственной программы в сфере холодного водоснабжения и водоотведения ООО «ОКС», осуществляющего деятельность в </w:t>
      </w:r>
      <w:proofErr w:type="spellStart"/>
      <w:r w:rsidRPr="004129F2">
        <w:rPr>
          <w:rFonts w:ascii="Times New Roman" w:eastAsia="Times New Roman" w:hAnsi="Times New Roman" w:cs="Times New Roman"/>
          <w:b/>
          <w:sz w:val="24"/>
          <w:szCs w:val="24"/>
          <w:lang w:eastAsia="ru-RU"/>
        </w:rPr>
        <w:t>Фурмановском</w:t>
      </w:r>
      <w:proofErr w:type="spellEnd"/>
      <w:r w:rsidRPr="004129F2">
        <w:rPr>
          <w:rFonts w:ascii="Times New Roman" w:eastAsia="Times New Roman" w:hAnsi="Times New Roman" w:cs="Times New Roman"/>
          <w:b/>
          <w:sz w:val="24"/>
          <w:szCs w:val="24"/>
          <w:lang w:eastAsia="ru-RU"/>
        </w:rPr>
        <w:t xml:space="preserve"> муниципальном районе, на 2024 год</w:t>
      </w:r>
      <w:r w:rsidRPr="00AF0228">
        <w:rPr>
          <w:rFonts w:ascii="Times New Roman" w:eastAsia="Times New Roman" w:hAnsi="Times New Roman" w:cs="Times New Roman"/>
          <w:b/>
          <w:sz w:val="24"/>
          <w:szCs w:val="24"/>
          <w:lang w:eastAsia="ru-RU"/>
        </w:rPr>
        <w:t xml:space="preserve"> (Полозов И.Г., </w:t>
      </w:r>
      <w:proofErr w:type="spellStart"/>
      <w:r>
        <w:rPr>
          <w:rFonts w:ascii="Times New Roman" w:eastAsia="Times New Roman" w:hAnsi="Times New Roman" w:cs="Times New Roman"/>
          <w:b/>
          <w:sz w:val="24"/>
          <w:szCs w:val="24"/>
          <w:lang w:eastAsia="ru-RU"/>
        </w:rPr>
        <w:t>Купчишина</w:t>
      </w:r>
      <w:proofErr w:type="spellEnd"/>
      <w:r>
        <w:rPr>
          <w:rFonts w:ascii="Times New Roman" w:eastAsia="Times New Roman" w:hAnsi="Times New Roman" w:cs="Times New Roman"/>
          <w:b/>
          <w:sz w:val="24"/>
          <w:szCs w:val="24"/>
          <w:lang w:eastAsia="ru-RU"/>
        </w:rPr>
        <w:t xml:space="preserve"> Е.В.).</w:t>
      </w:r>
    </w:p>
    <w:p w:rsidR="00E0614F" w:rsidRPr="00B5153B" w:rsidRDefault="00E0614F" w:rsidP="00E0614F">
      <w:pPr>
        <w:keepNext/>
        <w:widowControl w:val="0"/>
        <w:tabs>
          <w:tab w:val="left" w:pos="0"/>
          <w:tab w:val="left" w:pos="993"/>
        </w:tabs>
        <w:spacing w:after="0" w:line="240" w:lineRule="auto"/>
        <w:ind w:left="709"/>
        <w:contextualSpacing/>
        <w:jc w:val="both"/>
        <w:rPr>
          <w:rFonts w:ascii="Times New Roman" w:eastAsia="Times New Roman" w:hAnsi="Times New Roman" w:cs="Times New Roman"/>
          <w:b/>
          <w:bCs/>
          <w:sz w:val="24"/>
          <w:szCs w:val="24"/>
          <w:lang w:eastAsia="ru-RU"/>
        </w:rPr>
      </w:pPr>
    </w:p>
    <w:p w:rsidR="00E0614F" w:rsidRPr="00B5153B" w:rsidRDefault="00E0614F" w:rsidP="00DB7885">
      <w:pPr>
        <w:tabs>
          <w:tab w:val="left" w:pos="0"/>
        </w:tabs>
        <w:spacing w:line="240" w:lineRule="auto"/>
        <w:ind w:firstLine="709"/>
        <w:contextualSpacing/>
        <w:jc w:val="both"/>
        <w:rPr>
          <w:rFonts w:ascii="Times New Roman" w:hAnsi="Times New Roman" w:cs="Times New Roman"/>
          <w:sz w:val="24"/>
          <w:szCs w:val="24"/>
        </w:rPr>
      </w:pPr>
      <w:r w:rsidRPr="00B5153B">
        <w:rPr>
          <w:rFonts w:ascii="Times New Roman" w:hAnsi="Times New Roman" w:cs="Times New Roman"/>
          <w:sz w:val="24"/>
          <w:szCs w:val="24"/>
        </w:rPr>
        <w:t xml:space="preserve">Экспертной группой Департамента проведена экспертиза предложения о корректировке долгосрочных тарифов в сфере </w:t>
      </w:r>
      <w:r>
        <w:rPr>
          <w:rFonts w:ascii="Times New Roman" w:hAnsi="Times New Roman" w:cs="Times New Roman"/>
          <w:sz w:val="24"/>
          <w:szCs w:val="24"/>
        </w:rPr>
        <w:t xml:space="preserve">холодного водоснабжения и </w:t>
      </w:r>
      <w:r w:rsidRPr="00B5153B">
        <w:rPr>
          <w:rFonts w:ascii="Times New Roman" w:hAnsi="Times New Roman" w:cs="Times New Roman"/>
          <w:sz w:val="24"/>
          <w:szCs w:val="24"/>
        </w:rPr>
        <w:t xml:space="preserve">водоотведения </w:t>
      </w:r>
      <w:r>
        <w:rPr>
          <w:rFonts w:ascii="Times New Roman" w:hAnsi="Times New Roman" w:cs="Times New Roman"/>
          <w:sz w:val="24"/>
          <w:szCs w:val="24"/>
        </w:rPr>
        <w:t>ООО «ОКС</w:t>
      </w:r>
      <w:r w:rsidRPr="00B5153B">
        <w:rPr>
          <w:rFonts w:ascii="Times New Roman" w:hAnsi="Times New Roman" w:cs="Times New Roman"/>
          <w:sz w:val="24"/>
          <w:szCs w:val="24"/>
        </w:rPr>
        <w:t xml:space="preserve">», осуществляющего деятельность в </w:t>
      </w:r>
      <w:proofErr w:type="spellStart"/>
      <w:r>
        <w:rPr>
          <w:rFonts w:ascii="Times New Roman" w:hAnsi="Times New Roman" w:cs="Times New Roman"/>
          <w:sz w:val="24"/>
          <w:szCs w:val="24"/>
        </w:rPr>
        <w:t>Фурмановском</w:t>
      </w:r>
      <w:proofErr w:type="spellEnd"/>
      <w:r w:rsidRPr="00B5153B">
        <w:rPr>
          <w:rFonts w:ascii="Times New Roman" w:hAnsi="Times New Roman" w:cs="Times New Roman"/>
          <w:sz w:val="24"/>
          <w:szCs w:val="24"/>
        </w:rPr>
        <w:t xml:space="preserve"> муниципальном районе, на 2024 год (далее – Предложение). </w:t>
      </w:r>
    </w:p>
    <w:p w:rsidR="00E0614F" w:rsidRPr="00B5153B" w:rsidRDefault="00E0614F" w:rsidP="00DB7885">
      <w:pPr>
        <w:tabs>
          <w:tab w:val="left" w:pos="0"/>
        </w:tabs>
        <w:spacing w:line="240" w:lineRule="auto"/>
        <w:ind w:firstLine="709"/>
        <w:contextualSpacing/>
        <w:jc w:val="both"/>
        <w:rPr>
          <w:rFonts w:ascii="Times New Roman" w:hAnsi="Times New Roman" w:cs="Times New Roman"/>
          <w:sz w:val="24"/>
          <w:szCs w:val="24"/>
        </w:rPr>
      </w:pPr>
      <w:r w:rsidRPr="00B5153B">
        <w:rPr>
          <w:rFonts w:ascii="Times New Roman" w:hAnsi="Times New Roman" w:cs="Times New Roman"/>
          <w:sz w:val="24"/>
          <w:szCs w:val="24"/>
        </w:rPr>
        <w:t>Экспертной группой Департамента на основании Предложения выполнен расчет размера тарифов в соответствии с положениями Методических указаний по расчету регулируемых тарифов в сфере водоснабжения и водоотведения, утвержденных приказом ФСТ России от 27.12.2013 № 1746-э (далее – Методические указания), методом индексации с учетом макроэкономических показателей Прогноза социально-экономического развития Российской Федерации на 2024 год и на плановый период 2025 и 2026 годов, разработанного Минэкономразвития России от сентября 2023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28" w:type="dxa"/>
          <w:bottom w:w="6" w:type="dxa"/>
          <w:right w:w="28" w:type="dxa"/>
        </w:tblCellMar>
        <w:tblLook w:val="04A0" w:firstRow="1" w:lastRow="0" w:firstColumn="1" w:lastColumn="0" w:noHBand="0" w:noVBand="1"/>
      </w:tblPr>
      <w:tblGrid>
        <w:gridCol w:w="4680"/>
        <w:gridCol w:w="882"/>
        <w:gridCol w:w="883"/>
        <w:gridCol w:w="883"/>
        <w:gridCol w:w="883"/>
        <w:gridCol w:w="883"/>
        <w:gridCol w:w="883"/>
      </w:tblGrid>
      <w:tr w:rsidR="00E0614F" w:rsidRPr="00B5153B" w:rsidTr="000211C1">
        <w:tc>
          <w:tcPr>
            <w:tcW w:w="0" w:type="auto"/>
            <w:vAlign w:val="center"/>
          </w:tcPr>
          <w:p w:rsidR="00E0614F" w:rsidRPr="00B5153B" w:rsidRDefault="00E0614F" w:rsidP="000211C1">
            <w:pPr>
              <w:spacing w:line="240" w:lineRule="auto"/>
              <w:ind w:right="-2"/>
              <w:contextualSpacing/>
              <w:jc w:val="center"/>
              <w:rPr>
                <w:rFonts w:ascii="Times New Roman" w:hAnsi="Times New Roman" w:cs="Times New Roman"/>
                <w:b/>
                <w:sz w:val="20"/>
                <w:szCs w:val="20"/>
              </w:rPr>
            </w:pPr>
            <w:r w:rsidRPr="00B5153B">
              <w:rPr>
                <w:rFonts w:ascii="Times New Roman" w:hAnsi="Times New Roman" w:cs="Times New Roman"/>
                <w:b/>
                <w:sz w:val="20"/>
                <w:szCs w:val="20"/>
              </w:rPr>
              <w:t>Показатель</w:t>
            </w:r>
          </w:p>
        </w:tc>
        <w:tc>
          <w:tcPr>
            <w:tcW w:w="0" w:type="auto"/>
          </w:tcPr>
          <w:p w:rsidR="00E0614F" w:rsidRPr="00B5153B" w:rsidRDefault="00E0614F" w:rsidP="000211C1">
            <w:pPr>
              <w:spacing w:line="240" w:lineRule="auto"/>
              <w:ind w:right="-2"/>
              <w:contextualSpacing/>
              <w:jc w:val="center"/>
              <w:rPr>
                <w:rFonts w:ascii="Times New Roman" w:hAnsi="Times New Roman" w:cs="Times New Roman"/>
                <w:b/>
                <w:sz w:val="20"/>
                <w:szCs w:val="20"/>
              </w:rPr>
            </w:pPr>
            <w:r w:rsidRPr="00B5153B">
              <w:rPr>
                <w:rFonts w:ascii="Times New Roman" w:hAnsi="Times New Roman" w:cs="Times New Roman"/>
                <w:b/>
                <w:sz w:val="20"/>
                <w:szCs w:val="20"/>
              </w:rPr>
              <w:t>2021 г.</w:t>
            </w:r>
          </w:p>
        </w:tc>
        <w:tc>
          <w:tcPr>
            <w:tcW w:w="0" w:type="auto"/>
          </w:tcPr>
          <w:p w:rsidR="00E0614F" w:rsidRPr="00B5153B" w:rsidRDefault="00E0614F" w:rsidP="000211C1">
            <w:pPr>
              <w:spacing w:line="240" w:lineRule="auto"/>
              <w:ind w:right="-2"/>
              <w:contextualSpacing/>
              <w:jc w:val="center"/>
              <w:rPr>
                <w:rFonts w:ascii="Times New Roman" w:hAnsi="Times New Roman" w:cs="Times New Roman"/>
                <w:b/>
                <w:sz w:val="20"/>
                <w:szCs w:val="20"/>
              </w:rPr>
            </w:pPr>
            <w:r w:rsidRPr="00B5153B">
              <w:rPr>
                <w:rFonts w:ascii="Times New Roman" w:hAnsi="Times New Roman" w:cs="Times New Roman"/>
                <w:b/>
                <w:sz w:val="20"/>
                <w:szCs w:val="20"/>
              </w:rPr>
              <w:t>2022 г.</w:t>
            </w:r>
          </w:p>
        </w:tc>
        <w:tc>
          <w:tcPr>
            <w:tcW w:w="0" w:type="auto"/>
          </w:tcPr>
          <w:p w:rsidR="00E0614F" w:rsidRPr="00B5153B" w:rsidRDefault="00E0614F" w:rsidP="000211C1">
            <w:pPr>
              <w:spacing w:line="240" w:lineRule="auto"/>
              <w:ind w:right="-2"/>
              <w:contextualSpacing/>
              <w:jc w:val="center"/>
              <w:rPr>
                <w:rFonts w:ascii="Times New Roman" w:hAnsi="Times New Roman" w:cs="Times New Roman"/>
                <w:b/>
                <w:sz w:val="20"/>
                <w:szCs w:val="20"/>
              </w:rPr>
            </w:pPr>
            <w:r w:rsidRPr="00B5153B">
              <w:rPr>
                <w:rFonts w:ascii="Times New Roman" w:hAnsi="Times New Roman" w:cs="Times New Roman"/>
                <w:b/>
                <w:sz w:val="20"/>
                <w:szCs w:val="20"/>
              </w:rPr>
              <w:t xml:space="preserve">2023 г. </w:t>
            </w:r>
          </w:p>
        </w:tc>
        <w:tc>
          <w:tcPr>
            <w:tcW w:w="0" w:type="auto"/>
          </w:tcPr>
          <w:p w:rsidR="00E0614F" w:rsidRPr="00B5153B" w:rsidRDefault="00E0614F" w:rsidP="000211C1">
            <w:pPr>
              <w:spacing w:line="240" w:lineRule="auto"/>
              <w:ind w:right="-2"/>
              <w:contextualSpacing/>
              <w:jc w:val="center"/>
              <w:rPr>
                <w:rFonts w:ascii="Times New Roman" w:hAnsi="Times New Roman" w:cs="Times New Roman"/>
                <w:b/>
                <w:sz w:val="20"/>
                <w:szCs w:val="20"/>
              </w:rPr>
            </w:pPr>
            <w:r w:rsidRPr="00B5153B">
              <w:rPr>
                <w:rFonts w:ascii="Times New Roman" w:hAnsi="Times New Roman" w:cs="Times New Roman"/>
                <w:b/>
                <w:sz w:val="20"/>
                <w:szCs w:val="20"/>
              </w:rPr>
              <w:t>2024 г.</w:t>
            </w:r>
          </w:p>
        </w:tc>
        <w:tc>
          <w:tcPr>
            <w:tcW w:w="0" w:type="auto"/>
          </w:tcPr>
          <w:p w:rsidR="00E0614F" w:rsidRPr="00B5153B" w:rsidRDefault="00E0614F" w:rsidP="000211C1">
            <w:pPr>
              <w:spacing w:line="240" w:lineRule="auto"/>
              <w:ind w:right="-2"/>
              <w:contextualSpacing/>
              <w:jc w:val="center"/>
              <w:rPr>
                <w:rFonts w:ascii="Times New Roman" w:hAnsi="Times New Roman" w:cs="Times New Roman"/>
                <w:b/>
                <w:sz w:val="20"/>
                <w:szCs w:val="20"/>
              </w:rPr>
            </w:pPr>
            <w:r w:rsidRPr="00B5153B">
              <w:rPr>
                <w:rFonts w:ascii="Times New Roman" w:hAnsi="Times New Roman" w:cs="Times New Roman"/>
                <w:b/>
                <w:sz w:val="20"/>
                <w:szCs w:val="20"/>
              </w:rPr>
              <w:t>2025 г.</w:t>
            </w:r>
          </w:p>
        </w:tc>
        <w:tc>
          <w:tcPr>
            <w:tcW w:w="0" w:type="auto"/>
          </w:tcPr>
          <w:p w:rsidR="00E0614F" w:rsidRPr="00B5153B" w:rsidRDefault="00E0614F" w:rsidP="000211C1">
            <w:pPr>
              <w:spacing w:line="240" w:lineRule="auto"/>
              <w:ind w:right="-2"/>
              <w:contextualSpacing/>
              <w:jc w:val="center"/>
              <w:rPr>
                <w:rFonts w:ascii="Times New Roman" w:hAnsi="Times New Roman" w:cs="Times New Roman"/>
                <w:b/>
                <w:sz w:val="20"/>
                <w:szCs w:val="20"/>
              </w:rPr>
            </w:pPr>
            <w:r w:rsidRPr="00B5153B">
              <w:rPr>
                <w:rFonts w:ascii="Times New Roman" w:hAnsi="Times New Roman" w:cs="Times New Roman"/>
                <w:b/>
                <w:sz w:val="20"/>
                <w:szCs w:val="20"/>
              </w:rPr>
              <w:t>2026 г.</w:t>
            </w:r>
          </w:p>
        </w:tc>
      </w:tr>
      <w:tr w:rsidR="00E0614F" w:rsidRPr="00B5153B" w:rsidTr="000211C1">
        <w:tc>
          <w:tcPr>
            <w:tcW w:w="0" w:type="auto"/>
          </w:tcPr>
          <w:p w:rsidR="00E0614F" w:rsidRPr="00B5153B" w:rsidRDefault="00E0614F" w:rsidP="000211C1">
            <w:pPr>
              <w:spacing w:line="240" w:lineRule="auto"/>
              <w:ind w:right="-2"/>
              <w:contextualSpacing/>
              <w:jc w:val="both"/>
              <w:rPr>
                <w:rFonts w:ascii="Times New Roman" w:hAnsi="Times New Roman" w:cs="Times New Roman"/>
                <w:bCs/>
                <w:sz w:val="20"/>
                <w:szCs w:val="20"/>
              </w:rPr>
            </w:pPr>
            <w:r w:rsidRPr="00B5153B">
              <w:rPr>
                <w:rFonts w:ascii="Times New Roman" w:hAnsi="Times New Roman" w:cs="Times New Roman"/>
                <w:bCs/>
                <w:sz w:val="20"/>
                <w:szCs w:val="20"/>
              </w:rPr>
              <w:lastRenderedPageBreak/>
              <w:t>Индекс потребительских цен (ИПЦ), %</w:t>
            </w:r>
          </w:p>
        </w:tc>
        <w:tc>
          <w:tcPr>
            <w:tcW w:w="0" w:type="auto"/>
            <w:vAlign w:val="center"/>
          </w:tcPr>
          <w:p w:rsidR="00E0614F" w:rsidRPr="00B5153B" w:rsidRDefault="00E0614F" w:rsidP="000211C1">
            <w:pPr>
              <w:spacing w:line="240" w:lineRule="auto"/>
              <w:ind w:right="-2"/>
              <w:contextualSpacing/>
              <w:jc w:val="center"/>
              <w:rPr>
                <w:rFonts w:ascii="Times New Roman" w:hAnsi="Times New Roman" w:cs="Times New Roman"/>
                <w:sz w:val="20"/>
                <w:szCs w:val="20"/>
              </w:rPr>
            </w:pPr>
            <w:r w:rsidRPr="00B5153B">
              <w:rPr>
                <w:rFonts w:ascii="Times New Roman" w:hAnsi="Times New Roman" w:cs="Times New Roman"/>
                <w:sz w:val="20"/>
                <w:szCs w:val="20"/>
              </w:rPr>
              <w:t>106,7</w:t>
            </w:r>
          </w:p>
        </w:tc>
        <w:tc>
          <w:tcPr>
            <w:tcW w:w="0" w:type="auto"/>
            <w:vAlign w:val="center"/>
          </w:tcPr>
          <w:p w:rsidR="00E0614F" w:rsidRPr="00B5153B" w:rsidRDefault="00E0614F" w:rsidP="000211C1">
            <w:pPr>
              <w:spacing w:line="240" w:lineRule="auto"/>
              <w:ind w:right="-2"/>
              <w:contextualSpacing/>
              <w:jc w:val="center"/>
              <w:rPr>
                <w:rFonts w:ascii="Times New Roman" w:hAnsi="Times New Roman" w:cs="Times New Roman"/>
                <w:sz w:val="20"/>
                <w:szCs w:val="20"/>
              </w:rPr>
            </w:pPr>
            <w:r w:rsidRPr="00B5153B">
              <w:rPr>
                <w:rFonts w:ascii="Times New Roman" w:hAnsi="Times New Roman" w:cs="Times New Roman"/>
                <w:sz w:val="20"/>
                <w:szCs w:val="20"/>
              </w:rPr>
              <w:t>1,138</w:t>
            </w:r>
          </w:p>
        </w:tc>
        <w:tc>
          <w:tcPr>
            <w:tcW w:w="0" w:type="auto"/>
            <w:vAlign w:val="center"/>
          </w:tcPr>
          <w:p w:rsidR="00E0614F" w:rsidRPr="00B5153B" w:rsidRDefault="00E0614F" w:rsidP="000211C1">
            <w:pPr>
              <w:spacing w:line="240" w:lineRule="auto"/>
              <w:ind w:right="-2"/>
              <w:contextualSpacing/>
              <w:jc w:val="center"/>
              <w:rPr>
                <w:rFonts w:ascii="Times New Roman" w:hAnsi="Times New Roman" w:cs="Times New Roman"/>
                <w:sz w:val="20"/>
                <w:szCs w:val="20"/>
              </w:rPr>
            </w:pPr>
            <w:r w:rsidRPr="00B5153B">
              <w:rPr>
                <w:rFonts w:ascii="Times New Roman" w:hAnsi="Times New Roman" w:cs="Times New Roman"/>
                <w:sz w:val="20"/>
                <w:szCs w:val="20"/>
              </w:rPr>
              <w:t>1,058</w:t>
            </w:r>
          </w:p>
        </w:tc>
        <w:tc>
          <w:tcPr>
            <w:tcW w:w="0" w:type="auto"/>
            <w:vAlign w:val="center"/>
          </w:tcPr>
          <w:p w:rsidR="00E0614F" w:rsidRPr="00B5153B" w:rsidRDefault="00E0614F" w:rsidP="000211C1">
            <w:pPr>
              <w:spacing w:line="240" w:lineRule="auto"/>
              <w:ind w:right="-2"/>
              <w:contextualSpacing/>
              <w:jc w:val="center"/>
              <w:rPr>
                <w:rFonts w:ascii="Times New Roman" w:hAnsi="Times New Roman" w:cs="Times New Roman"/>
                <w:bCs/>
                <w:sz w:val="20"/>
                <w:szCs w:val="20"/>
              </w:rPr>
            </w:pPr>
            <w:r w:rsidRPr="00B5153B">
              <w:rPr>
                <w:rFonts w:ascii="Times New Roman" w:hAnsi="Times New Roman" w:cs="Times New Roman"/>
                <w:bCs/>
                <w:sz w:val="20"/>
                <w:szCs w:val="20"/>
              </w:rPr>
              <w:t>1,072</w:t>
            </w:r>
          </w:p>
        </w:tc>
        <w:tc>
          <w:tcPr>
            <w:tcW w:w="0" w:type="auto"/>
            <w:vAlign w:val="center"/>
          </w:tcPr>
          <w:p w:rsidR="00E0614F" w:rsidRPr="00B5153B" w:rsidRDefault="00E0614F" w:rsidP="000211C1">
            <w:pPr>
              <w:spacing w:line="240" w:lineRule="auto"/>
              <w:ind w:right="-2"/>
              <w:contextualSpacing/>
              <w:jc w:val="center"/>
              <w:rPr>
                <w:rFonts w:ascii="Times New Roman" w:hAnsi="Times New Roman" w:cs="Times New Roman"/>
                <w:bCs/>
                <w:sz w:val="20"/>
                <w:szCs w:val="20"/>
              </w:rPr>
            </w:pPr>
            <w:r w:rsidRPr="00B5153B">
              <w:rPr>
                <w:rFonts w:ascii="Times New Roman" w:hAnsi="Times New Roman" w:cs="Times New Roman"/>
                <w:bCs/>
                <w:sz w:val="20"/>
                <w:szCs w:val="20"/>
              </w:rPr>
              <w:t>1,042</w:t>
            </w:r>
          </w:p>
        </w:tc>
        <w:tc>
          <w:tcPr>
            <w:tcW w:w="0" w:type="auto"/>
            <w:vAlign w:val="center"/>
          </w:tcPr>
          <w:p w:rsidR="00E0614F" w:rsidRPr="00B5153B" w:rsidRDefault="00E0614F" w:rsidP="000211C1">
            <w:pPr>
              <w:spacing w:line="240" w:lineRule="auto"/>
              <w:ind w:right="-2"/>
              <w:contextualSpacing/>
              <w:jc w:val="center"/>
              <w:rPr>
                <w:rFonts w:ascii="Times New Roman" w:hAnsi="Times New Roman" w:cs="Times New Roman"/>
                <w:bCs/>
                <w:sz w:val="20"/>
                <w:szCs w:val="20"/>
              </w:rPr>
            </w:pPr>
            <w:r w:rsidRPr="00B5153B">
              <w:rPr>
                <w:rFonts w:ascii="Times New Roman" w:hAnsi="Times New Roman" w:cs="Times New Roman"/>
                <w:bCs/>
                <w:sz w:val="20"/>
                <w:szCs w:val="20"/>
              </w:rPr>
              <w:t>1,04</w:t>
            </w:r>
          </w:p>
        </w:tc>
      </w:tr>
      <w:tr w:rsidR="00E0614F" w:rsidRPr="00B5153B" w:rsidTr="000211C1">
        <w:tc>
          <w:tcPr>
            <w:tcW w:w="0" w:type="auto"/>
          </w:tcPr>
          <w:p w:rsidR="00E0614F" w:rsidRPr="00B5153B" w:rsidRDefault="00E0614F" w:rsidP="000211C1">
            <w:pPr>
              <w:spacing w:line="240" w:lineRule="auto"/>
              <w:ind w:right="-2"/>
              <w:contextualSpacing/>
              <w:jc w:val="both"/>
              <w:rPr>
                <w:rFonts w:ascii="Times New Roman" w:hAnsi="Times New Roman" w:cs="Times New Roman"/>
                <w:bCs/>
                <w:sz w:val="20"/>
                <w:szCs w:val="20"/>
              </w:rPr>
            </w:pPr>
            <w:r w:rsidRPr="00B5153B">
              <w:rPr>
                <w:rFonts w:ascii="Times New Roman" w:hAnsi="Times New Roman" w:cs="Times New Roman"/>
                <w:bCs/>
                <w:sz w:val="20"/>
                <w:szCs w:val="20"/>
              </w:rPr>
              <w:t>Рост цен на электрическую энергию, %</w:t>
            </w:r>
          </w:p>
        </w:tc>
        <w:tc>
          <w:tcPr>
            <w:tcW w:w="0" w:type="auto"/>
            <w:vAlign w:val="center"/>
          </w:tcPr>
          <w:p w:rsidR="00E0614F" w:rsidRPr="00B5153B" w:rsidRDefault="00E0614F" w:rsidP="000211C1">
            <w:pPr>
              <w:spacing w:line="240" w:lineRule="auto"/>
              <w:ind w:right="-2"/>
              <w:contextualSpacing/>
              <w:jc w:val="center"/>
              <w:rPr>
                <w:rFonts w:ascii="Times New Roman" w:hAnsi="Times New Roman" w:cs="Times New Roman"/>
                <w:bCs/>
                <w:sz w:val="20"/>
                <w:szCs w:val="20"/>
              </w:rPr>
            </w:pPr>
            <w:r w:rsidRPr="00B5153B">
              <w:rPr>
                <w:rFonts w:ascii="Times New Roman" w:hAnsi="Times New Roman" w:cs="Times New Roman"/>
                <w:bCs/>
                <w:sz w:val="20"/>
                <w:szCs w:val="20"/>
              </w:rPr>
              <w:t>105,3</w:t>
            </w:r>
          </w:p>
        </w:tc>
        <w:tc>
          <w:tcPr>
            <w:tcW w:w="0" w:type="auto"/>
            <w:vAlign w:val="center"/>
          </w:tcPr>
          <w:p w:rsidR="00E0614F" w:rsidRPr="00B5153B" w:rsidRDefault="00E0614F" w:rsidP="000211C1">
            <w:pPr>
              <w:spacing w:line="240" w:lineRule="auto"/>
              <w:ind w:right="-2"/>
              <w:contextualSpacing/>
              <w:jc w:val="center"/>
              <w:rPr>
                <w:rFonts w:ascii="Times New Roman" w:hAnsi="Times New Roman" w:cs="Times New Roman"/>
                <w:bCs/>
                <w:sz w:val="20"/>
                <w:szCs w:val="20"/>
              </w:rPr>
            </w:pPr>
            <w:r w:rsidRPr="00B5153B">
              <w:rPr>
                <w:rFonts w:ascii="Times New Roman" w:hAnsi="Times New Roman" w:cs="Times New Roman"/>
                <w:bCs/>
                <w:sz w:val="20"/>
                <w:szCs w:val="20"/>
              </w:rPr>
              <w:t>1,051</w:t>
            </w:r>
          </w:p>
        </w:tc>
        <w:tc>
          <w:tcPr>
            <w:tcW w:w="0" w:type="auto"/>
            <w:vAlign w:val="center"/>
          </w:tcPr>
          <w:p w:rsidR="00E0614F" w:rsidRPr="00B5153B" w:rsidRDefault="00E0614F" w:rsidP="000211C1">
            <w:pPr>
              <w:spacing w:line="240" w:lineRule="auto"/>
              <w:ind w:right="-2"/>
              <w:contextualSpacing/>
              <w:jc w:val="center"/>
              <w:rPr>
                <w:rFonts w:ascii="Times New Roman" w:hAnsi="Times New Roman" w:cs="Times New Roman"/>
                <w:bCs/>
                <w:sz w:val="20"/>
                <w:szCs w:val="20"/>
              </w:rPr>
            </w:pPr>
            <w:r w:rsidRPr="00B5153B">
              <w:rPr>
                <w:rFonts w:ascii="Times New Roman" w:hAnsi="Times New Roman" w:cs="Times New Roman"/>
                <w:bCs/>
                <w:sz w:val="20"/>
                <w:szCs w:val="20"/>
              </w:rPr>
              <w:t>1,12</w:t>
            </w:r>
          </w:p>
        </w:tc>
        <w:tc>
          <w:tcPr>
            <w:tcW w:w="0" w:type="auto"/>
            <w:vAlign w:val="center"/>
          </w:tcPr>
          <w:p w:rsidR="00E0614F" w:rsidRPr="00B5153B" w:rsidRDefault="00E0614F" w:rsidP="000211C1">
            <w:pPr>
              <w:spacing w:line="240" w:lineRule="auto"/>
              <w:ind w:right="-2"/>
              <w:contextualSpacing/>
              <w:jc w:val="center"/>
              <w:rPr>
                <w:rFonts w:ascii="Times New Roman" w:hAnsi="Times New Roman" w:cs="Times New Roman"/>
                <w:bCs/>
                <w:sz w:val="20"/>
                <w:szCs w:val="20"/>
              </w:rPr>
            </w:pPr>
            <w:r w:rsidRPr="00B5153B">
              <w:rPr>
                <w:rFonts w:ascii="Times New Roman" w:hAnsi="Times New Roman" w:cs="Times New Roman"/>
                <w:bCs/>
                <w:sz w:val="20"/>
                <w:szCs w:val="20"/>
              </w:rPr>
              <w:t>1,056</w:t>
            </w:r>
          </w:p>
        </w:tc>
        <w:tc>
          <w:tcPr>
            <w:tcW w:w="0" w:type="auto"/>
            <w:vAlign w:val="center"/>
          </w:tcPr>
          <w:p w:rsidR="00E0614F" w:rsidRPr="00B5153B" w:rsidRDefault="00E0614F" w:rsidP="000211C1">
            <w:pPr>
              <w:spacing w:line="240" w:lineRule="auto"/>
              <w:ind w:right="-2"/>
              <w:contextualSpacing/>
              <w:jc w:val="center"/>
              <w:rPr>
                <w:rFonts w:ascii="Times New Roman" w:hAnsi="Times New Roman" w:cs="Times New Roman"/>
                <w:bCs/>
                <w:sz w:val="20"/>
                <w:szCs w:val="20"/>
              </w:rPr>
            </w:pPr>
            <w:r w:rsidRPr="00B5153B">
              <w:rPr>
                <w:rFonts w:ascii="Times New Roman" w:hAnsi="Times New Roman" w:cs="Times New Roman"/>
                <w:bCs/>
                <w:sz w:val="20"/>
                <w:szCs w:val="20"/>
              </w:rPr>
              <w:t>1,049</w:t>
            </w:r>
          </w:p>
        </w:tc>
        <w:tc>
          <w:tcPr>
            <w:tcW w:w="0" w:type="auto"/>
            <w:vAlign w:val="center"/>
          </w:tcPr>
          <w:p w:rsidR="00E0614F" w:rsidRPr="00B5153B" w:rsidRDefault="00E0614F" w:rsidP="000211C1">
            <w:pPr>
              <w:spacing w:line="240" w:lineRule="auto"/>
              <w:ind w:right="-2"/>
              <w:contextualSpacing/>
              <w:jc w:val="center"/>
              <w:rPr>
                <w:rFonts w:ascii="Times New Roman" w:hAnsi="Times New Roman" w:cs="Times New Roman"/>
                <w:bCs/>
                <w:sz w:val="20"/>
                <w:szCs w:val="20"/>
              </w:rPr>
            </w:pPr>
            <w:r w:rsidRPr="00B5153B">
              <w:rPr>
                <w:rFonts w:ascii="Times New Roman" w:hAnsi="Times New Roman" w:cs="Times New Roman"/>
                <w:bCs/>
                <w:sz w:val="20"/>
                <w:szCs w:val="20"/>
              </w:rPr>
              <w:t>1,03</w:t>
            </w:r>
          </w:p>
        </w:tc>
      </w:tr>
    </w:tbl>
    <w:p w:rsidR="00E0614F" w:rsidRDefault="00E0614F" w:rsidP="00E0614F">
      <w:pPr>
        <w:tabs>
          <w:tab w:val="left" w:pos="851"/>
          <w:tab w:val="left" w:pos="4020"/>
        </w:tabs>
        <w:spacing w:line="240" w:lineRule="auto"/>
        <w:contextualSpacing/>
        <w:jc w:val="center"/>
        <w:rPr>
          <w:rFonts w:ascii="Times New Roman" w:hAnsi="Times New Roman" w:cs="Times New Roman"/>
          <w:bCs/>
          <w:sz w:val="24"/>
          <w:szCs w:val="24"/>
        </w:rPr>
      </w:pPr>
    </w:p>
    <w:p w:rsidR="007C27C2" w:rsidRDefault="007C27C2" w:rsidP="00E0614F">
      <w:pPr>
        <w:tabs>
          <w:tab w:val="left" w:pos="851"/>
          <w:tab w:val="left" w:pos="4020"/>
        </w:tabs>
        <w:spacing w:line="240" w:lineRule="auto"/>
        <w:contextualSpacing/>
        <w:jc w:val="center"/>
        <w:rPr>
          <w:rFonts w:ascii="Times New Roman" w:hAnsi="Times New Roman" w:cs="Times New Roman"/>
          <w:bCs/>
          <w:sz w:val="24"/>
          <w:szCs w:val="24"/>
        </w:rPr>
      </w:pPr>
    </w:p>
    <w:p w:rsidR="00E0614F" w:rsidRDefault="00E0614F" w:rsidP="00E0614F">
      <w:pPr>
        <w:tabs>
          <w:tab w:val="left" w:pos="851"/>
          <w:tab w:val="left" w:pos="4020"/>
        </w:tabs>
        <w:spacing w:line="240" w:lineRule="auto"/>
        <w:contextualSpacing/>
        <w:jc w:val="center"/>
        <w:rPr>
          <w:rFonts w:ascii="Times New Roman" w:hAnsi="Times New Roman" w:cs="Times New Roman"/>
          <w:sz w:val="24"/>
          <w:szCs w:val="24"/>
        </w:rPr>
      </w:pPr>
      <w:r w:rsidRPr="00B5153B">
        <w:rPr>
          <w:rFonts w:ascii="Times New Roman" w:hAnsi="Times New Roman" w:cs="Times New Roman"/>
          <w:bCs/>
          <w:sz w:val="24"/>
          <w:szCs w:val="24"/>
        </w:rPr>
        <w:t xml:space="preserve">Баланс </w:t>
      </w:r>
      <w:r>
        <w:rPr>
          <w:rFonts w:ascii="Times New Roman" w:hAnsi="Times New Roman" w:cs="Times New Roman"/>
          <w:bCs/>
          <w:sz w:val="24"/>
          <w:szCs w:val="24"/>
        </w:rPr>
        <w:t>водоснабжения</w:t>
      </w:r>
      <w:r w:rsidRPr="00B5153B">
        <w:rPr>
          <w:rFonts w:ascii="Times New Roman" w:hAnsi="Times New Roman" w:cs="Times New Roman"/>
          <w:bCs/>
          <w:sz w:val="24"/>
          <w:szCs w:val="24"/>
        </w:rPr>
        <w:t xml:space="preserve"> </w:t>
      </w:r>
      <w:r>
        <w:rPr>
          <w:rFonts w:ascii="Times New Roman" w:hAnsi="Times New Roman" w:cs="Times New Roman"/>
          <w:bCs/>
          <w:sz w:val="24"/>
          <w:szCs w:val="24"/>
        </w:rPr>
        <w:t>ООО «ОКС</w:t>
      </w:r>
      <w:r w:rsidRPr="00B5153B">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28" w:type="dxa"/>
          <w:bottom w:w="6" w:type="dxa"/>
          <w:right w:w="28" w:type="dxa"/>
        </w:tblCellMar>
        <w:tblLook w:val="04A0" w:firstRow="1" w:lastRow="0" w:firstColumn="1" w:lastColumn="0" w:noHBand="0" w:noVBand="1"/>
      </w:tblPr>
      <w:tblGrid>
        <w:gridCol w:w="510"/>
        <w:gridCol w:w="4086"/>
        <w:gridCol w:w="1103"/>
        <w:gridCol w:w="2552"/>
        <w:gridCol w:w="1726"/>
      </w:tblGrid>
      <w:tr w:rsidR="00CF1DF9" w:rsidRPr="00952C12" w:rsidTr="00DB7885">
        <w:tc>
          <w:tcPr>
            <w:tcW w:w="0" w:type="auto"/>
            <w:shd w:val="clear" w:color="auto" w:fill="auto"/>
            <w:vAlign w:val="center"/>
          </w:tcPr>
          <w:p w:rsidR="00CF1DF9" w:rsidRPr="00952C12" w:rsidRDefault="00CF1DF9" w:rsidP="00CF1DF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952C12">
              <w:rPr>
                <w:rFonts w:ascii="Times New Roman" w:eastAsia="Times New Roman" w:hAnsi="Times New Roman" w:cs="Times New Roman"/>
                <w:sz w:val="18"/>
                <w:szCs w:val="18"/>
                <w:lang w:eastAsia="ru-RU"/>
              </w:rPr>
              <w:t xml:space="preserve"> п/п</w:t>
            </w:r>
          </w:p>
        </w:tc>
        <w:tc>
          <w:tcPr>
            <w:tcW w:w="0" w:type="auto"/>
            <w:shd w:val="clear" w:color="auto" w:fill="auto"/>
            <w:vAlign w:val="center"/>
          </w:tcPr>
          <w:p w:rsidR="00CF1DF9" w:rsidRPr="00952C12" w:rsidRDefault="00CF1DF9" w:rsidP="00CF1DF9">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Наименование</w:t>
            </w:r>
          </w:p>
        </w:tc>
        <w:tc>
          <w:tcPr>
            <w:tcW w:w="553" w:type="pct"/>
            <w:shd w:val="clear" w:color="auto" w:fill="auto"/>
            <w:vAlign w:val="center"/>
          </w:tcPr>
          <w:p w:rsidR="00CF1DF9" w:rsidRPr="00952C12" w:rsidRDefault="00DB7885" w:rsidP="00CF1DF9">
            <w:pPr>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Е</w:t>
            </w:r>
            <w:r w:rsidR="00CF1DF9" w:rsidRPr="00952C12">
              <w:rPr>
                <w:rFonts w:ascii="Times New Roman" w:eastAsia="Times New Roman" w:hAnsi="Times New Roman" w:cs="Times New Roman"/>
                <w:sz w:val="18"/>
                <w:szCs w:val="18"/>
                <w:lang w:eastAsia="ru-RU"/>
              </w:rPr>
              <w:t>д.изм</w:t>
            </w:r>
            <w:proofErr w:type="spellEnd"/>
            <w:r w:rsidR="00CF1DF9" w:rsidRPr="00952C12">
              <w:rPr>
                <w:rFonts w:ascii="Times New Roman" w:eastAsia="Times New Roman" w:hAnsi="Times New Roman" w:cs="Times New Roman"/>
                <w:sz w:val="18"/>
                <w:szCs w:val="18"/>
                <w:lang w:eastAsia="ru-RU"/>
              </w:rPr>
              <w:t>.</w:t>
            </w:r>
          </w:p>
        </w:tc>
        <w:tc>
          <w:tcPr>
            <w:tcW w:w="1279" w:type="pct"/>
            <w:shd w:val="clear" w:color="auto" w:fill="auto"/>
            <w:vAlign w:val="center"/>
          </w:tcPr>
          <w:p w:rsidR="00CF1DF9" w:rsidRPr="00952C12" w:rsidRDefault="00CF1DF9" w:rsidP="00CF1DF9">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Предложение ООО "ОКС"</w:t>
            </w:r>
            <w:r>
              <w:rPr>
                <w:rFonts w:ascii="Times New Roman" w:eastAsia="Times New Roman" w:hAnsi="Times New Roman" w:cs="Times New Roman"/>
                <w:sz w:val="18"/>
                <w:szCs w:val="18"/>
                <w:lang w:eastAsia="ru-RU"/>
              </w:rPr>
              <w:t xml:space="preserve"> на 2024 год</w:t>
            </w:r>
          </w:p>
        </w:tc>
        <w:tc>
          <w:tcPr>
            <w:tcW w:w="865" w:type="pct"/>
            <w:shd w:val="clear" w:color="auto" w:fill="auto"/>
            <w:vAlign w:val="center"/>
          </w:tcPr>
          <w:p w:rsidR="00CF1DF9" w:rsidRPr="00952C12" w:rsidRDefault="00CF1DF9" w:rsidP="00CF1DF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Принято </w:t>
            </w:r>
            <w:proofErr w:type="spellStart"/>
            <w:r>
              <w:rPr>
                <w:rFonts w:ascii="Times New Roman" w:eastAsia="Times New Roman" w:hAnsi="Times New Roman" w:cs="Times New Roman"/>
                <w:sz w:val="18"/>
                <w:szCs w:val="18"/>
                <w:lang w:eastAsia="ru-RU"/>
              </w:rPr>
              <w:t>ДЭиТ</w:t>
            </w:r>
            <w:proofErr w:type="spellEnd"/>
            <w:r>
              <w:rPr>
                <w:rFonts w:ascii="Times New Roman" w:eastAsia="Times New Roman" w:hAnsi="Times New Roman" w:cs="Times New Roman"/>
                <w:sz w:val="18"/>
                <w:szCs w:val="18"/>
                <w:lang w:eastAsia="ru-RU"/>
              </w:rPr>
              <w:t xml:space="preserve"> на 2024 год</w:t>
            </w:r>
          </w:p>
        </w:tc>
      </w:tr>
      <w:tr w:rsidR="00CF1DF9" w:rsidRPr="00952C12" w:rsidTr="00DB7885">
        <w:tc>
          <w:tcPr>
            <w:tcW w:w="0" w:type="auto"/>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1.</w:t>
            </w:r>
          </w:p>
        </w:tc>
        <w:tc>
          <w:tcPr>
            <w:tcW w:w="0" w:type="auto"/>
            <w:shd w:val="clear" w:color="auto" w:fill="auto"/>
            <w:vAlign w:val="center"/>
            <w:hideMark/>
          </w:tcPr>
          <w:p w:rsidR="00CF1DF9" w:rsidRPr="00952C12" w:rsidRDefault="00CF1DF9" w:rsidP="00952C12">
            <w:pPr>
              <w:spacing w:after="0" w:line="240" w:lineRule="auto"/>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Объем воды из собственных источников водоснабжения</w:t>
            </w:r>
          </w:p>
        </w:tc>
        <w:tc>
          <w:tcPr>
            <w:tcW w:w="553"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proofErr w:type="gramStart"/>
            <w:r w:rsidRPr="00952C12">
              <w:rPr>
                <w:rFonts w:ascii="Times New Roman" w:eastAsia="Times New Roman" w:hAnsi="Times New Roman" w:cs="Times New Roman"/>
                <w:sz w:val="18"/>
                <w:szCs w:val="18"/>
                <w:lang w:eastAsia="ru-RU"/>
              </w:rPr>
              <w:t>тыс.м</w:t>
            </w:r>
            <w:proofErr w:type="gramEnd"/>
            <w:r w:rsidRPr="00952C12">
              <w:rPr>
                <w:rFonts w:ascii="Calibri" w:eastAsia="Times New Roman" w:hAnsi="Calibri" w:cs="Calibri"/>
                <w:sz w:val="18"/>
                <w:szCs w:val="18"/>
                <w:lang w:eastAsia="ru-RU"/>
              </w:rPr>
              <w:t>³</w:t>
            </w:r>
          </w:p>
        </w:tc>
        <w:tc>
          <w:tcPr>
            <w:tcW w:w="1279"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2 252,286</w:t>
            </w:r>
          </w:p>
        </w:tc>
        <w:tc>
          <w:tcPr>
            <w:tcW w:w="865"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2 230,568</w:t>
            </w:r>
          </w:p>
        </w:tc>
      </w:tr>
      <w:tr w:rsidR="00CF1DF9" w:rsidRPr="00952C12" w:rsidTr="00DB7885">
        <w:tc>
          <w:tcPr>
            <w:tcW w:w="0" w:type="auto"/>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2.</w:t>
            </w:r>
          </w:p>
        </w:tc>
        <w:tc>
          <w:tcPr>
            <w:tcW w:w="0" w:type="auto"/>
            <w:shd w:val="clear" w:color="auto" w:fill="auto"/>
            <w:vAlign w:val="center"/>
            <w:hideMark/>
          </w:tcPr>
          <w:p w:rsidR="00CF1DF9" w:rsidRPr="00952C12" w:rsidRDefault="00CF1DF9" w:rsidP="00952C12">
            <w:pPr>
              <w:spacing w:after="0" w:line="240" w:lineRule="auto"/>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Объем воды, принятый от других операторов</w:t>
            </w:r>
          </w:p>
        </w:tc>
        <w:tc>
          <w:tcPr>
            <w:tcW w:w="553"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proofErr w:type="gramStart"/>
            <w:r w:rsidRPr="00952C12">
              <w:rPr>
                <w:rFonts w:ascii="Times New Roman" w:eastAsia="Times New Roman" w:hAnsi="Times New Roman" w:cs="Times New Roman"/>
                <w:sz w:val="18"/>
                <w:szCs w:val="18"/>
                <w:lang w:eastAsia="ru-RU"/>
              </w:rPr>
              <w:t>тыс.м</w:t>
            </w:r>
            <w:proofErr w:type="gramEnd"/>
            <w:r w:rsidRPr="00952C12">
              <w:rPr>
                <w:rFonts w:ascii="Calibri" w:eastAsia="Times New Roman" w:hAnsi="Calibri" w:cs="Calibri"/>
                <w:sz w:val="18"/>
                <w:szCs w:val="18"/>
                <w:lang w:eastAsia="ru-RU"/>
              </w:rPr>
              <w:t>³</w:t>
            </w:r>
          </w:p>
        </w:tc>
        <w:tc>
          <w:tcPr>
            <w:tcW w:w="1279"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2,420</w:t>
            </w:r>
          </w:p>
        </w:tc>
        <w:tc>
          <w:tcPr>
            <w:tcW w:w="865"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2,419</w:t>
            </w:r>
          </w:p>
        </w:tc>
      </w:tr>
      <w:tr w:rsidR="00CF1DF9" w:rsidRPr="00952C12" w:rsidTr="00DB7885">
        <w:tc>
          <w:tcPr>
            <w:tcW w:w="0" w:type="auto"/>
            <w:vMerge w:val="restar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3.</w:t>
            </w:r>
          </w:p>
        </w:tc>
        <w:tc>
          <w:tcPr>
            <w:tcW w:w="0" w:type="auto"/>
            <w:vMerge w:val="restart"/>
            <w:shd w:val="clear" w:color="auto" w:fill="auto"/>
            <w:vAlign w:val="center"/>
            <w:hideMark/>
          </w:tcPr>
          <w:p w:rsidR="00CF1DF9" w:rsidRPr="00952C12" w:rsidRDefault="00CF1DF9" w:rsidP="00952C12">
            <w:pPr>
              <w:spacing w:after="0" w:line="240" w:lineRule="auto"/>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Потребление воды на собственные нужды</w:t>
            </w:r>
          </w:p>
        </w:tc>
        <w:tc>
          <w:tcPr>
            <w:tcW w:w="553"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proofErr w:type="gramStart"/>
            <w:r w:rsidRPr="00952C12">
              <w:rPr>
                <w:rFonts w:ascii="Times New Roman" w:eastAsia="Times New Roman" w:hAnsi="Times New Roman" w:cs="Times New Roman"/>
                <w:sz w:val="18"/>
                <w:szCs w:val="18"/>
                <w:lang w:eastAsia="ru-RU"/>
              </w:rPr>
              <w:t>тыс.м</w:t>
            </w:r>
            <w:proofErr w:type="gramEnd"/>
            <w:r w:rsidRPr="00952C12">
              <w:rPr>
                <w:rFonts w:ascii="Calibri" w:eastAsia="Times New Roman" w:hAnsi="Calibri" w:cs="Calibri"/>
                <w:sz w:val="18"/>
                <w:szCs w:val="18"/>
                <w:lang w:eastAsia="ru-RU"/>
              </w:rPr>
              <w:t>³</w:t>
            </w:r>
          </w:p>
        </w:tc>
        <w:tc>
          <w:tcPr>
            <w:tcW w:w="1279"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85,071</w:t>
            </w:r>
          </w:p>
        </w:tc>
        <w:tc>
          <w:tcPr>
            <w:tcW w:w="865"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85,071</w:t>
            </w:r>
          </w:p>
        </w:tc>
      </w:tr>
      <w:tr w:rsidR="00CF1DF9" w:rsidRPr="00952C12" w:rsidTr="00DB7885">
        <w:tc>
          <w:tcPr>
            <w:tcW w:w="0" w:type="auto"/>
            <w:vMerge/>
            <w:vAlign w:val="center"/>
            <w:hideMark/>
          </w:tcPr>
          <w:p w:rsidR="00CF1DF9" w:rsidRPr="00952C12" w:rsidRDefault="00CF1DF9" w:rsidP="00952C12">
            <w:pPr>
              <w:spacing w:after="0" w:line="240" w:lineRule="auto"/>
              <w:rPr>
                <w:rFonts w:ascii="Times New Roman" w:eastAsia="Times New Roman" w:hAnsi="Times New Roman" w:cs="Times New Roman"/>
                <w:sz w:val="18"/>
                <w:szCs w:val="18"/>
                <w:lang w:eastAsia="ru-RU"/>
              </w:rPr>
            </w:pPr>
          </w:p>
        </w:tc>
        <w:tc>
          <w:tcPr>
            <w:tcW w:w="0" w:type="auto"/>
            <w:vMerge/>
            <w:vAlign w:val="center"/>
            <w:hideMark/>
          </w:tcPr>
          <w:p w:rsidR="00CF1DF9" w:rsidRPr="00952C12" w:rsidRDefault="00CF1DF9" w:rsidP="00952C12">
            <w:pPr>
              <w:spacing w:after="0" w:line="240" w:lineRule="auto"/>
              <w:rPr>
                <w:rFonts w:ascii="Times New Roman" w:eastAsia="Times New Roman" w:hAnsi="Times New Roman" w:cs="Times New Roman"/>
                <w:sz w:val="18"/>
                <w:szCs w:val="18"/>
                <w:lang w:eastAsia="ru-RU"/>
              </w:rPr>
            </w:pPr>
          </w:p>
        </w:tc>
        <w:tc>
          <w:tcPr>
            <w:tcW w:w="553"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w:t>
            </w:r>
          </w:p>
        </w:tc>
        <w:tc>
          <w:tcPr>
            <w:tcW w:w="1279"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3,78%</w:t>
            </w:r>
          </w:p>
        </w:tc>
        <w:tc>
          <w:tcPr>
            <w:tcW w:w="865"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3,81%</w:t>
            </w:r>
          </w:p>
        </w:tc>
      </w:tr>
      <w:tr w:rsidR="00CF1DF9" w:rsidRPr="00952C12" w:rsidTr="00DB7885">
        <w:tc>
          <w:tcPr>
            <w:tcW w:w="0" w:type="auto"/>
            <w:vMerge w:val="restar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4.</w:t>
            </w:r>
          </w:p>
        </w:tc>
        <w:tc>
          <w:tcPr>
            <w:tcW w:w="0" w:type="auto"/>
            <w:vMerge w:val="restart"/>
            <w:shd w:val="clear" w:color="auto" w:fill="auto"/>
            <w:vAlign w:val="center"/>
            <w:hideMark/>
          </w:tcPr>
          <w:p w:rsidR="00CF1DF9" w:rsidRPr="00952C12" w:rsidRDefault="00CF1DF9" w:rsidP="00952C12">
            <w:pPr>
              <w:spacing w:after="0" w:line="240" w:lineRule="auto"/>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Потери воды</w:t>
            </w:r>
          </w:p>
        </w:tc>
        <w:tc>
          <w:tcPr>
            <w:tcW w:w="553"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proofErr w:type="gramStart"/>
            <w:r w:rsidRPr="00952C12">
              <w:rPr>
                <w:rFonts w:ascii="Times New Roman" w:eastAsia="Times New Roman" w:hAnsi="Times New Roman" w:cs="Times New Roman"/>
                <w:sz w:val="18"/>
                <w:szCs w:val="18"/>
                <w:lang w:eastAsia="ru-RU"/>
              </w:rPr>
              <w:t>тыс.м</w:t>
            </w:r>
            <w:proofErr w:type="gramEnd"/>
            <w:r w:rsidRPr="00952C12">
              <w:rPr>
                <w:rFonts w:ascii="Calibri" w:eastAsia="Times New Roman" w:hAnsi="Calibri" w:cs="Calibri"/>
                <w:sz w:val="18"/>
                <w:szCs w:val="18"/>
                <w:lang w:eastAsia="ru-RU"/>
              </w:rPr>
              <w:t>³</w:t>
            </w:r>
          </w:p>
        </w:tc>
        <w:tc>
          <w:tcPr>
            <w:tcW w:w="1279"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468,700</w:t>
            </w:r>
          </w:p>
        </w:tc>
        <w:tc>
          <w:tcPr>
            <w:tcW w:w="865"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446,981</w:t>
            </w:r>
          </w:p>
        </w:tc>
      </w:tr>
      <w:tr w:rsidR="00CF1DF9" w:rsidRPr="00952C12" w:rsidTr="00DB7885">
        <w:tc>
          <w:tcPr>
            <w:tcW w:w="0" w:type="auto"/>
            <w:vMerge/>
            <w:vAlign w:val="center"/>
            <w:hideMark/>
          </w:tcPr>
          <w:p w:rsidR="00CF1DF9" w:rsidRPr="00952C12" w:rsidRDefault="00CF1DF9" w:rsidP="00952C12">
            <w:pPr>
              <w:spacing w:after="0" w:line="240" w:lineRule="auto"/>
              <w:rPr>
                <w:rFonts w:ascii="Times New Roman" w:eastAsia="Times New Roman" w:hAnsi="Times New Roman" w:cs="Times New Roman"/>
                <w:sz w:val="18"/>
                <w:szCs w:val="18"/>
                <w:lang w:eastAsia="ru-RU"/>
              </w:rPr>
            </w:pPr>
          </w:p>
        </w:tc>
        <w:tc>
          <w:tcPr>
            <w:tcW w:w="0" w:type="auto"/>
            <w:vMerge/>
            <w:vAlign w:val="center"/>
            <w:hideMark/>
          </w:tcPr>
          <w:p w:rsidR="00CF1DF9" w:rsidRPr="00952C12" w:rsidRDefault="00CF1DF9" w:rsidP="00952C12">
            <w:pPr>
              <w:spacing w:after="0" w:line="240" w:lineRule="auto"/>
              <w:rPr>
                <w:rFonts w:ascii="Times New Roman" w:eastAsia="Times New Roman" w:hAnsi="Times New Roman" w:cs="Times New Roman"/>
                <w:sz w:val="18"/>
                <w:szCs w:val="18"/>
                <w:lang w:eastAsia="ru-RU"/>
              </w:rPr>
            </w:pPr>
          </w:p>
        </w:tc>
        <w:tc>
          <w:tcPr>
            <w:tcW w:w="553"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w:t>
            </w:r>
          </w:p>
        </w:tc>
        <w:tc>
          <w:tcPr>
            <w:tcW w:w="1279"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20,81%</w:t>
            </w:r>
          </w:p>
        </w:tc>
        <w:tc>
          <w:tcPr>
            <w:tcW w:w="865"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20,81%</w:t>
            </w:r>
          </w:p>
        </w:tc>
      </w:tr>
      <w:tr w:rsidR="00CF1DF9" w:rsidRPr="00952C12" w:rsidTr="00DB7885">
        <w:tc>
          <w:tcPr>
            <w:tcW w:w="0" w:type="auto"/>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5.</w:t>
            </w:r>
          </w:p>
        </w:tc>
        <w:tc>
          <w:tcPr>
            <w:tcW w:w="0" w:type="auto"/>
            <w:shd w:val="clear" w:color="auto" w:fill="auto"/>
            <w:vAlign w:val="center"/>
            <w:hideMark/>
          </w:tcPr>
          <w:p w:rsidR="00CF1DF9" w:rsidRPr="00952C12" w:rsidRDefault="00CF1DF9" w:rsidP="00952C12">
            <w:pPr>
              <w:spacing w:after="0" w:line="240" w:lineRule="auto"/>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Отпуск питьевой воды</w:t>
            </w:r>
          </w:p>
        </w:tc>
        <w:tc>
          <w:tcPr>
            <w:tcW w:w="553"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bCs/>
                <w:sz w:val="18"/>
                <w:szCs w:val="18"/>
                <w:lang w:eastAsia="ru-RU"/>
              </w:rPr>
            </w:pPr>
            <w:proofErr w:type="gramStart"/>
            <w:r w:rsidRPr="00952C12">
              <w:rPr>
                <w:rFonts w:ascii="Times New Roman" w:eastAsia="Times New Roman" w:hAnsi="Times New Roman" w:cs="Times New Roman"/>
                <w:bCs/>
                <w:sz w:val="18"/>
                <w:szCs w:val="18"/>
                <w:lang w:eastAsia="ru-RU"/>
              </w:rPr>
              <w:t>тыс.м</w:t>
            </w:r>
            <w:proofErr w:type="gramEnd"/>
            <w:r w:rsidRPr="00952C12">
              <w:rPr>
                <w:rFonts w:ascii="Calibri" w:eastAsia="Times New Roman" w:hAnsi="Calibri" w:cs="Calibri"/>
                <w:bCs/>
                <w:sz w:val="18"/>
                <w:szCs w:val="18"/>
                <w:lang w:eastAsia="ru-RU"/>
              </w:rPr>
              <w:t>³</w:t>
            </w:r>
          </w:p>
        </w:tc>
        <w:tc>
          <w:tcPr>
            <w:tcW w:w="1279"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1 700,935</w:t>
            </w:r>
          </w:p>
        </w:tc>
        <w:tc>
          <w:tcPr>
            <w:tcW w:w="865"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1 700,935</w:t>
            </w:r>
          </w:p>
        </w:tc>
      </w:tr>
      <w:tr w:rsidR="00CF1DF9" w:rsidRPr="00952C12" w:rsidTr="00DB7885">
        <w:tc>
          <w:tcPr>
            <w:tcW w:w="0" w:type="auto"/>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6.</w:t>
            </w:r>
          </w:p>
        </w:tc>
        <w:tc>
          <w:tcPr>
            <w:tcW w:w="0" w:type="auto"/>
            <w:shd w:val="clear" w:color="auto" w:fill="auto"/>
            <w:vAlign w:val="center"/>
            <w:hideMark/>
          </w:tcPr>
          <w:p w:rsidR="00CF1DF9" w:rsidRPr="00952C12" w:rsidRDefault="00CF1DF9" w:rsidP="00952C12">
            <w:pPr>
              <w:spacing w:after="0" w:line="240" w:lineRule="auto"/>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Объем воды на производственную деятельность</w:t>
            </w:r>
          </w:p>
        </w:tc>
        <w:tc>
          <w:tcPr>
            <w:tcW w:w="553"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proofErr w:type="gramStart"/>
            <w:r w:rsidRPr="00952C12">
              <w:rPr>
                <w:rFonts w:ascii="Times New Roman" w:eastAsia="Times New Roman" w:hAnsi="Times New Roman" w:cs="Times New Roman"/>
                <w:sz w:val="18"/>
                <w:szCs w:val="18"/>
                <w:lang w:eastAsia="ru-RU"/>
              </w:rPr>
              <w:t>тыс.м</w:t>
            </w:r>
            <w:proofErr w:type="gramEnd"/>
            <w:r w:rsidRPr="00952C12">
              <w:rPr>
                <w:rFonts w:ascii="Calibri" w:eastAsia="Times New Roman" w:hAnsi="Calibri" w:cs="Calibri"/>
                <w:sz w:val="18"/>
                <w:szCs w:val="18"/>
                <w:lang w:eastAsia="ru-RU"/>
              </w:rPr>
              <w:t>³</w:t>
            </w:r>
          </w:p>
        </w:tc>
        <w:tc>
          <w:tcPr>
            <w:tcW w:w="1279"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 </w:t>
            </w:r>
          </w:p>
        </w:tc>
        <w:tc>
          <w:tcPr>
            <w:tcW w:w="865"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 </w:t>
            </w:r>
          </w:p>
        </w:tc>
      </w:tr>
      <w:tr w:rsidR="00CF1DF9" w:rsidRPr="00952C12" w:rsidTr="00DB7885">
        <w:tc>
          <w:tcPr>
            <w:tcW w:w="0" w:type="auto"/>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7.</w:t>
            </w:r>
          </w:p>
        </w:tc>
        <w:tc>
          <w:tcPr>
            <w:tcW w:w="0" w:type="auto"/>
            <w:shd w:val="clear" w:color="auto" w:fill="auto"/>
            <w:vAlign w:val="center"/>
            <w:hideMark/>
          </w:tcPr>
          <w:p w:rsidR="00CF1DF9" w:rsidRPr="00952C12" w:rsidRDefault="00CF1DF9" w:rsidP="00952C12">
            <w:pPr>
              <w:spacing w:after="0" w:line="240" w:lineRule="auto"/>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Объем отпущенной воды</w:t>
            </w:r>
          </w:p>
        </w:tc>
        <w:tc>
          <w:tcPr>
            <w:tcW w:w="553"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proofErr w:type="gramStart"/>
            <w:r w:rsidRPr="00952C12">
              <w:rPr>
                <w:rFonts w:ascii="Times New Roman" w:eastAsia="Times New Roman" w:hAnsi="Times New Roman" w:cs="Times New Roman"/>
                <w:sz w:val="18"/>
                <w:szCs w:val="18"/>
                <w:lang w:eastAsia="ru-RU"/>
              </w:rPr>
              <w:t>тыс.м</w:t>
            </w:r>
            <w:proofErr w:type="gramEnd"/>
            <w:r w:rsidRPr="00952C12">
              <w:rPr>
                <w:rFonts w:ascii="Calibri" w:eastAsia="Times New Roman" w:hAnsi="Calibri" w:cs="Calibri"/>
                <w:sz w:val="18"/>
                <w:szCs w:val="18"/>
                <w:lang w:eastAsia="ru-RU"/>
              </w:rPr>
              <w:t>³</w:t>
            </w:r>
          </w:p>
        </w:tc>
        <w:tc>
          <w:tcPr>
            <w:tcW w:w="1279"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1 700,935</w:t>
            </w:r>
          </w:p>
        </w:tc>
        <w:tc>
          <w:tcPr>
            <w:tcW w:w="865"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1 700,935</w:t>
            </w:r>
          </w:p>
        </w:tc>
      </w:tr>
      <w:tr w:rsidR="00CF1DF9" w:rsidRPr="00952C12" w:rsidTr="00DB7885">
        <w:tc>
          <w:tcPr>
            <w:tcW w:w="0" w:type="auto"/>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7.1.</w:t>
            </w:r>
          </w:p>
        </w:tc>
        <w:tc>
          <w:tcPr>
            <w:tcW w:w="0" w:type="auto"/>
            <w:shd w:val="clear" w:color="auto" w:fill="auto"/>
            <w:vAlign w:val="center"/>
            <w:hideMark/>
          </w:tcPr>
          <w:p w:rsidR="00CF1DF9" w:rsidRPr="00952C12" w:rsidRDefault="00CF1DF9" w:rsidP="00952C12">
            <w:pPr>
              <w:spacing w:after="0" w:line="240" w:lineRule="auto"/>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по приборам учета</w:t>
            </w:r>
          </w:p>
        </w:tc>
        <w:tc>
          <w:tcPr>
            <w:tcW w:w="553"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proofErr w:type="gramStart"/>
            <w:r w:rsidRPr="00952C12">
              <w:rPr>
                <w:rFonts w:ascii="Times New Roman" w:eastAsia="Times New Roman" w:hAnsi="Times New Roman" w:cs="Times New Roman"/>
                <w:sz w:val="18"/>
                <w:szCs w:val="18"/>
                <w:lang w:eastAsia="ru-RU"/>
              </w:rPr>
              <w:t>тыс.м</w:t>
            </w:r>
            <w:proofErr w:type="gramEnd"/>
            <w:r w:rsidRPr="00952C12">
              <w:rPr>
                <w:rFonts w:ascii="Calibri" w:eastAsia="Times New Roman" w:hAnsi="Calibri" w:cs="Calibri"/>
                <w:sz w:val="18"/>
                <w:szCs w:val="18"/>
                <w:lang w:eastAsia="ru-RU"/>
              </w:rPr>
              <w:t>³</w:t>
            </w:r>
          </w:p>
        </w:tc>
        <w:tc>
          <w:tcPr>
            <w:tcW w:w="1279" w:type="pct"/>
            <w:shd w:val="clear" w:color="auto" w:fill="auto"/>
            <w:vAlign w:val="bottom"/>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1389,355</w:t>
            </w:r>
          </w:p>
        </w:tc>
        <w:tc>
          <w:tcPr>
            <w:tcW w:w="865"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1 389,355</w:t>
            </w:r>
          </w:p>
        </w:tc>
      </w:tr>
      <w:tr w:rsidR="00CF1DF9" w:rsidRPr="00952C12" w:rsidTr="00DB7885">
        <w:tc>
          <w:tcPr>
            <w:tcW w:w="0" w:type="auto"/>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7.2.</w:t>
            </w:r>
          </w:p>
        </w:tc>
        <w:tc>
          <w:tcPr>
            <w:tcW w:w="0" w:type="auto"/>
            <w:shd w:val="clear" w:color="auto" w:fill="auto"/>
            <w:vAlign w:val="center"/>
            <w:hideMark/>
          </w:tcPr>
          <w:p w:rsidR="00CF1DF9" w:rsidRPr="00952C12" w:rsidRDefault="00CF1DF9" w:rsidP="00952C12">
            <w:pPr>
              <w:spacing w:after="0" w:line="240" w:lineRule="auto"/>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по нормативам</w:t>
            </w:r>
          </w:p>
        </w:tc>
        <w:tc>
          <w:tcPr>
            <w:tcW w:w="553"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proofErr w:type="gramStart"/>
            <w:r w:rsidRPr="00952C12">
              <w:rPr>
                <w:rFonts w:ascii="Times New Roman" w:eastAsia="Times New Roman" w:hAnsi="Times New Roman" w:cs="Times New Roman"/>
                <w:sz w:val="18"/>
                <w:szCs w:val="18"/>
                <w:lang w:eastAsia="ru-RU"/>
              </w:rPr>
              <w:t>тыс.м</w:t>
            </w:r>
            <w:proofErr w:type="gramEnd"/>
            <w:r w:rsidRPr="00952C12">
              <w:rPr>
                <w:rFonts w:ascii="Calibri" w:eastAsia="Times New Roman" w:hAnsi="Calibri" w:cs="Calibri"/>
                <w:sz w:val="18"/>
                <w:szCs w:val="18"/>
                <w:lang w:eastAsia="ru-RU"/>
              </w:rPr>
              <w:t>³</w:t>
            </w:r>
          </w:p>
        </w:tc>
        <w:tc>
          <w:tcPr>
            <w:tcW w:w="1279" w:type="pct"/>
            <w:shd w:val="clear" w:color="auto" w:fill="auto"/>
            <w:vAlign w:val="bottom"/>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311,58</w:t>
            </w:r>
          </w:p>
        </w:tc>
        <w:tc>
          <w:tcPr>
            <w:tcW w:w="865"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311,580</w:t>
            </w:r>
          </w:p>
        </w:tc>
      </w:tr>
      <w:tr w:rsidR="00CF1DF9" w:rsidRPr="00952C12" w:rsidTr="00DB7885">
        <w:tc>
          <w:tcPr>
            <w:tcW w:w="0" w:type="auto"/>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8.</w:t>
            </w:r>
          </w:p>
        </w:tc>
        <w:tc>
          <w:tcPr>
            <w:tcW w:w="0" w:type="auto"/>
            <w:shd w:val="clear" w:color="auto" w:fill="auto"/>
            <w:vAlign w:val="center"/>
            <w:hideMark/>
          </w:tcPr>
          <w:p w:rsidR="00CF1DF9" w:rsidRPr="00952C12" w:rsidRDefault="00CF1DF9" w:rsidP="00952C12">
            <w:pPr>
              <w:spacing w:after="0" w:line="240" w:lineRule="auto"/>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Объем воды, отпущенной абонентам</w:t>
            </w:r>
          </w:p>
        </w:tc>
        <w:tc>
          <w:tcPr>
            <w:tcW w:w="553"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proofErr w:type="gramStart"/>
            <w:r w:rsidRPr="00952C12">
              <w:rPr>
                <w:rFonts w:ascii="Times New Roman" w:eastAsia="Times New Roman" w:hAnsi="Times New Roman" w:cs="Times New Roman"/>
                <w:sz w:val="18"/>
                <w:szCs w:val="18"/>
                <w:lang w:eastAsia="ru-RU"/>
              </w:rPr>
              <w:t>тыс.м</w:t>
            </w:r>
            <w:proofErr w:type="gramEnd"/>
            <w:r w:rsidRPr="00952C12">
              <w:rPr>
                <w:rFonts w:ascii="Calibri" w:eastAsia="Times New Roman" w:hAnsi="Calibri" w:cs="Calibri"/>
                <w:sz w:val="18"/>
                <w:szCs w:val="18"/>
                <w:lang w:eastAsia="ru-RU"/>
              </w:rPr>
              <w:t>³</w:t>
            </w:r>
          </w:p>
        </w:tc>
        <w:tc>
          <w:tcPr>
            <w:tcW w:w="1279"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1 700,935</w:t>
            </w:r>
          </w:p>
        </w:tc>
        <w:tc>
          <w:tcPr>
            <w:tcW w:w="865"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1 700,935</w:t>
            </w:r>
          </w:p>
        </w:tc>
      </w:tr>
      <w:tr w:rsidR="00CF1DF9" w:rsidRPr="00952C12" w:rsidTr="00DB7885">
        <w:tc>
          <w:tcPr>
            <w:tcW w:w="0" w:type="auto"/>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8.1.</w:t>
            </w:r>
          </w:p>
        </w:tc>
        <w:tc>
          <w:tcPr>
            <w:tcW w:w="0" w:type="auto"/>
            <w:shd w:val="clear" w:color="auto" w:fill="auto"/>
            <w:vAlign w:val="center"/>
            <w:hideMark/>
          </w:tcPr>
          <w:p w:rsidR="00CF1DF9" w:rsidRPr="00952C12" w:rsidRDefault="00CF1DF9" w:rsidP="00477C27">
            <w:pPr>
              <w:spacing w:after="0" w:line="240" w:lineRule="auto"/>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Другим организациям, осущес</w:t>
            </w:r>
            <w:r>
              <w:rPr>
                <w:rFonts w:ascii="Times New Roman" w:eastAsia="Times New Roman" w:hAnsi="Times New Roman" w:cs="Times New Roman"/>
                <w:sz w:val="18"/>
                <w:szCs w:val="18"/>
                <w:lang w:eastAsia="ru-RU"/>
              </w:rPr>
              <w:t>твляющим</w:t>
            </w:r>
            <w:r w:rsidRPr="00952C12">
              <w:rPr>
                <w:rFonts w:ascii="Times New Roman" w:eastAsia="Times New Roman" w:hAnsi="Times New Roman" w:cs="Times New Roman"/>
                <w:sz w:val="18"/>
                <w:szCs w:val="18"/>
                <w:lang w:eastAsia="ru-RU"/>
              </w:rPr>
              <w:t xml:space="preserve"> водоснабжение</w:t>
            </w:r>
          </w:p>
        </w:tc>
        <w:tc>
          <w:tcPr>
            <w:tcW w:w="553"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proofErr w:type="gramStart"/>
            <w:r w:rsidRPr="00952C12">
              <w:rPr>
                <w:rFonts w:ascii="Times New Roman" w:eastAsia="Times New Roman" w:hAnsi="Times New Roman" w:cs="Times New Roman"/>
                <w:sz w:val="18"/>
                <w:szCs w:val="18"/>
                <w:lang w:eastAsia="ru-RU"/>
              </w:rPr>
              <w:t>тыс.м</w:t>
            </w:r>
            <w:proofErr w:type="gramEnd"/>
            <w:r w:rsidRPr="00952C12">
              <w:rPr>
                <w:rFonts w:ascii="Calibri" w:eastAsia="Times New Roman" w:hAnsi="Calibri" w:cs="Calibri"/>
                <w:sz w:val="18"/>
                <w:szCs w:val="18"/>
                <w:lang w:eastAsia="ru-RU"/>
              </w:rPr>
              <w:t>³</w:t>
            </w:r>
          </w:p>
        </w:tc>
        <w:tc>
          <w:tcPr>
            <w:tcW w:w="1279"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 </w:t>
            </w:r>
          </w:p>
        </w:tc>
        <w:tc>
          <w:tcPr>
            <w:tcW w:w="865"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 </w:t>
            </w:r>
          </w:p>
        </w:tc>
      </w:tr>
      <w:tr w:rsidR="00CF1DF9" w:rsidRPr="00952C12" w:rsidTr="00DB7885">
        <w:tc>
          <w:tcPr>
            <w:tcW w:w="0" w:type="auto"/>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8.2.</w:t>
            </w:r>
          </w:p>
        </w:tc>
        <w:tc>
          <w:tcPr>
            <w:tcW w:w="0" w:type="auto"/>
            <w:shd w:val="clear" w:color="auto" w:fill="auto"/>
            <w:vAlign w:val="center"/>
            <w:hideMark/>
          </w:tcPr>
          <w:p w:rsidR="00CF1DF9" w:rsidRPr="00952C12" w:rsidRDefault="00CF1DF9" w:rsidP="00952C12">
            <w:pPr>
              <w:spacing w:after="0" w:line="240" w:lineRule="auto"/>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Собственным абонентам</w:t>
            </w:r>
          </w:p>
        </w:tc>
        <w:tc>
          <w:tcPr>
            <w:tcW w:w="553"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proofErr w:type="gramStart"/>
            <w:r w:rsidRPr="00952C12">
              <w:rPr>
                <w:rFonts w:ascii="Times New Roman" w:eastAsia="Times New Roman" w:hAnsi="Times New Roman" w:cs="Times New Roman"/>
                <w:sz w:val="18"/>
                <w:szCs w:val="18"/>
                <w:lang w:eastAsia="ru-RU"/>
              </w:rPr>
              <w:t>тыс.м</w:t>
            </w:r>
            <w:proofErr w:type="gramEnd"/>
            <w:r w:rsidRPr="00952C12">
              <w:rPr>
                <w:rFonts w:ascii="Calibri" w:eastAsia="Times New Roman" w:hAnsi="Calibri" w:cs="Calibri"/>
                <w:sz w:val="18"/>
                <w:szCs w:val="18"/>
                <w:lang w:eastAsia="ru-RU"/>
              </w:rPr>
              <w:t>³</w:t>
            </w:r>
          </w:p>
        </w:tc>
        <w:tc>
          <w:tcPr>
            <w:tcW w:w="1279"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1 700,935</w:t>
            </w:r>
          </w:p>
        </w:tc>
        <w:tc>
          <w:tcPr>
            <w:tcW w:w="865"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1 700,935</w:t>
            </w:r>
          </w:p>
        </w:tc>
      </w:tr>
      <w:tr w:rsidR="00CF1DF9" w:rsidRPr="00952C12" w:rsidTr="00DB7885">
        <w:tc>
          <w:tcPr>
            <w:tcW w:w="0" w:type="auto"/>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8.2.1.</w:t>
            </w:r>
          </w:p>
        </w:tc>
        <w:tc>
          <w:tcPr>
            <w:tcW w:w="0" w:type="auto"/>
            <w:shd w:val="clear" w:color="auto" w:fill="auto"/>
            <w:vAlign w:val="center"/>
            <w:hideMark/>
          </w:tcPr>
          <w:p w:rsidR="00CF1DF9" w:rsidRPr="00952C12" w:rsidRDefault="00CF1DF9" w:rsidP="00952C12">
            <w:pPr>
              <w:spacing w:after="0" w:line="240" w:lineRule="auto"/>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бюджетным потребителям</w:t>
            </w:r>
          </w:p>
        </w:tc>
        <w:tc>
          <w:tcPr>
            <w:tcW w:w="553"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proofErr w:type="gramStart"/>
            <w:r w:rsidRPr="00952C12">
              <w:rPr>
                <w:rFonts w:ascii="Times New Roman" w:eastAsia="Times New Roman" w:hAnsi="Times New Roman" w:cs="Times New Roman"/>
                <w:sz w:val="18"/>
                <w:szCs w:val="18"/>
                <w:lang w:eastAsia="ru-RU"/>
              </w:rPr>
              <w:t>тыс.м</w:t>
            </w:r>
            <w:proofErr w:type="gramEnd"/>
            <w:r w:rsidRPr="00952C12">
              <w:rPr>
                <w:rFonts w:ascii="Calibri" w:eastAsia="Times New Roman" w:hAnsi="Calibri" w:cs="Calibri"/>
                <w:sz w:val="18"/>
                <w:szCs w:val="18"/>
                <w:lang w:eastAsia="ru-RU"/>
              </w:rPr>
              <w:t>³</w:t>
            </w:r>
          </w:p>
        </w:tc>
        <w:tc>
          <w:tcPr>
            <w:tcW w:w="1279"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38,848</w:t>
            </w:r>
          </w:p>
        </w:tc>
        <w:tc>
          <w:tcPr>
            <w:tcW w:w="865"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38,848</w:t>
            </w:r>
          </w:p>
        </w:tc>
      </w:tr>
      <w:tr w:rsidR="00CF1DF9" w:rsidRPr="00952C12" w:rsidTr="00DB7885">
        <w:tc>
          <w:tcPr>
            <w:tcW w:w="0" w:type="auto"/>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8.2.2.</w:t>
            </w:r>
          </w:p>
        </w:tc>
        <w:tc>
          <w:tcPr>
            <w:tcW w:w="0" w:type="auto"/>
            <w:shd w:val="clear" w:color="auto" w:fill="auto"/>
            <w:vAlign w:val="center"/>
            <w:hideMark/>
          </w:tcPr>
          <w:p w:rsidR="00CF1DF9" w:rsidRPr="00952C12" w:rsidRDefault="00CF1DF9" w:rsidP="00952C12">
            <w:pPr>
              <w:spacing w:after="0" w:line="240" w:lineRule="auto"/>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населению</w:t>
            </w:r>
          </w:p>
        </w:tc>
        <w:tc>
          <w:tcPr>
            <w:tcW w:w="553"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proofErr w:type="gramStart"/>
            <w:r w:rsidRPr="00952C12">
              <w:rPr>
                <w:rFonts w:ascii="Times New Roman" w:eastAsia="Times New Roman" w:hAnsi="Times New Roman" w:cs="Times New Roman"/>
                <w:sz w:val="18"/>
                <w:szCs w:val="18"/>
                <w:lang w:eastAsia="ru-RU"/>
              </w:rPr>
              <w:t>тыс.м</w:t>
            </w:r>
            <w:proofErr w:type="gramEnd"/>
            <w:r w:rsidRPr="00952C12">
              <w:rPr>
                <w:rFonts w:ascii="Calibri" w:eastAsia="Times New Roman" w:hAnsi="Calibri" w:cs="Calibri"/>
                <w:sz w:val="18"/>
                <w:szCs w:val="18"/>
                <w:lang w:eastAsia="ru-RU"/>
              </w:rPr>
              <w:t>³</w:t>
            </w:r>
          </w:p>
        </w:tc>
        <w:tc>
          <w:tcPr>
            <w:tcW w:w="1279"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944,705</w:t>
            </w:r>
          </w:p>
        </w:tc>
        <w:tc>
          <w:tcPr>
            <w:tcW w:w="865"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944,705</w:t>
            </w:r>
          </w:p>
        </w:tc>
      </w:tr>
      <w:tr w:rsidR="00CF1DF9" w:rsidRPr="00952C12" w:rsidTr="00DB7885">
        <w:tc>
          <w:tcPr>
            <w:tcW w:w="0" w:type="auto"/>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8.2.3.</w:t>
            </w:r>
          </w:p>
        </w:tc>
        <w:tc>
          <w:tcPr>
            <w:tcW w:w="0" w:type="auto"/>
            <w:shd w:val="clear" w:color="auto" w:fill="auto"/>
            <w:vAlign w:val="center"/>
            <w:hideMark/>
          </w:tcPr>
          <w:p w:rsidR="00CF1DF9" w:rsidRPr="00952C12" w:rsidRDefault="00CF1DF9" w:rsidP="00952C12">
            <w:pPr>
              <w:spacing w:after="0" w:line="240" w:lineRule="auto"/>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прочим потребителям</w:t>
            </w:r>
          </w:p>
        </w:tc>
        <w:tc>
          <w:tcPr>
            <w:tcW w:w="553"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proofErr w:type="gramStart"/>
            <w:r w:rsidRPr="00952C12">
              <w:rPr>
                <w:rFonts w:ascii="Times New Roman" w:eastAsia="Times New Roman" w:hAnsi="Times New Roman" w:cs="Times New Roman"/>
                <w:sz w:val="18"/>
                <w:szCs w:val="18"/>
                <w:lang w:eastAsia="ru-RU"/>
              </w:rPr>
              <w:t>тыс.м</w:t>
            </w:r>
            <w:proofErr w:type="gramEnd"/>
            <w:r w:rsidRPr="00952C12">
              <w:rPr>
                <w:rFonts w:ascii="Calibri" w:eastAsia="Times New Roman" w:hAnsi="Calibri" w:cs="Calibri"/>
                <w:sz w:val="18"/>
                <w:szCs w:val="18"/>
                <w:lang w:eastAsia="ru-RU"/>
              </w:rPr>
              <w:t>³</w:t>
            </w:r>
          </w:p>
        </w:tc>
        <w:tc>
          <w:tcPr>
            <w:tcW w:w="1279"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717,382</w:t>
            </w:r>
          </w:p>
        </w:tc>
        <w:tc>
          <w:tcPr>
            <w:tcW w:w="865" w:type="pct"/>
            <w:shd w:val="clear" w:color="auto" w:fill="auto"/>
            <w:vAlign w:val="center"/>
            <w:hideMark/>
          </w:tcPr>
          <w:p w:rsidR="00CF1DF9" w:rsidRPr="00952C12" w:rsidRDefault="00CF1DF9" w:rsidP="00952C12">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717,382</w:t>
            </w:r>
          </w:p>
        </w:tc>
      </w:tr>
    </w:tbl>
    <w:p w:rsidR="00E0614F" w:rsidRDefault="00E0614F" w:rsidP="00AF0228">
      <w:pPr>
        <w:widowControl w:val="0"/>
        <w:tabs>
          <w:tab w:val="left" w:pos="4020"/>
        </w:tabs>
        <w:spacing w:after="0" w:line="240" w:lineRule="auto"/>
        <w:ind w:firstLine="709"/>
        <w:rPr>
          <w:rFonts w:ascii="Times New Roman" w:eastAsia="Times New Roman" w:hAnsi="Times New Roman" w:cs="Times New Roman"/>
          <w:b/>
          <w:color w:val="FF0000"/>
          <w:sz w:val="24"/>
          <w:szCs w:val="24"/>
          <w:lang w:eastAsia="x-none"/>
        </w:rPr>
      </w:pPr>
    </w:p>
    <w:p w:rsidR="0089218B" w:rsidRDefault="0089218B" w:rsidP="0089218B">
      <w:pPr>
        <w:tabs>
          <w:tab w:val="left" w:pos="851"/>
          <w:tab w:val="left" w:pos="4020"/>
        </w:tabs>
        <w:spacing w:line="240" w:lineRule="auto"/>
        <w:contextualSpacing/>
        <w:jc w:val="center"/>
        <w:rPr>
          <w:rFonts w:ascii="Times New Roman" w:hAnsi="Times New Roman" w:cs="Times New Roman"/>
          <w:sz w:val="24"/>
          <w:szCs w:val="24"/>
        </w:rPr>
      </w:pPr>
      <w:r w:rsidRPr="00B5153B">
        <w:rPr>
          <w:rFonts w:ascii="Times New Roman" w:hAnsi="Times New Roman" w:cs="Times New Roman"/>
          <w:bCs/>
          <w:sz w:val="24"/>
          <w:szCs w:val="24"/>
        </w:rPr>
        <w:t xml:space="preserve">Баланс </w:t>
      </w:r>
      <w:r>
        <w:rPr>
          <w:rFonts w:ascii="Times New Roman" w:hAnsi="Times New Roman" w:cs="Times New Roman"/>
          <w:bCs/>
          <w:sz w:val="24"/>
          <w:szCs w:val="24"/>
        </w:rPr>
        <w:t>водоотведения</w:t>
      </w:r>
      <w:r w:rsidRPr="00B5153B">
        <w:rPr>
          <w:rFonts w:ascii="Times New Roman" w:hAnsi="Times New Roman" w:cs="Times New Roman"/>
          <w:bCs/>
          <w:sz w:val="24"/>
          <w:szCs w:val="24"/>
        </w:rPr>
        <w:t xml:space="preserve"> </w:t>
      </w:r>
      <w:r>
        <w:rPr>
          <w:rFonts w:ascii="Times New Roman" w:hAnsi="Times New Roman" w:cs="Times New Roman"/>
          <w:bCs/>
          <w:sz w:val="24"/>
          <w:szCs w:val="24"/>
        </w:rPr>
        <w:t>ООО «ОКС</w:t>
      </w:r>
      <w:r w:rsidRPr="00B5153B">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28" w:type="dxa"/>
          <w:bottom w:w="6" w:type="dxa"/>
          <w:right w:w="28" w:type="dxa"/>
        </w:tblCellMar>
        <w:tblLook w:val="04A0" w:firstRow="1" w:lastRow="0" w:firstColumn="1" w:lastColumn="0" w:noHBand="0" w:noVBand="1"/>
      </w:tblPr>
      <w:tblGrid>
        <w:gridCol w:w="597"/>
        <w:gridCol w:w="4091"/>
        <w:gridCol w:w="1153"/>
        <w:gridCol w:w="2410"/>
        <w:gridCol w:w="1726"/>
      </w:tblGrid>
      <w:tr w:rsidR="0089218B" w:rsidRPr="006A1C32" w:rsidTr="00E603C2">
        <w:tc>
          <w:tcPr>
            <w:tcW w:w="0" w:type="auto"/>
          </w:tcPr>
          <w:p w:rsidR="0089218B" w:rsidRPr="006A1C32" w:rsidRDefault="0089218B" w:rsidP="00EB3796">
            <w:pPr>
              <w:spacing w:after="0" w:line="240" w:lineRule="auto"/>
              <w:jc w:val="center"/>
              <w:rPr>
                <w:rFonts w:ascii="Times New Roman" w:eastAsia="Times New Roman" w:hAnsi="Times New Roman" w:cs="Times New Roman"/>
                <w:sz w:val="18"/>
                <w:szCs w:val="18"/>
                <w:lang w:eastAsia="ru-RU"/>
              </w:rPr>
            </w:pPr>
            <w:r w:rsidRPr="006A7A40">
              <w:rPr>
                <w:rFonts w:ascii="Times New Roman" w:eastAsia="Times New Roman" w:hAnsi="Times New Roman" w:cs="Times New Roman"/>
                <w:sz w:val="18"/>
                <w:szCs w:val="18"/>
                <w:lang w:eastAsia="ru-RU"/>
              </w:rPr>
              <w:t>№ п/п</w:t>
            </w:r>
          </w:p>
        </w:tc>
        <w:tc>
          <w:tcPr>
            <w:tcW w:w="0" w:type="auto"/>
            <w:shd w:val="clear" w:color="auto" w:fill="auto"/>
            <w:vAlign w:val="center"/>
            <w:hideMark/>
          </w:tcPr>
          <w:p w:rsidR="0089218B" w:rsidRPr="006A1C32" w:rsidRDefault="0089218B" w:rsidP="00EB3796">
            <w:pPr>
              <w:spacing w:after="0" w:line="240" w:lineRule="auto"/>
              <w:jc w:val="center"/>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Наименование</w:t>
            </w:r>
          </w:p>
        </w:tc>
        <w:tc>
          <w:tcPr>
            <w:tcW w:w="578" w:type="pct"/>
            <w:shd w:val="clear" w:color="auto" w:fill="auto"/>
            <w:vAlign w:val="center"/>
            <w:hideMark/>
          </w:tcPr>
          <w:p w:rsidR="0089218B" w:rsidRPr="006A1C32" w:rsidRDefault="00E603C2" w:rsidP="00EB3796">
            <w:pPr>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Е</w:t>
            </w:r>
            <w:r w:rsidR="0089218B" w:rsidRPr="006A1C32">
              <w:rPr>
                <w:rFonts w:ascii="Times New Roman" w:eastAsia="Times New Roman" w:hAnsi="Times New Roman" w:cs="Times New Roman"/>
                <w:sz w:val="18"/>
                <w:szCs w:val="18"/>
                <w:lang w:eastAsia="ru-RU"/>
              </w:rPr>
              <w:t>д.изм</w:t>
            </w:r>
            <w:proofErr w:type="spellEnd"/>
            <w:r w:rsidR="0089218B" w:rsidRPr="006A1C32">
              <w:rPr>
                <w:rFonts w:ascii="Times New Roman" w:eastAsia="Times New Roman" w:hAnsi="Times New Roman" w:cs="Times New Roman"/>
                <w:sz w:val="18"/>
                <w:szCs w:val="18"/>
                <w:lang w:eastAsia="ru-RU"/>
              </w:rPr>
              <w:t>.</w:t>
            </w:r>
          </w:p>
        </w:tc>
        <w:tc>
          <w:tcPr>
            <w:tcW w:w="1208" w:type="pct"/>
            <w:shd w:val="clear" w:color="auto" w:fill="auto"/>
            <w:vAlign w:val="center"/>
            <w:hideMark/>
          </w:tcPr>
          <w:p w:rsidR="0089218B" w:rsidRPr="00952C12" w:rsidRDefault="0089218B" w:rsidP="00EB3796">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Предложение ООО "ОКС"</w:t>
            </w:r>
            <w:r>
              <w:rPr>
                <w:rFonts w:ascii="Times New Roman" w:eastAsia="Times New Roman" w:hAnsi="Times New Roman" w:cs="Times New Roman"/>
                <w:sz w:val="18"/>
                <w:szCs w:val="18"/>
                <w:lang w:eastAsia="ru-RU"/>
              </w:rPr>
              <w:t xml:space="preserve"> на 2024 год</w:t>
            </w:r>
          </w:p>
        </w:tc>
        <w:tc>
          <w:tcPr>
            <w:tcW w:w="865" w:type="pct"/>
            <w:shd w:val="clear" w:color="auto" w:fill="auto"/>
            <w:vAlign w:val="center"/>
            <w:hideMark/>
          </w:tcPr>
          <w:p w:rsidR="0089218B" w:rsidRPr="00952C12" w:rsidRDefault="0089218B" w:rsidP="00EB37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Принято </w:t>
            </w:r>
            <w:proofErr w:type="spellStart"/>
            <w:r>
              <w:rPr>
                <w:rFonts w:ascii="Times New Roman" w:eastAsia="Times New Roman" w:hAnsi="Times New Roman" w:cs="Times New Roman"/>
                <w:sz w:val="18"/>
                <w:szCs w:val="18"/>
                <w:lang w:eastAsia="ru-RU"/>
              </w:rPr>
              <w:t>ДЭиТ</w:t>
            </w:r>
            <w:proofErr w:type="spellEnd"/>
            <w:r>
              <w:rPr>
                <w:rFonts w:ascii="Times New Roman" w:eastAsia="Times New Roman" w:hAnsi="Times New Roman" w:cs="Times New Roman"/>
                <w:sz w:val="18"/>
                <w:szCs w:val="18"/>
                <w:lang w:eastAsia="ru-RU"/>
              </w:rPr>
              <w:t xml:space="preserve"> на 2024 год</w:t>
            </w:r>
          </w:p>
        </w:tc>
      </w:tr>
      <w:tr w:rsidR="0089218B" w:rsidRPr="006A1C32" w:rsidTr="00E603C2">
        <w:tc>
          <w:tcPr>
            <w:tcW w:w="0" w:type="auto"/>
          </w:tcPr>
          <w:p w:rsidR="0089218B" w:rsidRPr="006A1C32" w:rsidRDefault="0089218B" w:rsidP="00EB379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0" w:type="auto"/>
            <w:shd w:val="clear" w:color="auto" w:fill="auto"/>
            <w:vAlign w:val="center"/>
            <w:hideMark/>
          </w:tcPr>
          <w:p w:rsidR="0089218B" w:rsidRPr="006A1C32" w:rsidRDefault="0089218B" w:rsidP="00EB3796">
            <w:pPr>
              <w:spacing w:after="0" w:line="240" w:lineRule="auto"/>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 xml:space="preserve">Прием сточных вод </w:t>
            </w:r>
          </w:p>
        </w:tc>
        <w:tc>
          <w:tcPr>
            <w:tcW w:w="578" w:type="pct"/>
            <w:shd w:val="clear" w:color="auto" w:fill="auto"/>
            <w:vAlign w:val="center"/>
            <w:hideMark/>
          </w:tcPr>
          <w:p w:rsidR="0089218B" w:rsidRPr="006A1C32" w:rsidRDefault="0089218B" w:rsidP="00E603C2">
            <w:pPr>
              <w:spacing w:after="0" w:line="240" w:lineRule="auto"/>
              <w:jc w:val="center"/>
              <w:rPr>
                <w:rFonts w:ascii="Times New Roman" w:eastAsia="Times New Roman" w:hAnsi="Times New Roman" w:cs="Times New Roman"/>
                <w:sz w:val="18"/>
                <w:szCs w:val="18"/>
                <w:lang w:eastAsia="ru-RU"/>
              </w:rPr>
            </w:pPr>
            <w:proofErr w:type="gramStart"/>
            <w:r w:rsidRPr="006A1C32">
              <w:rPr>
                <w:rFonts w:ascii="Times New Roman" w:eastAsia="Times New Roman" w:hAnsi="Times New Roman" w:cs="Times New Roman"/>
                <w:sz w:val="18"/>
                <w:szCs w:val="18"/>
                <w:lang w:eastAsia="ru-RU"/>
              </w:rPr>
              <w:t>тыс.м</w:t>
            </w:r>
            <w:proofErr w:type="gramEnd"/>
            <w:r w:rsidRPr="006A1C32">
              <w:rPr>
                <w:rFonts w:ascii="Calibri" w:eastAsia="Times New Roman" w:hAnsi="Calibri" w:cs="Calibri"/>
                <w:sz w:val="18"/>
                <w:szCs w:val="18"/>
                <w:lang w:eastAsia="ru-RU"/>
              </w:rPr>
              <w:t>³</w:t>
            </w:r>
          </w:p>
        </w:tc>
        <w:tc>
          <w:tcPr>
            <w:tcW w:w="1208" w:type="pct"/>
            <w:shd w:val="clear" w:color="auto" w:fill="auto"/>
            <w:vAlign w:val="center"/>
            <w:hideMark/>
          </w:tcPr>
          <w:p w:rsidR="0089218B" w:rsidRPr="006A1C32" w:rsidRDefault="0089218B" w:rsidP="00EB3796">
            <w:pPr>
              <w:spacing w:after="0" w:line="240" w:lineRule="auto"/>
              <w:jc w:val="right"/>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 </w:t>
            </w:r>
          </w:p>
        </w:tc>
        <w:tc>
          <w:tcPr>
            <w:tcW w:w="865" w:type="pct"/>
            <w:shd w:val="clear" w:color="auto" w:fill="auto"/>
            <w:vAlign w:val="center"/>
            <w:hideMark/>
          </w:tcPr>
          <w:p w:rsidR="0089218B" w:rsidRPr="006A1C32" w:rsidRDefault="0089218B" w:rsidP="00EB3796">
            <w:pPr>
              <w:spacing w:after="0" w:line="240" w:lineRule="auto"/>
              <w:jc w:val="right"/>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2 595,470</w:t>
            </w:r>
          </w:p>
        </w:tc>
      </w:tr>
      <w:tr w:rsidR="0089218B" w:rsidRPr="006A1C32" w:rsidTr="00E603C2">
        <w:tc>
          <w:tcPr>
            <w:tcW w:w="0" w:type="auto"/>
          </w:tcPr>
          <w:p w:rsidR="0089218B" w:rsidRPr="006A1C32" w:rsidRDefault="0089218B" w:rsidP="00EB379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0" w:type="auto"/>
            <w:shd w:val="clear" w:color="auto" w:fill="auto"/>
            <w:vAlign w:val="center"/>
            <w:hideMark/>
          </w:tcPr>
          <w:p w:rsidR="0089218B" w:rsidRPr="006A1C32" w:rsidRDefault="0089218B" w:rsidP="00EB3796">
            <w:pPr>
              <w:spacing w:after="0" w:line="240" w:lineRule="auto"/>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От собственных абонентов</w:t>
            </w:r>
          </w:p>
        </w:tc>
        <w:tc>
          <w:tcPr>
            <w:tcW w:w="578" w:type="pct"/>
            <w:shd w:val="clear" w:color="auto" w:fill="auto"/>
            <w:vAlign w:val="center"/>
            <w:hideMark/>
          </w:tcPr>
          <w:p w:rsidR="0089218B" w:rsidRPr="006A1C32" w:rsidRDefault="0089218B" w:rsidP="00E603C2">
            <w:pPr>
              <w:spacing w:after="0" w:line="240" w:lineRule="auto"/>
              <w:jc w:val="center"/>
              <w:rPr>
                <w:rFonts w:ascii="Times New Roman" w:eastAsia="Times New Roman" w:hAnsi="Times New Roman" w:cs="Times New Roman"/>
                <w:sz w:val="18"/>
                <w:szCs w:val="18"/>
                <w:lang w:eastAsia="ru-RU"/>
              </w:rPr>
            </w:pPr>
            <w:proofErr w:type="gramStart"/>
            <w:r w:rsidRPr="006A1C32">
              <w:rPr>
                <w:rFonts w:ascii="Times New Roman" w:eastAsia="Times New Roman" w:hAnsi="Times New Roman" w:cs="Times New Roman"/>
                <w:sz w:val="18"/>
                <w:szCs w:val="18"/>
                <w:lang w:eastAsia="ru-RU"/>
              </w:rPr>
              <w:t>тыс.м</w:t>
            </w:r>
            <w:proofErr w:type="gramEnd"/>
            <w:r w:rsidRPr="006A1C32">
              <w:rPr>
                <w:rFonts w:ascii="Calibri" w:eastAsia="Times New Roman" w:hAnsi="Calibri" w:cs="Calibri"/>
                <w:sz w:val="18"/>
                <w:szCs w:val="18"/>
                <w:lang w:eastAsia="ru-RU"/>
              </w:rPr>
              <w:t>³</w:t>
            </w:r>
          </w:p>
        </w:tc>
        <w:tc>
          <w:tcPr>
            <w:tcW w:w="1208" w:type="pct"/>
            <w:shd w:val="clear" w:color="auto" w:fill="auto"/>
            <w:vAlign w:val="center"/>
            <w:hideMark/>
          </w:tcPr>
          <w:p w:rsidR="0089218B" w:rsidRPr="006A1C32" w:rsidRDefault="0089218B" w:rsidP="00EB3796">
            <w:pPr>
              <w:spacing w:after="0" w:line="240" w:lineRule="auto"/>
              <w:jc w:val="right"/>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2 645,307</w:t>
            </w:r>
          </w:p>
        </w:tc>
        <w:tc>
          <w:tcPr>
            <w:tcW w:w="865" w:type="pct"/>
            <w:shd w:val="clear" w:color="auto" w:fill="auto"/>
            <w:vAlign w:val="center"/>
            <w:hideMark/>
          </w:tcPr>
          <w:p w:rsidR="0089218B" w:rsidRPr="006A1C32" w:rsidRDefault="0089218B" w:rsidP="00EB3796">
            <w:pPr>
              <w:spacing w:after="0" w:line="240" w:lineRule="auto"/>
              <w:jc w:val="right"/>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2 522,179</w:t>
            </w:r>
          </w:p>
        </w:tc>
      </w:tr>
      <w:tr w:rsidR="0089218B" w:rsidRPr="006A1C32" w:rsidTr="00E603C2">
        <w:tc>
          <w:tcPr>
            <w:tcW w:w="0" w:type="auto"/>
          </w:tcPr>
          <w:p w:rsidR="0089218B" w:rsidRPr="006A1C32" w:rsidRDefault="0089218B" w:rsidP="00EB379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1.1.1.</w:t>
            </w:r>
          </w:p>
        </w:tc>
        <w:tc>
          <w:tcPr>
            <w:tcW w:w="0" w:type="auto"/>
            <w:shd w:val="clear" w:color="auto" w:fill="auto"/>
            <w:vAlign w:val="center"/>
            <w:hideMark/>
          </w:tcPr>
          <w:p w:rsidR="0089218B" w:rsidRPr="006A1C32" w:rsidRDefault="0089218B" w:rsidP="00EB3796">
            <w:pPr>
              <w:spacing w:after="0" w:line="240" w:lineRule="auto"/>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от собственных абонентов г. Фурманов</w:t>
            </w:r>
          </w:p>
        </w:tc>
        <w:tc>
          <w:tcPr>
            <w:tcW w:w="578" w:type="pct"/>
            <w:shd w:val="clear" w:color="auto" w:fill="auto"/>
            <w:vAlign w:val="center"/>
            <w:hideMark/>
          </w:tcPr>
          <w:p w:rsidR="0089218B" w:rsidRPr="006A1C32" w:rsidRDefault="0089218B" w:rsidP="00E603C2">
            <w:pPr>
              <w:spacing w:after="0" w:line="240" w:lineRule="auto"/>
              <w:jc w:val="center"/>
              <w:rPr>
                <w:rFonts w:ascii="Times New Roman" w:eastAsia="Times New Roman" w:hAnsi="Times New Roman" w:cs="Times New Roman"/>
                <w:sz w:val="18"/>
                <w:szCs w:val="18"/>
                <w:lang w:eastAsia="ru-RU"/>
              </w:rPr>
            </w:pPr>
            <w:proofErr w:type="gramStart"/>
            <w:r w:rsidRPr="006A1C32">
              <w:rPr>
                <w:rFonts w:ascii="Times New Roman" w:eastAsia="Times New Roman" w:hAnsi="Times New Roman" w:cs="Times New Roman"/>
                <w:sz w:val="18"/>
                <w:szCs w:val="18"/>
                <w:lang w:eastAsia="ru-RU"/>
              </w:rPr>
              <w:t>тыс.м</w:t>
            </w:r>
            <w:proofErr w:type="gramEnd"/>
            <w:r w:rsidRPr="006A1C32">
              <w:rPr>
                <w:rFonts w:ascii="Calibri" w:eastAsia="Times New Roman" w:hAnsi="Calibri" w:cs="Calibri"/>
                <w:sz w:val="18"/>
                <w:szCs w:val="18"/>
                <w:lang w:eastAsia="ru-RU"/>
              </w:rPr>
              <w:t>³</w:t>
            </w:r>
          </w:p>
        </w:tc>
        <w:tc>
          <w:tcPr>
            <w:tcW w:w="1208" w:type="pct"/>
            <w:shd w:val="clear" w:color="auto" w:fill="auto"/>
            <w:vAlign w:val="center"/>
            <w:hideMark/>
          </w:tcPr>
          <w:p w:rsidR="0089218B" w:rsidRPr="006A1C32" w:rsidRDefault="0089218B" w:rsidP="00EB3796">
            <w:pPr>
              <w:spacing w:after="0" w:line="240" w:lineRule="auto"/>
              <w:jc w:val="right"/>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2 627,738</w:t>
            </w:r>
          </w:p>
        </w:tc>
        <w:tc>
          <w:tcPr>
            <w:tcW w:w="865" w:type="pct"/>
            <w:shd w:val="clear" w:color="auto" w:fill="auto"/>
            <w:vAlign w:val="center"/>
            <w:hideMark/>
          </w:tcPr>
          <w:p w:rsidR="0089218B" w:rsidRPr="006A1C32" w:rsidRDefault="0089218B" w:rsidP="00EB3796">
            <w:pPr>
              <w:spacing w:after="0" w:line="240" w:lineRule="auto"/>
              <w:jc w:val="right"/>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2 505,356</w:t>
            </w:r>
          </w:p>
        </w:tc>
      </w:tr>
      <w:tr w:rsidR="0089218B" w:rsidRPr="006A1C32" w:rsidTr="00E603C2">
        <w:tc>
          <w:tcPr>
            <w:tcW w:w="0" w:type="auto"/>
          </w:tcPr>
          <w:p w:rsidR="0089218B" w:rsidRPr="006A1C32" w:rsidRDefault="0089218B" w:rsidP="00EB379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1.1.1.1.</w:t>
            </w:r>
          </w:p>
        </w:tc>
        <w:tc>
          <w:tcPr>
            <w:tcW w:w="0" w:type="auto"/>
            <w:shd w:val="clear" w:color="auto" w:fill="auto"/>
            <w:vAlign w:val="center"/>
            <w:hideMark/>
          </w:tcPr>
          <w:p w:rsidR="0089218B" w:rsidRPr="006A1C32" w:rsidRDefault="0089218B" w:rsidP="00EB3796">
            <w:pPr>
              <w:spacing w:after="0" w:line="240" w:lineRule="auto"/>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население</w:t>
            </w:r>
          </w:p>
        </w:tc>
        <w:tc>
          <w:tcPr>
            <w:tcW w:w="578" w:type="pct"/>
            <w:shd w:val="clear" w:color="auto" w:fill="auto"/>
            <w:vAlign w:val="center"/>
            <w:hideMark/>
          </w:tcPr>
          <w:p w:rsidR="0089218B" w:rsidRPr="006A1C32" w:rsidRDefault="0089218B" w:rsidP="00E603C2">
            <w:pPr>
              <w:spacing w:after="0" w:line="240" w:lineRule="auto"/>
              <w:jc w:val="center"/>
              <w:rPr>
                <w:rFonts w:ascii="Times New Roman" w:eastAsia="Times New Roman" w:hAnsi="Times New Roman" w:cs="Times New Roman"/>
                <w:sz w:val="18"/>
                <w:szCs w:val="18"/>
                <w:lang w:eastAsia="ru-RU"/>
              </w:rPr>
            </w:pPr>
            <w:proofErr w:type="gramStart"/>
            <w:r w:rsidRPr="006A1C32">
              <w:rPr>
                <w:rFonts w:ascii="Times New Roman" w:eastAsia="Times New Roman" w:hAnsi="Times New Roman" w:cs="Times New Roman"/>
                <w:sz w:val="18"/>
                <w:szCs w:val="18"/>
                <w:lang w:eastAsia="ru-RU"/>
              </w:rPr>
              <w:t>тыс.м</w:t>
            </w:r>
            <w:proofErr w:type="gramEnd"/>
            <w:r w:rsidRPr="006A1C32">
              <w:rPr>
                <w:rFonts w:ascii="Calibri" w:eastAsia="Times New Roman" w:hAnsi="Calibri" w:cs="Calibri"/>
                <w:sz w:val="18"/>
                <w:szCs w:val="18"/>
                <w:lang w:eastAsia="ru-RU"/>
              </w:rPr>
              <w:t>³</w:t>
            </w:r>
          </w:p>
        </w:tc>
        <w:tc>
          <w:tcPr>
            <w:tcW w:w="1208" w:type="pct"/>
            <w:shd w:val="clear" w:color="auto" w:fill="auto"/>
            <w:vAlign w:val="center"/>
            <w:hideMark/>
          </w:tcPr>
          <w:p w:rsidR="0089218B" w:rsidRPr="006A1C32" w:rsidRDefault="0089218B" w:rsidP="00EB3796">
            <w:pPr>
              <w:spacing w:after="0" w:line="240" w:lineRule="auto"/>
              <w:jc w:val="right"/>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1 019,142</w:t>
            </w:r>
          </w:p>
        </w:tc>
        <w:tc>
          <w:tcPr>
            <w:tcW w:w="865" w:type="pct"/>
            <w:shd w:val="clear" w:color="auto" w:fill="auto"/>
            <w:vAlign w:val="center"/>
            <w:hideMark/>
          </w:tcPr>
          <w:p w:rsidR="0089218B" w:rsidRPr="006A1C32" w:rsidRDefault="0089218B" w:rsidP="00EB3796">
            <w:pPr>
              <w:spacing w:after="0" w:line="240" w:lineRule="auto"/>
              <w:jc w:val="right"/>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1 049,356</w:t>
            </w:r>
          </w:p>
        </w:tc>
      </w:tr>
      <w:tr w:rsidR="0089218B" w:rsidRPr="006A1C32" w:rsidTr="00E603C2">
        <w:tc>
          <w:tcPr>
            <w:tcW w:w="0" w:type="auto"/>
          </w:tcPr>
          <w:p w:rsidR="0089218B" w:rsidRPr="006A1C32" w:rsidRDefault="0089218B" w:rsidP="00EB379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1.1.1.2.</w:t>
            </w:r>
          </w:p>
        </w:tc>
        <w:tc>
          <w:tcPr>
            <w:tcW w:w="0" w:type="auto"/>
            <w:shd w:val="clear" w:color="auto" w:fill="auto"/>
            <w:vAlign w:val="center"/>
            <w:hideMark/>
          </w:tcPr>
          <w:p w:rsidR="0089218B" w:rsidRPr="006A1C32" w:rsidRDefault="0089218B" w:rsidP="00EB3796">
            <w:pPr>
              <w:spacing w:after="0" w:line="240" w:lineRule="auto"/>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бюджетные потребители</w:t>
            </w:r>
          </w:p>
        </w:tc>
        <w:tc>
          <w:tcPr>
            <w:tcW w:w="578" w:type="pct"/>
            <w:shd w:val="clear" w:color="auto" w:fill="auto"/>
            <w:vAlign w:val="center"/>
            <w:hideMark/>
          </w:tcPr>
          <w:p w:rsidR="0089218B" w:rsidRPr="006A1C32" w:rsidRDefault="0089218B" w:rsidP="00E603C2">
            <w:pPr>
              <w:spacing w:after="0" w:line="240" w:lineRule="auto"/>
              <w:jc w:val="center"/>
              <w:rPr>
                <w:rFonts w:ascii="Times New Roman" w:eastAsia="Times New Roman" w:hAnsi="Times New Roman" w:cs="Times New Roman"/>
                <w:sz w:val="18"/>
                <w:szCs w:val="18"/>
                <w:lang w:eastAsia="ru-RU"/>
              </w:rPr>
            </w:pPr>
            <w:proofErr w:type="gramStart"/>
            <w:r w:rsidRPr="006A1C32">
              <w:rPr>
                <w:rFonts w:ascii="Times New Roman" w:eastAsia="Times New Roman" w:hAnsi="Times New Roman" w:cs="Times New Roman"/>
                <w:sz w:val="18"/>
                <w:szCs w:val="18"/>
                <w:lang w:eastAsia="ru-RU"/>
              </w:rPr>
              <w:t>тыс.м</w:t>
            </w:r>
            <w:proofErr w:type="gramEnd"/>
            <w:r w:rsidRPr="006A1C32">
              <w:rPr>
                <w:rFonts w:ascii="Calibri" w:eastAsia="Times New Roman" w:hAnsi="Calibri" w:cs="Calibri"/>
                <w:sz w:val="18"/>
                <w:szCs w:val="18"/>
                <w:lang w:eastAsia="ru-RU"/>
              </w:rPr>
              <w:t>³</w:t>
            </w:r>
          </w:p>
        </w:tc>
        <w:tc>
          <w:tcPr>
            <w:tcW w:w="1208" w:type="pct"/>
            <w:shd w:val="clear" w:color="auto" w:fill="auto"/>
            <w:vAlign w:val="center"/>
            <w:hideMark/>
          </w:tcPr>
          <w:p w:rsidR="0089218B" w:rsidRPr="006A1C32" w:rsidRDefault="0089218B" w:rsidP="00EB3796">
            <w:pPr>
              <w:spacing w:after="0" w:line="240" w:lineRule="auto"/>
              <w:jc w:val="right"/>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43,876</w:t>
            </w:r>
          </w:p>
        </w:tc>
        <w:tc>
          <w:tcPr>
            <w:tcW w:w="865" w:type="pct"/>
            <w:shd w:val="clear" w:color="auto" w:fill="auto"/>
            <w:vAlign w:val="center"/>
            <w:hideMark/>
          </w:tcPr>
          <w:p w:rsidR="0089218B" w:rsidRPr="006A1C32" w:rsidRDefault="0089218B" w:rsidP="00EB3796">
            <w:pPr>
              <w:spacing w:after="0" w:line="240" w:lineRule="auto"/>
              <w:jc w:val="right"/>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46,806</w:t>
            </w:r>
          </w:p>
        </w:tc>
      </w:tr>
      <w:tr w:rsidR="0089218B" w:rsidRPr="006A1C32" w:rsidTr="00E603C2">
        <w:tc>
          <w:tcPr>
            <w:tcW w:w="0" w:type="auto"/>
          </w:tcPr>
          <w:p w:rsidR="0089218B" w:rsidRPr="006A1C32" w:rsidRDefault="0089218B" w:rsidP="00EB379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1.1.1.3.</w:t>
            </w:r>
          </w:p>
        </w:tc>
        <w:tc>
          <w:tcPr>
            <w:tcW w:w="0" w:type="auto"/>
            <w:shd w:val="clear" w:color="auto" w:fill="auto"/>
            <w:vAlign w:val="center"/>
            <w:hideMark/>
          </w:tcPr>
          <w:p w:rsidR="0089218B" w:rsidRPr="006A1C32" w:rsidRDefault="0089218B" w:rsidP="00EB3796">
            <w:pPr>
              <w:spacing w:after="0" w:line="240" w:lineRule="auto"/>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прочие потребители</w:t>
            </w:r>
          </w:p>
        </w:tc>
        <w:tc>
          <w:tcPr>
            <w:tcW w:w="578" w:type="pct"/>
            <w:shd w:val="clear" w:color="auto" w:fill="auto"/>
            <w:vAlign w:val="center"/>
            <w:hideMark/>
          </w:tcPr>
          <w:p w:rsidR="0089218B" w:rsidRPr="006A1C32" w:rsidRDefault="0089218B" w:rsidP="00E603C2">
            <w:pPr>
              <w:spacing w:after="0" w:line="240" w:lineRule="auto"/>
              <w:jc w:val="center"/>
              <w:rPr>
                <w:rFonts w:ascii="Times New Roman" w:eastAsia="Times New Roman" w:hAnsi="Times New Roman" w:cs="Times New Roman"/>
                <w:sz w:val="18"/>
                <w:szCs w:val="18"/>
                <w:lang w:eastAsia="ru-RU"/>
              </w:rPr>
            </w:pPr>
            <w:proofErr w:type="gramStart"/>
            <w:r w:rsidRPr="006A1C32">
              <w:rPr>
                <w:rFonts w:ascii="Times New Roman" w:eastAsia="Times New Roman" w:hAnsi="Times New Roman" w:cs="Times New Roman"/>
                <w:sz w:val="18"/>
                <w:szCs w:val="18"/>
                <w:lang w:eastAsia="ru-RU"/>
              </w:rPr>
              <w:t>тыс.м</w:t>
            </w:r>
            <w:proofErr w:type="gramEnd"/>
            <w:r w:rsidRPr="006A1C32">
              <w:rPr>
                <w:rFonts w:ascii="Calibri" w:eastAsia="Times New Roman" w:hAnsi="Calibri" w:cs="Calibri"/>
                <w:sz w:val="18"/>
                <w:szCs w:val="18"/>
                <w:lang w:eastAsia="ru-RU"/>
              </w:rPr>
              <w:t>³</w:t>
            </w:r>
          </w:p>
        </w:tc>
        <w:tc>
          <w:tcPr>
            <w:tcW w:w="1208" w:type="pct"/>
            <w:shd w:val="clear" w:color="auto" w:fill="auto"/>
            <w:vAlign w:val="center"/>
            <w:hideMark/>
          </w:tcPr>
          <w:p w:rsidR="0089218B" w:rsidRPr="006A1C32" w:rsidRDefault="0089218B" w:rsidP="00EB3796">
            <w:pPr>
              <w:spacing w:after="0" w:line="240" w:lineRule="auto"/>
              <w:jc w:val="right"/>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1 564,720</w:t>
            </w:r>
          </w:p>
        </w:tc>
        <w:tc>
          <w:tcPr>
            <w:tcW w:w="865" w:type="pct"/>
            <w:shd w:val="clear" w:color="auto" w:fill="auto"/>
            <w:vAlign w:val="center"/>
            <w:hideMark/>
          </w:tcPr>
          <w:p w:rsidR="0089218B" w:rsidRPr="006A1C32" w:rsidRDefault="0089218B" w:rsidP="00EB3796">
            <w:pPr>
              <w:spacing w:after="0" w:line="240" w:lineRule="auto"/>
              <w:jc w:val="right"/>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1 409,194</w:t>
            </w:r>
          </w:p>
        </w:tc>
      </w:tr>
      <w:tr w:rsidR="0089218B" w:rsidRPr="006A1C32" w:rsidTr="00E603C2">
        <w:tc>
          <w:tcPr>
            <w:tcW w:w="0" w:type="auto"/>
          </w:tcPr>
          <w:p w:rsidR="0089218B" w:rsidRPr="006A1C32" w:rsidRDefault="0089218B" w:rsidP="00EB379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1.1.2.</w:t>
            </w:r>
          </w:p>
        </w:tc>
        <w:tc>
          <w:tcPr>
            <w:tcW w:w="0" w:type="auto"/>
            <w:shd w:val="clear" w:color="auto" w:fill="auto"/>
            <w:vAlign w:val="center"/>
            <w:hideMark/>
          </w:tcPr>
          <w:p w:rsidR="0089218B" w:rsidRPr="006A1C32" w:rsidRDefault="0089218B" w:rsidP="00EB3796">
            <w:pPr>
              <w:spacing w:after="0" w:line="240" w:lineRule="auto"/>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 xml:space="preserve">от собственных абонентов д. </w:t>
            </w:r>
            <w:proofErr w:type="spellStart"/>
            <w:r w:rsidRPr="006A1C32">
              <w:rPr>
                <w:rFonts w:ascii="Times New Roman" w:eastAsia="Times New Roman" w:hAnsi="Times New Roman" w:cs="Times New Roman"/>
                <w:sz w:val="18"/>
                <w:szCs w:val="18"/>
                <w:lang w:eastAsia="ru-RU"/>
              </w:rPr>
              <w:t>Иванково</w:t>
            </w:r>
            <w:proofErr w:type="spellEnd"/>
          </w:p>
        </w:tc>
        <w:tc>
          <w:tcPr>
            <w:tcW w:w="578" w:type="pct"/>
            <w:shd w:val="clear" w:color="auto" w:fill="auto"/>
            <w:vAlign w:val="center"/>
            <w:hideMark/>
          </w:tcPr>
          <w:p w:rsidR="0089218B" w:rsidRPr="006A1C32" w:rsidRDefault="0089218B" w:rsidP="00E603C2">
            <w:pPr>
              <w:spacing w:after="0" w:line="240" w:lineRule="auto"/>
              <w:jc w:val="center"/>
              <w:rPr>
                <w:rFonts w:ascii="Times New Roman" w:eastAsia="Times New Roman" w:hAnsi="Times New Roman" w:cs="Times New Roman"/>
                <w:sz w:val="18"/>
                <w:szCs w:val="18"/>
                <w:lang w:eastAsia="ru-RU"/>
              </w:rPr>
            </w:pPr>
            <w:proofErr w:type="gramStart"/>
            <w:r w:rsidRPr="006A1C32">
              <w:rPr>
                <w:rFonts w:ascii="Times New Roman" w:eastAsia="Times New Roman" w:hAnsi="Times New Roman" w:cs="Times New Roman"/>
                <w:sz w:val="18"/>
                <w:szCs w:val="18"/>
                <w:lang w:eastAsia="ru-RU"/>
              </w:rPr>
              <w:t>тыс.м</w:t>
            </w:r>
            <w:proofErr w:type="gramEnd"/>
            <w:r w:rsidRPr="006A1C32">
              <w:rPr>
                <w:rFonts w:ascii="Calibri" w:eastAsia="Times New Roman" w:hAnsi="Calibri" w:cs="Calibri"/>
                <w:sz w:val="18"/>
                <w:szCs w:val="18"/>
                <w:lang w:eastAsia="ru-RU"/>
              </w:rPr>
              <w:t>³</w:t>
            </w:r>
          </w:p>
        </w:tc>
        <w:tc>
          <w:tcPr>
            <w:tcW w:w="1208" w:type="pct"/>
            <w:shd w:val="clear" w:color="auto" w:fill="auto"/>
            <w:vAlign w:val="center"/>
            <w:hideMark/>
          </w:tcPr>
          <w:p w:rsidR="0089218B" w:rsidRPr="006A1C32" w:rsidRDefault="0089218B" w:rsidP="00EB3796">
            <w:pPr>
              <w:spacing w:after="0" w:line="240" w:lineRule="auto"/>
              <w:jc w:val="right"/>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17,569</w:t>
            </w:r>
          </w:p>
        </w:tc>
        <w:tc>
          <w:tcPr>
            <w:tcW w:w="865" w:type="pct"/>
            <w:shd w:val="clear" w:color="auto" w:fill="auto"/>
            <w:vAlign w:val="center"/>
            <w:hideMark/>
          </w:tcPr>
          <w:p w:rsidR="0089218B" w:rsidRPr="006A1C32" w:rsidRDefault="0089218B" w:rsidP="00EB3796">
            <w:pPr>
              <w:spacing w:after="0" w:line="240" w:lineRule="auto"/>
              <w:jc w:val="right"/>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16,823</w:t>
            </w:r>
          </w:p>
        </w:tc>
      </w:tr>
      <w:tr w:rsidR="0089218B" w:rsidRPr="006A1C32" w:rsidTr="00E603C2">
        <w:tc>
          <w:tcPr>
            <w:tcW w:w="0" w:type="auto"/>
          </w:tcPr>
          <w:p w:rsidR="0089218B" w:rsidRPr="006A1C32" w:rsidRDefault="0089218B" w:rsidP="00EB379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1.1.2.1.</w:t>
            </w:r>
          </w:p>
        </w:tc>
        <w:tc>
          <w:tcPr>
            <w:tcW w:w="0" w:type="auto"/>
            <w:shd w:val="clear" w:color="auto" w:fill="auto"/>
            <w:vAlign w:val="center"/>
            <w:hideMark/>
          </w:tcPr>
          <w:p w:rsidR="0089218B" w:rsidRPr="006A1C32" w:rsidRDefault="0089218B" w:rsidP="00EB3796">
            <w:pPr>
              <w:spacing w:after="0" w:line="240" w:lineRule="auto"/>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население</w:t>
            </w:r>
          </w:p>
        </w:tc>
        <w:tc>
          <w:tcPr>
            <w:tcW w:w="578" w:type="pct"/>
            <w:shd w:val="clear" w:color="auto" w:fill="auto"/>
            <w:vAlign w:val="center"/>
            <w:hideMark/>
          </w:tcPr>
          <w:p w:rsidR="0089218B" w:rsidRPr="006A1C32" w:rsidRDefault="0089218B" w:rsidP="00E603C2">
            <w:pPr>
              <w:spacing w:after="0" w:line="240" w:lineRule="auto"/>
              <w:jc w:val="center"/>
              <w:rPr>
                <w:rFonts w:ascii="Times New Roman" w:eastAsia="Times New Roman" w:hAnsi="Times New Roman" w:cs="Times New Roman"/>
                <w:sz w:val="18"/>
                <w:szCs w:val="18"/>
                <w:lang w:eastAsia="ru-RU"/>
              </w:rPr>
            </w:pPr>
            <w:proofErr w:type="gramStart"/>
            <w:r w:rsidRPr="006A1C32">
              <w:rPr>
                <w:rFonts w:ascii="Times New Roman" w:eastAsia="Times New Roman" w:hAnsi="Times New Roman" w:cs="Times New Roman"/>
                <w:sz w:val="18"/>
                <w:szCs w:val="18"/>
                <w:lang w:eastAsia="ru-RU"/>
              </w:rPr>
              <w:t>тыс.м</w:t>
            </w:r>
            <w:proofErr w:type="gramEnd"/>
            <w:r w:rsidRPr="006A1C32">
              <w:rPr>
                <w:rFonts w:ascii="Calibri" w:eastAsia="Times New Roman" w:hAnsi="Calibri" w:cs="Calibri"/>
                <w:sz w:val="18"/>
                <w:szCs w:val="18"/>
                <w:lang w:eastAsia="ru-RU"/>
              </w:rPr>
              <w:t>³</w:t>
            </w:r>
          </w:p>
        </w:tc>
        <w:tc>
          <w:tcPr>
            <w:tcW w:w="1208" w:type="pct"/>
            <w:shd w:val="clear" w:color="auto" w:fill="auto"/>
            <w:vAlign w:val="center"/>
            <w:hideMark/>
          </w:tcPr>
          <w:p w:rsidR="0089218B" w:rsidRPr="006A1C32" w:rsidRDefault="0089218B" w:rsidP="00EB3796">
            <w:pPr>
              <w:spacing w:after="0" w:line="240" w:lineRule="auto"/>
              <w:jc w:val="right"/>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15,803</w:t>
            </w:r>
          </w:p>
        </w:tc>
        <w:tc>
          <w:tcPr>
            <w:tcW w:w="865" w:type="pct"/>
            <w:shd w:val="clear" w:color="auto" w:fill="auto"/>
            <w:vAlign w:val="center"/>
            <w:hideMark/>
          </w:tcPr>
          <w:p w:rsidR="0089218B" w:rsidRPr="006A1C32" w:rsidRDefault="0089218B" w:rsidP="00EB3796">
            <w:pPr>
              <w:spacing w:after="0" w:line="240" w:lineRule="auto"/>
              <w:jc w:val="right"/>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15,291</w:t>
            </w:r>
          </w:p>
        </w:tc>
      </w:tr>
      <w:tr w:rsidR="0089218B" w:rsidRPr="006A1C32" w:rsidTr="00E603C2">
        <w:tc>
          <w:tcPr>
            <w:tcW w:w="0" w:type="auto"/>
          </w:tcPr>
          <w:p w:rsidR="0089218B" w:rsidRPr="006A1C32" w:rsidRDefault="0089218B" w:rsidP="00EB379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1.1.2.2.</w:t>
            </w:r>
          </w:p>
        </w:tc>
        <w:tc>
          <w:tcPr>
            <w:tcW w:w="0" w:type="auto"/>
            <w:shd w:val="clear" w:color="auto" w:fill="auto"/>
            <w:vAlign w:val="center"/>
            <w:hideMark/>
          </w:tcPr>
          <w:p w:rsidR="0089218B" w:rsidRPr="006A1C32" w:rsidRDefault="0089218B" w:rsidP="00EB3796">
            <w:pPr>
              <w:spacing w:after="0" w:line="240" w:lineRule="auto"/>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бюджетные потребители</w:t>
            </w:r>
          </w:p>
        </w:tc>
        <w:tc>
          <w:tcPr>
            <w:tcW w:w="578" w:type="pct"/>
            <w:shd w:val="clear" w:color="auto" w:fill="auto"/>
            <w:vAlign w:val="center"/>
            <w:hideMark/>
          </w:tcPr>
          <w:p w:rsidR="0089218B" w:rsidRPr="006A1C32" w:rsidRDefault="0089218B" w:rsidP="00E603C2">
            <w:pPr>
              <w:spacing w:after="0" w:line="240" w:lineRule="auto"/>
              <w:jc w:val="center"/>
              <w:rPr>
                <w:rFonts w:ascii="Times New Roman" w:eastAsia="Times New Roman" w:hAnsi="Times New Roman" w:cs="Times New Roman"/>
                <w:sz w:val="18"/>
                <w:szCs w:val="18"/>
                <w:lang w:eastAsia="ru-RU"/>
              </w:rPr>
            </w:pPr>
            <w:proofErr w:type="gramStart"/>
            <w:r w:rsidRPr="006A1C32">
              <w:rPr>
                <w:rFonts w:ascii="Times New Roman" w:eastAsia="Times New Roman" w:hAnsi="Times New Roman" w:cs="Times New Roman"/>
                <w:sz w:val="18"/>
                <w:szCs w:val="18"/>
                <w:lang w:eastAsia="ru-RU"/>
              </w:rPr>
              <w:t>тыс.м</w:t>
            </w:r>
            <w:proofErr w:type="gramEnd"/>
            <w:r w:rsidRPr="006A1C32">
              <w:rPr>
                <w:rFonts w:ascii="Calibri" w:eastAsia="Times New Roman" w:hAnsi="Calibri" w:cs="Calibri"/>
                <w:sz w:val="18"/>
                <w:szCs w:val="18"/>
                <w:lang w:eastAsia="ru-RU"/>
              </w:rPr>
              <w:t>³</w:t>
            </w:r>
          </w:p>
        </w:tc>
        <w:tc>
          <w:tcPr>
            <w:tcW w:w="1208" w:type="pct"/>
            <w:shd w:val="clear" w:color="auto" w:fill="auto"/>
            <w:vAlign w:val="center"/>
            <w:hideMark/>
          </w:tcPr>
          <w:p w:rsidR="0089218B" w:rsidRPr="006A1C32" w:rsidRDefault="0089218B" w:rsidP="00EB3796">
            <w:pPr>
              <w:spacing w:after="0" w:line="240" w:lineRule="auto"/>
              <w:jc w:val="right"/>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1,098</w:t>
            </w:r>
          </w:p>
        </w:tc>
        <w:tc>
          <w:tcPr>
            <w:tcW w:w="865" w:type="pct"/>
            <w:shd w:val="clear" w:color="auto" w:fill="auto"/>
            <w:vAlign w:val="center"/>
            <w:hideMark/>
          </w:tcPr>
          <w:p w:rsidR="0089218B" w:rsidRPr="006A1C32" w:rsidRDefault="0089218B" w:rsidP="00EB3796">
            <w:pPr>
              <w:spacing w:after="0" w:line="240" w:lineRule="auto"/>
              <w:jc w:val="right"/>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0,756</w:t>
            </w:r>
          </w:p>
        </w:tc>
      </w:tr>
      <w:tr w:rsidR="0089218B" w:rsidRPr="006A1C32" w:rsidTr="00E603C2">
        <w:tc>
          <w:tcPr>
            <w:tcW w:w="0" w:type="auto"/>
          </w:tcPr>
          <w:p w:rsidR="0089218B" w:rsidRPr="006A1C32" w:rsidRDefault="0089218B" w:rsidP="00EB379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1.1.2.3.</w:t>
            </w:r>
          </w:p>
        </w:tc>
        <w:tc>
          <w:tcPr>
            <w:tcW w:w="0" w:type="auto"/>
            <w:shd w:val="clear" w:color="auto" w:fill="auto"/>
            <w:vAlign w:val="center"/>
            <w:hideMark/>
          </w:tcPr>
          <w:p w:rsidR="0089218B" w:rsidRPr="006A1C32" w:rsidRDefault="0089218B" w:rsidP="00EB3796">
            <w:pPr>
              <w:spacing w:after="0" w:line="240" w:lineRule="auto"/>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прочие потребители</w:t>
            </w:r>
          </w:p>
        </w:tc>
        <w:tc>
          <w:tcPr>
            <w:tcW w:w="578" w:type="pct"/>
            <w:shd w:val="clear" w:color="auto" w:fill="auto"/>
            <w:vAlign w:val="center"/>
            <w:hideMark/>
          </w:tcPr>
          <w:p w:rsidR="0089218B" w:rsidRPr="006A1C32" w:rsidRDefault="0089218B" w:rsidP="00E603C2">
            <w:pPr>
              <w:spacing w:after="0" w:line="240" w:lineRule="auto"/>
              <w:jc w:val="center"/>
              <w:rPr>
                <w:rFonts w:ascii="Times New Roman" w:eastAsia="Times New Roman" w:hAnsi="Times New Roman" w:cs="Times New Roman"/>
                <w:sz w:val="18"/>
                <w:szCs w:val="18"/>
                <w:lang w:eastAsia="ru-RU"/>
              </w:rPr>
            </w:pPr>
            <w:proofErr w:type="gramStart"/>
            <w:r w:rsidRPr="006A1C32">
              <w:rPr>
                <w:rFonts w:ascii="Times New Roman" w:eastAsia="Times New Roman" w:hAnsi="Times New Roman" w:cs="Times New Roman"/>
                <w:sz w:val="18"/>
                <w:szCs w:val="18"/>
                <w:lang w:eastAsia="ru-RU"/>
              </w:rPr>
              <w:t>тыс.м</w:t>
            </w:r>
            <w:proofErr w:type="gramEnd"/>
            <w:r w:rsidRPr="006A1C32">
              <w:rPr>
                <w:rFonts w:ascii="Calibri" w:eastAsia="Times New Roman" w:hAnsi="Calibri" w:cs="Calibri"/>
                <w:sz w:val="18"/>
                <w:szCs w:val="18"/>
                <w:lang w:eastAsia="ru-RU"/>
              </w:rPr>
              <w:t>³</w:t>
            </w:r>
          </w:p>
        </w:tc>
        <w:tc>
          <w:tcPr>
            <w:tcW w:w="1208" w:type="pct"/>
            <w:shd w:val="clear" w:color="auto" w:fill="auto"/>
            <w:vAlign w:val="center"/>
            <w:hideMark/>
          </w:tcPr>
          <w:p w:rsidR="0089218B" w:rsidRPr="006A1C32" w:rsidRDefault="0089218B" w:rsidP="00EB3796">
            <w:pPr>
              <w:spacing w:after="0" w:line="240" w:lineRule="auto"/>
              <w:jc w:val="right"/>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0,668</w:t>
            </w:r>
          </w:p>
        </w:tc>
        <w:tc>
          <w:tcPr>
            <w:tcW w:w="865" w:type="pct"/>
            <w:shd w:val="clear" w:color="auto" w:fill="auto"/>
            <w:vAlign w:val="center"/>
            <w:hideMark/>
          </w:tcPr>
          <w:p w:rsidR="0089218B" w:rsidRPr="006A1C32" w:rsidRDefault="0089218B" w:rsidP="00EB3796">
            <w:pPr>
              <w:spacing w:after="0" w:line="240" w:lineRule="auto"/>
              <w:jc w:val="right"/>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0,776</w:t>
            </w:r>
          </w:p>
        </w:tc>
      </w:tr>
      <w:tr w:rsidR="0089218B" w:rsidRPr="006A1C32" w:rsidTr="00E603C2">
        <w:tc>
          <w:tcPr>
            <w:tcW w:w="0" w:type="auto"/>
          </w:tcPr>
          <w:p w:rsidR="0089218B" w:rsidRPr="006A1C32" w:rsidRDefault="0089218B" w:rsidP="00EB379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c>
          <w:tcPr>
            <w:tcW w:w="0" w:type="auto"/>
            <w:shd w:val="clear" w:color="auto" w:fill="auto"/>
            <w:vAlign w:val="center"/>
            <w:hideMark/>
          </w:tcPr>
          <w:p w:rsidR="0089218B" w:rsidRPr="006A1C32" w:rsidRDefault="0089218B" w:rsidP="00EB3796">
            <w:pPr>
              <w:spacing w:after="0" w:line="240" w:lineRule="auto"/>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от других организаций, осуществляющих водоотведение</w:t>
            </w:r>
          </w:p>
        </w:tc>
        <w:tc>
          <w:tcPr>
            <w:tcW w:w="578" w:type="pct"/>
            <w:shd w:val="clear" w:color="auto" w:fill="auto"/>
            <w:vAlign w:val="center"/>
            <w:hideMark/>
          </w:tcPr>
          <w:p w:rsidR="0089218B" w:rsidRPr="006A1C32" w:rsidRDefault="0089218B" w:rsidP="00E603C2">
            <w:pPr>
              <w:spacing w:after="0" w:line="240" w:lineRule="auto"/>
              <w:jc w:val="center"/>
              <w:rPr>
                <w:rFonts w:ascii="Times New Roman" w:eastAsia="Times New Roman" w:hAnsi="Times New Roman" w:cs="Times New Roman"/>
                <w:sz w:val="18"/>
                <w:szCs w:val="18"/>
                <w:lang w:eastAsia="ru-RU"/>
              </w:rPr>
            </w:pPr>
            <w:proofErr w:type="gramStart"/>
            <w:r w:rsidRPr="006A1C32">
              <w:rPr>
                <w:rFonts w:ascii="Times New Roman" w:eastAsia="Times New Roman" w:hAnsi="Times New Roman" w:cs="Times New Roman"/>
                <w:sz w:val="18"/>
                <w:szCs w:val="18"/>
                <w:lang w:eastAsia="ru-RU"/>
              </w:rPr>
              <w:t>тыс.м</w:t>
            </w:r>
            <w:proofErr w:type="gramEnd"/>
            <w:r w:rsidRPr="006A1C32">
              <w:rPr>
                <w:rFonts w:ascii="Calibri" w:eastAsia="Times New Roman" w:hAnsi="Calibri" w:cs="Calibri"/>
                <w:sz w:val="18"/>
                <w:szCs w:val="18"/>
                <w:lang w:eastAsia="ru-RU"/>
              </w:rPr>
              <w:t>³</w:t>
            </w:r>
          </w:p>
        </w:tc>
        <w:tc>
          <w:tcPr>
            <w:tcW w:w="1208" w:type="pct"/>
            <w:shd w:val="clear" w:color="auto" w:fill="auto"/>
            <w:vAlign w:val="center"/>
            <w:hideMark/>
          </w:tcPr>
          <w:p w:rsidR="0089218B" w:rsidRPr="006A1C32" w:rsidRDefault="0089218B" w:rsidP="00EB3796">
            <w:pPr>
              <w:spacing w:after="0" w:line="240" w:lineRule="auto"/>
              <w:jc w:val="right"/>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 </w:t>
            </w:r>
          </w:p>
        </w:tc>
        <w:tc>
          <w:tcPr>
            <w:tcW w:w="865" w:type="pct"/>
            <w:shd w:val="clear" w:color="auto" w:fill="auto"/>
            <w:vAlign w:val="center"/>
            <w:hideMark/>
          </w:tcPr>
          <w:p w:rsidR="0089218B" w:rsidRPr="006A1C32" w:rsidRDefault="0089218B" w:rsidP="00EB3796">
            <w:pPr>
              <w:spacing w:after="0" w:line="240" w:lineRule="auto"/>
              <w:jc w:val="right"/>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0,000</w:t>
            </w:r>
          </w:p>
        </w:tc>
      </w:tr>
      <w:tr w:rsidR="0089218B" w:rsidRPr="006A1C32" w:rsidTr="00E603C2">
        <w:tc>
          <w:tcPr>
            <w:tcW w:w="0" w:type="auto"/>
          </w:tcPr>
          <w:p w:rsidR="0089218B" w:rsidRPr="006A1C32" w:rsidRDefault="0089218B" w:rsidP="00EB379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p>
        </w:tc>
        <w:tc>
          <w:tcPr>
            <w:tcW w:w="0" w:type="auto"/>
            <w:shd w:val="clear" w:color="auto" w:fill="auto"/>
            <w:vAlign w:val="center"/>
            <w:hideMark/>
          </w:tcPr>
          <w:p w:rsidR="0089218B" w:rsidRPr="006A1C32" w:rsidRDefault="0089218B" w:rsidP="00EB3796">
            <w:pPr>
              <w:spacing w:after="0" w:line="240" w:lineRule="auto"/>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от собственной производственной деятельности</w:t>
            </w:r>
          </w:p>
        </w:tc>
        <w:tc>
          <w:tcPr>
            <w:tcW w:w="578" w:type="pct"/>
            <w:shd w:val="clear" w:color="auto" w:fill="auto"/>
            <w:vAlign w:val="center"/>
            <w:hideMark/>
          </w:tcPr>
          <w:p w:rsidR="0089218B" w:rsidRPr="006A1C32" w:rsidRDefault="0089218B" w:rsidP="00E603C2">
            <w:pPr>
              <w:spacing w:after="0" w:line="240" w:lineRule="auto"/>
              <w:jc w:val="center"/>
              <w:rPr>
                <w:rFonts w:ascii="Times New Roman" w:eastAsia="Times New Roman" w:hAnsi="Times New Roman" w:cs="Times New Roman"/>
                <w:sz w:val="18"/>
                <w:szCs w:val="18"/>
                <w:lang w:eastAsia="ru-RU"/>
              </w:rPr>
            </w:pPr>
            <w:proofErr w:type="gramStart"/>
            <w:r w:rsidRPr="006A1C32">
              <w:rPr>
                <w:rFonts w:ascii="Times New Roman" w:eastAsia="Times New Roman" w:hAnsi="Times New Roman" w:cs="Times New Roman"/>
                <w:sz w:val="18"/>
                <w:szCs w:val="18"/>
                <w:lang w:eastAsia="ru-RU"/>
              </w:rPr>
              <w:t>тыс.м</w:t>
            </w:r>
            <w:proofErr w:type="gramEnd"/>
            <w:r w:rsidRPr="006A1C32">
              <w:rPr>
                <w:rFonts w:ascii="Calibri" w:eastAsia="Times New Roman" w:hAnsi="Calibri" w:cs="Calibri"/>
                <w:sz w:val="18"/>
                <w:szCs w:val="18"/>
                <w:lang w:eastAsia="ru-RU"/>
              </w:rPr>
              <w:t>³</w:t>
            </w:r>
          </w:p>
        </w:tc>
        <w:tc>
          <w:tcPr>
            <w:tcW w:w="1208" w:type="pct"/>
            <w:shd w:val="clear" w:color="auto" w:fill="auto"/>
            <w:vAlign w:val="center"/>
            <w:hideMark/>
          </w:tcPr>
          <w:p w:rsidR="0089218B" w:rsidRPr="006A1C32" w:rsidRDefault="0089218B" w:rsidP="00EB3796">
            <w:pPr>
              <w:spacing w:after="0" w:line="240" w:lineRule="auto"/>
              <w:jc w:val="right"/>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73,291</w:t>
            </w:r>
          </w:p>
        </w:tc>
        <w:tc>
          <w:tcPr>
            <w:tcW w:w="865" w:type="pct"/>
            <w:shd w:val="clear" w:color="auto" w:fill="auto"/>
            <w:vAlign w:val="center"/>
            <w:hideMark/>
          </w:tcPr>
          <w:p w:rsidR="0089218B" w:rsidRPr="006A1C32" w:rsidRDefault="0089218B" w:rsidP="00EB3796">
            <w:pPr>
              <w:spacing w:after="0" w:line="240" w:lineRule="auto"/>
              <w:jc w:val="right"/>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73,291</w:t>
            </w:r>
          </w:p>
        </w:tc>
      </w:tr>
      <w:tr w:rsidR="0089218B" w:rsidRPr="006A1C32" w:rsidTr="00E603C2">
        <w:tc>
          <w:tcPr>
            <w:tcW w:w="0" w:type="auto"/>
          </w:tcPr>
          <w:p w:rsidR="0089218B" w:rsidRPr="006A1C32" w:rsidRDefault="0089218B" w:rsidP="00EB3796">
            <w:pPr>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w:t>
            </w:r>
          </w:p>
        </w:tc>
        <w:tc>
          <w:tcPr>
            <w:tcW w:w="0" w:type="auto"/>
            <w:shd w:val="clear" w:color="auto" w:fill="auto"/>
            <w:vAlign w:val="center"/>
            <w:hideMark/>
          </w:tcPr>
          <w:p w:rsidR="0089218B" w:rsidRPr="006A1C32" w:rsidRDefault="0089218B" w:rsidP="00EB3796">
            <w:pPr>
              <w:spacing w:after="0" w:line="240" w:lineRule="auto"/>
              <w:rPr>
                <w:rFonts w:ascii="Times New Roman" w:eastAsia="Times New Roman" w:hAnsi="Times New Roman" w:cs="Times New Roman"/>
                <w:bCs/>
                <w:sz w:val="18"/>
                <w:szCs w:val="18"/>
                <w:lang w:eastAsia="ru-RU"/>
              </w:rPr>
            </w:pPr>
            <w:r w:rsidRPr="006A1C32">
              <w:rPr>
                <w:rFonts w:ascii="Times New Roman" w:eastAsia="Times New Roman" w:hAnsi="Times New Roman" w:cs="Times New Roman"/>
                <w:bCs/>
                <w:sz w:val="18"/>
                <w:szCs w:val="18"/>
                <w:lang w:eastAsia="ru-RU"/>
              </w:rPr>
              <w:t>Объем транспортируемых сточных вод</w:t>
            </w:r>
          </w:p>
        </w:tc>
        <w:tc>
          <w:tcPr>
            <w:tcW w:w="578" w:type="pct"/>
            <w:shd w:val="clear" w:color="auto" w:fill="auto"/>
            <w:vAlign w:val="center"/>
            <w:hideMark/>
          </w:tcPr>
          <w:p w:rsidR="0089218B" w:rsidRPr="006A1C32" w:rsidRDefault="0089218B" w:rsidP="00E603C2">
            <w:pPr>
              <w:spacing w:after="0" w:line="240" w:lineRule="auto"/>
              <w:jc w:val="center"/>
              <w:rPr>
                <w:rFonts w:ascii="Times New Roman" w:eastAsia="Times New Roman" w:hAnsi="Times New Roman" w:cs="Times New Roman"/>
                <w:bCs/>
                <w:sz w:val="18"/>
                <w:szCs w:val="18"/>
                <w:lang w:eastAsia="ru-RU"/>
              </w:rPr>
            </w:pPr>
            <w:proofErr w:type="gramStart"/>
            <w:r w:rsidRPr="006A1C32">
              <w:rPr>
                <w:rFonts w:ascii="Times New Roman" w:eastAsia="Times New Roman" w:hAnsi="Times New Roman" w:cs="Times New Roman"/>
                <w:bCs/>
                <w:sz w:val="18"/>
                <w:szCs w:val="18"/>
                <w:lang w:eastAsia="ru-RU"/>
              </w:rPr>
              <w:t>тыс.м</w:t>
            </w:r>
            <w:proofErr w:type="gramEnd"/>
            <w:r w:rsidRPr="006A1C32">
              <w:rPr>
                <w:rFonts w:ascii="Calibri" w:eastAsia="Times New Roman" w:hAnsi="Calibri" w:cs="Calibri"/>
                <w:bCs/>
                <w:sz w:val="18"/>
                <w:szCs w:val="18"/>
                <w:lang w:eastAsia="ru-RU"/>
              </w:rPr>
              <w:t>³</w:t>
            </w:r>
          </w:p>
        </w:tc>
        <w:tc>
          <w:tcPr>
            <w:tcW w:w="1208" w:type="pct"/>
            <w:shd w:val="clear" w:color="auto" w:fill="auto"/>
            <w:vAlign w:val="center"/>
            <w:hideMark/>
          </w:tcPr>
          <w:p w:rsidR="0089218B" w:rsidRPr="006A1C32" w:rsidRDefault="0089218B" w:rsidP="00EB3796">
            <w:pPr>
              <w:spacing w:after="0" w:line="240" w:lineRule="auto"/>
              <w:jc w:val="right"/>
              <w:rPr>
                <w:rFonts w:ascii="Times New Roman" w:eastAsia="Times New Roman" w:hAnsi="Times New Roman" w:cs="Times New Roman"/>
                <w:bCs/>
                <w:sz w:val="18"/>
                <w:szCs w:val="18"/>
                <w:lang w:eastAsia="ru-RU"/>
              </w:rPr>
            </w:pPr>
            <w:r w:rsidRPr="006A1C32">
              <w:rPr>
                <w:rFonts w:ascii="Times New Roman" w:eastAsia="Times New Roman" w:hAnsi="Times New Roman" w:cs="Times New Roman"/>
                <w:bCs/>
                <w:sz w:val="18"/>
                <w:szCs w:val="18"/>
                <w:lang w:eastAsia="ru-RU"/>
              </w:rPr>
              <w:t>2 718,598</w:t>
            </w:r>
          </w:p>
        </w:tc>
        <w:tc>
          <w:tcPr>
            <w:tcW w:w="865" w:type="pct"/>
            <w:shd w:val="clear" w:color="auto" w:fill="auto"/>
            <w:vAlign w:val="center"/>
            <w:hideMark/>
          </w:tcPr>
          <w:p w:rsidR="0089218B" w:rsidRPr="006A1C32" w:rsidRDefault="0089218B" w:rsidP="00EB3796">
            <w:pPr>
              <w:spacing w:after="0" w:line="240" w:lineRule="auto"/>
              <w:jc w:val="right"/>
              <w:rPr>
                <w:rFonts w:ascii="Times New Roman" w:eastAsia="Times New Roman" w:hAnsi="Times New Roman" w:cs="Times New Roman"/>
                <w:bCs/>
                <w:sz w:val="18"/>
                <w:szCs w:val="18"/>
                <w:lang w:eastAsia="ru-RU"/>
              </w:rPr>
            </w:pPr>
            <w:r w:rsidRPr="006A1C32">
              <w:rPr>
                <w:rFonts w:ascii="Times New Roman" w:eastAsia="Times New Roman" w:hAnsi="Times New Roman" w:cs="Times New Roman"/>
                <w:bCs/>
                <w:sz w:val="18"/>
                <w:szCs w:val="18"/>
                <w:lang w:eastAsia="ru-RU"/>
              </w:rPr>
              <w:t>2 595,470</w:t>
            </w:r>
          </w:p>
        </w:tc>
      </w:tr>
      <w:tr w:rsidR="0089218B" w:rsidRPr="006A1C32" w:rsidTr="00E603C2">
        <w:tc>
          <w:tcPr>
            <w:tcW w:w="0" w:type="auto"/>
          </w:tcPr>
          <w:p w:rsidR="0089218B" w:rsidRPr="006A1C32" w:rsidRDefault="0089218B" w:rsidP="00EB379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w:t>
            </w:r>
          </w:p>
        </w:tc>
        <w:tc>
          <w:tcPr>
            <w:tcW w:w="0" w:type="auto"/>
            <w:shd w:val="clear" w:color="auto" w:fill="auto"/>
            <w:vAlign w:val="center"/>
            <w:hideMark/>
          </w:tcPr>
          <w:p w:rsidR="0089218B" w:rsidRPr="006A1C32" w:rsidRDefault="0089218B" w:rsidP="00EB3796">
            <w:pPr>
              <w:spacing w:after="0" w:line="240" w:lineRule="auto"/>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на собственные очистные сооружения</w:t>
            </w:r>
          </w:p>
        </w:tc>
        <w:tc>
          <w:tcPr>
            <w:tcW w:w="578" w:type="pct"/>
            <w:shd w:val="clear" w:color="auto" w:fill="auto"/>
            <w:vAlign w:val="center"/>
            <w:hideMark/>
          </w:tcPr>
          <w:p w:rsidR="0089218B" w:rsidRPr="006A1C32" w:rsidRDefault="0089218B" w:rsidP="00E603C2">
            <w:pPr>
              <w:spacing w:after="0" w:line="240" w:lineRule="auto"/>
              <w:jc w:val="center"/>
              <w:rPr>
                <w:rFonts w:ascii="Times New Roman" w:eastAsia="Times New Roman" w:hAnsi="Times New Roman" w:cs="Times New Roman"/>
                <w:sz w:val="18"/>
                <w:szCs w:val="18"/>
                <w:lang w:eastAsia="ru-RU"/>
              </w:rPr>
            </w:pPr>
            <w:proofErr w:type="gramStart"/>
            <w:r w:rsidRPr="006A1C32">
              <w:rPr>
                <w:rFonts w:ascii="Times New Roman" w:eastAsia="Times New Roman" w:hAnsi="Times New Roman" w:cs="Times New Roman"/>
                <w:sz w:val="18"/>
                <w:szCs w:val="18"/>
                <w:lang w:eastAsia="ru-RU"/>
              </w:rPr>
              <w:t>тыс.м</w:t>
            </w:r>
            <w:proofErr w:type="gramEnd"/>
            <w:r w:rsidRPr="006A1C32">
              <w:rPr>
                <w:rFonts w:ascii="Calibri" w:eastAsia="Times New Roman" w:hAnsi="Calibri" w:cs="Calibri"/>
                <w:sz w:val="18"/>
                <w:szCs w:val="18"/>
                <w:lang w:eastAsia="ru-RU"/>
              </w:rPr>
              <w:t>³</w:t>
            </w:r>
          </w:p>
        </w:tc>
        <w:tc>
          <w:tcPr>
            <w:tcW w:w="1208" w:type="pct"/>
            <w:shd w:val="clear" w:color="auto" w:fill="auto"/>
            <w:vAlign w:val="center"/>
            <w:hideMark/>
          </w:tcPr>
          <w:p w:rsidR="0089218B" w:rsidRPr="006A1C32" w:rsidRDefault="0089218B" w:rsidP="00EB3796">
            <w:pPr>
              <w:spacing w:after="0" w:line="240" w:lineRule="auto"/>
              <w:jc w:val="right"/>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2 701,029</w:t>
            </w:r>
          </w:p>
        </w:tc>
        <w:tc>
          <w:tcPr>
            <w:tcW w:w="865" w:type="pct"/>
            <w:shd w:val="clear" w:color="auto" w:fill="auto"/>
            <w:vAlign w:val="center"/>
            <w:hideMark/>
          </w:tcPr>
          <w:p w:rsidR="0089218B" w:rsidRPr="006A1C32" w:rsidRDefault="0089218B" w:rsidP="00EB3796">
            <w:pPr>
              <w:spacing w:after="0" w:line="240" w:lineRule="auto"/>
              <w:jc w:val="right"/>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2 595,470</w:t>
            </w:r>
          </w:p>
        </w:tc>
      </w:tr>
      <w:tr w:rsidR="0089218B" w:rsidRPr="006A1C32" w:rsidTr="00E603C2">
        <w:tc>
          <w:tcPr>
            <w:tcW w:w="0" w:type="auto"/>
          </w:tcPr>
          <w:p w:rsidR="0089218B" w:rsidRPr="006A1C32" w:rsidRDefault="0089218B" w:rsidP="00EB379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w:t>
            </w:r>
          </w:p>
        </w:tc>
        <w:tc>
          <w:tcPr>
            <w:tcW w:w="0" w:type="auto"/>
            <w:shd w:val="clear" w:color="auto" w:fill="auto"/>
            <w:vAlign w:val="center"/>
            <w:hideMark/>
          </w:tcPr>
          <w:p w:rsidR="0089218B" w:rsidRPr="006A1C32" w:rsidRDefault="0089218B" w:rsidP="00EB3796">
            <w:pPr>
              <w:spacing w:after="0" w:line="240" w:lineRule="auto"/>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передано на очистку другим организациям</w:t>
            </w:r>
          </w:p>
        </w:tc>
        <w:tc>
          <w:tcPr>
            <w:tcW w:w="578" w:type="pct"/>
            <w:shd w:val="clear" w:color="auto" w:fill="auto"/>
            <w:vAlign w:val="center"/>
            <w:hideMark/>
          </w:tcPr>
          <w:p w:rsidR="0089218B" w:rsidRPr="006A1C32" w:rsidRDefault="0089218B" w:rsidP="00E603C2">
            <w:pPr>
              <w:spacing w:after="0" w:line="240" w:lineRule="auto"/>
              <w:jc w:val="center"/>
              <w:rPr>
                <w:rFonts w:ascii="Times New Roman" w:eastAsia="Times New Roman" w:hAnsi="Times New Roman" w:cs="Times New Roman"/>
                <w:sz w:val="18"/>
                <w:szCs w:val="18"/>
                <w:lang w:eastAsia="ru-RU"/>
              </w:rPr>
            </w:pPr>
            <w:proofErr w:type="gramStart"/>
            <w:r w:rsidRPr="006A1C32">
              <w:rPr>
                <w:rFonts w:ascii="Times New Roman" w:eastAsia="Times New Roman" w:hAnsi="Times New Roman" w:cs="Times New Roman"/>
                <w:sz w:val="18"/>
                <w:szCs w:val="18"/>
                <w:lang w:eastAsia="ru-RU"/>
              </w:rPr>
              <w:t>тыс.м</w:t>
            </w:r>
            <w:proofErr w:type="gramEnd"/>
            <w:r w:rsidRPr="006A1C32">
              <w:rPr>
                <w:rFonts w:ascii="Calibri" w:eastAsia="Times New Roman" w:hAnsi="Calibri" w:cs="Calibri"/>
                <w:sz w:val="18"/>
                <w:szCs w:val="18"/>
                <w:lang w:eastAsia="ru-RU"/>
              </w:rPr>
              <w:t>³</w:t>
            </w:r>
          </w:p>
        </w:tc>
        <w:tc>
          <w:tcPr>
            <w:tcW w:w="1208" w:type="pct"/>
            <w:shd w:val="clear" w:color="auto" w:fill="auto"/>
            <w:vAlign w:val="center"/>
            <w:hideMark/>
          </w:tcPr>
          <w:p w:rsidR="0089218B" w:rsidRPr="006A1C32" w:rsidRDefault="0089218B" w:rsidP="00EB3796">
            <w:pPr>
              <w:spacing w:after="0" w:line="240" w:lineRule="auto"/>
              <w:jc w:val="right"/>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0,000</w:t>
            </w:r>
          </w:p>
        </w:tc>
        <w:tc>
          <w:tcPr>
            <w:tcW w:w="865" w:type="pct"/>
            <w:shd w:val="clear" w:color="auto" w:fill="auto"/>
            <w:vAlign w:val="center"/>
            <w:hideMark/>
          </w:tcPr>
          <w:p w:rsidR="0089218B" w:rsidRPr="006A1C32" w:rsidRDefault="0089218B" w:rsidP="00EB3796">
            <w:pPr>
              <w:spacing w:after="0" w:line="240" w:lineRule="auto"/>
              <w:jc w:val="right"/>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0,000</w:t>
            </w:r>
          </w:p>
        </w:tc>
      </w:tr>
      <w:tr w:rsidR="0089218B" w:rsidRPr="006A1C32" w:rsidTr="00E603C2">
        <w:tc>
          <w:tcPr>
            <w:tcW w:w="0" w:type="auto"/>
          </w:tcPr>
          <w:p w:rsidR="0089218B" w:rsidRPr="006A1C32" w:rsidRDefault="0089218B" w:rsidP="00EB3796">
            <w:pPr>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3.</w:t>
            </w:r>
          </w:p>
        </w:tc>
        <w:tc>
          <w:tcPr>
            <w:tcW w:w="0" w:type="auto"/>
            <w:shd w:val="clear" w:color="auto" w:fill="auto"/>
            <w:vAlign w:val="center"/>
            <w:hideMark/>
          </w:tcPr>
          <w:p w:rsidR="0089218B" w:rsidRPr="006A1C32" w:rsidRDefault="0089218B" w:rsidP="00EB3796">
            <w:pPr>
              <w:spacing w:after="0" w:line="240" w:lineRule="auto"/>
              <w:rPr>
                <w:rFonts w:ascii="Times New Roman" w:eastAsia="Times New Roman" w:hAnsi="Times New Roman" w:cs="Times New Roman"/>
                <w:bCs/>
                <w:sz w:val="18"/>
                <w:szCs w:val="18"/>
                <w:lang w:eastAsia="ru-RU"/>
              </w:rPr>
            </w:pPr>
            <w:r w:rsidRPr="006A1C32">
              <w:rPr>
                <w:rFonts w:ascii="Times New Roman" w:eastAsia="Times New Roman" w:hAnsi="Times New Roman" w:cs="Times New Roman"/>
                <w:bCs/>
                <w:sz w:val="18"/>
                <w:szCs w:val="18"/>
                <w:lang w:eastAsia="ru-RU"/>
              </w:rPr>
              <w:t>Объем сточных вод, пропущенных через собственные ОС</w:t>
            </w:r>
          </w:p>
        </w:tc>
        <w:tc>
          <w:tcPr>
            <w:tcW w:w="578" w:type="pct"/>
            <w:shd w:val="clear" w:color="auto" w:fill="auto"/>
            <w:vAlign w:val="center"/>
            <w:hideMark/>
          </w:tcPr>
          <w:p w:rsidR="0089218B" w:rsidRPr="006A1C32" w:rsidRDefault="0089218B" w:rsidP="00E603C2">
            <w:pPr>
              <w:spacing w:after="0" w:line="240" w:lineRule="auto"/>
              <w:jc w:val="center"/>
              <w:rPr>
                <w:rFonts w:ascii="Times New Roman" w:eastAsia="Times New Roman" w:hAnsi="Times New Roman" w:cs="Times New Roman"/>
                <w:bCs/>
                <w:sz w:val="18"/>
                <w:szCs w:val="18"/>
                <w:lang w:eastAsia="ru-RU"/>
              </w:rPr>
            </w:pPr>
            <w:proofErr w:type="gramStart"/>
            <w:r w:rsidRPr="006A1C32">
              <w:rPr>
                <w:rFonts w:ascii="Times New Roman" w:eastAsia="Times New Roman" w:hAnsi="Times New Roman" w:cs="Times New Roman"/>
                <w:bCs/>
                <w:sz w:val="18"/>
                <w:szCs w:val="18"/>
                <w:lang w:eastAsia="ru-RU"/>
              </w:rPr>
              <w:t>тыс.м</w:t>
            </w:r>
            <w:proofErr w:type="gramEnd"/>
            <w:r w:rsidRPr="006A1C32">
              <w:rPr>
                <w:rFonts w:ascii="Calibri" w:eastAsia="Times New Roman" w:hAnsi="Calibri" w:cs="Calibri"/>
                <w:bCs/>
                <w:sz w:val="18"/>
                <w:szCs w:val="18"/>
                <w:lang w:eastAsia="ru-RU"/>
              </w:rPr>
              <w:t>³</w:t>
            </w:r>
          </w:p>
        </w:tc>
        <w:tc>
          <w:tcPr>
            <w:tcW w:w="1208" w:type="pct"/>
            <w:shd w:val="clear" w:color="auto" w:fill="auto"/>
            <w:vAlign w:val="center"/>
            <w:hideMark/>
          </w:tcPr>
          <w:p w:rsidR="0089218B" w:rsidRPr="006A1C32" w:rsidRDefault="0089218B" w:rsidP="00EB3796">
            <w:pPr>
              <w:spacing w:after="0" w:line="240" w:lineRule="auto"/>
              <w:jc w:val="right"/>
              <w:rPr>
                <w:rFonts w:ascii="Times New Roman" w:eastAsia="Times New Roman" w:hAnsi="Times New Roman" w:cs="Times New Roman"/>
                <w:bCs/>
                <w:sz w:val="18"/>
                <w:szCs w:val="18"/>
                <w:lang w:eastAsia="ru-RU"/>
              </w:rPr>
            </w:pPr>
            <w:r w:rsidRPr="006A1C32">
              <w:rPr>
                <w:rFonts w:ascii="Times New Roman" w:eastAsia="Times New Roman" w:hAnsi="Times New Roman" w:cs="Times New Roman"/>
                <w:bCs/>
                <w:sz w:val="18"/>
                <w:szCs w:val="18"/>
                <w:lang w:eastAsia="ru-RU"/>
              </w:rPr>
              <w:t>2 701,029</w:t>
            </w:r>
          </w:p>
        </w:tc>
        <w:tc>
          <w:tcPr>
            <w:tcW w:w="865" w:type="pct"/>
            <w:shd w:val="clear" w:color="auto" w:fill="auto"/>
            <w:vAlign w:val="center"/>
            <w:hideMark/>
          </w:tcPr>
          <w:p w:rsidR="0089218B" w:rsidRPr="006A1C32" w:rsidRDefault="0089218B" w:rsidP="00EB3796">
            <w:pPr>
              <w:spacing w:after="0" w:line="240" w:lineRule="auto"/>
              <w:jc w:val="right"/>
              <w:rPr>
                <w:rFonts w:ascii="Times New Roman" w:eastAsia="Times New Roman" w:hAnsi="Times New Roman" w:cs="Times New Roman"/>
                <w:bCs/>
                <w:sz w:val="18"/>
                <w:szCs w:val="18"/>
                <w:lang w:eastAsia="ru-RU"/>
              </w:rPr>
            </w:pPr>
            <w:r w:rsidRPr="006A1C32">
              <w:rPr>
                <w:rFonts w:ascii="Times New Roman" w:eastAsia="Times New Roman" w:hAnsi="Times New Roman" w:cs="Times New Roman"/>
                <w:bCs/>
                <w:sz w:val="18"/>
                <w:szCs w:val="18"/>
                <w:lang w:eastAsia="ru-RU"/>
              </w:rPr>
              <w:t>2 577,901</w:t>
            </w:r>
          </w:p>
        </w:tc>
      </w:tr>
      <w:tr w:rsidR="0089218B" w:rsidRPr="006A1C32" w:rsidTr="00E603C2">
        <w:tc>
          <w:tcPr>
            <w:tcW w:w="0" w:type="auto"/>
          </w:tcPr>
          <w:p w:rsidR="0089218B" w:rsidRPr="006A1C32" w:rsidRDefault="0089218B" w:rsidP="00EB3796">
            <w:pPr>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4.</w:t>
            </w:r>
          </w:p>
        </w:tc>
        <w:tc>
          <w:tcPr>
            <w:tcW w:w="0" w:type="auto"/>
            <w:shd w:val="clear" w:color="auto" w:fill="auto"/>
            <w:vAlign w:val="center"/>
            <w:hideMark/>
          </w:tcPr>
          <w:p w:rsidR="0089218B" w:rsidRPr="006A1C32" w:rsidRDefault="0089218B" w:rsidP="00EB3796">
            <w:pPr>
              <w:spacing w:after="0" w:line="240" w:lineRule="auto"/>
              <w:rPr>
                <w:rFonts w:ascii="Times New Roman" w:eastAsia="Times New Roman" w:hAnsi="Times New Roman" w:cs="Times New Roman"/>
                <w:bCs/>
                <w:sz w:val="18"/>
                <w:szCs w:val="18"/>
                <w:lang w:eastAsia="ru-RU"/>
              </w:rPr>
            </w:pPr>
            <w:r w:rsidRPr="006A1C32">
              <w:rPr>
                <w:rFonts w:ascii="Times New Roman" w:eastAsia="Times New Roman" w:hAnsi="Times New Roman" w:cs="Times New Roman"/>
                <w:bCs/>
                <w:sz w:val="18"/>
                <w:szCs w:val="18"/>
                <w:lang w:eastAsia="ru-RU"/>
              </w:rPr>
              <w:t>Сброшено без очистки</w:t>
            </w:r>
          </w:p>
        </w:tc>
        <w:tc>
          <w:tcPr>
            <w:tcW w:w="578" w:type="pct"/>
            <w:shd w:val="clear" w:color="auto" w:fill="auto"/>
            <w:vAlign w:val="center"/>
            <w:hideMark/>
          </w:tcPr>
          <w:p w:rsidR="0089218B" w:rsidRPr="006A1C32" w:rsidRDefault="0089218B" w:rsidP="00E603C2">
            <w:pPr>
              <w:spacing w:after="0" w:line="240" w:lineRule="auto"/>
              <w:jc w:val="center"/>
              <w:rPr>
                <w:rFonts w:ascii="Times New Roman" w:eastAsia="Times New Roman" w:hAnsi="Times New Roman" w:cs="Times New Roman"/>
                <w:bCs/>
                <w:sz w:val="18"/>
                <w:szCs w:val="18"/>
                <w:lang w:eastAsia="ru-RU"/>
              </w:rPr>
            </w:pPr>
            <w:proofErr w:type="gramStart"/>
            <w:r w:rsidRPr="006A1C32">
              <w:rPr>
                <w:rFonts w:ascii="Times New Roman" w:eastAsia="Times New Roman" w:hAnsi="Times New Roman" w:cs="Times New Roman"/>
                <w:bCs/>
                <w:sz w:val="18"/>
                <w:szCs w:val="18"/>
                <w:lang w:eastAsia="ru-RU"/>
              </w:rPr>
              <w:t>тыс.м</w:t>
            </w:r>
            <w:proofErr w:type="gramEnd"/>
            <w:r w:rsidRPr="006A1C32">
              <w:rPr>
                <w:rFonts w:ascii="Calibri" w:eastAsia="Times New Roman" w:hAnsi="Calibri" w:cs="Calibri"/>
                <w:bCs/>
                <w:sz w:val="18"/>
                <w:szCs w:val="18"/>
                <w:lang w:eastAsia="ru-RU"/>
              </w:rPr>
              <w:t>³</w:t>
            </w:r>
          </w:p>
        </w:tc>
        <w:tc>
          <w:tcPr>
            <w:tcW w:w="1208" w:type="pct"/>
            <w:shd w:val="clear" w:color="auto" w:fill="auto"/>
            <w:vAlign w:val="center"/>
            <w:hideMark/>
          </w:tcPr>
          <w:p w:rsidR="0089218B" w:rsidRPr="006A1C32" w:rsidRDefault="0089218B" w:rsidP="00EB3796">
            <w:pPr>
              <w:spacing w:after="0" w:line="240" w:lineRule="auto"/>
              <w:jc w:val="right"/>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17,569</w:t>
            </w:r>
          </w:p>
        </w:tc>
        <w:tc>
          <w:tcPr>
            <w:tcW w:w="865" w:type="pct"/>
            <w:shd w:val="clear" w:color="auto" w:fill="auto"/>
            <w:vAlign w:val="center"/>
            <w:hideMark/>
          </w:tcPr>
          <w:p w:rsidR="0089218B" w:rsidRPr="006A1C32" w:rsidRDefault="0089218B" w:rsidP="00EB3796">
            <w:pPr>
              <w:spacing w:after="0" w:line="240" w:lineRule="auto"/>
              <w:jc w:val="right"/>
              <w:rPr>
                <w:rFonts w:ascii="Times New Roman" w:eastAsia="Times New Roman" w:hAnsi="Times New Roman" w:cs="Times New Roman"/>
                <w:bCs/>
                <w:sz w:val="18"/>
                <w:szCs w:val="18"/>
                <w:lang w:eastAsia="ru-RU"/>
              </w:rPr>
            </w:pPr>
            <w:r w:rsidRPr="006A1C32">
              <w:rPr>
                <w:rFonts w:ascii="Times New Roman" w:eastAsia="Times New Roman" w:hAnsi="Times New Roman" w:cs="Times New Roman"/>
                <w:bCs/>
                <w:sz w:val="18"/>
                <w:szCs w:val="18"/>
                <w:lang w:eastAsia="ru-RU"/>
              </w:rPr>
              <w:t>17,569</w:t>
            </w:r>
          </w:p>
        </w:tc>
      </w:tr>
    </w:tbl>
    <w:p w:rsidR="0089218B" w:rsidRDefault="0089218B" w:rsidP="0089218B">
      <w:pPr>
        <w:widowControl w:val="0"/>
        <w:tabs>
          <w:tab w:val="left" w:pos="4020"/>
        </w:tabs>
        <w:spacing w:after="0" w:line="240" w:lineRule="auto"/>
        <w:ind w:firstLine="709"/>
        <w:rPr>
          <w:rFonts w:ascii="Times New Roman" w:eastAsia="Times New Roman" w:hAnsi="Times New Roman" w:cs="Times New Roman"/>
          <w:b/>
          <w:color w:val="FF0000"/>
          <w:sz w:val="24"/>
          <w:szCs w:val="24"/>
          <w:lang w:eastAsia="x-none"/>
        </w:rPr>
      </w:pPr>
    </w:p>
    <w:p w:rsidR="00E0614F" w:rsidRPr="00B5153B" w:rsidRDefault="00E0614F" w:rsidP="0089218B">
      <w:pPr>
        <w:spacing w:after="0" w:line="240" w:lineRule="auto"/>
        <w:contextualSpacing/>
        <w:jc w:val="center"/>
        <w:rPr>
          <w:rFonts w:ascii="Times New Roman" w:hAnsi="Times New Roman" w:cs="Times New Roman"/>
          <w:color w:val="000000"/>
          <w:sz w:val="24"/>
          <w:szCs w:val="24"/>
        </w:rPr>
      </w:pPr>
      <w:r w:rsidRPr="00B5153B">
        <w:rPr>
          <w:rFonts w:ascii="Times New Roman" w:hAnsi="Times New Roman" w:cs="Times New Roman"/>
          <w:color w:val="000000"/>
          <w:sz w:val="24"/>
          <w:szCs w:val="24"/>
        </w:rPr>
        <w:t xml:space="preserve">Смета расходов и расчет тарифов на </w:t>
      </w:r>
      <w:r>
        <w:rPr>
          <w:rFonts w:ascii="Times New Roman" w:hAnsi="Times New Roman" w:cs="Times New Roman"/>
          <w:color w:val="000000"/>
          <w:sz w:val="24"/>
          <w:szCs w:val="24"/>
        </w:rPr>
        <w:t>водоснабжение</w:t>
      </w:r>
      <w:r w:rsidRPr="00B515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ООО «ОКС</w:t>
      </w:r>
      <w:r w:rsidRPr="00B5153B">
        <w:rPr>
          <w:rFonts w:ascii="Times New Roman" w:hAnsi="Times New Roman" w:cs="Times New Roman"/>
          <w:color w:val="000000"/>
          <w:sz w:val="24"/>
          <w:szCs w:val="24"/>
        </w:rPr>
        <w:t>»</w:t>
      </w:r>
    </w:p>
    <w:tbl>
      <w:tblPr>
        <w:tblW w:w="5000" w:type="pct"/>
        <w:tblCellMar>
          <w:top w:w="6" w:type="dxa"/>
          <w:left w:w="28" w:type="dxa"/>
          <w:bottom w:w="6" w:type="dxa"/>
          <w:right w:w="28" w:type="dxa"/>
        </w:tblCellMar>
        <w:tblLook w:val="04A0" w:firstRow="1" w:lastRow="0" w:firstColumn="1" w:lastColumn="0" w:noHBand="0" w:noVBand="1"/>
      </w:tblPr>
      <w:tblGrid>
        <w:gridCol w:w="641"/>
        <w:gridCol w:w="3923"/>
        <w:gridCol w:w="852"/>
        <w:gridCol w:w="1275"/>
        <w:gridCol w:w="1133"/>
        <w:gridCol w:w="1135"/>
        <w:gridCol w:w="1018"/>
      </w:tblGrid>
      <w:tr w:rsidR="00B22886" w:rsidRPr="00952C12" w:rsidTr="00331BFD">
        <w:tc>
          <w:tcPr>
            <w:tcW w:w="0" w:type="auto"/>
            <w:vMerge w:val="restart"/>
            <w:tcBorders>
              <w:top w:val="single" w:sz="4" w:space="0" w:color="auto"/>
              <w:left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 п/п </w:t>
            </w:r>
          </w:p>
        </w:tc>
        <w:tc>
          <w:tcPr>
            <w:tcW w:w="1966" w:type="pct"/>
            <w:vMerge w:val="restart"/>
            <w:tcBorders>
              <w:top w:val="single" w:sz="4" w:space="0" w:color="auto"/>
              <w:left w:val="nil"/>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Наименование </w:t>
            </w:r>
          </w:p>
        </w:tc>
        <w:tc>
          <w:tcPr>
            <w:tcW w:w="427" w:type="pct"/>
            <w:tcBorders>
              <w:top w:val="single" w:sz="4" w:space="0" w:color="auto"/>
              <w:left w:val="single" w:sz="8" w:space="0" w:color="auto"/>
              <w:right w:val="single" w:sz="8" w:space="0" w:color="auto"/>
            </w:tcBorders>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Ед. изм.</w:t>
            </w:r>
          </w:p>
        </w:tc>
        <w:tc>
          <w:tcPr>
            <w:tcW w:w="639" w:type="pct"/>
            <w:vMerge w:val="restart"/>
            <w:tcBorders>
              <w:top w:val="single" w:sz="4" w:space="0" w:color="auto"/>
              <w:left w:val="single" w:sz="8" w:space="0" w:color="auto"/>
              <w:bottom w:val="single" w:sz="4" w:space="0" w:color="auto"/>
              <w:right w:val="nil"/>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Предложение ООО "ОКС"</w:t>
            </w:r>
            <w:r>
              <w:rPr>
                <w:rFonts w:ascii="Times New Roman" w:eastAsia="Times New Roman" w:hAnsi="Times New Roman" w:cs="Times New Roman"/>
                <w:sz w:val="18"/>
                <w:szCs w:val="18"/>
                <w:lang w:eastAsia="ru-RU"/>
              </w:rPr>
              <w:t xml:space="preserve"> на 2024 год</w:t>
            </w:r>
          </w:p>
        </w:tc>
        <w:tc>
          <w:tcPr>
            <w:tcW w:w="164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Принято </w:t>
            </w:r>
            <w:proofErr w:type="spellStart"/>
            <w:r>
              <w:rPr>
                <w:rFonts w:ascii="Times New Roman" w:eastAsia="Times New Roman" w:hAnsi="Times New Roman" w:cs="Times New Roman"/>
                <w:sz w:val="18"/>
                <w:szCs w:val="18"/>
                <w:lang w:eastAsia="ru-RU"/>
              </w:rPr>
              <w:t>ДЭиТ</w:t>
            </w:r>
            <w:proofErr w:type="spellEnd"/>
            <w:r>
              <w:rPr>
                <w:rFonts w:ascii="Times New Roman" w:eastAsia="Times New Roman" w:hAnsi="Times New Roman" w:cs="Times New Roman"/>
                <w:sz w:val="18"/>
                <w:szCs w:val="18"/>
                <w:lang w:eastAsia="ru-RU"/>
              </w:rPr>
              <w:t xml:space="preserve"> на 2024 год</w:t>
            </w:r>
          </w:p>
        </w:tc>
      </w:tr>
      <w:tr w:rsidR="00B22886" w:rsidRPr="00952C12" w:rsidTr="00331BFD">
        <w:tc>
          <w:tcPr>
            <w:tcW w:w="0" w:type="auto"/>
            <w:vMerge/>
            <w:tcBorders>
              <w:left w:val="single" w:sz="4"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p>
        </w:tc>
        <w:tc>
          <w:tcPr>
            <w:tcW w:w="1966" w:type="pct"/>
            <w:vMerge/>
            <w:tcBorders>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p>
        </w:tc>
        <w:tc>
          <w:tcPr>
            <w:tcW w:w="427" w:type="pct"/>
            <w:tcBorders>
              <w:left w:val="single" w:sz="8" w:space="0" w:color="auto"/>
              <w:bottom w:val="single" w:sz="4" w:space="0" w:color="auto"/>
              <w:right w:val="single" w:sz="8" w:space="0" w:color="auto"/>
            </w:tcBorders>
          </w:tcPr>
          <w:p w:rsidR="00B22886" w:rsidRPr="00952C12" w:rsidRDefault="00B22886" w:rsidP="00331BFD">
            <w:pPr>
              <w:spacing w:after="0" w:line="240" w:lineRule="auto"/>
              <w:rPr>
                <w:rFonts w:ascii="Times New Roman" w:eastAsia="Times New Roman" w:hAnsi="Times New Roman" w:cs="Times New Roman"/>
                <w:sz w:val="18"/>
                <w:szCs w:val="18"/>
                <w:lang w:eastAsia="ru-RU"/>
              </w:rPr>
            </w:pPr>
          </w:p>
        </w:tc>
        <w:tc>
          <w:tcPr>
            <w:tcW w:w="639" w:type="pct"/>
            <w:vMerge/>
            <w:tcBorders>
              <w:top w:val="single" w:sz="4" w:space="0" w:color="auto"/>
              <w:left w:val="single" w:sz="8" w:space="0" w:color="auto"/>
              <w:bottom w:val="single" w:sz="4" w:space="0" w:color="auto"/>
              <w:right w:val="nil"/>
            </w:tcBorders>
            <w:vAlign w:val="center"/>
            <w:hideMark/>
          </w:tcPr>
          <w:p w:rsidR="00B22886" w:rsidRPr="00952C12" w:rsidRDefault="00B22886" w:rsidP="00331BFD">
            <w:pPr>
              <w:spacing w:after="0" w:line="240" w:lineRule="auto"/>
              <w:rPr>
                <w:rFonts w:ascii="Times New Roman" w:eastAsia="Times New Roman" w:hAnsi="Times New Roman" w:cs="Times New Roman"/>
                <w:sz w:val="18"/>
                <w:szCs w:val="18"/>
                <w:lang w:eastAsia="ru-RU"/>
              </w:rPr>
            </w:pPr>
          </w:p>
        </w:tc>
        <w:tc>
          <w:tcPr>
            <w:tcW w:w="568" w:type="pct"/>
            <w:tcBorders>
              <w:top w:val="nil"/>
              <w:left w:val="single" w:sz="8" w:space="0" w:color="auto"/>
              <w:bottom w:val="single" w:sz="8"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Итого на 2024 год</w:t>
            </w:r>
          </w:p>
        </w:tc>
        <w:tc>
          <w:tcPr>
            <w:tcW w:w="569" w:type="pct"/>
            <w:tcBorders>
              <w:top w:val="nil"/>
              <w:left w:val="nil"/>
              <w:bottom w:val="single" w:sz="8"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01.01.24 - 30.06.24</w:t>
            </w:r>
          </w:p>
        </w:tc>
        <w:tc>
          <w:tcPr>
            <w:tcW w:w="510" w:type="pct"/>
            <w:tcBorders>
              <w:top w:val="nil"/>
              <w:left w:val="nil"/>
              <w:bottom w:val="single" w:sz="8" w:space="0" w:color="auto"/>
              <w:right w:val="single" w:sz="8"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01.07.24 - 31.12.24</w:t>
            </w:r>
          </w:p>
        </w:tc>
      </w:tr>
      <w:tr w:rsidR="00B22886" w:rsidRPr="00952C12" w:rsidTr="00331BFD">
        <w:tc>
          <w:tcPr>
            <w:tcW w:w="0" w:type="auto"/>
            <w:tcBorders>
              <w:top w:val="nil"/>
              <w:left w:val="single" w:sz="4"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1</w:t>
            </w:r>
          </w:p>
        </w:tc>
        <w:tc>
          <w:tcPr>
            <w:tcW w:w="1966"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Текущие расходы</w:t>
            </w:r>
          </w:p>
        </w:tc>
        <w:tc>
          <w:tcPr>
            <w:tcW w:w="427" w:type="pct"/>
            <w:tcBorders>
              <w:top w:val="nil"/>
              <w:left w:val="single" w:sz="8" w:space="0" w:color="auto"/>
              <w:bottom w:val="single" w:sz="4" w:space="0" w:color="auto"/>
              <w:right w:val="single" w:sz="8" w:space="0" w:color="auto"/>
            </w:tcBorders>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тыс. руб.</w:t>
            </w:r>
          </w:p>
        </w:tc>
        <w:tc>
          <w:tcPr>
            <w:tcW w:w="639" w:type="pct"/>
            <w:tcBorders>
              <w:top w:val="nil"/>
              <w:left w:val="single" w:sz="8" w:space="0" w:color="auto"/>
              <w:bottom w:val="single" w:sz="4" w:space="0" w:color="auto"/>
              <w:right w:val="nil"/>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81 560,590</w:t>
            </w:r>
          </w:p>
        </w:tc>
        <w:tc>
          <w:tcPr>
            <w:tcW w:w="568" w:type="pct"/>
            <w:tcBorders>
              <w:top w:val="nil"/>
              <w:left w:val="single" w:sz="8"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59 220,833</w:t>
            </w:r>
          </w:p>
        </w:tc>
        <w:tc>
          <w:tcPr>
            <w:tcW w:w="569"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28 368,940</w:t>
            </w:r>
          </w:p>
        </w:tc>
        <w:tc>
          <w:tcPr>
            <w:tcW w:w="510" w:type="pct"/>
            <w:tcBorders>
              <w:top w:val="nil"/>
              <w:left w:val="nil"/>
              <w:bottom w:val="single" w:sz="4" w:space="0" w:color="auto"/>
              <w:right w:val="single" w:sz="8"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30 851,893</w:t>
            </w:r>
          </w:p>
        </w:tc>
      </w:tr>
      <w:tr w:rsidR="00B22886" w:rsidRPr="00952C12" w:rsidTr="00331BFD">
        <w:tc>
          <w:tcPr>
            <w:tcW w:w="0" w:type="auto"/>
            <w:tcBorders>
              <w:top w:val="nil"/>
              <w:left w:val="single" w:sz="4"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1.1</w:t>
            </w:r>
          </w:p>
        </w:tc>
        <w:tc>
          <w:tcPr>
            <w:tcW w:w="1966"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Операционные расходы</w:t>
            </w:r>
          </w:p>
        </w:tc>
        <w:tc>
          <w:tcPr>
            <w:tcW w:w="427" w:type="pct"/>
            <w:tcBorders>
              <w:top w:val="nil"/>
              <w:left w:val="single" w:sz="8" w:space="0" w:color="auto"/>
              <w:bottom w:val="single" w:sz="4" w:space="0" w:color="auto"/>
              <w:right w:val="single" w:sz="8" w:space="0" w:color="auto"/>
            </w:tcBorders>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тыс. руб.</w:t>
            </w:r>
          </w:p>
        </w:tc>
        <w:tc>
          <w:tcPr>
            <w:tcW w:w="639" w:type="pct"/>
            <w:tcBorders>
              <w:top w:val="nil"/>
              <w:left w:val="single" w:sz="8" w:space="0" w:color="auto"/>
              <w:bottom w:val="single" w:sz="4" w:space="0" w:color="auto"/>
              <w:right w:val="nil"/>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37 808,389</w:t>
            </w:r>
          </w:p>
        </w:tc>
        <w:tc>
          <w:tcPr>
            <w:tcW w:w="568" w:type="pct"/>
            <w:tcBorders>
              <w:top w:val="nil"/>
              <w:left w:val="single" w:sz="8"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28 490,664</w:t>
            </w:r>
          </w:p>
        </w:tc>
        <w:tc>
          <w:tcPr>
            <w:tcW w:w="569"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13 648,067</w:t>
            </w:r>
          </w:p>
        </w:tc>
        <w:tc>
          <w:tcPr>
            <w:tcW w:w="510" w:type="pct"/>
            <w:tcBorders>
              <w:top w:val="nil"/>
              <w:left w:val="nil"/>
              <w:bottom w:val="single" w:sz="4" w:space="0" w:color="auto"/>
              <w:right w:val="single" w:sz="8"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14 842,596</w:t>
            </w:r>
          </w:p>
        </w:tc>
      </w:tr>
      <w:tr w:rsidR="00B22886" w:rsidRPr="00952C12" w:rsidTr="00331BFD">
        <w:tc>
          <w:tcPr>
            <w:tcW w:w="0" w:type="auto"/>
            <w:vMerge w:val="restart"/>
            <w:tcBorders>
              <w:top w:val="nil"/>
              <w:left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 </w:t>
            </w:r>
          </w:p>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 </w:t>
            </w:r>
          </w:p>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 </w:t>
            </w:r>
          </w:p>
        </w:tc>
        <w:tc>
          <w:tcPr>
            <w:tcW w:w="1966"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индекс эффективности расходов</w:t>
            </w:r>
          </w:p>
        </w:tc>
        <w:tc>
          <w:tcPr>
            <w:tcW w:w="427" w:type="pct"/>
            <w:tcBorders>
              <w:top w:val="nil"/>
              <w:left w:val="single" w:sz="8" w:space="0" w:color="auto"/>
              <w:bottom w:val="single" w:sz="4" w:space="0" w:color="auto"/>
              <w:right w:val="single" w:sz="8" w:space="0" w:color="auto"/>
            </w:tcBorders>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639" w:type="pct"/>
            <w:tcBorders>
              <w:top w:val="nil"/>
              <w:left w:val="single" w:sz="8" w:space="0" w:color="auto"/>
              <w:bottom w:val="single" w:sz="4" w:space="0" w:color="auto"/>
              <w:right w:val="nil"/>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 </w:t>
            </w:r>
          </w:p>
        </w:tc>
        <w:tc>
          <w:tcPr>
            <w:tcW w:w="568" w:type="pct"/>
            <w:tcBorders>
              <w:top w:val="nil"/>
              <w:left w:val="single" w:sz="8"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1,7%</w:t>
            </w:r>
          </w:p>
        </w:tc>
        <w:tc>
          <w:tcPr>
            <w:tcW w:w="569"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 </w:t>
            </w:r>
          </w:p>
        </w:tc>
        <w:tc>
          <w:tcPr>
            <w:tcW w:w="510" w:type="pct"/>
            <w:tcBorders>
              <w:top w:val="nil"/>
              <w:left w:val="nil"/>
              <w:bottom w:val="single" w:sz="4" w:space="0" w:color="auto"/>
              <w:right w:val="single" w:sz="8"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 </w:t>
            </w:r>
          </w:p>
        </w:tc>
      </w:tr>
      <w:tr w:rsidR="00B22886" w:rsidRPr="00952C12" w:rsidTr="00331BFD">
        <w:tc>
          <w:tcPr>
            <w:tcW w:w="0" w:type="auto"/>
            <w:vMerge/>
            <w:tcBorders>
              <w:left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p>
        </w:tc>
        <w:tc>
          <w:tcPr>
            <w:tcW w:w="1966"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индекс потребительских цен</w:t>
            </w:r>
          </w:p>
        </w:tc>
        <w:tc>
          <w:tcPr>
            <w:tcW w:w="427" w:type="pct"/>
            <w:tcBorders>
              <w:top w:val="nil"/>
              <w:left w:val="single" w:sz="8" w:space="0" w:color="auto"/>
              <w:bottom w:val="single" w:sz="4" w:space="0" w:color="auto"/>
              <w:right w:val="single" w:sz="8" w:space="0" w:color="auto"/>
            </w:tcBorders>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639" w:type="pct"/>
            <w:tcBorders>
              <w:top w:val="nil"/>
              <w:left w:val="single" w:sz="8" w:space="0" w:color="auto"/>
              <w:bottom w:val="single" w:sz="4" w:space="0" w:color="auto"/>
              <w:right w:val="nil"/>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 </w:t>
            </w:r>
          </w:p>
        </w:tc>
        <w:tc>
          <w:tcPr>
            <w:tcW w:w="568" w:type="pct"/>
            <w:tcBorders>
              <w:top w:val="nil"/>
              <w:left w:val="single" w:sz="8"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r w:rsidRPr="00952C12">
              <w:rPr>
                <w:rFonts w:ascii="Times New Roman" w:eastAsia="Times New Roman" w:hAnsi="Times New Roman" w:cs="Times New Roman"/>
                <w:sz w:val="18"/>
                <w:szCs w:val="18"/>
                <w:lang w:eastAsia="ru-RU"/>
              </w:rPr>
              <w:t>7,2%</w:t>
            </w:r>
          </w:p>
        </w:tc>
        <w:tc>
          <w:tcPr>
            <w:tcW w:w="569"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 </w:t>
            </w:r>
          </w:p>
        </w:tc>
        <w:tc>
          <w:tcPr>
            <w:tcW w:w="510" w:type="pct"/>
            <w:tcBorders>
              <w:top w:val="nil"/>
              <w:left w:val="nil"/>
              <w:bottom w:val="single" w:sz="4" w:space="0" w:color="auto"/>
              <w:right w:val="single" w:sz="8"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 </w:t>
            </w:r>
          </w:p>
        </w:tc>
      </w:tr>
      <w:tr w:rsidR="00B22886" w:rsidRPr="00952C12" w:rsidTr="00331BFD">
        <w:tc>
          <w:tcPr>
            <w:tcW w:w="0" w:type="auto"/>
            <w:vMerge/>
            <w:tcBorders>
              <w:left w:val="single" w:sz="4"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p>
        </w:tc>
        <w:tc>
          <w:tcPr>
            <w:tcW w:w="1966"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индекс количества активов</w:t>
            </w:r>
          </w:p>
        </w:tc>
        <w:tc>
          <w:tcPr>
            <w:tcW w:w="427" w:type="pct"/>
            <w:tcBorders>
              <w:top w:val="nil"/>
              <w:left w:val="single" w:sz="8" w:space="0" w:color="auto"/>
              <w:bottom w:val="single" w:sz="4" w:space="0" w:color="auto"/>
              <w:right w:val="single" w:sz="8" w:space="0" w:color="auto"/>
            </w:tcBorders>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p>
        </w:tc>
        <w:tc>
          <w:tcPr>
            <w:tcW w:w="639" w:type="pct"/>
            <w:tcBorders>
              <w:top w:val="nil"/>
              <w:left w:val="single" w:sz="8" w:space="0" w:color="auto"/>
              <w:bottom w:val="single" w:sz="4" w:space="0" w:color="auto"/>
              <w:right w:val="nil"/>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 </w:t>
            </w:r>
          </w:p>
        </w:tc>
        <w:tc>
          <w:tcPr>
            <w:tcW w:w="568" w:type="pct"/>
            <w:tcBorders>
              <w:top w:val="nil"/>
              <w:left w:val="single" w:sz="8"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0,29</w:t>
            </w:r>
          </w:p>
        </w:tc>
        <w:tc>
          <w:tcPr>
            <w:tcW w:w="569"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 </w:t>
            </w:r>
          </w:p>
        </w:tc>
        <w:tc>
          <w:tcPr>
            <w:tcW w:w="510" w:type="pct"/>
            <w:tcBorders>
              <w:top w:val="nil"/>
              <w:left w:val="nil"/>
              <w:bottom w:val="single" w:sz="4" w:space="0" w:color="auto"/>
              <w:right w:val="single" w:sz="8"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 </w:t>
            </w:r>
          </w:p>
        </w:tc>
      </w:tr>
      <w:tr w:rsidR="00B22886" w:rsidRPr="00952C12" w:rsidTr="00331BFD">
        <w:tc>
          <w:tcPr>
            <w:tcW w:w="0" w:type="auto"/>
            <w:tcBorders>
              <w:top w:val="nil"/>
              <w:left w:val="single" w:sz="4"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1.2</w:t>
            </w:r>
          </w:p>
        </w:tc>
        <w:tc>
          <w:tcPr>
            <w:tcW w:w="1966"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Расходы на электрическую энергию</w:t>
            </w:r>
          </w:p>
        </w:tc>
        <w:tc>
          <w:tcPr>
            <w:tcW w:w="427" w:type="pct"/>
            <w:tcBorders>
              <w:top w:val="nil"/>
              <w:left w:val="single" w:sz="8" w:space="0" w:color="auto"/>
              <w:bottom w:val="single" w:sz="4" w:space="0" w:color="auto"/>
              <w:right w:val="single" w:sz="8" w:space="0" w:color="auto"/>
            </w:tcBorders>
          </w:tcPr>
          <w:p w:rsidR="00B22886" w:rsidRDefault="00B22886" w:rsidP="00331BFD">
            <w:pPr>
              <w:spacing w:after="0"/>
            </w:pPr>
            <w:r w:rsidRPr="00B4649E">
              <w:rPr>
                <w:rFonts w:ascii="Times New Roman" w:eastAsia="Times New Roman" w:hAnsi="Times New Roman" w:cs="Times New Roman"/>
                <w:bCs/>
                <w:sz w:val="18"/>
                <w:szCs w:val="18"/>
                <w:lang w:eastAsia="ru-RU"/>
              </w:rPr>
              <w:t>тыс. руб.</w:t>
            </w:r>
          </w:p>
        </w:tc>
        <w:tc>
          <w:tcPr>
            <w:tcW w:w="639" w:type="pct"/>
            <w:tcBorders>
              <w:top w:val="nil"/>
              <w:left w:val="single" w:sz="8" w:space="0" w:color="auto"/>
              <w:bottom w:val="single" w:sz="4" w:space="0" w:color="auto"/>
              <w:right w:val="nil"/>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25 812,425</w:t>
            </w:r>
          </w:p>
        </w:tc>
        <w:tc>
          <w:tcPr>
            <w:tcW w:w="568" w:type="pct"/>
            <w:tcBorders>
              <w:top w:val="nil"/>
              <w:left w:val="single" w:sz="8"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27 832,420</w:t>
            </w:r>
          </w:p>
        </w:tc>
        <w:tc>
          <w:tcPr>
            <w:tcW w:w="569"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13 332,745</w:t>
            </w:r>
          </w:p>
        </w:tc>
        <w:tc>
          <w:tcPr>
            <w:tcW w:w="510" w:type="pct"/>
            <w:tcBorders>
              <w:top w:val="nil"/>
              <w:left w:val="nil"/>
              <w:bottom w:val="single" w:sz="4" w:space="0" w:color="auto"/>
              <w:right w:val="single" w:sz="8"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14 499,675</w:t>
            </w:r>
          </w:p>
        </w:tc>
      </w:tr>
      <w:tr w:rsidR="00B22886" w:rsidRPr="00952C12" w:rsidTr="00331BFD">
        <w:tc>
          <w:tcPr>
            <w:tcW w:w="0" w:type="auto"/>
            <w:tcBorders>
              <w:top w:val="nil"/>
              <w:left w:val="single" w:sz="4"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lastRenderedPageBreak/>
              <w:t>1.3</w:t>
            </w:r>
          </w:p>
        </w:tc>
        <w:tc>
          <w:tcPr>
            <w:tcW w:w="1966"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Неподконтрольные расходы</w:t>
            </w:r>
          </w:p>
        </w:tc>
        <w:tc>
          <w:tcPr>
            <w:tcW w:w="427" w:type="pct"/>
            <w:tcBorders>
              <w:top w:val="nil"/>
              <w:left w:val="single" w:sz="8" w:space="0" w:color="auto"/>
              <w:bottom w:val="single" w:sz="4" w:space="0" w:color="auto"/>
              <w:right w:val="single" w:sz="8" w:space="0" w:color="auto"/>
            </w:tcBorders>
          </w:tcPr>
          <w:p w:rsidR="00B22886" w:rsidRDefault="00B22886" w:rsidP="00331BFD">
            <w:pPr>
              <w:spacing w:after="0"/>
            </w:pPr>
            <w:r w:rsidRPr="00B4649E">
              <w:rPr>
                <w:rFonts w:ascii="Times New Roman" w:eastAsia="Times New Roman" w:hAnsi="Times New Roman" w:cs="Times New Roman"/>
                <w:bCs/>
                <w:sz w:val="18"/>
                <w:szCs w:val="18"/>
                <w:lang w:eastAsia="ru-RU"/>
              </w:rPr>
              <w:t>тыс. руб.</w:t>
            </w:r>
          </w:p>
        </w:tc>
        <w:tc>
          <w:tcPr>
            <w:tcW w:w="639" w:type="pct"/>
            <w:tcBorders>
              <w:top w:val="nil"/>
              <w:left w:val="single" w:sz="8" w:space="0" w:color="auto"/>
              <w:bottom w:val="single" w:sz="4" w:space="0" w:color="auto"/>
              <w:right w:val="nil"/>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17 939,775</w:t>
            </w:r>
          </w:p>
        </w:tc>
        <w:tc>
          <w:tcPr>
            <w:tcW w:w="568" w:type="pct"/>
            <w:tcBorders>
              <w:top w:val="nil"/>
              <w:left w:val="single" w:sz="8"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2 897,750</w:t>
            </w:r>
          </w:p>
        </w:tc>
        <w:tc>
          <w:tcPr>
            <w:tcW w:w="569"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1 388,128</w:t>
            </w:r>
          </w:p>
        </w:tc>
        <w:tc>
          <w:tcPr>
            <w:tcW w:w="510" w:type="pct"/>
            <w:tcBorders>
              <w:top w:val="nil"/>
              <w:left w:val="nil"/>
              <w:bottom w:val="single" w:sz="4" w:space="0" w:color="auto"/>
              <w:right w:val="single" w:sz="8"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1 509,622</w:t>
            </w:r>
          </w:p>
        </w:tc>
      </w:tr>
      <w:tr w:rsidR="00B22886" w:rsidRPr="00952C12" w:rsidTr="00331BFD">
        <w:tc>
          <w:tcPr>
            <w:tcW w:w="0" w:type="auto"/>
            <w:tcBorders>
              <w:top w:val="nil"/>
              <w:left w:val="single" w:sz="4"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1.3.1</w:t>
            </w:r>
          </w:p>
        </w:tc>
        <w:tc>
          <w:tcPr>
            <w:tcW w:w="1966"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Расходы на покупку услуг сторонних организаций, связанных с эксплуатацией централизованных систем водоснабжения (водоотведения) или объектов, входящих в состав таких систем</w:t>
            </w:r>
          </w:p>
        </w:tc>
        <w:tc>
          <w:tcPr>
            <w:tcW w:w="427" w:type="pct"/>
            <w:tcBorders>
              <w:top w:val="nil"/>
              <w:left w:val="single" w:sz="8" w:space="0" w:color="auto"/>
              <w:bottom w:val="single" w:sz="4" w:space="0" w:color="auto"/>
              <w:right w:val="single" w:sz="8" w:space="0" w:color="auto"/>
            </w:tcBorders>
          </w:tcPr>
          <w:p w:rsidR="00B22886" w:rsidRDefault="00B22886" w:rsidP="00331BFD">
            <w:pPr>
              <w:spacing w:after="0"/>
            </w:pPr>
            <w:r w:rsidRPr="00B4649E">
              <w:rPr>
                <w:rFonts w:ascii="Times New Roman" w:eastAsia="Times New Roman" w:hAnsi="Times New Roman" w:cs="Times New Roman"/>
                <w:bCs/>
                <w:sz w:val="18"/>
                <w:szCs w:val="18"/>
                <w:lang w:eastAsia="ru-RU"/>
              </w:rPr>
              <w:t>тыс. руб.</w:t>
            </w:r>
          </w:p>
        </w:tc>
        <w:tc>
          <w:tcPr>
            <w:tcW w:w="639" w:type="pct"/>
            <w:tcBorders>
              <w:top w:val="nil"/>
              <w:left w:val="single" w:sz="8" w:space="0" w:color="auto"/>
              <w:bottom w:val="single" w:sz="4" w:space="0" w:color="auto"/>
              <w:right w:val="nil"/>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8 241,624</w:t>
            </w:r>
          </w:p>
        </w:tc>
        <w:tc>
          <w:tcPr>
            <w:tcW w:w="568" w:type="pct"/>
            <w:tcBorders>
              <w:top w:val="nil"/>
              <w:left w:val="single" w:sz="8"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8 156,367</w:t>
            </w:r>
          </w:p>
        </w:tc>
        <w:tc>
          <w:tcPr>
            <w:tcW w:w="569"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3 907,197</w:t>
            </w:r>
          </w:p>
        </w:tc>
        <w:tc>
          <w:tcPr>
            <w:tcW w:w="510" w:type="pct"/>
            <w:tcBorders>
              <w:top w:val="nil"/>
              <w:left w:val="nil"/>
              <w:bottom w:val="single" w:sz="4" w:space="0" w:color="auto"/>
              <w:right w:val="single" w:sz="8"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4 249,170</w:t>
            </w:r>
          </w:p>
        </w:tc>
      </w:tr>
      <w:tr w:rsidR="00B22886" w:rsidRPr="00952C12" w:rsidTr="00331BFD">
        <w:tc>
          <w:tcPr>
            <w:tcW w:w="0" w:type="auto"/>
            <w:tcBorders>
              <w:top w:val="nil"/>
              <w:left w:val="single" w:sz="4"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1.3.2</w:t>
            </w:r>
          </w:p>
        </w:tc>
        <w:tc>
          <w:tcPr>
            <w:tcW w:w="1966"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расходы на тепловую энергию для технологических нужд</w:t>
            </w:r>
          </w:p>
        </w:tc>
        <w:tc>
          <w:tcPr>
            <w:tcW w:w="427" w:type="pct"/>
            <w:tcBorders>
              <w:top w:val="nil"/>
              <w:left w:val="single" w:sz="8" w:space="0" w:color="auto"/>
              <w:bottom w:val="single" w:sz="4" w:space="0" w:color="auto"/>
              <w:right w:val="single" w:sz="8" w:space="0" w:color="auto"/>
            </w:tcBorders>
          </w:tcPr>
          <w:p w:rsidR="00B22886" w:rsidRDefault="00B22886" w:rsidP="00331BFD">
            <w:pPr>
              <w:spacing w:after="0"/>
            </w:pPr>
            <w:r w:rsidRPr="00B4649E">
              <w:rPr>
                <w:rFonts w:ascii="Times New Roman" w:eastAsia="Times New Roman" w:hAnsi="Times New Roman" w:cs="Times New Roman"/>
                <w:bCs/>
                <w:sz w:val="18"/>
                <w:szCs w:val="18"/>
                <w:lang w:eastAsia="ru-RU"/>
              </w:rPr>
              <w:t>тыс. руб.</w:t>
            </w:r>
          </w:p>
        </w:tc>
        <w:tc>
          <w:tcPr>
            <w:tcW w:w="639" w:type="pct"/>
            <w:tcBorders>
              <w:top w:val="nil"/>
              <w:left w:val="single" w:sz="8" w:space="0" w:color="auto"/>
              <w:bottom w:val="single" w:sz="4" w:space="0" w:color="auto"/>
              <w:right w:val="nil"/>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1 563,238</w:t>
            </w:r>
          </w:p>
        </w:tc>
        <w:tc>
          <w:tcPr>
            <w:tcW w:w="568" w:type="pct"/>
            <w:tcBorders>
              <w:top w:val="nil"/>
              <w:left w:val="single" w:sz="8"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764,600</w:t>
            </w:r>
          </w:p>
        </w:tc>
        <w:tc>
          <w:tcPr>
            <w:tcW w:w="569"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366,271</w:t>
            </w:r>
          </w:p>
        </w:tc>
        <w:tc>
          <w:tcPr>
            <w:tcW w:w="510" w:type="pct"/>
            <w:tcBorders>
              <w:top w:val="nil"/>
              <w:left w:val="nil"/>
              <w:bottom w:val="single" w:sz="4" w:space="0" w:color="auto"/>
              <w:right w:val="single" w:sz="8"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398,329</w:t>
            </w:r>
          </w:p>
        </w:tc>
      </w:tr>
      <w:tr w:rsidR="00B22886" w:rsidRPr="00952C12" w:rsidTr="00331BFD">
        <w:tc>
          <w:tcPr>
            <w:tcW w:w="0" w:type="auto"/>
            <w:tcBorders>
              <w:top w:val="nil"/>
              <w:left w:val="single" w:sz="4"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1.3.3</w:t>
            </w:r>
          </w:p>
        </w:tc>
        <w:tc>
          <w:tcPr>
            <w:tcW w:w="1966"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расходы на реагенты</w:t>
            </w:r>
          </w:p>
        </w:tc>
        <w:tc>
          <w:tcPr>
            <w:tcW w:w="427" w:type="pct"/>
            <w:tcBorders>
              <w:top w:val="nil"/>
              <w:left w:val="single" w:sz="8" w:space="0" w:color="auto"/>
              <w:bottom w:val="single" w:sz="4" w:space="0" w:color="auto"/>
              <w:right w:val="single" w:sz="8" w:space="0" w:color="auto"/>
            </w:tcBorders>
          </w:tcPr>
          <w:p w:rsidR="00B22886" w:rsidRDefault="00B22886" w:rsidP="00331BFD">
            <w:pPr>
              <w:spacing w:after="0"/>
            </w:pPr>
            <w:r w:rsidRPr="00B4649E">
              <w:rPr>
                <w:rFonts w:ascii="Times New Roman" w:eastAsia="Times New Roman" w:hAnsi="Times New Roman" w:cs="Times New Roman"/>
                <w:bCs/>
                <w:sz w:val="18"/>
                <w:szCs w:val="18"/>
                <w:lang w:eastAsia="ru-RU"/>
              </w:rPr>
              <w:t>тыс. руб.</w:t>
            </w:r>
          </w:p>
        </w:tc>
        <w:tc>
          <w:tcPr>
            <w:tcW w:w="639" w:type="pct"/>
            <w:tcBorders>
              <w:top w:val="nil"/>
              <w:left w:val="single" w:sz="8" w:space="0" w:color="auto"/>
              <w:bottom w:val="single" w:sz="4" w:space="0" w:color="auto"/>
              <w:right w:val="nil"/>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2 251,889</w:t>
            </w:r>
          </w:p>
        </w:tc>
        <w:tc>
          <w:tcPr>
            <w:tcW w:w="568" w:type="pct"/>
            <w:tcBorders>
              <w:top w:val="nil"/>
              <w:left w:val="single" w:sz="8"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2 414,619</w:t>
            </w:r>
          </w:p>
        </w:tc>
        <w:tc>
          <w:tcPr>
            <w:tcW w:w="569"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1 156,690</w:t>
            </w:r>
          </w:p>
        </w:tc>
        <w:tc>
          <w:tcPr>
            <w:tcW w:w="510" w:type="pct"/>
            <w:tcBorders>
              <w:top w:val="nil"/>
              <w:left w:val="nil"/>
              <w:bottom w:val="single" w:sz="4" w:space="0" w:color="auto"/>
              <w:right w:val="single" w:sz="8"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1 257,928</w:t>
            </w:r>
          </w:p>
        </w:tc>
      </w:tr>
      <w:tr w:rsidR="00B22886" w:rsidRPr="00952C12" w:rsidTr="00331BFD">
        <w:tc>
          <w:tcPr>
            <w:tcW w:w="0" w:type="auto"/>
            <w:tcBorders>
              <w:top w:val="nil"/>
              <w:left w:val="single" w:sz="4"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1.3.4</w:t>
            </w:r>
          </w:p>
        </w:tc>
        <w:tc>
          <w:tcPr>
            <w:tcW w:w="1966"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Налоги и сборы</w:t>
            </w:r>
          </w:p>
        </w:tc>
        <w:tc>
          <w:tcPr>
            <w:tcW w:w="427" w:type="pct"/>
            <w:tcBorders>
              <w:top w:val="nil"/>
              <w:left w:val="single" w:sz="8" w:space="0" w:color="auto"/>
              <w:bottom w:val="single" w:sz="4" w:space="0" w:color="auto"/>
              <w:right w:val="single" w:sz="8" w:space="0" w:color="auto"/>
            </w:tcBorders>
          </w:tcPr>
          <w:p w:rsidR="00B22886" w:rsidRDefault="00B22886" w:rsidP="00331BFD">
            <w:pPr>
              <w:spacing w:after="0"/>
            </w:pPr>
            <w:r w:rsidRPr="00B4649E">
              <w:rPr>
                <w:rFonts w:ascii="Times New Roman" w:eastAsia="Times New Roman" w:hAnsi="Times New Roman" w:cs="Times New Roman"/>
                <w:bCs/>
                <w:sz w:val="18"/>
                <w:szCs w:val="18"/>
                <w:lang w:eastAsia="ru-RU"/>
              </w:rPr>
              <w:t>тыс. руб.</w:t>
            </w:r>
          </w:p>
        </w:tc>
        <w:tc>
          <w:tcPr>
            <w:tcW w:w="639" w:type="pct"/>
            <w:tcBorders>
              <w:top w:val="nil"/>
              <w:left w:val="single" w:sz="8" w:space="0" w:color="auto"/>
              <w:bottom w:val="single" w:sz="4" w:space="0" w:color="auto"/>
              <w:right w:val="nil"/>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2 421,879</w:t>
            </w:r>
          </w:p>
        </w:tc>
        <w:tc>
          <w:tcPr>
            <w:tcW w:w="568" w:type="pct"/>
            <w:tcBorders>
              <w:top w:val="nil"/>
              <w:left w:val="single" w:sz="8"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2 248,262</w:t>
            </w:r>
          </w:p>
        </w:tc>
        <w:tc>
          <w:tcPr>
            <w:tcW w:w="569"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1 077,000</w:t>
            </w:r>
          </w:p>
        </w:tc>
        <w:tc>
          <w:tcPr>
            <w:tcW w:w="510" w:type="pct"/>
            <w:tcBorders>
              <w:top w:val="nil"/>
              <w:left w:val="nil"/>
              <w:bottom w:val="single" w:sz="4" w:space="0" w:color="auto"/>
              <w:right w:val="single" w:sz="8"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1 171,263</w:t>
            </w:r>
          </w:p>
        </w:tc>
      </w:tr>
      <w:tr w:rsidR="00B22886" w:rsidRPr="00952C12" w:rsidTr="00331BFD">
        <w:tc>
          <w:tcPr>
            <w:tcW w:w="0" w:type="auto"/>
            <w:tcBorders>
              <w:top w:val="nil"/>
              <w:left w:val="single" w:sz="4"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 </w:t>
            </w:r>
            <w:r w:rsidR="008B53D1">
              <w:rPr>
                <w:rFonts w:ascii="Times New Roman" w:eastAsia="Times New Roman" w:hAnsi="Times New Roman" w:cs="Times New Roman"/>
                <w:sz w:val="18"/>
                <w:szCs w:val="18"/>
                <w:lang w:eastAsia="ru-RU"/>
              </w:rPr>
              <w:t>1.3.4.1.</w:t>
            </w:r>
          </w:p>
        </w:tc>
        <w:tc>
          <w:tcPr>
            <w:tcW w:w="1966"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налог на прибыль, УСНО</w:t>
            </w:r>
          </w:p>
        </w:tc>
        <w:tc>
          <w:tcPr>
            <w:tcW w:w="427" w:type="pct"/>
            <w:tcBorders>
              <w:top w:val="nil"/>
              <w:left w:val="single" w:sz="8" w:space="0" w:color="auto"/>
              <w:bottom w:val="single" w:sz="4" w:space="0" w:color="auto"/>
              <w:right w:val="single" w:sz="8" w:space="0" w:color="auto"/>
            </w:tcBorders>
          </w:tcPr>
          <w:p w:rsidR="00B22886" w:rsidRDefault="00B22886" w:rsidP="00331BFD">
            <w:pPr>
              <w:spacing w:after="0"/>
            </w:pPr>
            <w:r w:rsidRPr="00B4649E">
              <w:rPr>
                <w:rFonts w:ascii="Times New Roman" w:eastAsia="Times New Roman" w:hAnsi="Times New Roman" w:cs="Times New Roman"/>
                <w:bCs/>
                <w:sz w:val="18"/>
                <w:szCs w:val="18"/>
                <w:lang w:eastAsia="ru-RU"/>
              </w:rPr>
              <w:t>тыс. руб.</w:t>
            </w:r>
          </w:p>
        </w:tc>
        <w:tc>
          <w:tcPr>
            <w:tcW w:w="639" w:type="pct"/>
            <w:tcBorders>
              <w:top w:val="nil"/>
              <w:left w:val="single" w:sz="8" w:space="0" w:color="auto"/>
              <w:bottom w:val="single" w:sz="4" w:space="0" w:color="auto"/>
              <w:right w:val="nil"/>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771,675</w:t>
            </w:r>
          </w:p>
        </w:tc>
        <w:tc>
          <w:tcPr>
            <w:tcW w:w="568" w:type="pct"/>
            <w:tcBorders>
              <w:top w:val="nil"/>
              <w:left w:val="single" w:sz="8"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620,530</w:t>
            </w:r>
          </w:p>
        </w:tc>
        <w:tc>
          <w:tcPr>
            <w:tcW w:w="569"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297,256</w:t>
            </w:r>
          </w:p>
        </w:tc>
        <w:tc>
          <w:tcPr>
            <w:tcW w:w="510" w:type="pct"/>
            <w:tcBorders>
              <w:top w:val="nil"/>
              <w:left w:val="nil"/>
              <w:bottom w:val="single" w:sz="4" w:space="0" w:color="auto"/>
              <w:right w:val="single" w:sz="8"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323,273</w:t>
            </w:r>
          </w:p>
        </w:tc>
      </w:tr>
      <w:tr w:rsidR="00B22886" w:rsidRPr="00952C12" w:rsidTr="00331BFD">
        <w:tc>
          <w:tcPr>
            <w:tcW w:w="0" w:type="auto"/>
            <w:tcBorders>
              <w:top w:val="nil"/>
              <w:left w:val="single" w:sz="4"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 </w:t>
            </w:r>
            <w:r w:rsidR="008B53D1">
              <w:rPr>
                <w:rFonts w:ascii="Times New Roman" w:eastAsia="Times New Roman" w:hAnsi="Times New Roman" w:cs="Times New Roman"/>
                <w:sz w:val="18"/>
                <w:szCs w:val="18"/>
                <w:lang w:eastAsia="ru-RU"/>
              </w:rPr>
              <w:t>1.3.4.2.</w:t>
            </w:r>
          </w:p>
        </w:tc>
        <w:tc>
          <w:tcPr>
            <w:tcW w:w="1966"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земельный налог и арендная плата за землю</w:t>
            </w:r>
          </w:p>
        </w:tc>
        <w:tc>
          <w:tcPr>
            <w:tcW w:w="427" w:type="pct"/>
            <w:tcBorders>
              <w:top w:val="nil"/>
              <w:left w:val="single" w:sz="8" w:space="0" w:color="auto"/>
              <w:bottom w:val="single" w:sz="4" w:space="0" w:color="auto"/>
              <w:right w:val="single" w:sz="8" w:space="0" w:color="auto"/>
            </w:tcBorders>
          </w:tcPr>
          <w:p w:rsidR="00B22886" w:rsidRDefault="00B22886" w:rsidP="00331BFD">
            <w:pPr>
              <w:spacing w:after="0"/>
            </w:pPr>
            <w:r w:rsidRPr="00175B13">
              <w:rPr>
                <w:rFonts w:ascii="Times New Roman" w:eastAsia="Times New Roman" w:hAnsi="Times New Roman" w:cs="Times New Roman"/>
                <w:bCs/>
                <w:sz w:val="18"/>
                <w:szCs w:val="18"/>
                <w:lang w:eastAsia="ru-RU"/>
              </w:rPr>
              <w:t>тыс. руб.</w:t>
            </w:r>
          </w:p>
        </w:tc>
        <w:tc>
          <w:tcPr>
            <w:tcW w:w="639" w:type="pct"/>
            <w:tcBorders>
              <w:top w:val="nil"/>
              <w:left w:val="single" w:sz="8" w:space="0" w:color="auto"/>
              <w:bottom w:val="single" w:sz="4" w:space="0" w:color="auto"/>
              <w:right w:val="nil"/>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62,289</w:t>
            </w:r>
          </w:p>
        </w:tc>
        <w:tc>
          <w:tcPr>
            <w:tcW w:w="568" w:type="pct"/>
            <w:tcBorders>
              <w:top w:val="nil"/>
              <w:left w:val="single" w:sz="8"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57,528</w:t>
            </w:r>
          </w:p>
        </w:tc>
        <w:tc>
          <w:tcPr>
            <w:tcW w:w="569"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27,558</w:t>
            </w:r>
          </w:p>
        </w:tc>
        <w:tc>
          <w:tcPr>
            <w:tcW w:w="510" w:type="pct"/>
            <w:tcBorders>
              <w:top w:val="nil"/>
              <w:left w:val="nil"/>
              <w:bottom w:val="single" w:sz="4" w:space="0" w:color="auto"/>
              <w:right w:val="single" w:sz="8"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29,970</w:t>
            </w:r>
          </w:p>
        </w:tc>
      </w:tr>
      <w:tr w:rsidR="00B22886" w:rsidRPr="00952C12" w:rsidTr="00331BFD">
        <w:tc>
          <w:tcPr>
            <w:tcW w:w="0" w:type="auto"/>
            <w:tcBorders>
              <w:top w:val="nil"/>
              <w:left w:val="single" w:sz="4"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 </w:t>
            </w:r>
            <w:r w:rsidR="008B53D1">
              <w:rPr>
                <w:rFonts w:ascii="Times New Roman" w:eastAsia="Times New Roman" w:hAnsi="Times New Roman" w:cs="Times New Roman"/>
                <w:sz w:val="18"/>
                <w:szCs w:val="18"/>
                <w:lang w:eastAsia="ru-RU"/>
              </w:rPr>
              <w:t>1.3.4.3.</w:t>
            </w:r>
          </w:p>
        </w:tc>
        <w:tc>
          <w:tcPr>
            <w:tcW w:w="1966"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водный налог</w:t>
            </w:r>
          </w:p>
        </w:tc>
        <w:tc>
          <w:tcPr>
            <w:tcW w:w="427" w:type="pct"/>
            <w:tcBorders>
              <w:top w:val="nil"/>
              <w:left w:val="single" w:sz="8" w:space="0" w:color="auto"/>
              <w:bottom w:val="single" w:sz="4" w:space="0" w:color="auto"/>
              <w:right w:val="single" w:sz="8" w:space="0" w:color="auto"/>
            </w:tcBorders>
          </w:tcPr>
          <w:p w:rsidR="00B22886" w:rsidRDefault="00B22886" w:rsidP="00331BFD">
            <w:pPr>
              <w:spacing w:after="0"/>
            </w:pPr>
            <w:r w:rsidRPr="00175B13">
              <w:rPr>
                <w:rFonts w:ascii="Times New Roman" w:eastAsia="Times New Roman" w:hAnsi="Times New Roman" w:cs="Times New Roman"/>
                <w:bCs/>
                <w:sz w:val="18"/>
                <w:szCs w:val="18"/>
                <w:lang w:eastAsia="ru-RU"/>
              </w:rPr>
              <w:t>тыс. руб.</w:t>
            </w:r>
          </w:p>
        </w:tc>
        <w:tc>
          <w:tcPr>
            <w:tcW w:w="639" w:type="pct"/>
            <w:tcBorders>
              <w:top w:val="nil"/>
              <w:left w:val="single" w:sz="8" w:space="0" w:color="auto"/>
              <w:bottom w:val="single" w:sz="4" w:space="0" w:color="auto"/>
              <w:right w:val="nil"/>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1 587,915</w:t>
            </w:r>
          </w:p>
        </w:tc>
        <w:tc>
          <w:tcPr>
            <w:tcW w:w="568" w:type="pct"/>
            <w:tcBorders>
              <w:top w:val="nil"/>
              <w:left w:val="single" w:sz="8"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1 570,205</w:t>
            </w:r>
          </w:p>
        </w:tc>
        <w:tc>
          <w:tcPr>
            <w:tcW w:w="569"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752,185</w:t>
            </w:r>
          </w:p>
        </w:tc>
        <w:tc>
          <w:tcPr>
            <w:tcW w:w="510" w:type="pct"/>
            <w:tcBorders>
              <w:top w:val="nil"/>
              <w:left w:val="nil"/>
              <w:bottom w:val="single" w:sz="4" w:space="0" w:color="auto"/>
              <w:right w:val="single" w:sz="8"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818,020</w:t>
            </w:r>
          </w:p>
        </w:tc>
      </w:tr>
      <w:tr w:rsidR="00B22886" w:rsidRPr="00952C12" w:rsidTr="00331BFD">
        <w:tc>
          <w:tcPr>
            <w:tcW w:w="0" w:type="auto"/>
            <w:tcBorders>
              <w:top w:val="nil"/>
              <w:left w:val="single" w:sz="4"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1.3.5</w:t>
            </w:r>
          </w:p>
        </w:tc>
        <w:tc>
          <w:tcPr>
            <w:tcW w:w="1966"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Арендная и концессионная плата, лизинговые платежи</w:t>
            </w:r>
          </w:p>
        </w:tc>
        <w:tc>
          <w:tcPr>
            <w:tcW w:w="427" w:type="pct"/>
            <w:tcBorders>
              <w:top w:val="nil"/>
              <w:left w:val="single" w:sz="8" w:space="0" w:color="auto"/>
              <w:bottom w:val="single" w:sz="4" w:space="0" w:color="auto"/>
              <w:right w:val="single" w:sz="8" w:space="0" w:color="auto"/>
            </w:tcBorders>
          </w:tcPr>
          <w:p w:rsidR="00B22886" w:rsidRDefault="00B22886" w:rsidP="00331BFD">
            <w:pPr>
              <w:spacing w:after="0"/>
            </w:pPr>
            <w:r w:rsidRPr="00175B13">
              <w:rPr>
                <w:rFonts w:ascii="Times New Roman" w:eastAsia="Times New Roman" w:hAnsi="Times New Roman" w:cs="Times New Roman"/>
                <w:bCs/>
                <w:sz w:val="18"/>
                <w:szCs w:val="18"/>
                <w:lang w:eastAsia="ru-RU"/>
              </w:rPr>
              <w:t>тыс. руб.</w:t>
            </w:r>
          </w:p>
        </w:tc>
        <w:tc>
          <w:tcPr>
            <w:tcW w:w="639" w:type="pct"/>
            <w:tcBorders>
              <w:top w:val="nil"/>
              <w:left w:val="single" w:sz="8" w:space="0" w:color="auto"/>
              <w:bottom w:val="single" w:sz="4" w:space="0" w:color="auto"/>
              <w:right w:val="nil"/>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 </w:t>
            </w:r>
          </w:p>
        </w:tc>
        <w:tc>
          <w:tcPr>
            <w:tcW w:w="568" w:type="pct"/>
            <w:tcBorders>
              <w:top w:val="nil"/>
              <w:left w:val="single" w:sz="8"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0,000</w:t>
            </w:r>
          </w:p>
        </w:tc>
        <w:tc>
          <w:tcPr>
            <w:tcW w:w="569"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0,000</w:t>
            </w:r>
          </w:p>
        </w:tc>
        <w:tc>
          <w:tcPr>
            <w:tcW w:w="510" w:type="pct"/>
            <w:tcBorders>
              <w:top w:val="nil"/>
              <w:left w:val="nil"/>
              <w:bottom w:val="single" w:sz="4" w:space="0" w:color="auto"/>
              <w:right w:val="single" w:sz="8"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0,000</w:t>
            </w:r>
          </w:p>
        </w:tc>
      </w:tr>
      <w:tr w:rsidR="00B22886" w:rsidRPr="00952C12" w:rsidTr="00331BFD">
        <w:tc>
          <w:tcPr>
            <w:tcW w:w="0" w:type="auto"/>
            <w:tcBorders>
              <w:top w:val="nil"/>
              <w:left w:val="single" w:sz="4"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1.3.7</w:t>
            </w:r>
          </w:p>
        </w:tc>
        <w:tc>
          <w:tcPr>
            <w:tcW w:w="1966"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tc>
        <w:tc>
          <w:tcPr>
            <w:tcW w:w="427" w:type="pct"/>
            <w:tcBorders>
              <w:top w:val="nil"/>
              <w:left w:val="single" w:sz="8" w:space="0" w:color="auto"/>
              <w:bottom w:val="single" w:sz="4" w:space="0" w:color="auto"/>
              <w:right w:val="single" w:sz="8" w:space="0" w:color="auto"/>
            </w:tcBorders>
          </w:tcPr>
          <w:p w:rsidR="00B22886" w:rsidRDefault="00B22886" w:rsidP="00331BFD">
            <w:pPr>
              <w:spacing w:after="0"/>
            </w:pPr>
            <w:r w:rsidRPr="00175B13">
              <w:rPr>
                <w:rFonts w:ascii="Times New Roman" w:eastAsia="Times New Roman" w:hAnsi="Times New Roman" w:cs="Times New Roman"/>
                <w:bCs/>
                <w:sz w:val="18"/>
                <w:szCs w:val="18"/>
                <w:lang w:eastAsia="ru-RU"/>
              </w:rPr>
              <w:t>тыс. руб.</w:t>
            </w:r>
          </w:p>
        </w:tc>
        <w:tc>
          <w:tcPr>
            <w:tcW w:w="639" w:type="pct"/>
            <w:tcBorders>
              <w:top w:val="nil"/>
              <w:left w:val="single" w:sz="8" w:space="0" w:color="auto"/>
              <w:bottom w:val="single" w:sz="4" w:space="0" w:color="auto"/>
              <w:right w:val="nil"/>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3 461,145</w:t>
            </w:r>
          </w:p>
        </w:tc>
        <w:tc>
          <w:tcPr>
            <w:tcW w:w="568" w:type="pct"/>
            <w:tcBorders>
              <w:top w:val="nil"/>
              <w:left w:val="single" w:sz="8"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-10 686,098</w:t>
            </w:r>
          </w:p>
        </w:tc>
        <w:tc>
          <w:tcPr>
            <w:tcW w:w="569"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-5 119,031</w:t>
            </w:r>
          </w:p>
        </w:tc>
        <w:tc>
          <w:tcPr>
            <w:tcW w:w="510" w:type="pct"/>
            <w:tcBorders>
              <w:top w:val="nil"/>
              <w:left w:val="nil"/>
              <w:bottom w:val="single" w:sz="4" w:space="0" w:color="auto"/>
              <w:right w:val="single" w:sz="8"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-5 567,067</w:t>
            </w:r>
          </w:p>
        </w:tc>
      </w:tr>
      <w:tr w:rsidR="00B22886" w:rsidRPr="00952C12" w:rsidTr="00331BFD">
        <w:tc>
          <w:tcPr>
            <w:tcW w:w="0" w:type="auto"/>
            <w:tcBorders>
              <w:top w:val="nil"/>
              <w:left w:val="single" w:sz="4" w:space="0" w:color="auto"/>
              <w:bottom w:val="single" w:sz="4" w:space="0" w:color="auto"/>
              <w:right w:val="single" w:sz="4" w:space="0" w:color="auto"/>
            </w:tcBorders>
            <w:shd w:val="clear" w:color="auto" w:fill="auto"/>
            <w:vAlign w:val="center"/>
            <w:hideMark/>
          </w:tcPr>
          <w:p w:rsidR="00B22886" w:rsidRPr="00952C12" w:rsidRDefault="008B53D1" w:rsidP="00331BFD">
            <w:pPr>
              <w:spacing w:after="0" w:line="240" w:lineRule="auto"/>
              <w:jc w:val="center"/>
              <w:rPr>
                <w:rFonts w:ascii="Times New Roman" w:eastAsia="Times New Roman" w:hAnsi="Times New Roman" w:cs="Times New Roman"/>
                <w:i/>
                <w:iCs/>
                <w:sz w:val="18"/>
                <w:szCs w:val="18"/>
                <w:lang w:eastAsia="ru-RU"/>
              </w:rPr>
            </w:pPr>
            <w:r>
              <w:rPr>
                <w:rFonts w:ascii="Times New Roman" w:eastAsia="Times New Roman" w:hAnsi="Times New Roman" w:cs="Times New Roman"/>
                <w:i/>
                <w:iCs/>
                <w:sz w:val="18"/>
                <w:szCs w:val="18"/>
                <w:lang w:eastAsia="ru-RU"/>
              </w:rPr>
              <w:t>1.3.7.1.</w:t>
            </w:r>
            <w:r w:rsidR="00B22886" w:rsidRPr="00952C12">
              <w:rPr>
                <w:rFonts w:ascii="Times New Roman" w:eastAsia="Times New Roman" w:hAnsi="Times New Roman" w:cs="Times New Roman"/>
                <w:i/>
                <w:iCs/>
                <w:sz w:val="18"/>
                <w:szCs w:val="18"/>
                <w:lang w:eastAsia="ru-RU"/>
              </w:rPr>
              <w:t> </w:t>
            </w:r>
          </w:p>
        </w:tc>
        <w:tc>
          <w:tcPr>
            <w:tcW w:w="1966"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right"/>
              <w:rPr>
                <w:rFonts w:ascii="Times New Roman" w:eastAsia="Times New Roman" w:hAnsi="Times New Roman" w:cs="Times New Roman"/>
                <w:i/>
                <w:iCs/>
                <w:sz w:val="16"/>
                <w:szCs w:val="16"/>
                <w:lang w:eastAsia="ru-RU"/>
              </w:rPr>
            </w:pPr>
            <w:r w:rsidRPr="00952C12">
              <w:rPr>
                <w:rFonts w:ascii="Times New Roman" w:eastAsia="Times New Roman" w:hAnsi="Times New Roman" w:cs="Times New Roman"/>
                <w:i/>
                <w:iCs/>
                <w:sz w:val="16"/>
                <w:szCs w:val="16"/>
                <w:lang w:eastAsia="ru-RU"/>
              </w:rPr>
              <w:t xml:space="preserve">деятельность по подъему за 2020 год (анализ по </w:t>
            </w:r>
            <w:proofErr w:type="spellStart"/>
            <w:r w:rsidRPr="00952C12">
              <w:rPr>
                <w:rFonts w:ascii="Times New Roman" w:eastAsia="Times New Roman" w:hAnsi="Times New Roman" w:cs="Times New Roman"/>
                <w:i/>
                <w:iCs/>
                <w:sz w:val="16"/>
                <w:szCs w:val="16"/>
                <w:lang w:eastAsia="ru-RU"/>
              </w:rPr>
              <w:t>ЭОТу</w:t>
            </w:r>
            <w:proofErr w:type="spellEnd"/>
            <w:r w:rsidRPr="00952C12">
              <w:rPr>
                <w:rFonts w:ascii="Times New Roman" w:eastAsia="Times New Roman" w:hAnsi="Times New Roman" w:cs="Times New Roman"/>
                <w:i/>
                <w:iCs/>
                <w:sz w:val="16"/>
                <w:szCs w:val="16"/>
                <w:lang w:eastAsia="ru-RU"/>
              </w:rPr>
              <w:t>)</w:t>
            </w:r>
          </w:p>
        </w:tc>
        <w:tc>
          <w:tcPr>
            <w:tcW w:w="427" w:type="pct"/>
            <w:tcBorders>
              <w:top w:val="nil"/>
              <w:left w:val="single" w:sz="8" w:space="0" w:color="auto"/>
              <w:bottom w:val="single" w:sz="4" w:space="0" w:color="auto"/>
              <w:right w:val="single" w:sz="8" w:space="0" w:color="auto"/>
            </w:tcBorders>
          </w:tcPr>
          <w:p w:rsidR="00B22886" w:rsidRDefault="00B22886" w:rsidP="00331BFD">
            <w:pPr>
              <w:spacing w:after="0"/>
            </w:pPr>
            <w:r w:rsidRPr="00175B13">
              <w:rPr>
                <w:rFonts w:ascii="Times New Roman" w:eastAsia="Times New Roman" w:hAnsi="Times New Roman" w:cs="Times New Roman"/>
                <w:bCs/>
                <w:sz w:val="18"/>
                <w:szCs w:val="18"/>
                <w:lang w:eastAsia="ru-RU"/>
              </w:rPr>
              <w:t>тыс. руб.</w:t>
            </w:r>
          </w:p>
        </w:tc>
        <w:tc>
          <w:tcPr>
            <w:tcW w:w="639" w:type="pct"/>
            <w:tcBorders>
              <w:top w:val="nil"/>
              <w:left w:val="single" w:sz="8" w:space="0" w:color="auto"/>
              <w:bottom w:val="single" w:sz="4" w:space="0" w:color="auto"/>
              <w:right w:val="nil"/>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i/>
                <w:iCs/>
                <w:sz w:val="18"/>
                <w:szCs w:val="18"/>
                <w:lang w:eastAsia="ru-RU"/>
              </w:rPr>
            </w:pPr>
            <w:r w:rsidRPr="00952C12">
              <w:rPr>
                <w:rFonts w:ascii="Times New Roman" w:eastAsia="Times New Roman" w:hAnsi="Times New Roman" w:cs="Times New Roman"/>
                <w:i/>
                <w:iCs/>
                <w:sz w:val="18"/>
                <w:szCs w:val="18"/>
                <w:lang w:eastAsia="ru-RU"/>
              </w:rPr>
              <w:t>-1 717,449</w:t>
            </w:r>
          </w:p>
        </w:tc>
        <w:tc>
          <w:tcPr>
            <w:tcW w:w="568" w:type="pct"/>
            <w:tcBorders>
              <w:top w:val="nil"/>
              <w:left w:val="single" w:sz="8"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i/>
                <w:iCs/>
                <w:sz w:val="18"/>
                <w:szCs w:val="18"/>
                <w:lang w:eastAsia="ru-RU"/>
              </w:rPr>
            </w:pPr>
            <w:r w:rsidRPr="00952C12">
              <w:rPr>
                <w:rFonts w:ascii="Times New Roman" w:eastAsia="Times New Roman" w:hAnsi="Times New Roman" w:cs="Times New Roman"/>
                <w:i/>
                <w:iCs/>
                <w:sz w:val="18"/>
                <w:szCs w:val="18"/>
                <w:lang w:eastAsia="ru-RU"/>
              </w:rPr>
              <w:t>-1 717,449</w:t>
            </w:r>
          </w:p>
        </w:tc>
        <w:tc>
          <w:tcPr>
            <w:tcW w:w="569"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i/>
                <w:iCs/>
                <w:sz w:val="18"/>
                <w:szCs w:val="18"/>
                <w:lang w:eastAsia="ru-RU"/>
              </w:rPr>
            </w:pPr>
            <w:r w:rsidRPr="00952C12">
              <w:rPr>
                <w:rFonts w:ascii="Times New Roman" w:eastAsia="Times New Roman" w:hAnsi="Times New Roman" w:cs="Times New Roman"/>
                <w:i/>
                <w:iCs/>
                <w:sz w:val="18"/>
                <w:szCs w:val="18"/>
                <w:lang w:eastAsia="ru-RU"/>
              </w:rPr>
              <w:t>-822,721</w:t>
            </w:r>
          </w:p>
        </w:tc>
        <w:tc>
          <w:tcPr>
            <w:tcW w:w="510" w:type="pct"/>
            <w:tcBorders>
              <w:top w:val="nil"/>
              <w:left w:val="nil"/>
              <w:bottom w:val="single" w:sz="4" w:space="0" w:color="auto"/>
              <w:right w:val="single" w:sz="8"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i/>
                <w:iCs/>
                <w:sz w:val="18"/>
                <w:szCs w:val="18"/>
                <w:lang w:eastAsia="ru-RU"/>
              </w:rPr>
            </w:pPr>
            <w:r w:rsidRPr="00952C12">
              <w:rPr>
                <w:rFonts w:ascii="Times New Roman" w:eastAsia="Times New Roman" w:hAnsi="Times New Roman" w:cs="Times New Roman"/>
                <w:i/>
                <w:iCs/>
                <w:sz w:val="18"/>
                <w:szCs w:val="18"/>
                <w:lang w:eastAsia="ru-RU"/>
              </w:rPr>
              <w:t>-894,728</w:t>
            </w:r>
          </w:p>
        </w:tc>
      </w:tr>
      <w:tr w:rsidR="00B22886" w:rsidRPr="00952C12" w:rsidTr="00331BFD">
        <w:tc>
          <w:tcPr>
            <w:tcW w:w="0" w:type="auto"/>
            <w:tcBorders>
              <w:top w:val="nil"/>
              <w:left w:val="single" w:sz="4"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i/>
                <w:iCs/>
                <w:sz w:val="18"/>
                <w:szCs w:val="18"/>
                <w:lang w:eastAsia="ru-RU"/>
              </w:rPr>
            </w:pPr>
            <w:r w:rsidRPr="00952C12">
              <w:rPr>
                <w:rFonts w:ascii="Times New Roman" w:eastAsia="Times New Roman" w:hAnsi="Times New Roman" w:cs="Times New Roman"/>
                <w:i/>
                <w:iCs/>
                <w:sz w:val="18"/>
                <w:szCs w:val="18"/>
                <w:lang w:eastAsia="ru-RU"/>
              </w:rPr>
              <w:t> </w:t>
            </w:r>
            <w:r w:rsidR="008B53D1">
              <w:rPr>
                <w:rFonts w:ascii="Times New Roman" w:eastAsia="Times New Roman" w:hAnsi="Times New Roman" w:cs="Times New Roman"/>
                <w:i/>
                <w:iCs/>
                <w:sz w:val="18"/>
                <w:szCs w:val="18"/>
                <w:lang w:eastAsia="ru-RU"/>
              </w:rPr>
              <w:t>1.3.7.2.</w:t>
            </w:r>
          </w:p>
        </w:tc>
        <w:tc>
          <w:tcPr>
            <w:tcW w:w="1966"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right"/>
              <w:rPr>
                <w:rFonts w:ascii="Times New Roman" w:eastAsia="Times New Roman" w:hAnsi="Times New Roman" w:cs="Times New Roman"/>
                <w:i/>
                <w:iCs/>
                <w:sz w:val="16"/>
                <w:szCs w:val="16"/>
                <w:lang w:eastAsia="ru-RU"/>
              </w:rPr>
            </w:pPr>
            <w:proofErr w:type="spellStart"/>
            <w:r w:rsidRPr="00952C12">
              <w:rPr>
                <w:rFonts w:ascii="Times New Roman" w:eastAsia="Times New Roman" w:hAnsi="Times New Roman" w:cs="Times New Roman"/>
                <w:i/>
                <w:iCs/>
                <w:sz w:val="16"/>
                <w:szCs w:val="16"/>
                <w:lang w:eastAsia="ru-RU"/>
              </w:rPr>
              <w:t>ээ</w:t>
            </w:r>
            <w:proofErr w:type="spellEnd"/>
            <w:r w:rsidRPr="00952C12">
              <w:rPr>
                <w:rFonts w:ascii="Times New Roman" w:eastAsia="Times New Roman" w:hAnsi="Times New Roman" w:cs="Times New Roman"/>
                <w:i/>
                <w:iCs/>
                <w:sz w:val="16"/>
                <w:szCs w:val="16"/>
                <w:lang w:eastAsia="ru-RU"/>
              </w:rPr>
              <w:t xml:space="preserve"> за 2020</w:t>
            </w:r>
            <w:r w:rsidRPr="00B22886">
              <w:rPr>
                <w:rFonts w:ascii="Times New Roman" w:eastAsia="Times New Roman" w:hAnsi="Times New Roman" w:cs="Times New Roman"/>
                <w:i/>
                <w:iCs/>
                <w:sz w:val="16"/>
                <w:szCs w:val="16"/>
                <w:lang w:eastAsia="ru-RU"/>
              </w:rPr>
              <w:t xml:space="preserve"> год</w:t>
            </w:r>
          </w:p>
        </w:tc>
        <w:tc>
          <w:tcPr>
            <w:tcW w:w="427" w:type="pct"/>
            <w:tcBorders>
              <w:top w:val="nil"/>
              <w:left w:val="single" w:sz="8" w:space="0" w:color="auto"/>
              <w:bottom w:val="single" w:sz="4" w:space="0" w:color="auto"/>
              <w:right w:val="single" w:sz="8" w:space="0" w:color="auto"/>
            </w:tcBorders>
          </w:tcPr>
          <w:p w:rsidR="00B22886" w:rsidRDefault="00B22886" w:rsidP="00331BFD">
            <w:pPr>
              <w:spacing w:after="0"/>
            </w:pPr>
            <w:r w:rsidRPr="00175B13">
              <w:rPr>
                <w:rFonts w:ascii="Times New Roman" w:eastAsia="Times New Roman" w:hAnsi="Times New Roman" w:cs="Times New Roman"/>
                <w:bCs/>
                <w:sz w:val="18"/>
                <w:szCs w:val="18"/>
                <w:lang w:eastAsia="ru-RU"/>
              </w:rPr>
              <w:t>тыс. руб.</w:t>
            </w:r>
          </w:p>
        </w:tc>
        <w:tc>
          <w:tcPr>
            <w:tcW w:w="639" w:type="pct"/>
            <w:tcBorders>
              <w:top w:val="nil"/>
              <w:left w:val="single" w:sz="8" w:space="0" w:color="auto"/>
              <w:bottom w:val="single" w:sz="4" w:space="0" w:color="auto"/>
              <w:right w:val="nil"/>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i/>
                <w:iCs/>
                <w:sz w:val="18"/>
                <w:szCs w:val="18"/>
                <w:lang w:eastAsia="ru-RU"/>
              </w:rPr>
            </w:pPr>
            <w:r w:rsidRPr="00952C12">
              <w:rPr>
                <w:rFonts w:ascii="Times New Roman" w:eastAsia="Times New Roman" w:hAnsi="Times New Roman" w:cs="Times New Roman"/>
                <w:i/>
                <w:iCs/>
                <w:sz w:val="18"/>
                <w:szCs w:val="18"/>
                <w:lang w:eastAsia="ru-RU"/>
              </w:rPr>
              <w:t>0,000</w:t>
            </w:r>
          </w:p>
        </w:tc>
        <w:tc>
          <w:tcPr>
            <w:tcW w:w="568" w:type="pct"/>
            <w:tcBorders>
              <w:top w:val="nil"/>
              <w:left w:val="single" w:sz="8"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i/>
                <w:iCs/>
                <w:sz w:val="18"/>
                <w:szCs w:val="18"/>
                <w:lang w:eastAsia="ru-RU"/>
              </w:rPr>
            </w:pPr>
            <w:r w:rsidRPr="00952C12">
              <w:rPr>
                <w:rFonts w:ascii="Times New Roman" w:eastAsia="Times New Roman" w:hAnsi="Times New Roman" w:cs="Times New Roman"/>
                <w:i/>
                <w:iCs/>
                <w:sz w:val="18"/>
                <w:szCs w:val="18"/>
                <w:lang w:eastAsia="ru-RU"/>
              </w:rPr>
              <w:t>0,000</w:t>
            </w:r>
          </w:p>
        </w:tc>
        <w:tc>
          <w:tcPr>
            <w:tcW w:w="569"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i/>
                <w:iCs/>
                <w:sz w:val="18"/>
                <w:szCs w:val="18"/>
                <w:lang w:eastAsia="ru-RU"/>
              </w:rPr>
            </w:pPr>
            <w:r w:rsidRPr="00952C12">
              <w:rPr>
                <w:rFonts w:ascii="Times New Roman" w:eastAsia="Times New Roman" w:hAnsi="Times New Roman" w:cs="Times New Roman"/>
                <w:i/>
                <w:iCs/>
                <w:sz w:val="18"/>
                <w:szCs w:val="18"/>
                <w:lang w:eastAsia="ru-RU"/>
              </w:rPr>
              <w:t>0,000</w:t>
            </w:r>
          </w:p>
        </w:tc>
        <w:tc>
          <w:tcPr>
            <w:tcW w:w="510" w:type="pct"/>
            <w:tcBorders>
              <w:top w:val="nil"/>
              <w:left w:val="nil"/>
              <w:bottom w:val="single" w:sz="4" w:space="0" w:color="auto"/>
              <w:right w:val="single" w:sz="8"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i/>
                <w:iCs/>
                <w:sz w:val="18"/>
                <w:szCs w:val="18"/>
                <w:lang w:eastAsia="ru-RU"/>
              </w:rPr>
            </w:pPr>
            <w:r w:rsidRPr="00952C12">
              <w:rPr>
                <w:rFonts w:ascii="Times New Roman" w:eastAsia="Times New Roman" w:hAnsi="Times New Roman" w:cs="Times New Roman"/>
                <w:i/>
                <w:iCs/>
                <w:sz w:val="18"/>
                <w:szCs w:val="18"/>
                <w:lang w:eastAsia="ru-RU"/>
              </w:rPr>
              <w:t>0,000</w:t>
            </w:r>
          </w:p>
        </w:tc>
      </w:tr>
      <w:tr w:rsidR="00B22886" w:rsidRPr="00952C12" w:rsidTr="00331BFD">
        <w:tc>
          <w:tcPr>
            <w:tcW w:w="0" w:type="auto"/>
            <w:tcBorders>
              <w:top w:val="nil"/>
              <w:left w:val="single" w:sz="4"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i/>
                <w:iCs/>
                <w:sz w:val="18"/>
                <w:szCs w:val="18"/>
                <w:lang w:eastAsia="ru-RU"/>
              </w:rPr>
            </w:pPr>
            <w:r w:rsidRPr="00952C12">
              <w:rPr>
                <w:rFonts w:ascii="Times New Roman" w:eastAsia="Times New Roman" w:hAnsi="Times New Roman" w:cs="Times New Roman"/>
                <w:i/>
                <w:iCs/>
                <w:sz w:val="18"/>
                <w:szCs w:val="18"/>
                <w:lang w:eastAsia="ru-RU"/>
              </w:rPr>
              <w:t> </w:t>
            </w:r>
            <w:r w:rsidR="008B53D1">
              <w:rPr>
                <w:rFonts w:ascii="Times New Roman" w:eastAsia="Times New Roman" w:hAnsi="Times New Roman" w:cs="Times New Roman"/>
                <w:i/>
                <w:iCs/>
                <w:sz w:val="18"/>
                <w:szCs w:val="18"/>
                <w:lang w:eastAsia="ru-RU"/>
              </w:rPr>
              <w:t>1.3.7.3.</w:t>
            </w:r>
          </w:p>
        </w:tc>
        <w:tc>
          <w:tcPr>
            <w:tcW w:w="1966"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right"/>
              <w:rPr>
                <w:rFonts w:ascii="Times New Roman" w:eastAsia="Times New Roman" w:hAnsi="Times New Roman" w:cs="Times New Roman"/>
                <w:i/>
                <w:iCs/>
                <w:sz w:val="16"/>
                <w:szCs w:val="16"/>
                <w:lang w:eastAsia="ru-RU"/>
              </w:rPr>
            </w:pPr>
            <w:proofErr w:type="spellStart"/>
            <w:r w:rsidRPr="00952C12">
              <w:rPr>
                <w:rFonts w:ascii="Times New Roman" w:eastAsia="Times New Roman" w:hAnsi="Times New Roman" w:cs="Times New Roman"/>
                <w:i/>
                <w:iCs/>
                <w:sz w:val="16"/>
                <w:szCs w:val="16"/>
                <w:lang w:eastAsia="ru-RU"/>
              </w:rPr>
              <w:t>ээ</w:t>
            </w:r>
            <w:proofErr w:type="spellEnd"/>
            <w:r w:rsidRPr="00952C12">
              <w:rPr>
                <w:rFonts w:ascii="Times New Roman" w:eastAsia="Times New Roman" w:hAnsi="Times New Roman" w:cs="Times New Roman"/>
                <w:i/>
                <w:iCs/>
                <w:sz w:val="16"/>
                <w:szCs w:val="16"/>
                <w:lang w:eastAsia="ru-RU"/>
              </w:rPr>
              <w:t xml:space="preserve"> за 2021</w:t>
            </w:r>
            <w:r w:rsidRPr="00B22886">
              <w:rPr>
                <w:rFonts w:ascii="Times New Roman" w:eastAsia="Times New Roman" w:hAnsi="Times New Roman" w:cs="Times New Roman"/>
                <w:i/>
                <w:iCs/>
                <w:sz w:val="16"/>
                <w:szCs w:val="16"/>
                <w:lang w:eastAsia="ru-RU"/>
              </w:rPr>
              <w:t xml:space="preserve"> год</w:t>
            </w:r>
          </w:p>
        </w:tc>
        <w:tc>
          <w:tcPr>
            <w:tcW w:w="427" w:type="pct"/>
            <w:tcBorders>
              <w:top w:val="nil"/>
              <w:left w:val="single" w:sz="8" w:space="0" w:color="auto"/>
              <w:bottom w:val="single" w:sz="4" w:space="0" w:color="auto"/>
              <w:right w:val="single" w:sz="8" w:space="0" w:color="auto"/>
            </w:tcBorders>
          </w:tcPr>
          <w:p w:rsidR="00B22886" w:rsidRDefault="00B22886" w:rsidP="00331BFD">
            <w:pPr>
              <w:spacing w:after="0"/>
            </w:pPr>
            <w:r w:rsidRPr="00175B13">
              <w:rPr>
                <w:rFonts w:ascii="Times New Roman" w:eastAsia="Times New Roman" w:hAnsi="Times New Roman" w:cs="Times New Roman"/>
                <w:bCs/>
                <w:sz w:val="18"/>
                <w:szCs w:val="18"/>
                <w:lang w:eastAsia="ru-RU"/>
              </w:rPr>
              <w:t>тыс. руб.</w:t>
            </w:r>
          </w:p>
        </w:tc>
        <w:tc>
          <w:tcPr>
            <w:tcW w:w="639" w:type="pct"/>
            <w:tcBorders>
              <w:top w:val="nil"/>
              <w:left w:val="single" w:sz="8" w:space="0" w:color="auto"/>
              <w:bottom w:val="single" w:sz="4" w:space="0" w:color="auto"/>
              <w:right w:val="nil"/>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i/>
                <w:iCs/>
                <w:sz w:val="18"/>
                <w:szCs w:val="18"/>
                <w:lang w:eastAsia="ru-RU"/>
              </w:rPr>
            </w:pPr>
            <w:r w:rsidRPr="00952C12">
              <w:rPr>
                <w:rFonts w:ascii="Times New Roman" w:eastAsia="Times New Roman" w:hAnsi="Times New Roman" w:cs="Times New Roman"/>
                <w:i/>
                <w:iCs/>
                <w:sz w:val="18"/>
                <w:szCs w:val="18"/>
                <w:lang w:eastAsia="ru-RU"/>
              </w:rPr>
              <w:t>-5 321,649</w:t>
            </w:r>
          </w:p>
        </w:tc>
        <w:tc>
          <w:tcPr>
            <w:tcW w:w="568" w:type="pct"/>
            <w:tcBorders>
              <w:top w:val="nil"/>
              <w:left w:val="single" w:sz="8"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i/>
                <w:iCs/>
                <w:sz w:val="18"/>
                <w:szCs w:val="18"/>
                <w:lang w:eastAsia="ru-RU"/>
              </w:rPr>
            </w:pPr>
            <w:r w:rsidRPr="00952C12">
              <w:rPr>
                <w:rFonts w:ascii="Times New Roman" w:eastAsia="Times New Roman" w:hAnsi="Times New Roman" w:cs="Times New Roman"/>
                <w:i/>
                <w:iCs/>
                <w:sz w:val="18"/>
                <w:szCs w:val="18"/>
                <w:lang w:eastAsia="ru-RU"/>
              </w:rPr>
              <w:t>-5 321,649</w:t>
            </w:r>
          </w:p>
        </w:tc>
        <w:tc>
          <w:tcPr>
            <w:tcW w:w="569"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i/>
                <w:iCs/>
                <w:sz w:val="18"/>
                <w:szCs w:val="18"/>
                <w:lang w:eastAsia="ru-RU"/>
              </w:rPr>
            </w:pPr>
            <w:r w:rsidRPr="00952C12">
              <w:rPr>
                <w:rFonts w:ascii="Times New Roman" w:eastAsia="Times New Roman" w:hAnsi="Times New Roman" w:cs="Times New Roman"/>
                <w:i/>
                <w:iCs/>
                <w:sz w:val="18"/>
                <w:szCs w:val="18"/>
                <w:lang w:eastAsia="ru-RU"/>
              </w:rPr>
              <w:t>-2 549,264</w:t>
            </w:r>
          </w:p>
        </w:tc>
        <w:tc>
          <w:tcPr>
            <w:tcW w:w="510" w:type="pct"/>
            <w:tcBorders>
              <w:top w:val="nil"/>
              <w:left w:val="nil"/>
              <w:bottom w:val="single" w:sz="4" w:space="0" w:color="auto"/>
              <w:right w:val="single" w:sz="8"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i/>
                <w:iCs/>
                <w:sz w:val="18"/>
                <w:szCs w:val="18"/>
                <w:lang w:eastAsia="ru-RU"/>
              </w:rPr>
            </w:pPr>
            <w:r w:rsidRPr="00952C12">
              <w:rPr>
                <w:rFonts w:ascii="Times New Roman" w:eastAsia="Times New Roman" w:hAnsi="Times New Roman" w:cs="Times New Roman"/>
                <w:i/>
                <w:iCs/>
                <w:sz w:val="18"/>
                <w:szCs w:val="18"/>
                <w:lang w:eastAsia="ru-RU"/>
              </w:rPr>
              <w:t>-2 772,385</w:t>
            </w:r>
          </w:p>
        </w:tc>
      </w:tr>
      <w:tr w:rsidR="00B22886" w:rsidRPr="00952C12" w:rsidTr="00331BFD">
        <w:tc>
          <w:tcPr>
            <w:tcW w:w="0" w:type="auto"/>
            <w:tcBorders>
              <w:top w:val="nil"/>
              <w:left w:val="single" w:sz="4"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i/>
                <w:iCs/>
                <w:sz w:val="18"/>
                <w:szCs w:val="18"/>
                <w:lang w:eastAsia="ru-RU"/>
              </w:rPr>
            </w:pPr>
            <w:r w:rsidRPr="00952C12">
              <w:rPr>
                <w:rFonts w:ascii="Times New Roman" w:eastAsia="Times New Roman" w:hAnsi="Times New Roman" w:cs="Times New Roman"/>
                <w:i/>
                <w:iCs/>
                <w:sz w:val="18"/>
                <w:szCs w:val="18"/>
                <w:lang w:eastAsia="ru-RU"/>
              </w:rPr>
              <w:t> </w:t>
            </w:r>
            <w:r w:rsidR="008B53D1">
              <w:rPr>
                <w:rFonts w:ascii="Times New Roman" w:eastAsia="Times New Roman" w:hAnsi="Times New Roman" w:cs="Times New Roman"/>
                <w:i/>
                <w:iCs/>
                <w:sz w:val="18"/>
                <w:szCs w:val="18"/>
                <w:lang w:eastAsia="ru-RU"/>
              </w:rPr>
              <w:t>1.3.7.4.</w:t>
            </w:r>
          </w:p>
        </w:tc>
        <w:tc>
          <w:tcPr>
            <w:tcW w:w="1966"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right"/>
              <w:rPr>
                <w:rFonts w:ascii="Times New Roman" w:eastAsia="Times New Roman" w:hAnsi="Times New Roman" w:cs="Times New Roman"/>
                <w:i/>
                <w:iCs/>
                <w:sz w:val="16"/>
                <w:szCs w:val="16"/>
                <w:lang w:eastAsia="ru-RU"/>
              </w:rPr>
            </w:pPr>
            <w:proofErr w:type="spellStart"/>
            <w:r w:rsidRPr="00952C12">
              <w:rPr>
                <w:rFonts w:ascii="Times New Roman" w:eastAsia="Times New Roman" w:hAnsi="Times New Roman" w:cs="Times New Roman"/>
                <w:i/>
                <w:iCs/>
                <w:sz w:val="16"/>
                <w:szCs w:val="16"/>
                <w:lang w:eastAsia="ru-RU"/>
              </w:rPr>
              <w:t>ээ</w:t>
            </w:r>
            <w:proofErr w:type="spellEnd"/>
            <w:r w:rsidRPr="00952C12">
              <w:rPr>
                <w:rFonts w:ascii="Times New Roman" w:eastAsia="Times New Roman" w:hAnsi="Times New Roman" w:cs="Times New Roman"/>
                <w:i/>
                <w:iCs/>
                <w:sz w:val="16"/>
                <w:szCs w:val="16"/>
                <w:lang w:eastAsia="ru-RU"/>
              </w:rPr>
              <w:t xml:space="preserve"> за 2022</w:t>
            </w:r>
            <w:r w:rsidRPr="00B22886">
              <w:rPr>
                <w:rFonts w:ascii="Times New Roman" w:eastAsia="Times New Roman" w:hAnsi="Times New Roman" w:cs="Times New Roman"/>
                <w:i/>
                <w:iCs/>
                <w:sz w:val="16"/>
                <w:szCs w:val="16"/>
                <w:lang w:eastAsia="ru-RU"/>
              </w:rPr>
              <w:t xml:space="preserve"> год</w:t>
            </w:r>
          </w:p>
        </w:tc>
        <w:tc>
          <w:tcPr>
            <w:tcW w:w="427" w:type="pct"/>
            <w:tcBorders>
              <w:top w:val="nil"/>
              <w:left w:val="single" w:sz="8" w:space="0" w:color="auto"/>
              <w:bottom w:val="single" w:sz="4" w:space="0" w:color="auto"/>
              <w:right w:val="single" w:sz="8" w:space="0" w:color="auto"/>
            </w:tcBorders>
          </w:tcPr>
          <w:p w:rsidR="00B22886" w:rsidRDefault="00B22886" w:rsidP="00331BFD">
            <w:pPr>
              <w:spacing w:after="0"/>
            </w:pPr>
            <w:r w:rsidRPr="00175B13">
              <w:rPr>
                <w:rFonts w:ascii="Times New Roman" w:eastAsia="Times New Roman" w:hAnsi="Times New Roman" w:cs="Times New Roman"/>
                <w:bCs/>
                <w:sz w:val="18"/>
                <w:szCs w:val="18"/>
                <w:lang w:eastAsia="ru-RU"/>
              </w:rPr>
              <w:t>тыс. руб.</w:t>
            </w:r>
          </w:p>
        </w:tc>
        <w:tc>
          <w:tcPr>
            <w:tcW w:w="639" w:type="pct"/>
            <w:tcBorders>
              <w:top w:val="nil"/>
              <w:left w:val="single" w:sz="8" w:space="0" w:color="auto"/>
              <w:bottom w:val="single" w:sz="4" w:space="0" w:color="auto"/>
              <w:right w:val="nil"/>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i/>
                <w:iCs/>
                <w:sz w:val="18"/>
                <w:szCs w:val="18"/>
                <w:lang w:eastAsia="ru-RU"/>
              </w:rPr>
            </w:pPr>
            <w:r w:rsidRPr="00952C12">
              <w:rPr>
                <w:rFonts w:ascii="Times New Roman" w:eastAsia="Times New Roman" w:hAnsi="Times New Roman" w:cs="Times New Roman"/>
                <w:i/>
                <w:iCs/>
                <w:sz w:val="18"/>
                <w:szCs w:val="18"/>
                <w:lang w:eastAsia="ru-RU"/>
              </w:rPr>
              <w:t>10 500,243</w:t>
            </w:r>
          </w:p>
        </w:tc>
        <w:tc>
          <w:tcPr>
            <w:tcW w:w="568" w:type="pct"/>
            <w:tcBorders>
              <w:top w:val="nil"/>
              <w:left w:val="single" w:sz="8"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i/>
                <w:iCs/>
                <w:sz w:val="18"/>
                <w:szCs w:val="18"/>
                <w:lang w:eastAsia="ru-RU"/>
              </w:rPr>
            </w:pPr>
            <w:r w:rsidRPr="00952C12">
              <w:rPr>
                <w:rFonts w:ascii="Times New Roman" w:eastAsia="Times New Roman" w:hAnsi="Times New Roman" w:cs="Times New Roman"/>
                <w:i/>
                <w:iCs/>
                <w:sz w:val="18"/>
                <w:szCs w:val="18"/>
                <w:lang w:eastAsia="ru-RU"/>
              </w:rPr>
              <w:t>-3 647,000</w:t>
            </w:r>
          </w:p>
        </w:tc>
        <w:tc>
          <w:tcPr>
            <w:tcW w:w="569"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i/>
                <w:iCs/>
                <w:sz w:val="18"/>
                <w:szCs w:val="18"/>
                <w:lang w:eastAsia="ru-RU"/>
              </w:rPr>
            </w:pPr>
            <w:r w:rsidRPr="00952C12">
              <w:rPr>
                <w:rFonts w:ascii="Times New Roman" w:eastAsia="Times New Roman" w:hAnsi="Times New Roman" w:cs="Times New Roman"/>
                <w:i/>
                <w:iCs/>
                <w:sz w:val="18"/>
                <w:szCs w:val="18"/>
                <w:lang w:eastAsia="ru-RU"/>
              </w:rPr>
              <w:t>-1 747,046</w:t>
            </w:r>
          </w:p>
        </w:tc>
        <w:tc>
          <w:tcPr>
            <w:tcW w:w="510" w:type="pct"/>
            <w:tcBorders>
              <w:top w:val="nil"/>
              <w:left w:val="nil"/>
              <w:bottom w:val="single" w:sz="4" w:space="0" w:color="auto"/>
              <w:right w:val="single" w:sz="8"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i/>
                <w:iCs/>
                <w:sz w:val="18"/>
                <w:szCs w:val="18"/>
                <w:lang w:eastAsia="ru-RU"/>
              </w:rPr>
            </w:pPr>
            <w:r w:rsidRPr="00952C12">
              <w:rPr>
                <w:rFonts w:ascii="Times New Roman" w:eastAsia="Times New Roman" w:hAnsi="Times New Roman" w:cs="Times New Roman"/>
                <w:i/>
                <w:iCs/>
                <w:sz w:val="18"/>
                <w:szCs w:val="18"/>
                <w:lang w:eastAsia="ru-RU"/>
              </w:rPr>
              <w:t>-1 899,954</w:t>
            </w:r>
          </w:p>
        </w:tc>
      </w:tr>
      <w:tr w:rsidR="00B22886" w:rsidRPr="00952C12" w:rsidTr="00331BFD">
        <w:tc>
          <w:tcPr>
            <w:tcW w:w="0" w:type="auto"/>
            <w:tcBorders>
              <w:top w:val="nil"/>
              <w:left w:val="single" w:sz="4"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2.</w:t>
            </w:r>
          </w:p>
        </w:tc>
        <w:tc>
          <w:tcPr>
            <w:tcW w:w="1966"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Амортизация</w:t>
            </w:r>
          </w:p>
        </w:tc>
        <w:tc>
          <w:tcPr>
            <w:tcW w:w="427" w:type="pct"/>
            <w:tcBorders>
              <w:top w:val="nil"/>
              <w:left w:val="single" w:sz="8" w:space="0" w:color="auto"/>
              <w:bottom w:val="single" w:sz="4" w:space="0" w:color="auto"/>
              <w:right w:val="single" w:sz="8" w:space="0" w:color="auto"/>
            </w:tcBorders>
          </w:tcPr>
          <w:p w:rsidR="00B22886" w:rsidRDefault="00B22886" w:rsidP="00331BFD">
            <w:pPr>
              <w:spacing w:after="0"/>
            </w:pPr>
            <w:r w:rsidRPr="00175B13">
              <w:rPr>
                <w:rFonts w:ascii="Times New Roman" w:eastAsia="Times New Roman" w:hAnsi="Times New Roman" w:cs="Times New Roman"/>
                <w:bCs/>
                <w:sz w:val="18"/>
                <w:szCs w:val="18"/>
                <w:lang w:eastAsia="ru-RU"/>
              </w:rPr>
              <w:t>тыс. руб.</w:t>
            </w:r>
          </w:p>
        </w:tc>
        <w:tc>
          <w:tcPr>
            <w:tcW w:w="639" w:type="pct"/>
            <w:tcBorders>
              <w:top w:val="nil"/>
              <w:left w:val="single" w:sz="8" w:space="0" w:color="auto"/>
              <w:bottom w:val="single" w:sz="4" w:space="0" w:color="auto"/>
              <w:right w:val="nil"/>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1 638,687</w:t>
            </w:r>
          </w:p>
        </w:tc>
        <w:tc>
          <w:tcPr>
            <w:tcW w:w="568" w:type="pct"/>
            <w:tcBorders>
              <w:top w:val="nil"/>
              <w:left w:val="single" w:sz="8"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1 540,748</w:t>
            </w:r>
          </w:p>
        </w:tc>
        <w:tc>
          <w:tcPr>
            <w:tcW w:w="569"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738,075</w:t>
            </w:r>
          </w:p>
        </w:tc>
        <w:tc>
          <w:tcPr>
            <w:tcW w:w="510" w:type="pct"/>
            <w:tcBorders>
              <w:top w:val="nil"/>
              <w:left w:val="nil"/>
              <w:bottom w:val="single" w:sz="4" w:space="0" w:color="auto"/>
              <w:right w:val="single" w:sz="8"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802,674</w:t>
            </w:r>
          </w:p>
        </w:tc>
      </w:tr>
      <w:tr w:rsidR="00B22886" w:rsidRPr="00952C12" w:rsidTr="00331BFD">
        <w:tc>
          <w:tcPr>
            <w:tcW w:w="0" w:type="auto"/>
            <w:tcBorders>
              <w:top w:val="nil"/>
              <w:left w:val="single" w:sz="4"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3.</w:t>
            </w:r>
          </w:p>
        </w:tc>
        <w:tc>
          <w:tcPr>
            <w:tcW w:w="1966"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Нормативная прибыль</w:t>
            </w:r>
          </w:p>
        </w:tc>
        <w:tc>
          <w:tcPr>
            <w:tcW w:w="427" w:type="pct"/>
            <w:tcBorders>
              <w:top w:val="nil"/>
              <w:left w:val="single" w:sz="8" w:space="0" w:color="auto"/>
              <w:bottom w:val="single" w:sz="4" w:space="0" w:color="auto"/>
              <w:right w:val="single" w:sz="8" w:space="0" w:color="auto"/>
            </w:tcBorders>
          </w:tcPr>
          <w:p w:rsidR="00B22886" w:rsidRDefault="00B22886" w:rsidP="00331BFD">
            <w:pPr>
              <w:spacing w:after="0"/>
            </w:pPr>
            <w:r w:rsidRPr="00175B13">
              <w:rPr>
                <w:rFonts w:ascii="Times New Roman" w:eastAsia="Times New Roman" w:hAnsi="Times New Roman" w:cs="Times New Roman"/>
                <w:bCs/>
                <w:sz w:val="18"/>
                <w:szCs w:val="18"/>
                <w:lang w:eastAsia="ru-RU"/>
              </w:rPr>
              <w:t>тыс. руб.</w:t>
            </w:r>
          </w:p>
        </w:tc>
        <w:tc>
          <w:tcPr>
            <w:tcW w:w="639" w:type="pct"/>
            <w:tcBorders>
              <w:top w:val="nil"/>
              <w:left w:val="single" w:sz="8" w:space="0" w:color="auto"/>
              <w:bottom w:val="single" w:sz="4" w:space="0" w:color="auto"/>
              <w:right w:val="nil"/>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168,200</w:t>
            </w:r>
          </w:p>
        </w:tc>
        <w:tc>
          <w:tcPr>
            <w:tcW w:w="568" w:type="pct"/>
            <w:tcBorders>
              <w:top w:val="nil"/>
              <w:left w:val="single" w:sz="8"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163,321</w:t>
            </w:r>
          </w:p>
        </w:tc>
        <w:tc>
          <w:tcPr>
            <w:tcW w:w="569"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78,237</w:t>
            </w:r>
          </w:p>
        </w:tc>
        <w:tc>
          <w:tcPr>
            <w:tcW w:w="510" w:type="pct"/>
            <w:tcBorders>
              <w:top w:val="nil"/>
              <w:left w:val="nil"/>
              <w:bottom w:val="single" w:sz="4" w:space="0" w:color="auto"/>
              <w:right w:val="single" w:sz="8"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85,084</w:t>
            </w:r>
          </w:p>
        </w:tc>
      </w:tr>
      <w:tr w:rsidR="00B22886" w:rsidRPr="00952C12" w:rsidTr="00331BFD">
        <w:tc>
          <w:tcPr>
            <w:tcW w:w="0" w:type="auto"/>
            <w:tcBorders>
              <w:top w:val="nil"/>
              <w:left w:val="single" w:sz="4"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3.1</w:t>
            </w:r>
          </w:p>
        </w:tc>
        <w:tc>
          <w:tcPr>
            <w:tcW w:w="1966"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капитальные расходы</w:t>
            </w:r>
          </w:p>
        </w:tc>
        <w:tc>
          <w:tcPr>
            <w:tcW w:w="427" w:type="pct"/>
            <w:tcBorders>
              <w:top w:val="nil"/>
              <w:left w:val="single" w:sz="8" w:space="0" w:color="auto"/>
              <w:bottom w:val="single" w:sz="4" w:space="0" w:color="auto"/>
              <w:right w:val="single" w:sz="8" w:space="0" w:color="auto"/>
            </w:tcBorders>
          </w:tcPr>
          <w:p w:rsidR="00B22886" w:rsidRDefault="00B22886" w:rsidP="00331BFD">
            <w:pPr>
              <w:spacing w:after="0"/>
            </w:pPr>
            <w:r w:rsidRPr="00175B13">
              <w:rPr>
                <w:rFonts w:ascii="Times New Roman" w:eastAsia="Times New Roman" w:hAnsi="Times New Roman" w:cs="Times New Roman"/>
                <w:bCs/>
                <w:sz w:val="18"/>
                <w:szCs w:val="18"/>
                <w:lang w:eastAsia="ru-RU"/>
              </w:rPr>
              <w:t>тыс. руб.</w:t>
            </w:r>
          </w:p>
        </w:tc>
        <w:tc>
          <w:tcPr>
            <w:tcW w:w="639" w:type="pct"/>
            <w:tcBorders>
              <w:top w:val="nil"/>
              <w:left w:val="single" w:sz="8" w:space="0" w:color="auto"/>
              <w:bottom w:val="single" w:sz="4" w:space="0" w:color="auto"/>
              <w:right w:val="nil"/>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 </w:t>
            </w:r>
          </w:p>
        </w:tc>
        <w:tc>
          <w:tcPr>
            <w:tcW w:w="568" w:type="pct"/>
            <w:tcBorders>
              <w:top w:val="nil"/>
              <w:left w:val="single" w:sz="8"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0,000</w:t>
            </w:r>
          </w:p>
        </w:tc>
        <w:tc>
          <w:tcPr>
            <w:tcW w:w="569"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0,000</w:t>
            </w:r>
          </w:p>
        </w:tc>
        <w:tc>
          <w:tcPr>
            <w:tcW w:w="510" w:type="pct"/>
            <w:tcBorders>
              <w:top w:val="nil"/>
              <w:left w:val="nil"/>
              <w:bottom w:val="single" w:sz="4" w:space="0" w:color="auto"/>
              <w:right w:val="single" w:sz="8"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0,000</w:t>
            </w:r>
          </w:p>
        </w:tc>
      </w:tr>
      <w:tr w:rsidR="00B22886" w:rsidRPr="00952C12" w:rsidTr="00331BFD">
        <w:tc>
          <w:tcPr>
            <w:tcW w:w="0" w:type="auto"/>
            <w:tcBorders>
              <w:top w:val="nil"/>
              <w:left w:val="single" w:sz="4"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3.2</w:t>
            </w:r>
          </w:p>
        </w:tc>
        <w:tc>
          <w:tcPr>
            <w:tcW w:w="1966"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 xml:space="preserve">расходы на социальные нужды </w:t>
            </w:r>
          </w:p>
        </w:tc>
        <w:tc>
          <w:tcPr>
            <w:tcW w:w="427" w:type="pct"/>
            <w:tcBorders>
              <w:top w:val="nil"/>
              <w:left w:val="single" w:sz="8" w:space="0" w:color="auto"/>
              <w:bottom w:val="single" w:sz="4" w:space="0" w:color="auto"/>
              <w:right w:val="single" w:sz="8" w:space="0" w:color="auto"/>
            </w:tcBorders>
          </w:tcPr>
          <w:p w:rsidR="00B22886" w:rsidRDefault="00B22886" w:rsidP="00331BFD">
            <w:pPr>
              <w:spacing w:after="0"/>
            </w:pPr>
            <w:r w:rsidRPr="00175B13">
              <w:rPr>
                <w:rFonts w:ascii="Times New Roman" w:eastAsia="Times New Roman" w:hAnsi="Times New Roman" w:cs="Times New Roman"/>
                <w:bCs/>
                <w:sz w:val="18"/>
                <w:szCs w:val="18"/>
                <w:lang w:eastAsia="ru-RU"/>
              </w:rPr>
              <w:t>тыс. руб.</w:t>
            </w:r>
          </w:p>
        </w:tc>
        <w:tc>
          <w:tcPr>
            <w:tcW w:w="639" w:type="pct"/>
            <w:tcBorders>
              <w:top w:val="nil"/>
              <w:left w:val="single" w:sz="8" w:space="0" w:color="auto"/>
              <w:bottom w:val="single" w:sz="4" w:space="0" w:color="auto"/>
              <w:right w:val="nil"/>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168,200</w:t>
            </w:r>
          </w:p>
        </w:tc>
        <w:tc>
          <w:tcPr>
            <w:tcW w:w="568" w:type="pct"/>
            <w:tcBorders>
              <w:top w:val="nil"/>
              <w:left w:val="single" w:sz="8"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163,321</w:t>
            </w:r>
          </w:p>
        </w:tc>
        <w:tc>
          <w:tcPr>
            <w:tcW w:w="569"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78,237</w:t>
            </w:r>
          </w:p>
        </w:tc>
        <w:tc>
          <w:tcPr>
            <w:tcW w:w="510" w:type="pct"/>
            <w:tcBorders>
              <w:top w:val="nil"/>
              <w:left w:val="nil"/>
              <w:bottom w:val="single" w:sz="4" w:space="0" w:color="auto"/>
              <w:right w:val="single" w:sz="8"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85,084</w:t>
            </w:r>
          </w:p>
        </w:tc>
      </w:tr>
      <w:tr w:rsidR="00B22886" w:rsidRPr="00952C12" w:rsidTr="00331BFD">
        <w:tc>
          <w:tcPr>
            <w:tcW w:w="0" w:type="auto"/>
            <w:tcBorders>
              <w:top w:val="nil"/>
              <w:left w:val="single" w:sz="4"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3.3</w:t>
            </w:r>
          </w:p>
        </w:tc>
        <w:tc>
          <w:tcPr>
            <w:tcW w:w="1966"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расходы на оплату процентов по кредитам на капитальные вложения в соответствии с инвестиционной программой</w:t>
            </w:r>
          </w:p>
        </w:tc>
        <w:tc>
          <w:tcPr>
            <w:tcW w:w="427" w:type="pct"/>
            <w:tcBorders>
              <w:top w:val="nil"/>
              <w:left w:val="single" w:sz="8" w:space="0" w:color="auto"/>
              <w:bottom w:val="single" w:sz="4" w:space="0" w:color="auto"/>
              <w:right w:val="single" w:sz="8" w:space="0" w:color="auto"/>
            </w:tcBorders>
          </w:tcPr>
          <w:p w:rsidR="00B22886" w:rsidRDefault="00B22886" w:rsidP="00331BFD">
            <w:pPr>
              <w:spacing w:after="0"/>
            </w:pPr>
            <w:r w:rsidRPr="00175B13">
              <w:rPr>
                <w:rFonts w:ascii="Times New Roman" w:eastAsia="Times New Roman" w:hAnsi="Times New Roman" w:cs="Times New Roman"/>
                <w:bCs/>
                <w:sz w:val="18"/>
                <w:szCs w:val="18"/>
                <w:lang w:eastAsia="ru-RU"/>
              </w:rPr>
              <w:t>тыс. руб.</w:t>
            </w:r>
          </w:p>
        </w:tc>
        <w:tc>
          <w:tcPr>
            <w:tcW w:w="639" w:type="pct"/>
            <w:tcBorders>
              <w:top w:val="nil"/>
              <w:left w:val="single" w:sz="8" w:space="0" w:color="auto"/>
              <w:bottom w:val="single" w:sz="4" w:space="0" w:color="auto"/>
              <w:right w:val="nil"/>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 </w:t>
            </w:r>
          </w:p>
        </w:tc>
        <w:tc>
          <w:tcPr>
            <w:tcW w:w="568" w:type="pct"/>
            <w:tcBorders>
              <w:top w:val="nil"/>
              <w:left w:val="single" w:sz="8"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0,000</w:t>
            </w:r>
          </w:p>
        </w:tc>
        <w:tc>
          <w:tcPr>
            <w:tcW w:w="569"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0,000</w:t>
            </w:r>
          </w:p>
        </w:tc>
        <w:tc>
          <w:tcPr>
            <w:tcW w:w="510" w:type="pct"/>
            <w:tcBorders>
              <w:top w:val="nil"/>
              <w:left w:val="nil"/>
              <w:bottom w:val="single" w:sz="4" w:space="0" w:color="auto"/>
              <w:right w:val="single" w:sz="8"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0,000</w:t>
            </w:r>
          </w:p>
        </w:tc>
      </w:tr>
      <w:tr w:rsidR="00B22886" w:rsidRPr="00952C12" w:rsidTr="00331BFD">
        <w:tc>
          <w:tcPr>
            <w:tcW w:w="0" w:type="auto"/>
            <w:tcBorders>
              <w:top w:val="nil"/>
              <w:left w:val="single" w:sz="4"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4.</w:t>
            </w:r>
          </w:p>
        </w:tc>
        <w:tc>
          <w:tcPr>
            <w:tcW w:w="1966"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Расчетная предпринимательская прибыль гарантирующей организации</w:t>
            </w:r>
          </w:p>
        </w:tc>
        <w:tc>
          <w:tcPr>
            <w:tcW w:w="427" w:type="pct"/>
            <w:tcBorders>
              <w:top w:val="nil"/>
              <w:left w:val="single" w:sz="8" w:space="0" w:color="auto"/>
              <w:bottom w:val="single" w:sz="4" w:space="0" w:color="auto"/>
              <w:right w:val="single" w:sz="8" w:space="0" w:color="auto"/>
            </w:tcBorders>
          </w:tcPr>
          <w:p w:rsidR="00B22886" w:rsidRDefault="00B22886" w:rsidP="00331BFD">
            <w:pPr>
              <w:spacing w:after="0"/>
            </w:pPr>
            <w:r w:rsidRPr="00175B13">
              <w:rPr>
                <w:rFonts w:ascii="Times New Roman" w:eastAsia="Times New Roman" w:hAnsi="Times New Roman" w:cs="Times New Roman"/>
                <w:bCs/>
                <w:sz w:val="18"/>
                <w:szCs w:val="18"/>
                <w:lang w:eastAsia="ru-RU"/>
              </w:rPr>
              <w:t>тыс. руб.</w:t>
            </w:r>
          </w:p>
        </w:tc>
        <w:tc>
          <w:tcPr>
            <w:tcW w:w="639" w:type="pct"/>
            <w:tcBorders>
              <w:top w:val="nil"/>
              <w:left w:val="single" w:sz="8" w:space="0" w:color="auto"/>
              <w:bottom w:val="single" w:sz="4" w:space="0" w:color="auto"/>
              <w:right w:val="nil"/>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4 159,964</w:t>
            </w:r>
          </w:p>
        </w:tc>
        <w:tc>
          <w:tcPr>
            <w:tcW w:w="568" w:type="pct"/>
            <w:tcBorders>
              <w:top w:val="nil"/>
              <w:left w:val="single" w:sz="8"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3 038,079</w:t>
            </w:r>
          </w:p>
        </w:tc>
        <w:tc>
          <w:tcPr>
            <w:tcW w:w="569"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1 455,351</w:t>
            </w:r>
          </w:p>
        </w:tc>
        <w:tc>
          <w:tcPr>
            <w:tcW w:w="510" w:type="pct"/>
            <w:tcBorders>
              <w:top w:val="nil"/>
              <w:left w:val="nil"/>
              <w:bottom w:val="single" w:sz="4" w:space="0" w:color="auto"/>
              <w:right w:val="single" w:sz="8"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1 582,728</w:t>
            </w:r>
          </w:p>
        </w:tc>
      </w:tr>
      <w:tr w:rsidR="00B22886" w:rsidRPr="00952C12" w:rsidTr="00331BFD">
        <w:tc>
          <w:tcPr>
            <w:tcW w:w="0" w:type="auto"/>
            <w:tcBorders>
              <w:top w:val="nil"/>
              <w:left w:val="single" w:sz="4"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5.</w:t>
            </w:r>
          </w:p>
        </w:tc>
        <w:tc>
          <w:tcPr>
            <w:tcW w:w="1966"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Итого НВВ для расчета тарифа</w:t>
            </w:r>
          </w:p>
        </w:tc>
        <w:tc>
          <w:tcPr>
            <w:tcW w:w="427" w:type="pct"/>
            <w:tcBorders>
              <w:top w:val="nil"/>
              <w:left w:val="single" w:sz="8" w:space="0" w:color="auto"/>
              <w:bottom w:val="single" w:sz="4" w:space="0" w:color="auto"/>
              <w:right w:val="single" w:sz="8" w:space="0" w:color="auto"/>
            </w:tcBorders>
          </w:tcPr>
          <w:p w:rsidR="00B22886" w:rsidRDefault="00B22886" w:rsidP="00331BFD">
            <w:pPr>
              <w:spacing w:after="0"/>
            </w:pPr>
            <w:r w:rsidRPr="00175B13">
              <w:rPr>
                <w:rFonts w:ascii="Times New Roman" w:eastAsia="Times New Roman" w:hAnsi="Times New Roman" w:cs="Times New Roman"/>
                <w:bCs/>
                <w:sz w:val="18"/>
                <w:szCs w:val="18"/>
                <w:lang w:eastAsia="ru-RU"/>
              </w:rPr>
              <w:t>тыс. руб.</w:t>
            </w:r>
          </w:p>
        </w:tc>
        <w:tc>
          <w:tcPr>
            <w:tcW w:w="639" w:type="pct"/>
            <w:tcBorders>
              <w:top w:val="nil"/>
              <w:left w:val="single" w:sz="8" w:space="0" w:color="auto"/>
              <w:bottom w:val="single" w:sz="4" w:space="0" w:color="auto"/>
              <w:right w:val="nil"/>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87 527,441</w:t>
            </w:r>
          </w:p>
        </w:tc>
        <w:tc>
          <w:tcPr>
            <w:tcW w:w="568" w:type="pct"/>
            <w:tcBorders>
              <w:top w:val="nil"/>
              <w:left w:val="single" w:sz="8"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63 962,982</w:t>
            </w:r>
          </w:p>
        </w:tc>
        <w:tc>
          <w:tcPr>
            <w:tcW w:w="569"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30 640,602</w:t>
            </w:r>
          </w:p>
        </w:tc>
        <w:tc>
          <w:tcPr>
            <w:tcW w:w="510" w:type="pct"/>
            <w:tcBorders>
              <w:top w:val="nil"/>
              <w:left w:val="nil"/>
              <w:bottom w:val="single" w:sz="4" w:space="0" w:color="auto"/>
              <w:right w:val="single" w:sz="8"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33 322,380</w:t>
            </w:r>
          </w:p>
        </w:tc>
      </w:tr>
      <w:tr w:rsidR="00B22886" w:rsidRPr="00952C12" w:rsidTr="00331BFD">
        <w:tc>
          <w:tcPr>
            <w:tcW w:w="0" w:type="auto"/>
            <w:tcBorders>
              <w:top w:val="nil"/>
              <w:left w:val="single" w:sz="4"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 </w:t>
            </w:r>
            <w:r w:rsidR="008B53D1">
              <w:rPr>
                <w:rFonts w:ascii="Times New Roman" w:eastAsia="Times New Roman" w:hAnsi="Times New Roman" w:cs="Times New Roman"/>
                <w:bCs/>
                <w:sz w:val="18"/>
                <w:szCs w:val="18"/>
                <w:lang w:eastAsia="ru-RU"/>
              </w:rPr>
              <w:t>6.</w:t>
            </w:r>
          </w:p>
        </w:tc>
        <w:tc>
          <w:tcPr>
            <w:tcW w:w="1966"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Корректировка в соответствии с разд. VII МУ</w:t>
            </w:r>
          </w:p>
        </w:tc>
        <w:tc>
          <w:tcPr>
            <w:tcW w:w="427" w:type="pct"/>
            <w:tcBorders>
              <w:top w:val="nil"/>
              <w:left w:val="single" w:sz="8" w:space="0" w:color="auto"/>
              <w:bottom w:val="single" w:sz="4" w:space="0" w:color="auto"/>
              <w:right w:val="single" w:sz="8" w:space="0" w:color="auto"/>
            </w:tcBorders>
          </w:tcPr>
          <w:p w:rsidR="00B22886" w:rsidRDefault="00B22886" w:rsidP="00331BFD">
            <w:pPr>
              <w:spacing w:after="0"/>
            </w:pPr>
            <w:r w:rsidRPr="00175B13">
              <w:rPr>
                <w:rFonts w:ascii="Times New Roman" w:eastAsia="Times New Roman" w:hAnsi="Times New Roman" w:cs="Times New Roman"/>
                <w:bCs/>
                <w:sz w:val="18"/>
                <w:szCs w:val="18"/>
                <w:lang w:eastAsia="ru-RU"/>
              </w:rPr>
              <w:t>тыс. руб.</w:t>
            </w:r>
          </w:p>
        </w:tc>
        <w:tc>
          <w:tcPr>
            <w:tcW w:w="639" w:type="pct"/>
            <w:tcBorders>
              <w:top w:val="nil"/>
              <w:left w:val="single" w:sz="8" w:space="0" w:color="auto"/>
              <w:bottom w:val="single" w:sz="4" w:space="0" w:color="auto"/>
              <w:right w:val="nil"/>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-9 777,716</w:t>
            </w:r>
          </w:p>
        </w:tc>
        <w:tc>
          <w:tcPr>
            <w:tcW w:w="568" w:type="pct"/>
            <w:tcBorders>
              <w:top w:val="nil"/>
              <w:left w:val="single" w:sz="8"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0,000</w:t>
            </w:r>
          </w:p>
        </w:tc>
        <w:tc>
          <w:tcPr>
            <w:tcW w:w="569"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0,000</w:t>
            </w:r>
          </w:p>
        </w:tc>
        <w:tc>
          <w:tcPr>
            <w:tcW w:w="510" w:type="pct"/>
            <w:tcBorders>
              <w:top w:val="nil"/>
              <w:left w:val="nil"/>
              <w:bottom w:val="single" w:sz="4" w:space="0" w:color="auto"/>
              <w:right w:val="single" w:sz="8"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0,000</w:t>
            </w:r>
          </w:p>
        </w:tc>
      </w:tr>
      <w:tr w:rsidR="00B22886" w:rsidRPr="00952C12" w:rsidTr="00331BFD">
        <w:tc>
          <w:tcPr>
            <w:tcW w:w="0" w:type="auto"/>
            <w:tcBorders>
              <w:top w:val="nil"/>
              <w:left w:val="single" w:sz="4"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 </w:t>
            </w:r>
            <w:r w:rsidR="008B53D1">
              <w:rPr>
                <w:rFonts w:ascii="Times New Roman" w:eastAsia="Times New Roman" w:hAnsi="Times New Roman" w:cs="Times New Roman"/>
                <w:sz w:val="18"/>
                <w:szCs w:val="18"/>
                <w:lang w:eastAsia="ru-RU"/>
              </w:rPr>
              <w:t>6.1.</w:t>
            </w:r>
          </w:p>
        </w:tc>
        <w:tc>
          <w:tcPr>
            <w:tcW w:w="1966"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Отклонение фактически достигнутого объема поданной воды или при</w:t>
            </w:r>
            <w:r w:rsidR="008B53D1">
              <w:rPr>
                <w:rFonts w:ascii="Times New Roman" w:eastAsia="Times New Roman" w:hAnsi="Times New Roman" w:cs="Times New Roman"/>
                <w:sz w:val="18"/>
                <w:szCs w:val="18"/>
                <w:lang w:eastAsia="ru-RU"/>
              </w:rPr>
              <w:t>нятых сточных вод за 2022 год (</w:t>
            </w:r>
            <w:r w:rsidRPr="00952C12">
              <w:rPr>
                <w:rFonts w:ascii="Times New Roman" w:eastAsia="Times New Roman" w:hAnsi="Times New Roman" w:cs="Times New Roman"/>
                <w:sz w:val="18"/>
                <w:szCs w:val="18"/>
                <w:lang w:eastAsia="ru-RU"/>
              </w:rPr>
              <w:t>расчет Δ НВВ по ф. 32 МУ) транспортировка</w:t>
            </w:r>
          </w:p>
        </w:tc>
        <w:tc>
          <w:tcPr>
            <w:tcW w:w="427" w:type="pct"/>
            <w:tcBorders>
              <w:top w:val="nil"/>
              <w:left w:val="single" w:sz="8" w:space="0" w:color="auto"/>
              <w:bottom w:val="single" w:sz="4" w:space="0" w:color="auto"/>
              <w:right w:val="single" w:sz="8" w:space="0" w:color="auto"/>
            </w:tcBorders>
          </w:tcPr>
          <w:p w:rsidR="00B22886" w:rsidRDefault="00B22886" w:rsidP="00331BFD">
            <w:pPr>
              <w:spacing w:after="0"/>
            </w:pPr>
            <w:r w:rsidRPr="00175B13">
              <w:rPr>
                <w:rFonts w:ascii="Times New Roman" w:eastAsia="Times New Roman" w:hAnsi="Times New Roman" w:cs="Times New Roman"/>
                <w:bCs/>
                <w:sz w:val="18"/>
                <w:szCs w:val="18"/>
                <w:lang w:eastAsia="ru-RU"/>
              </w:rPr>
              <w:t>тыс. руб.</w:t>
            </w:r>
          </w:p>
        </w:tc>
        <w:tc>
          <w:tcPr>
            <w:tcW w:w="639" w:type="pct"/>
            <w:tcBorders>
              <w:top w:val="nil"/>
              <w:left w:val="single" w:sz="8" w:space="0" w:color="auto"/>
              <w:bottom w:val="single" w:sz="4" w:space="0" w:color="auto"/>
              <w:right w:val="nil"/>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-9 777,716</w:t>
            </w:r>
          </w:p>
        </w:tc>
        <w:tc>
          <w:tcPr>
            <w:tcW w:w="568" w:type="pct"/>
            <w:tcBorders>
              <w:top w:val="nil"/>
              <w:left w:val="single" w:sz="8"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0,000</w:t>
            </w:r>
          </w:p>
        </w:tc>
        <w:tc>
          <w:tcPr>
            <w:tcW w:w="569"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0,000</w:t>
            </w:r>
          </w:p>
        </w:tc>
        <w:tc>
          <w:tcPr>
            <w:tcW w:w="510" w:type="pct"/>
            <w:tcBorders>
              <w:top w:val="nil"/>
              <w:left w:val="nil"/>
              <w:bottom w:val="single" w:sz="4" w:space="0" w:color="auto"/>
              <w:right w:val="single" w:sz="8"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0,000</w:t>
            </w:r>
          </w:p>
        </w:tc>
      </w:tr>
      <w:tr w:rsidR="00B22886" w:rsidRPr="00952C12" w:rsidTr="00331BFD">
        <w:tc>
          <w:tcPr>
            <w:tcW w:w="0" w:type="auto"/>
            <w:tcBorders>
              <w:top w:val="nil"/>
              <w:left w:val="single" w:sz="4"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 </w:t>
            </w:r>
            <w:r w:rsidR="008B53D1">
              <w:rPr>
                <w:rFonts w:ascii="Times New Roman" w:eastAsia="Times New Roman" w:hAnsi="Times New Roman" w:cs="Times New Roman"/>
                <w:sz w:val="18"/>
                <w:szCs w:val="18"/>
                <w:lang w:eastAsia="ru-RU"/>
              </w:rPr>
              <w:t>6.2.</w:t>
            </w:r>
          </w:p>
        </w:tc>
        <w:tc>
          <w:tcPr>
            <w:tcW w:w="1966"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Отклонение фактически достигнутого объема поданной воды или принятых сточных вод за 2022 год (расчет Δ НВВ по ф. 32 МУ) подъем</w:t>
            </w:r>
          </w:p>
        </w:tc>
        <w:tc>
          <w:tcPr>
            <w:tcW w:w="427" w:type="pct"/>
            <w:tcBorders>
              <w:top w:val="nil"/>
              <w:left w:val="single" w:sz="8" w:space="0" w:color="auto"/>
              <w:bottom w:val="single" w:sz="4" w:space="0" w:color="auto"/>
              <w:right w:val="single" w:sz="8" w:space="0" w:color="auto"/>
            </w:tcBorders>
          </w:tcPr>
          <w:p w:rsidR="00B22886" w:rsidRDefault="00B22886" w:rsidP="00331BFD">
            <w:pPr>
              <w:spacing w:after="0"/>
            </w:pPr>
            <w:r w:rsidRPr="00175B13">
              <w:rPr>
                <w:rFonts w:ascii="Times New Roman" w:eastAsia="Times New Roman" w:hAnsi="Times New Roman" w:cs="Times New Roman"/>
                <w:bCs/>
                <w:sz w:val="18"/>
                <w:szCs w:val="18"/>
                <w:lang w:eastAsia="ru-RU"/>
              </w:rPr>
              <w:t>тыс. руб.</w:t>
            </w:r>
          </w:p>
        </w:tc>
        <w:tc>
          <w:tcPr>
            <w:tcW w:w="639" w:type="pct"/>
            <w:tcBorders>
              <w:top w:val="nil"/>
              <w:left w:val="single" w:sz="8" w:space="0" w:color="auto"/>
              <w:bottom w:val="single" w:sz="4" w:space="0" w:color="auto"/>
              <w:right w:val="nil"/>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 </w:t>
            </w:r>
          </w:p>
        </w:tc>
        <w:tc>
          <w:tcPr>
            <w:tcW w:w="568" w:type="pct"/>
            <w:tcBorders>
              <w:top w:val="nil"/>
              <w:left w:val="single" w:sz="8"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0,000</w:t>
            </w:r>
          </w:p>
        </w:tc>
        <w:tc>
          <w:tcPr>
            <w:tcW w:w="569"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0,000</w:t>
            </w:r>
          </w:p>
        </w:tc>
        <w:tc>
          <w:tcPr>
            <w:tcW w:w="510" w:type="pct"/>
            <w:tcBorders>
              <w:top w:val="nil"/>
              <w:left w:val="nil"/>
              <w:bottom w:val="single" w:sz="4" w:space="0" w:color="auto"/>
              <w:right w:val="single" w:sz="8"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0,000</w:t>
            </w:r>
          </w:p>
        </w:tc>
      </w:tr>
      <w:tr w:rsidR="00B22886" w:rsidRPr="00952C12" w:rsidTr="00331BFD">
        <w:tc>
          <w:tcPr>
            <w:tcW w:w="0" w:type="auto"/>
            <w:tcBorders>
              <w:top w:val="nil"/>
              <w:left w:val="single" w:sz="4"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 </w:t>
            </w:r>
            <w:r w:rsidR="008B53D1">
              <w:rPr>
                <w:rFonts w:ascii="Times New Roman" w:eastAsia="Times New Roman" w:hAnsi="Times New Roman" w:cs="Times New Roman"/>
                <w:bCs/>
                <w:sz w:val="18"/>
                <w:szCs w:val="18"/>
                <w:lang w:eastAsia="ru-RU"/>
              </w:rPr>
              <w:t>7.</w:t>
            </w:r>
          </w:p>
        </w:tc>
        <w:tc>
          <w:tcPr>
            <w:tcW w:w="1966"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НВВ без сглаживания</w:t>
            </w:r>
          </w:p>
        </w:tc>
        <w:tc>
          <w:tcPr>
            <w:tcW w:w="427" w:type="pct"/>
            <w:tcBorders>
              <w:top w:val="nil"/>
              <w:left w:val="single" w:sz="8" w:space="0" w:color="auto"/>
              <w:bottom w:val="single" w:sz="4" w:space="0" w:color="auto"/>
              <w:right w:val="single" w:sz="8" w:space="0" w:color="auto"/>
            </w:tcBorders>
          </w:tcPr>
          <w:p w:rsidR="00B22886" w:rsidRDefault="00B22886" w:rsidP="00331BFD">
            <w:pPr>
              <w:spacing w:after="0"/>
            </w:pPr>
            <w:r w:rsidRPr="00175B13">
              <w:rPr>
                <w:rFonts w:ascii="Times New Roman" w:eastAsia="Times New Roman" w:hAnsi="Times New Roman" w:cs="Times New Roman"/>
                <w:bCs/>
                <w:sz w:val="18"/>
                <w:szCs w:val="18"/>
                <w:lang w:eastAsia="ru-RU"/>
              </w:rPr>
              <w:t>тыс. руб.</w:t>
            </w:r>
          </w:p>
        </w:tc>
        <w:tc>
          <w:tcPr>
            <w:tcW w:w="639" w:type="pct"/>
            <w:tcBorders>
              <w:top w:val="nil"/>
              <w:left w:val="single" w:sz="8" w:space="0" w:color="auto"/>
              <w:bottom w:val="single" w:sz="4" w:space="0" w:color="auto"/>
              <w:right w:val="nil"/>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77 749,724</w:t>
            </w:r>
          </w:p>
        </w:tc>
        <w:tc>
          <w:tcPr>
            <w:tcW w:w="568" w:type="pct"/>
            <w:tcBorders>
              <w:top w:val="nil"/>
              <w:left w:val="single" w:sz="8"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63 962,982</w:t>
            </w:r>
          </w:p>
        </w:tc>
        <w:tc>
          <w:tcPr>
            <w:tcW w:w="569"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30 640,602</w:t>
            </w:r>
          </w:p>
        </w:tc>
        <w:tc>
          <w:tcPr>
            <w:tcW w:w="510" w:type="pct"/>
            <w:tcBorders>
              <w:top w:val="nil"/>
              <w:left w:val="nil"/>
              <w:bottom w:val="single" w:sz="4" w:space="0" w:color="auto"/>
              <w:right w:val="single" w:sz="8"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33 322,380</w:t>
            </w:r>
          </w:p>
        </w:tc>
      </w:tr>
      <w:tr w:rsidR="00B22886" w:rsidRPr="00952C12" w:rsidTr="00331BFD">
        <w:tc>
          <w:tcPr>
            <w:tcW w:w="0" w:type="auto"/>
            <w:tcBorders>
              <w:top w:val="nil"/>
              <w:left w:val="single" w:sz="4"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i/>
                <w:iCs/>
                <w:sz w:val="18"/>
                <w:szCs w:val="18"/>
                <w:lang w:eastAsia="ru-RU"/>
              </w:rPr>
            </w:pPr>
            <w:r w:rsidRPr="00952C12">
              <w:rPr>
                <w:rFonts w:ascii="Times New Roman" w:eastAsia="Times New Roman" w:hAnsi="Times New Roman" w:cs="Times New Roman"/>
                <w:i/>
                <w:iCs/>
                <w:sz w:val="18"/>
                <w:szCs w:val="18"/>
                <w:lang w:eastAsia="ru-RU"/>
              </w:rPr>
              <w:t> </w:t>
            </w:r>
            <w:r w:rsidR="008B53D1">
              <w:rPr>
                <w:rFonts w:ascii="Times New Roman" w:eastAsia="Times New Roman" w:hAnsi="Times New Roman" w:cs="Times New Roman"/>
                <w:i/>
                <w:iCs/>
                <w:sz w:val="18"/>
                <w:szCs w:val="18"/>
                <w:lang w:eastAsia="ru-RU"/>
              </w:rPr>
              <w:t>8.</w:t>
            </w:r>
          </w:p>
        </w:tc>
        <w:tc>
          <w:tcPr>
            <w:tcW w:w="1966" w:type="pct"/>
            <w:tcBorders>
              <w:top w:val="nil"/>
              <w:left w:val="nil"/>
              <w:bottom w:val="single" w:sz="4" w:space="0" w:color="auto"/>
              <w:right w:val="single" w:sz="4" w:space="0" w:color="auto"/>
            </w:tcBorders>
            <w:shd w:val="clear" w:color="auto" w:fill="auto"/>
            <w:vAlign w:val="center"/>
            <w:hideMark/>
          </w:tcPr>
          <w:p w:rsidR="00B22886" w:rsidRPr="00952C12" w:rsidRDefault="008B53D1" w:rsidP="00331BFD">
            <w:pPr>
              <w:spacing w:after="0" w:line="240" w:lineRule="auto"/>
              <w:rPr>
                <w:rFonts w:ascii="Times New Roman" w:eastAsia="Times New Roman" w:hAnsi="Times New Roman" w:cs="Times New Roman"/>
                <w:i/>
                <w:iCs/>
                <w:sz w:val="18"/>
                <w:szCs w:val="18"/>
                <w:lang w:eastAsia="ru-RU"/>
              </w:rPr>
            </w:pPr>
            <w:r>
              <w:rPr>
                <w:rFonts w:ascii="Times New Roman" w:eastAsia="Times New Roman" w:hAnsi="Times New Roman" w:cs="Times New Roman"/>
                <w:i/>
                <w:iCs/>
                <w:sz w:val="18"/>
                <w:szCs w:val="18"/>
                <w:lang w:eastAsia="ru-RU"/>
              </w:rPr>
              <w:t>С</w:t>
            </w:r>
            <w:r w:rsidR="00B22886" w:rsidRPr="00952C12">
              <w:rPr>
                <w:rFonts w:ascii="Times New Roman" w:eastAsia="Times New Roman" w:hAnsi="Times New Roman" w:cs="Times New Roman"/>
                <w:i/>
                <w:iCs/>
                <w:sz w:val="18"/>
                <w:szCs w:val="18"/>
                <w:lang w:eastAsia="ru-RU"/>
              </w:rPr>
              <w:t>глаживание</w:t>
            </w:r>
          </w:p>
        </w:tc>
        <w:tc>
          <w:tcPr>
            <w:tcW w:w="427" w:type="pct"/>
            <w:tcBorders>
              <w:top w:val="nil"/>
              <w:left w:val="single" w:sz="8" w:space="0" w:color="auto"/>
              <w:bottom w:val="single" w:sz="4" w:space="0" w:color="auto"/>
              <w:right w:val="single" w:sz="8" w:space="0" w:color="auto"/>
            </w:tcBorders>
          </w:tcPr>
          <w:p w:rsidR="00B22886" w:rsidRDefault="00B22886" w:rsidP="00331BFD">
            <w:pPr>
              <w:spacing w:after="0"/>
            </w:pPr>
            <w:r w:rsidRPr="00175B13">
              <w:rPr>
                <w:rFonts w:ascii="Times New Roman" w:eastAsia="Times New Roman" w:hAnsi="Times New Roman" w:cs="Times New Roman"/>
                <w:bCs/>
                <w:sz w:val="18"/>
                <w:szCs w:val="18"/>
                <w:lang w:eastAsia="ru-RU"/>
              </w:rPr>
              <w:t>тыс. руб.</w:t>
            </w:r>
          </w:p>
        </w:tc>
        <w:tc>
          <w:tcPr>
            <w:tcW w:w="639" w:type="pct"/>
            <w:tcBorders>
              <w:top w:val="nil"/>
              <w:left w:val="single" w:sz="8" w:space="0" w:color="auto"/>
              <w:bottom w:val="single" w:sz="4" w:space="0" w:color="auto"/>
              <w:right w:val="nil"/>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i/>
                <w:iCs/>
                <w:sz w:val="18"/>
                <w:szCs w:val="18"/>
                <w:lang w:eastAsia="ru-RU"/>
              </w:rPr>
            </w:pPr>
            <w:r w:rsidRPr="00952C12">
              <w:rPr>
                <w:rFonts w:ascii="Times New Roman" w:eastAsia="Times New Roman" w:hAnsi="Times New Roman" w:cs="Times New Roman"/>
                <w:i/>
                <w:iCs/>
                <w:sz w:val="18"/>
                <w:szCs w:val="18"/>
                <w:lang w:eastAsia="ru-RU"/>
              </w:rPr>
              <w:t> </w:t>
            </w:r>
          </w:p>
        </w:tc>
        <w:tc>
          <w:tcPr>
            <w:tcW w:w="568" w:type="pct"/>
            <w:tcBorders>
              <w:top w:val="nil"/>
              <w:left w:val="single" w:sz="8"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i/>
                <w:iCs/>
                <w:sz w:val="18"/>
                <w:szCs w:val="18"/>
                <w:lang w:eastAsia="ru-RU"/>
              </w:rPr>
            </w:pPr>
            <w:r w:rsidRPr="00952C12">
              <w:rPr>
                <w:rFonts w:ascii="Times New Roman" w:eastAsia="Times New Roman" w:hAnsi="Times New Roman" w:cs="Times New Roman"/>
                <w:i/>
                <w:iCs/>
                <w:sz w:val="18"/>
                <w:szCs w:val="18"/>
                <w:lang w:eastAsia="ru-RU"/>
              </w:rPr>
              <w:t>-1 910,000</w:t>
            </w:r>
          </w:p>
        </w:tc>
        <w:tc>
          <w:tcPr>
            <w:tcW w:w="569"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i/>
                <w:iCs/>
                <w:sz w:val="18"/>
                <w:szCs w:val="18"/>
                <w:lang w:eastAsia="ru-RU"/>
              </w:rPr>
            </w:pPr>
            <w:r w:rsidRPr="00952C12">
              <w:rPr>
                <w:rFonts w:ascii="Times New Roman" w:eastAsia="Times New Roman" w:hAnsi="Times New Roman" w:cs="Times New Roman"/>
                <w:i/>
                <w:iCs/>
                <w:sz w:val="18"/>
                <w:szCs w:val="18"/>
                <w:lang w:eastAsia="ru-RU"/>
              </w:rPr>
              <w:t>-914,960</w:t>
            </w:r>
          </w:p>
        </w:tc>
        <w:tc>
          <w:tcPr>
            <w:tcW w:w="510" w:type="pct"/>
            <w:tcBorders>
              <w:top w:val="nil"/>
              <w:left w:val="nil"/>
              <w:bottom w:val="single" w:sz="4" w:space="0" w:color="auto"/>
              <w:right w:val="single" w:sz="8"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i/>
                <w:iCs/>
                <w:sz w:val="18"/>
                <w:szCs w:val="18"/>
                <w:lang w:eastAsia="ru-RU"/>
              </w:rPr>
            </w:pPr>
            <w:r w:rsidRPr="00952C12">
              <w:rPr>
                <w:rFonts w:ascii="Times New Roman" w:eastAsia="Times New Roman" w:hAnsi="Times New Roman" w:cs="Times New Roman"/>
                <w:i/>
                <w:iCs/>
                <w:sz w:val="18"/>
                <w:szCs w:val="18"/>
                <w:lang w:eastAsia="ru-RU"/>
              </w:rPr>
              <w:t>-995,040</w:t>
            </w:r>
          </w:p>
        </w:tc>
      </w:tr>
      <w:tr w:rsidR="00B22886" w:rsidRPr="00952C12" w:rsidTr="00331BFD">
        <w:tc>
          <w:tcPr>
            <w:tcW w:w="0" w:type="auto"/>
            <w:tcBorders>
              <w:top w:val="nil"/>
              <w:left w:val="single" w:sz="4"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 </w:t>
            </w:r>
            <w:r w:rsidR="008B53D1">
              <w:rPr>
                <w:rFonts w:ascii="Times New Roman" w:eastAsia="Times New Roman" w:hAnsi="Times New Roman" w:cs="Times New Roman"/>
                <w:bCs/>
                <w:sz w:val="18"/>
                <w:szCs w:val="18"/>
                <w:lang w:eastAsia="ru-RU"/>
              </w:rPr>
              <w:t>9.</w:t>
            </w:r>
          </w:p>
        </w:tc>
        <w:tc>
          <w:tcPr>
            <w:tcW w:w="1966"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Итого НВВ для расчета тарифа</w:t>
            </w:r>
          </w:p>
        </w:tc>
        <w:tc>
          <w:tcPr>
            <w:tcW w:w="427" w:type="pct"/>
            <w:tcBorders>
              <w:top w:val="nil"/>
              <w:left w:val="single" w:sz="8" w:space="0" w:color="auto"/>
              <w:bottom w:val="single" w:sz="4" w:space="0" w:color="auto"/>
              <w:right w:val="single" w:sz="8" w:space="0" w:color="auto"/>
            </w:tcBorders>
          </w:tcPr>
          <w:p w:rsidR="00B22886" w:rsidRDefault="00B22886" w:rsidP="00331BFD">
            <w:pPr>
              <w:spacing w:after="0"/>
            </w:pPr>
            <w:r w:rsidRPr="00175B13">
              <w:rPr>
                <w:rFonts w:ascii="Times New Roman" w:eastAsia="Times New Roman" w:hAnsi="Times New Roman" w:cs="Times New Roman"/>
                <w:bCs/>
                <w:sz w:val="18"/>
                <w:szCs w:val="18"/>
                <w:lang w:eastAsia="ru-RU"/>
              </w:rPr>
              <w:t>тыс. руб.</w:t>
            </w:r>
          </w:p>
        </w:tc>
        <w:tc>
          <w:tcPr>
            <w:tcW w:w="639" w:type="pct"/>
            <w:tcBorders>
              <w:top w:val="nil"/>
              <w:left w:val="single" w:sz="8" w:space="0" w:color="auto"/>
              <w:bottom w:val="single" w:sz="4" w:space="0" w:color="auto"/>
              <w:right w:val="nil"/>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77 749,724</w:t>
            </w:r>
          </w:p>
        </w:tc>
        <w:tc>
          <w:tcPr>
            <w:tcW w:w="568" w:type="pct"/>
            <w:tcBorders>
              <w:top w:val="nil"/>
              <w:left w:val="single" w:sz="8"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62 052,982</w:t>
            </w:r>
          </w:p>
        </w:tc>
        <w:tc>
          <w:tcPr>
            <w:tcW w:w="569"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29 725,643</w:t>
            </w:r>
          </w:p>
        </w:tc>
        <w:tc>
          <w:tcPr>
            <w:tcW w:w="510" w:type="pct"/>
            <w:tcBorders>
              <w:top w:val="nil"/>
              <w:left w:val="nil"/>
              <w:bottom w:val="single" w:sz="4" w:space="0" w:color="auto"/>
              <w:right w:val="single" w:sz="8"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32 327,339</w:t>
            </w:r>
          </w:p>
        </w:tc>
      </w:tr>
      <w:tr w:rsidR="00B22886" w:rsidRPr="00952C12" w:rsidTr="00331BFD">
        <w:tc>
          <w:tcPr>
            <w:tcW w:w="0" w:type="auto"/>
            <w:tcBorders>
              <w:top w:val="nil"/>
              <w:left w:val="single" w:sz="4" w:space="0" w:color="auto"/>
              <w:bottom w:val="single" w:sz="4" w:space="0" w:color="auto"/>
              <w:right w:val="single" w:sz="4" w:space="0" w:color="auto"/>
            </w:tcBorders>
            <w:shd w:val="clear" w:color="auto" w:fill="auto"/>
            <w:vAlign w:val="center"/>
            <w:hideMark/>
          </w:tcPr>
          <w:p w:rsidR="00B22886" w:rsidRPr="00952C12" w:rsidRDefault="008B53D1" w:rsidP="00331BF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r w:rsidR="00B22886" w:rsidRPr="00952C12">
              <w:rPr>
                <w:rFonts w:ascii="Times New Roman" w:eastAsia="Times New Roman" w:hAnsi="Times New Roman" w:cs="Times New Roman"/>
                <w:sz w:val="18"/>
                <w:szCs w:val="18"/>
                <w:lang w:eastAsia="ru-RU"/>
              </w:rPr>
              <w:t>.</w:t>
            </w:r>
          </w:p>
        </w:tc>
        <w:tc>
          <w:tcPr>
            <w:tcW w:w="1966"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Отпуск услуг</w:t>
            </w:r>
          </w:p>
        </w:tc>
        <w:tc>
          <w:tcPr>
            <w:tcW w:w="427" w:type="pct"/>
            <w:tcBorders>
              <w:top w:val="nil"/>
              <w:left w:val="single" w:sz="8" w:space="0" w:color="auto"/>
              <w:bottom w:val="single" w:sz="4" w:space="0" w:color="auto"/>
              <w:right w:val="single" w:sz="8" w:space="0" w:color="auto"/>
            </w:tcBorders>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proofErr w:type="gramStart"/>
            <w:r w:rsidRPr="00952C12">
              <w:rPr>
                <w:rFonts w:ascii="Times New Roman" w:eastAsia="Times New Roman" w:hAnsi="Times New Roman" w:cs="Times New Roman"/>
                <w:sz w:val="18"/>
                <w:szCs w:val="18"/>
                <w:lang w:eastAsia="ru-RU"/>
              </w:rPr>
              <w:t>тыс.м</w:t>
            </w:r>
            <w:proofErr w:type="gramEnd"/>
            <w:r w:rsidRPr="00952C12">
              <w:rPr>
                <w:rFonts w:ascii="Calibri" w:eastAsia="Times New Roman" w:hAnsi="Calibri" w:cs="Calibri"/>
                <w:sz w:val="18"/>
                <w:szCs w:val="18"/>
                <w:lang w:eastAsia="ru-RU"/>
              </w:rPr>
              <w:t>³</w:t>
            </w:r>
          </w:p>
        </w:tc>
        <w:tc>
          <w:tcPr>
            <w:tcW w:w="639" w:type="pct"/>
            <w:tcBorders>
              <w:top w:val="nil"/>
              <w:left w:val="single" w:sz="8" w:space="0" w:color="auto"/>
              <w:bottom w:val="single" w:sz="4" w:space="0" w:color="auto"/>
              <w:right w:val="nil"/>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1 700,935</w:t>
            </w:r>
          </w:p>
        </w:tc>
        <w:tc>
          <w:tcPr>
            <w:tcW w:w="568" w:type="pct"/>
            <w:tcBorders>
              <w:top w:val="nil"/>
              <w:left w:val="single" w:sz="8" w:space="0" w:color="auto"/>
              <w:bottom w:val="nil"/>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1 700,935</w:t>
            </w:r>
          </w:p>
        </w:tc>
        <w:tc>
          <w:tcPr>
            <w:tcW w:w="569" w:type="pct"/>
            <w:tcBorders>
              <w:top w:val="nil"/>
              <w:left w:val="nil"/>
              <w:bottom w:val="nil"/>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850,468</w:t>
            </w:r>
          </w:p>
        </w:tc>
        <w:tc>
          <w:tcPr>
            <w:tcW w:w="510" w:type="pct"/>
            <w:tcBorders>
              <w:top w:val="nil"/>
              <w:left w:val="nil"/>
              <w:bottom w:val="nil"/>
              <w:right w:val="single" w:sz="8"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850,468</w:t>
            </w:r>
          </w:p>
        </w:tc>
      </w:tr>
      <w:tr w:rsidR="00B22886" w:rsidRPr="00952C12" w:rsidTr="00331BFD">
        <w:tc>
          <w:tcPr>
            <w:tcW w:w="0" w:type="auto"/>
            <w:tcBorders>
              <w:top w:val="nil"/>
              <w:left w:val="single" w:sz="4" w:space="0" w:color="auto"/>
              <w:bottom w:val="single" w:sz="4" w:space="0" w:color="auto"/>
              <w:right w:val="single" w:sz="4" w:space="0" w:color="auto"/>
            </w:tcBorders>
            <w:shd w:val="clear" w:color="auto" w:fill="auto"/>
            <w:vAlign w:val="center"/>
            <w:hideMark/>
          </w:tcPr>
          <w:p w:rsidR="00B22886" w:rsidRPr="00952C12" w:rsidRDefault="008B53D1" w:rsidP="00331BF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r w:rsidR="00B22886" w:rsidRPr="00952C12">
              <w:rPr>
                <w:rFonts w:ascii="Times New Roman" w:eastAsia="Times New Roman" w:hAnsi="Times New Roman" w:cs="Times New Roman"/>
                <w:sz w:val="18"/>
                <w:szCs w:val="18"/>
                <w:lang w:eastAsia="ru-RU"/>
              </w:rPr>
              <w:t>.</w:t>
            </w:r>
          </w:p>
        </w:tc>
        <w:tc>
          <w:tcPr>
            <w:tcW w:w="1966"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Тариф на водоснабжение (НДС не облагается)</w:t>
            </w:r>
          </w:p>
        </w:tc>
        <w:tc>
          <w:tcPr>
            <w:tcW w:w="427" w:type="pct"/>
            <w:tcBorders>
              <w:top w:val="nil"/>
              <w:left w:val="single" w:sz="8" w:space="0" w:color="auto"/>
              <w:bottom w:val="single" w:sz="4" w:space="0" w:color="auto"/>
              <w:right w:val="single" w:sz="8" w:space="0" w:color="auto"/>
            </w:tcBorders>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руб./</w:t>
            </w:r>
            <w:r w:rsidRPr="00952C12">
              <w:rPr>
                <w:rFonts w:ascii="Times New Roman" w:eastAsia="Times New Roman" w:hAnsi="Times New Roman" w:cs="Times New Roman"/>
                <w:sz w:val="18"/>
                <w:szCs w:val="18"/>
                <w:lang w:eastAsia="ru-RU"/>
              </w:rPr>
              <w:t xml:space="preserve"> м</w:t>
            </w:r>
            <w:r w:rsidRPr="00952C12">
              <w:rPr>
                <w:rFonts w:ascii="Calibri" w:eastAsia="Times New Roman" w:hAnsi="Calibri" w:cs="Calibri"/>
                <w:sz w:val="18"/>
                <w:szCs w:val="18"/>
                <w:lang w:eastAsia="ru-RU"/>
              </w:rPr>
              <w:t>³</w:t>
            </w:r>
          </w:p>
        </w:tc>
        <w:tc>
          <w:tcPr>
            <w:tcW w:w="639" w:type="pct"/>
            <w:tcBorders>
              <w:top w:val="nil"/>
              <w:left w:val="single" w:sz="8" w:space="0" w:color="auto"/>
              <w:bottom w:val="single" w:sz="4" w:space="0" w:color="auto"/>
              <w:right w:val="nil"/>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45,71</w:t>
            </w:r>
          </w:p>
        </w:tc>
        <w:tc>
          <w:tcPr>
            <w:tcW w:w="568" w:type="pct"/>
            <w:tcBorders>
              <w:top w:val="single" w:sz="8" w:space="0" w:color="auto"/>
              <w:left w:val="single" w:sz="8" w:space="0" w:color="auto"/>
              <w:bottom w:val="single" w:sz="8" w:space="0" w:color="auto"/>
              <w:right w:val="nil"/>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36,48</w:t>
            </w:r>
          </w:p>
        </w:tc>
        <w:tc>
          <w:tcPr>
            <w:tcW w:w="56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34,95</w:t>
            </w:r>
          </w:p>
        </w:tc>
        <w:tc>
          <w:tcPr>
            <w:tcW w:w="510" w:type="pct"/>
            <w:tcBorders>
              <w:top w:val="single" w:sz="8" w:space="0" w:color="auto"/>
              <w:left w:val="nil"/>
              <w:bottom w:val="single" w:sz="8" w:space="0" w:color="auto"/>
              <w:right w:val="single" w:sz="8"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38,01</w:t>
            </w:r>
          </w:p>
        </w:tc>
      </w:tr>
      <w:tr w:rsidR="00B22886" w:rsidRPr="00952C12" w:rsidTr="00331BFD">
        <w:tc>
          <w:tcPr>
            <w:tcW w:w="0" w:type="auto"/>
            <w:tcBorders>
              <w:top w:val="nil"/>
              <w:left w:val="single" w:sz="4" w:space="0" w:color="auto"/>
              <w:bottom w:val="single" w:sz="4" w:space="0" w:color="auto"/>
              <w:right w:val="single" w:sz="4" w:space="0" w:color="auto"/>
            </w:tcBorders>
            <w:shd w:val="clear" w:color="auto" w:fill="auto"/>
            <w:vAlign w:val="center"/>
            <w:hideMark/>
          </w:tcPr>
          <w:p w:rsidR="00B22886" w:rsidRPr="00952C12" w:rsidRDefault="008B53D1" w:rsidP="00331BF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r w:rsidR="00B22886" w:rsidRPr="00952C12">
              <w:rPr>
                <w:rFonts w:ascii="Times New Roman" w:eastAsia="Times New Roman" w:hAnsi="Times New Roman" w:cs="Times New Roman"/>
                <w:sz w:val="18"/>
                <w:szCs w:val="18"/>
                <w:lang w:eastAsia="ru-RU"/>
              </w:rPr>
              <w:t>.</w:t>
            </w:r>
          </w:p>
        </w:tc>
        <w:tc>
          <w:tcPr>
            <w:tcW w:w="1966" w:type="pct"/>
            <w:tcBorders>
              <w:top w:val="nil"/>
              <w:left w:val="nil"/>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 xml:space="preserve">Темп роста тарифа </w:t>
            </w:r>
          </w:p>
        </w:tc>
        <w:tc>
          <w:tcPr>
            <w:tcW w:w="427" w:type="pct"/>
            <w:tcBorders>
              <w:top w:val="nil"/>
              <w:left w:val="single" w:sz="8" w:space="0" w:color="auto"/>
              <w:bottom w:val="single" w:sz="4" w:space="0" w:color="auto"/>
              <w:right w:val="single" w:sz="8" w:space="0" w:color="auto"/>
            </w:tcBorders>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639" w:type="pct"/>
            <w:tcBorders>
              <w:top w:val="nil"/>
              <w:left w:val="single" w:sz="8" w:space="0" w:color="auto"/>
              <w:bottom w:val="single" w:sz="4" w:space="0" w:color="auto"/>
              <w:right w:val="nil"/>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 </w:t>
            </w:r>
          </w:p>
        </w:tc>
        <w:tc>
          <w:tcPr>
            <w:tcW w:w="568" w:type="pct"/>
            <w:tcBorders>
              <w:top w:val="nil"/>
              <w:left w:val="single" w:sz="8" w:space="0" w:color="auto"/>
              <w:bottom w:val="single" w:sz="4" w:space="0" w:color="auto"/>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104,4%</w:t>
            </w:r>
          </w:p>
        </w:tc>
        <w:tc>
          <w:tcPr>
            <w:tcW w:w="569" w:type="pct"/>
            <w:tcBorders>
              <w:top w:val="nil"/>
              <w:left w:val="nil"/>
              <w:bottom w:val="nil"/>
              <w:right w:val="single" w:sz="4"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100,0%</w:t>
            </w:r>
          </w:p>
        </w:tc>
        <w:tc>
          <w:tcPr>
            <w:tcW w:w="510" w:type="pct"/>
            <w:tcBorders>
              <w:top w:val="nil"/>
              <w:left w:val="nil"/>
              <w:bottom w:val="nil"/>
              <w:right w:val="single" w:sz="8"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108,8%</w:t>
            </w:r>
          </w:p>
        </w:tc>
      </w:tr>
      <w:tr w:rsidR="00B22886" w:rsidRPr="00952C12" w:rsidTr="00331BFD">
        <w:tc>
          <w:tcPr>
            <w:tcW w:w="0" w:type="auto"/>
            <w:tcBorders>
              <w:top w:val="nil"/>
              <w:left w:val="single" w:sz="4" w:space="0" w:color="auto"/>
              <w:bottom w:val="single" w:sz="4" w:space="0" w:color="auto"/>
              <w:right w:val="single" w:sz="4" w:space="0" w:color="auto"/>
            </w:tcBorders>
            <w:shd w:val="clear" w:color="auto" w:fill="auto"/>
            <w:vAlign w:val="center"/>
            <w:hideMark/>
          </w:tcPr>
          <w:p w:rsidR="00B22886" w:rsidRPr="00952C12" w:rsidRDefault="008B53D1" w:rsidP="00331BF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r w:rsidR="00B22886" w:rsidRPr="00952C12">
              <w:rPr>
                <w:rFonts w:ascii="Times New Roman" w:eastAsia="Times New Roman" w:hAnsi="Times New Roman" w:cs="Times New Roman"/>
                <w:sz w:val="18"/>
                <w:szCs w:val="18"/>
                <w:lang w:eastAsia="ru-RU"/>
              </w:rPr>
              <w:t>.</w:t>
            </w:r>
          </w:p>
        </w:tc>
        <w:tc>
          <w:tcPr>
            <w:tcW w:w="1966" w:type="pct"/>
            <w:tcBorders>
              <w:top w:val="nil"/>
              <w:left w:val="nil"/>
              <w:bottom w:val="single" w:sz="4" w:space="0" w:color="auto"/>
              <w:right w:val="single" w:sz="4" w:space="0" w:color="auto"/>
            </w:tcBorders>
            <w:shd w:val="clear" w:color="auto" w:fill="auto"/>
            <w:vAlign w:val="bottom"/>
            <w:hideMark/>
          </w:tcPr>
          <w:p w:rsidR="00B22886" w:rsidRPr="00952C12" w:rsidRDefault="00B22886" w:rsidP="00331BFD">
            <w:pPr>
              <w:spacing w:after="0" w:line="240" w:lineRule="auto"/>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Тариф для населения / НДС не облагается/</w:t>
            </w:r>
          </w:p>
        </w:tc>
        <w:tc>
          <w:tcPr>
            <w:tcW w:w="427" w:type="pct"/>
            <w:tcBorders>
              <w:top w:val="nil"/>
              <w:left w:val="single" w:sz="8" w:space="0" w:color="auto"/>
              <w:bottom w:val="single" w:sz="4" w:space="0" w:color="auto"/>
              <w:right w:val="single" w:sz="8" w:space="0" w:color="auto"/>
            </w:tcBorders>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руб./</w:t>
            </w:r>
            <w:r w:rsidRPr="00952C12">
              <w:rPr>
                <w:rFonts w:ascii="Times New Roman" w:eastAsia="Times New Roman" w:hAnsi="Times New Roman" w:cs="Times New Roman"/>
                <w:sz w:val="18"/>
                <w:szCs w:val="18"/>
                <w:lang w:eastAsia="ru-RU"/>
              </w:rPr>
              <w:t xml:space="preserve"> м</w:t>
            </w:r>
            <w:r w:rsidRPr="00952C12">
              <w:rPr>
                <w:rFonts w:ascii="Calibri" w:eastAsia="Times New Roman" w:hAnsi="Calibri" w:cs="Calibri"/>
                <w:sz w:val="18"/>
                <w:szCs w:val="18"/>
                <w:lang w:eastAsia="ru-RU"/>
              </w:rPr>
              <w:t>³</w:t>
            </w:r>
          </w:p>
        </w:tc>
        <w:tc>
          <w:tcPr>
            <w:tcW w:w="639" w:type="pct"/>
            <w:tcBorders>
              <w:top w:val="nil"/>
              <w:left w:val="single" w:sz="8" w:space="0" w:color="auto"/>
              <w:bottom w:val="single" w:sz="4" w:space="0" w:color="auto"/>
              <w:right w:val="nil"/>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 </w:t>
            </w:r>
          </w:p>
        </w:tc>
        <w:tc>
          <w:tcPr>
            <w:tcW w:w="568" w:type="pct"/>
            <w:tcBorders>
              <w:top w:val="nil"/>
              <w:left w:val="single" w:sz="8" w:space="0" w:color="auto"/>
              <w:bottom w:val="single" w:sz="4" w:space="0" w:color="auto"/>
              <w:right w:val="nil"/>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 </w:t>
            </w:r>
          </w:p>
        </w:tc>
        <w:tc>
          <w:tcPr>
            <w:tcW w:w="569" w:type="pct"/>
            <w:tcBorders>
              <w:top w:val="single" w:sz="8" w:space="0" w:color="auto"/>
              <w:left w:val="single" w:sz="8" w:space="0" w:color="auto"/>
              <w:bottom w:val="single" w:sz="8" w:space="0" w:color="auto"/>
              <w:right w:val="nil"/>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34,95</w:t>
            </w:r>
          </w:p>
        </w:tc>
        <w:tc>
          <w:tcPr>
            <w:tcW w:w="51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22886" w:rsidRPr="00952C12" w:rsidRDefault="00B22886" w:rsidP="00331BFD">
            <w:pPr>
              <w:spacing w:after="0" w:line="240" w:lineRule="auto"/>
              <w:jc w:val="center"/>
              <w:rPr>
                <w:rFonts w:ascii="Times New Roman" w:eastAsia="Times New Roman" w:hAnsi="Times New Roman" w:cs="Times New Roman"/>
                <w:bCs/>
                <w:sz w:val="18"/>
                <w:szCs w:val="18"/>
                <w:lang w:eastAsia="ru-RU"/>
              </w:rPr>
            </w:pPr>
            <w:r w:rsidRPr="00952C12">
              <w:rPr>
                <w:rFonts w:ascii="Times New Roman" w:eastAsia="Times New Roman" w:hAnsi="Times New Roman" w:cs="Times New Roman"/>
                <w:bCs/>
                <w:sz w:val="18"/>
                <w:szCs w:val="18"/>
                <w:lang w:eastAsia="ru-RU"/>
              </w:rPr>
              <w:t>38,01</w:t>
            </w:r>
          </w:p>
        </w:tc>
      </w:tr>
      <w:tr w:rsidR="00B22886" w:rsidRPr="00952C12" w:rsidTr="00331BFD">
        <w:tc>
          <w:tcPr>
            <w:tcW w:w="0" w:type="auto"/>
            <w:tcBorders>
              <w:top w:val="nil"/>
              <w:left w:val="single" w:sz="4" w:space="0" w:color="auto"/>
              <w:bottom w:val="single" w:sz="4" w:space="0" w:color="auto"/>
              <w:right w:val="single" w:sz="4" w:space="0" w:color="auto"/>
            </w:tcBorders>
            <w:shd w:val="clear" w:color="auto" w:fill="auto"/>
            <w:vAlign w:val="center"/>
            <w:hideMark/>
          </w:tcPr>
          <w:p w:rsidR="00B22886" w:rsidRPr="00952C12" w:rsidRDefault="008B53D1" w:rsidP="00331BF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r w:rsidR="00B22886" w:rsidRPr="00952C12">
              <w:rPr>
                <w:rFonts w:ascii="Times New Roman" w:eastAsia="Times New Roman" w:hAnsi="Times New Roman" w:cs="Times New Roman"/>
                <w:sz w:val="18"/>
                <w:szCs w:val="18"/>
                <w:lang w:eastAsia="ru-RU"/>
              </w:rPr>
              <w:t>.</w:t>
            </w:r>
          </w:p>
        </w:tc>
        <w:tc>
          <w:tcPr>
            <w:tcW w:w="1966" w:type="pct"/>
            <w:tcBorders>
              <w:top w:val="nil"/>
              <w:left w:val="nil"/>
              <w:bottom w:val="single" w:sz="4" w:space="0" w:color="auto"/>
              <w:right w:val="single" w:sz="4" w:space="0" w:color="auto"/>
            </w:tcBorders>
            <w:shd w:val="clear" w:color="auto" w:fill="auto"/>
            <w:vAlign w:val="bottom"/>
            <w:hideMark/>
          </w:tcPr>
          <w:p w:rsidR="00B22886" w:rsidRPr="00952C12" w:rsidRDefault="00B22886" w:rsidP="00331BFD">
            <w:pPr>
              <w:spacing w:after="0" w:line="240" w:lineRule="auto"/>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 xml:space="preserve">Темп роста тарифа </w:t>
            </w:r>
          </w:p>
        </w:tc>
        <w:tc>
          <w:tcPr>
            <w:tcW w:w="427" w:type="pct"/>
            <w:tcBorders>
              <w:top w:val="nil"/>
              <w:left w:val="single" w:sz="8" w:space="0" w:color="auto"/>
              <w:bottom w:val="single" w:sz="8" w:space="0" w:color="auto"/>
              <w:right w:val="single" w:sz="8" w:space="0" w:color="auto"/>
            </w:tcBorders>
          </w:tcPr>
          <w:p w:rsidR="00B22886" w:rsidRPr="00952C12" w:rsidRDefault="003E4C7E" w:rsidP="00331BF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639" w:type="pct"/>
            <w:tcBorders>
              <w:top w:val="nil"/>
              <w:left w:val="single" w:sz="8" w:space="0" w:color="auto"/>
              <w:bottom w:val="single" w:sz="8" w:space="0" w:color="auto"/>
              <w:right w:val="nil"/>
            </w:tcBorders>
            <w:shd w:val="clear" w:color="auto" w:fill="auto"/>
            <w:vAlign w:val="bottom"/>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 </w:t>
            </w:r>
          </w:p>
        </w:tc>
        <w:tc>
          <w:tcPr>
            <w:tcW w:w="568" w:type="pct"/>
            <w:tcBorders>
              <w:top w:val="nil"/>
              <w:left w:val="single" w:sz="8" w:space="0" w:color="auto"/>
              <w:bottom w:val="single" w:sz="8" w:space="0" w:color="auto"/>
              <w:right w:val="single" w:sz="4" w:space="0" w:color="auto"/>
            </w:tcBorders>
            <w:shd w:val="clear" w:color="auto" w:fill="auto"/>
            <w:vAlign w:val="bottom"/>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 </w:t>
            </w:r>
          </w:p>
        </w:tc>
        <w:tc>
          <w:tcPr>
            <w:tcW w:w="569" w:type="pct"/>
            <w:tcBorders>
              <w:top w:val="nil"/>
              <w:left w:val="nil"/>
              <w:bottom w:val="single" w:sz="8" w:space="0" w:color="auto"/>
              <w:right w:val="single" w:sz="4" w:space="0" w:color="auto"/>
            </w:tcBorders>
            <w:shd w:val="clear" w:color="auto" w:fill="auto"/>
            <w:vAlign w:val="bottom"/>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100,0%</w:t>
            </w:r>
          </w:p>
        </w:tc>
        <w:tc>
          <w:tcPr>
            <w:tcW w:w="510" w:type="pct"/>
            <w:tcBorders>
              <w:top w:val="nil"/>
              <w:left w:val="nil"/>
              <w:bottom w:val="single" w:sz="8" w:space="0" w:color="auto"/>
              <w:right w:val="single" w:sz="8" w:space="0" w:color="auto"/>
            </w:tcBorders>
            <w:shd w:val="clear" w:color="auto" w:fill="auto"/>
            <w:vAlign w:val="bottom"/>
            <w:hideMark/>
          </w:tcPr>
          <w:p w:rsidR="00B22886" w:rsidRPr="00952C12" w:rsidRDefault="00B22886" w:rsidP="00331BFD">
            <w:pPr>
              <w:spacing w:after="0" w:line="240" w:lineRule="auto"/>
              <w:jc w:val="center"/>
              <w:rPr>
                <w:rFonts w:ascii="Times New Roman" w:eastAsia="Times New Roman" w:hAnsi="Times New Roman" w:cs="Times New Roman"/>
                <w:sz w:val="18"/>
                <w:szCs w:val="18"/>
                <w:lang w:eastAsia="ru-RU"/>
              </w:rPr>
            </w:pPr>
            <w:r w:rsidRPr="00952C12">
              <w:rPr>
                <w:rFonts w:ascii="Times New Roman" w:eastAsia="Times New Roman" w:hAnsi="Times New Roman" w:cs="Times New Roman"/>
                <w:sz w:val="18"/>
                <w:szCs w:val="18"/>
                <w:lang w:eastAsia="ru-RU"/>
              </w:rPr>
              <w:t>108,8%</w:t>
            </w:r>
          </w:p>
        </w:tc>
      </w:tr>
    </w:tbl>
    <w:p w:rsidR="000211C1" w:rsidRDefault="000211C1" w:rsidP="00E0614F">
      <w:pPr>
        <w:spacing w:line="240" w:lineRule="auto"/>
        <w:jc w:val="center"/>
        <w:rPr>
          <w:rFonts w:ascii="Times New Roman" w:hAnsi="Times New Roman" w:cs="Times New Roman"/>
          <w:color w:val="000000"/>
          <w:sz w:val="24"/>
          <w:szCs w:val="24"/>
        </w:rPr>
        <w:sectPr w:rsidR="000211C1" w:rsidSect="00331BFD">
          <w:pgSz w:w="11906" w:h="16838"/>
          <w:pgMar w:top="1134" w:right="851" w:bottom="1134" w:left="1134" w:header="709" w:footer="709" w:gutter="0"/>
          <w:cols w:space="708"/>
          <w:docGrid w:linePitch="360"/>
        </w:sectPr>
      </w:pPr>
    </w:p>
    <w:p w:rsidR="00E0614F" w:rsidRPr="00B5153B" w:rsidRDefault="00E0614F" w:rsidP="002B1602">
      <w:pPr>
        <w:spacing w:after="0" w:line="240" w:lineRule="auto"/>
        <w:contextualSpacing/>
        <w:jc w:val="center"/>
        <w:rPr>
          <w:rFonts w:ascii="Times New Roman" w:hAnsi="Times New Roman" w:cs="Times New Roman"/>
          <w:color w:val="000000"/>
          <w:sz w:val="24"/>
          <w:szCs w:val="24"/>
        </w:rPr>
      </w:pPr>
      <w:r w:rsidRPr="00B5153B">
        <w:rPr>
          <w:rFonts w:ascii="Times New Roman" w:hAnsi="Times New Roman" w:cs="Times New Roman"/>
          <w:color w:val="000000"/>
          <w:sz w:val="24"/>
          <w:szCs w:val="24"/>
        </w:rPr>
        <w:lastRenderedPageBreak/>
        <w:t xml:space="preserve">Смета расходов и расчет тарифов на </w:t>
      </w:r>
      <w:r>
        <w:rPr>
          <w:rFonts w:ascii="Times New Roman" w:hAnsi="Times New Roman" w:cs="Times New Roman"/>
          <w:bCs/>
          <w:sz w:val="24"/>
          <w:szCs w:val="24"/>
        </w:rPr>
        <w:t>водоотведени</w:t>
      </w:r>
      <w:r w:rsidR="00E603C2">
        <w:rPr>
          <w:rFonts w:ascii="Times New Roman" w:hAnsi="Times New Roman" w:cs="Times New Roman"/>
          <w:bCs/>
          <w:sz w:val="24"/>
          <w:szCs w:val="24"/>
        </w:rPr>
        <w:t>е</w:t>
      </w:r>
      <w:r w:rsidRPr="00B5153B">
        <w:rPr>
          <w:rFonts w:ascii="Times New Roman" w:hAnsi="Times New Roman" w:cs="Times New Roman"/>
          <w:bCs/>
          <w:sz w:val="24"/>
          <w:szCs w:val="24"/>
        </w:rPr>
        <w:t xml:space="preserve"> </w:t>
      </w:r>
      <w:r>
        <w:rPr>
          <w:rFonts w:ascii="Times New Roman" w:hAnsi="Times New Roman" w:cs="Times New Roman"/>
          <w:color w:val="000000"/>
          <w:sz w:val="24"/>
          <w:szCs w:val="24"/>
        </w:rPr>
        <w:t>ООО «ОКС</w:t>
      </w:r>
      <w:r w:rsidRPr="00B5153B">
        <w:rPr>
          <w:rFonts w:ascii="Times New Roman" w:hAnsi="Times New Roman" w:cs="Times New Roman"/>
          <w:color w:val="000000"/>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28" w:type="dxa"/>
          <w:bottom w:w="6" w:type="dxa"/>
          <w:right w:w="28" w:type="dxa"/>
        </w:tblCellMar>
        <w:tblLook w:val="04A0" w:firstRow="1" w:lastRow="0" w:firstColumn="1" w:lastColumn="0" w:noHBand="0" w:noVBand="1"/>
      </w:tblPr>
      <w:tblGrid>
        <w:gridCol w:w="441"/>
        <w:gridCol w:w="3717"/>
        <w:gridCol w:w="555"/>
        <w:gridCol w:w="1074"/>
        <w:gridCol w:w="964"/>
        <w:gridCol w:w="837"/>
        <w:gridCol w:w="835"/>
        <w:gridCol w:w="756"/>
        <w:gridCol w:w="756"/>
        <w:gridCol w:w="1074"/>
        <w:gridCol w:w="932"/>
        <w:gridCol w:w="874"/>
        <w:gridCol w:w="865"/>
        <w:gridCol w:w="756"/>
        <w:gridCol w:w="756"/>
      </w:tblGrid>
      <w:tr w:rsidR="00E603C2" w:rsidRPr="006A1C32" w:rsidTr="00E603C2">
        <w:tc>
          <w:tcPr>
            <w:tcW w:w="0" w:type="auto"/>
            <w:vMerge w:val="restart"/>
            <w:shd w:val="clear" w:color="auto" w:fill="auto"/>
            <w:vAlign w:val="center"/>
            <w:hideMark/>
          </w:tcPr>
          <w:p w:rsidR="006A1C32" w:rsidRPr="006A1C32" w:rsidRDefault="000211C1" w:rsidP="00E603C2">
            <w:pPr>
              <w:spacing w:after="0" w:line="240" w:lineRule="auto"/>
              <w:jc w:val="center"/>
              <w:rPr>
                <w:rFonts w:ascii="Times New Roman" w:eastAsia="Times New Roman" w:hAnsi="Times New Roman" w:cs="Times New Roman"/>
                <w:sz w:val="16"/>
                <w:szCs w:val="16"/>
                <w:lang w:eastAsia="ru-RU"/>
              </w:rPr>
            </w:pPr>
            <w:r w:rsidRPr="000211C1">
              <w:rPr>
                <w:rFonts w:ascii="Times New Roman" w:eastAsia="Times New Roman" w:hAnsi="Times New Roman" w:cs="Times New Roman"/>
                <w:sz w:val="16"/>
                <w:szCs w:val="16"/>
                <w:lang w:eastAsia="ru-RU"/>
              </w:rPr>
              <w:t>№</w:t>
            </w:r>
            <w:r w:rsidR="006A1C32" w:rsidRPr="006A1C32">
              <w:rPr>
                <w:rFonts w:ascii="Times New Roman" w:eastAsia="Times New Roman" w:hAnsi="Times New Roman" w:cs="Times New Roman"/>
                <w:sz w:val="16"/>
                <w:szCs w:val="16"/>
                <w:lang w:eastAsia="ru-RU"/>
              </w:rPr>
              <w:t xml:space="preserve"> п/п</w:t>
            </w:r>
          </w:p>
        </w:tc>
        <w:tc>
          <w:tcPr>
            <w:tcW w:w="0" w:type="auto"/>
            <w:vMerge w:val="restart"/>
            <w:shd w:val="clear" w:color="auto" w:fill="auto"/>
            <w:vAlign w:val="center"/>
            <w:hideMark/>
          </w:tcPr>
          <w:p w:rsidR="006A1C32" w:rsidRPr="006A1C32" w:rsidRDefault="006A1C32" w:rsidP="00E603C2">
            <w:pPr>
              <w:spacing w:after="0" w:line="240" w:lineRule="auto"/>
              <w:jc w:val="center"/>
              <w:rPr>
                <w:rFonts w:ascii="Times New Roman" w:eastAsia="Times New Roman" w:hAnsi="Times New Roman" w:cs="Times New Roman"/>
                <w:sz w:val="16"/>
                <w:szCs w:val="16"/>
                <w:lang w:eastAsia="ru-RU"/>
              </w:rPr>
            </w:pPr>
            <w:r w:rsidRPr="006A1C32">
              <w:rPr>
                <w:rFonts w:ascii="Times New Roman" w:eastAsia="Times New Roman" w:hAnsi="Times New Roman" w:cs="Times New Roman"/>
                <w:sz w:val="16"/>
                <w:szCs w:val="16"/>
                <w:lang w:eastAsia="ru-RU"/>
              </w:rPr>
              <w:t>Наименование</w:t>
            </w:r>
          </w:p>
        </w:tc>
        <w:tc>
          <w:tcPr>
            <w:tcW w:w="0" w:type="auto"/>
            <w:vMerge w:val="restart"/>
            <w:shd w:val="clear" w:color="auto" w:fill="auto"/>
            <w:vAlign w:val="center"/>
            <w:hideMark/>
          </w:tcPr>
          <w:p w:rsidR="006A1C32" w:rsidRPr="006A1C32" w:rsidRDefault="00E603C2" w:rsidP="00E603C2">
            <w:pPr>
              <w:spacing w:after="0" w:line="240" w:lineRule="auto"/>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Е</w:t>
            </w:r>
            <w:r w:rsidR="006A1C32" w:rsidRPr="006A1C32">
              <w:rPr>
                <w:rFonts w:ascii="Times New Roman" w:eastAsia="Times New Roman" w:hAnsi="Times New Roman" w:cs="Times New Roman"/>
                <w:sz w:val="14"/>
                <w:szCs w:val="14"/>
                <w:lang w:eastAsia="ru-RU"/>
              </w:rPr>
              <w:t>д.изм</w:t>
            </w:r>
            <w:proofErr w:type="spellEnd"/>
            <w:r w:rsidR="006A1C32" w:rsidRPr="006A1C32">
              <w:rPr>
                <w:rFonts w:ascii="Times New Roman" w:eastAsia="Times New Roman" w:hAnsi="Times New Roman" w:cs="Times New Roman"/>
                <w:sz w:val="14"/>
                <w:szCs w:val="14"/>
                <w:lang w:eastAsia="ru-RU"/>
              </w:rPr>
              <w:t>.</w:t>
            </w:r>
          </w:p>
        </w:tc>
        <w:tc>
          <w:tcPr>
            <w:tcW w:w="0" w:type="auto"/>
            <w:gridSpan w:val="12"/>
            <w:shd w:val="clear" w:color="auto" w:fill="auto"/>
            <w:vAlign w:val="center"/>
            <w:hideMark/>
          </w:tcPr>
          <w:p w:rsidR="006A1C32" w:rsidRPr="006A1C32" w:rsidRDefault="006A1C32" w:rsidP="00E603C2">
            <w:pPr>
              <w:spacing w:after="0" w:line="240" w:lineRule="auto"/>
              <w:jc w:val="center"/>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2024</w:t>
            </w:r>
            <w:r w:rsidR="000211C1">
              <w:rPr>
                <w:rFonts w:ascii="Times New Roman" w:eastAsia="Times New Roman" w:hAnsi="Times New Roman" w:cs="Times New Roman"/>
                <w:sz w:val="18"/>
                <w:szCs w:val="18"/>
                <w:lang w:eastAsia="ru-RU"/>
              </w:rPr>
              <w:t xml:space="preserve"> год</w:t>
            </w:r>
          </w:p>
        </w:tc>
      </w:tr>
      <w:tr w:rsidR="00E603C2" w:rsidRPr="006A1C32" w:rsidTr="00E603C2">
        <w:tc>
          <w:tcPr>
            <w:tcW w:w="0" w:type="auto"/>
            <w:vMerge/>
            <w:vAlign w:val="center"/>
            <w:hideMark/>
          </w:tcPr>
          <w:p w:rsidR="000211C1" w:rsidRPr="006A1C32" w:rsidRDefault="000211C1" w:rsidP="00E603C2">
            <w:pPr>
              <w:spacing w:after="0" w:line="240" w:lineRule="auto"/>
              <w:rPr>
                <w:rFonts w:ascii="Times New Roman" w:eastAsia="Times New Roman" w:hAnsi="Times New Roman" w:cs="Times New Roman"/>
                <w:sz w:val="16"/>
                <w:szCs w:val="16"/>
                <w:lang w:eastAsia="ru-RU"/>
              </w:rPr>
            </w:pPr>
          </w:p>
        </w:tc>
        <w:tc>
          <w:tcPr>
            <w:tcW w:w="0" w:type="auto"/>
            <w:vMerge/>
            <w:vAlign w:val="center"/>
            <w:hideMark/>
          </w:tcPr>
          <w:p w:rsidR="000211C1" w:rsidRPr="006A1C32" w:rsidRDefault="000211C1" w:rsidP="00E603C2">
            <w:pPr>
              <w:spacing w:after="0" w:line="240" w:lineRule="auto"/>
              <w:rPr>
                <w:rFonts w:ascii="Times New Roman" w:eastAsia="Times New Roman" w:hAnsi="Times New Roman" w:cs="Times New Roman"/>
                <w:sz w:val="16"/>
                <w:szCs w:val="16"/>
                <w:lang w:eastAsia="ru-RU"/>
              </w:rPr>
            </w:pPr>
          </w:p>
        </w:tc>
        <w:tc>
          <w:tcPr>
            <w:tcW w:w="0" w:type="auto"/>
            <w:vMerge/>
            <w:vAlign w:val="center"/>
            <w:hideMark/>
          </w:tcPr>
          <w:p w:rsidR="000211C1" w:rsidRPr="006A1C32" w:rsidRDefault="000211C1" w:rsidP="00E603C2">
            <w:pPr>
              <w:spacing w:after="0" w:line="240" w:lineRule="auto"/>
              <w:rPr>
                <w:rFonts w:ascii="Times New Roman" w:eastAsia="Times New Roman" w:hAnsi="Times New Roman" w:cs="Times New Roman"/>
                <w:sz w:val="14"/>
                <w:szCs w:val="14"/>
                <w:lang w:eastAsia="ru-RU"/>
              </w:rPr>
            </w:pPr>
          </w:p>
        </w:tc>
        <w:tc>
          <w:tcPr>
            <w:tcW w:w="0" w:type="auto"/>
            <w:gridSpan w:val="6"/>
            <w:shd w:val="clear" w:color="auto" w:fill="auto"/>
            <w:vAlign w:val="center"/>
            <w:hideMark/>
          </w:tcPr>
          <w:p w:rsidR="000211C1" w:rsidRPr="006A1C32" w:rsidRDefault="000211C1" w:rsidP="00E603C2">
            <w:pPr>
              <w:spacing w:after="0" w:line="240" w:lineRule="auto"/>
              <w:jc w:val="center"/>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 xml:space="preserve">Предложение </w:t>
            </w:r>
            <w:r>
              <w:rPr>
                <w:rFonts w:ascii="Times New Roman" w:eastAsia="Times New Roman" w:hAnsi="Times New Roman" w:cs="Times New Roman"/>
                <w:sz w:val="18"/>
                <w:szCs w:val="18"/>
                <w:lang w:eastAsia="ru-RU"/>
              </w:rPr>
              <w:t>ООО «ОКС»</w:t>
            </w:r>
          </w:p>
        </w:tc>
        <w:tc>
          <w:tcPr>
            <w:tcW w:w="0" w:type="auto"/>
            <w:gridSpan w:val="6"/>
            <w:shd w:val="clear" w:color="auto" w:fill="auto"/>
            <w:vAlign w:val="center"/>
            <w:hideMark/>
          </w:tcPr>
          <w:p w:rsidR="000211C1" w:rsidRPr="006A1C32" w:rsidRDefault="000211C1" w:rsidP="00E603C2">
            <w:pPr>
              <w:spacing w:after="0" w:line="240" w:lineRule="auto"/>
              <w:jc w:val="center"/>
              <w:rPr>
                <w:rFonts w:ascii="Times New Roman" w:eastAsia="Times New Roman" w:hAnsi="Times New Roman" w:cs="Times New Roman"/>
                <w:sz w:val="18"/>
                <w:szCs w:val="18"/>
                <w:lang w:eastAsia="ru-RU"/>
              </w:rPr>
            </w:pPr>
            <w:r w:rsidRPr="006A1C32">
              <w:rPr>
                <w:rFonts w:ascii="Times New Roman" w:eastAsia="Times New Roman" w:hAnsi="Times New Roman" w:cs="Times New Roman"/>
                <w:sz w:val="18"/>
                <w:szCs w:val="18"/>
                <w:lang w:eastAsia="ru-RU"/>
              </w:rPr>
              <w:t xml:space="preserve">Принято </w:t>
            </w:r>
            <w:proofErr w:type="spellStart"/>
            <w:r>
              <w:rPr>
                <w:rFonts w:ascii="Times New Roman" w:eastAsia="Times New Roman" w:hAnsi="Times New Roman" w:cs="Times New Roman"/>
                <w:sz w:val="18"/>
                <w:szCs w:val="18"/>
                <w:lang w:eastAsia="ru-RU"/>
              </w:rPr>
              <w:t>ДЭиТ</w:t>
            </w:r>
            <w:proofErr w:type="spellEnd"/>
          </w:p>
        </w:tc>
      </w:tr>
      <w:tr w:rsidR="00E603C2" w:rsidRPr="006A1C32" w:rsidTr="00E603C2">
        <w:tc>
          <w:tcPr>
            <w:tcW w:w="0" w:type="auto"/>
            <w:vMerge/>
            <w:vAlign w:val="center"/>
            <w:hideMark/>
          </w:tcPr>
          <w:p w:rsidR="006A1C32" w:rsidRPr="006A1C32" w:rsidRDefault="006A1C32" w:rsidP="00E603C2">
            <w:pPr>
              <w:spacing w:after="0" w:line="240" w:lineRule="auto"/>
              <w:rPr>
                <w:rFonts w:ascii="Times New Roman" w:eastAsia="Times New Roman" w:hAnsi="Times New Roman" w:cs="Times New Roman"/>
                <w:sz w:val="16"/>
                <w:szCs w:val="16"/>
                <w:lang w:eastAsia="ru-RU"/>
              </w:rPr>
            </w:pPr>
          </w:p>
        </w:tc>
        <w:tc>
          <w:tcPr>
            <w:tcW w:w="0" w:type="auto"/>
            <w:vMerge/>
            <w:vAlign w:val="center"/>
            <w:hideMark/>
          </w:tcPr>
          <w:p w:rsidR="006A1C32" w:rsidRPr="006A1C32" w:rsidRDefault="006A1C32" w:rsidP="00E603C2">
            <w:pPr>
              <w:spacing w:after="0" w:line="240" w:lineRule="auto"/>
              <w:rPr>
                <w:rFonts w:ascii="Times New Roman" w:eastAsia="Times New Roman" w:hAnsi="Times New Roman" w:cs="Times New Roman"/>
                <w:sz w:val="16"/>
                <w:szCs w:val="16"/>
                <w:lang w:eastAsia="ru-RU"/>
              </w:rPr>
            </w:pPr>
          </w:p>
        </w:tc>
        <w:tc>
          <w:tcPr>
            <w:tcW w:w="0" w:type="auto"/>
            <w:vMerge/>
            <w:vAlign w:val="center"/>
            <w:hideMark/>
          </w:tcPr>
          <w:p w:rsidR="006A1C32" w:rsidRPr="006A1C32" w:rsidRDefault="006A1C32" w:rsidP="00E603C2">
            <w:pPr>
              <w:spacing w:after="0" w:line="240" w:lineRule="auto"/>
              <w:rPr>
                <w:rFonts w:ascii="Times New Roman" w:eastAsia="Times New Roman" w:hAnsi="Times New Roman" w:cs="Times New Roman"/>
                <w:sz w:val="14"/>
                <w:szCs w:val="14"/>
                <w:lang w:eastAsia="ru-RU"/>
              </w:rPr>
            </w:pPr>
          </w:p>
        </w:tc>
        <w:tc>
          <w:tcPr>
            <w:tcW w:w="353" w:type="pct"/>
            <w:shd w:val="clear" w:color="auto" w:fill="auto"/>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xml:space="preserve">ОС д. </w:t>
            </w:r>
            <w:proofErr w:type="spellStart"/>
            <w:r w:rsidRPr="00E603C2">
              <w:rPr>
                <w:rFonts w:ascii="Times New Roman" w:eastAsia="Times New Roman" w:hAnsi="Times New Roman" w:cs="Times New Roman"/>
                <w:sz w:val="14"/>
                <w:szCs w:val="14"/>
                <w:lang w:eastAsia="ru-RU"/>
              </w:rPr>
              <w:t>Ботеево</w:t>
            </w:r>
            <w:proofErr w:type="spellEnd"/>
            <w:r w:rsidRPr="00E603C2">
              <w:rPr>
                <w:rFonts w:ascii="Times New Roman" w:eastAsia="Times New Roman" w:hAnsi="Times New Roman" w:cs="Times New Roman"/>
                <w:sz w:val="14"/>
                <w:szCs w:val="14"/>
                <w:lang w:eastAsia="ru-RU"/>
              </w:rPr>
              <w:t xml:space="preserve"> + транспортировка</w:t>
            </w:r>
          </w:p>
        </w:tc>
        <w:tc>
          <w:tcPr>
            <w:tcW w:w="319" w:type="pct"/>
            <w:shd w:val="clear" w:color="auto" w:fill="auto"/>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ЛОС ул. Жуковского, 4</w:t>
            </w:r>
          </w:p>
        </w:tc>
        <w:tc>
          <w:tcPr>
            <w:tcW w:w="277" w:type="pct"/>
            <w:shd w:val="clear" w:color="auto" w:fill="auto"/>
            <w:vAlign w:val="center"/>
            <w:hideMark/>
          </w:tcPr>
          <w:p w:rsidR="006A1C32" w:rsidRPr="006A1C32" w:rsidRDefault="006A1C32" w:rsidP="00E603C2">
            <w:pPr>
              <w:spacing w:after="0" w:line="240" w:lineRule="auto"/>
              <w:jc w:val="center"/>
              <w:rPr>
                <w:rFonts w:ascii="Times New Roman" w:eastAsia="Times New Roman" w:hAnsi="Times New Roman" w:cs="Times New Roman"/>
                <w:sz w:val="16"/>
                <w:szCs w:val="16"/>
                <w:lang w:eastAsia="ru-RU"/>
              </w:rPr>
            </w:pPr>
            <w:r w:rsidRPr="006A1C32">
              <w:rPr>
                <w:rFonts w:ascii="Times New Roman" w:eastAsia="Times New Roman" w:hAnsi="Times New Roman" w:cs="Times New Roman"/>
                <w:sz w:val="16"/>
                <w:szCs w:val="16"/>
                <w:lang w:eastAsia="ru-RU"/>
              </w:rPr>
              <w:t>ИТОГО</w:t>
            </w:r>
          </w:p>
        </w:tc>
        <w:tc>
          <w:tcPr>
            <w:tcW w:w="276" w:type="pct"/>
            <w:shd w:val="clear" w:color="auto" w:fill="auto"/>
            <w:vAlign w:val="center"/>
            <w:hideMark/>
          </w:tcPr>
          <w:p w:rsidR="006A1C32" w:rsidRPr="006A1C32" w:rsidRDefault="006A1C32" w:rsidP="00E603C2">
            <w:pPr>
              <w:spacing w:after="0" w:line="240" w:lineRule="auto"/>
              <w:jc w:val="center"/>
              <w:rPr>
                <w:rFonts w:ascii="Times New Roman" w:eastAsia="Times New Roman" w:hAnsi="Times New Roman" w:cs="Times New Roman"/>
                <w:sz w:val="16"/>
                <w:szCs w:val="16"/>
                <w:lang w:eastAsia="ru-RU"/>
              </w:rPr>
            </w:pPr>
            <w:proofErr w:type="spellStart"/>
            <w:r w:rsidRPr="006A1C32">
              <w:rPr>
                <w:rFonts w:ascii="Times New Roman" w:eastAsia="Times New Roman" w:hAnsi="Times New Roman" w:cs="Times New Roman"/>
                <w:sz w:val="16"/>
                <w:szCs w:val="16"/>
                <w:lang w:eastAsia="ru-RU"/>
              </w:rPr>
              <w:t>Хоз.быт</w:t>
            </w:r>
            <w:proofErr w:type="spellEnd"/>
            <w:r w:rsidRPr="006A1C32">
              <w:rPr>
                <w:rFonts w:ascii="Times New Roman" w:eastAsia="Times New Roman" w:hAnsi="Times New Roman" w:cs="Times New Roman"/>
                <w:sz w:val="16"/>
                <w:szCs w:val="16"/>
                <w:lang w:eastAsia="ru-RU"/>
              </w:rPr>
              <w:t>.</w:t>
            </w:r>
          </w:p>
        </w:tc>
        <w:tc>
          <w:tcPr>
            <w:tcW w:w="238" w:type="pct"/>
            <w:shd w:val="clear" w:color="auto" w:fill="auto"/>
            <w:vAlign w:val="center"/>
            <w:hideMark/>
          </w:tcPr>
          <w:p w:rsidR="006A1C32" w:rsidRPr="006A1C32" w:rsidRDefault="006A1C32" w:rsidP="00E603C2">
            <w:pPr>
              <w:spacing w:after="0" w:line="240" w:lineRule="auto"/>
              <w:jc w:val="center"/>
              <w:rPr>
                <w:rFonts w:ascii="Times New Roman" w:eastAsia="Times New Roman" w:hAnsi="Times New Roman" w:cs="Times New Roman"/>
                <w:sz w:val="16"/>
                <w:szCs w:val="16"/>
                <w:lang w:eastAsia="ru-RU"/>
              </w:rPr>
            </w:pPr>
            <w:r w:rsidRPr="006A1C32">
              <w:rPr>
                <w:rFonts w:ascii="Times New Roman" w:eastAsia="Times New Roman" w:hAnsi="Times New Roman" w:cs="Times New Roman"/>
                <w:sz w:val="16"/>
                <w:szCs w:val="16"/>
                <w:lang w:eastAsia="ru-RU"/>
              </w:rPr>
              <w:t>Иные</w:t>
            </w:r>
          </w:p>
        </w:tc>
        <w:tc>
          <w:tcPr>
            <w:tcW w:w="0" w:type="auto"/>
            <w:shd w:val="clear" w:color="auto" w:fill="auto"/>
            <w:vAlign w:val="center"/>
            <w:hideMark/>
          </w:tcPr>
          <w:p w:rsidR="006A1C32" w:rsidRPr="006A1C32" w:rsidRDefault="006A1C32" w:rsidP="00E603C2">
            <w:pPr>
              <w:spacing w:after="0" w:line="240" w:lineRule="auto"/>
              <w:jc w:val="center"/>
              <w:rPr>
                <w:rFonts w:ascii="Times New Roman" w:eastAsia="Times New Roman" w:hAnsi="Times New Roman" w:cs="Times New Roman"/>
                <w:sz w:val="16"/>
                <w:szCs w:val="16"/>
                <w:lang w:eastAsia="ru-RU"/>
              </w:rPr>
            </w:pPr>
            <w:r w:rsidRPr="006A1C32">
              <w:rPr>
                <w:rFonts w:ascii="Times New Roman" w:eastAsia="Times New Roman" w:hAnsi="Times New Roman" w:cs="Times New Roman"/>
                <w:sz w:val="16"/>
                <w:szCs w:val="16"/>
                <w:lang w:eastAsia="ru-RU"/>
              </w:rPr>
              <w:t>ИТОГО</w:t>
            </w:r>
          </w:p>
        </w:tc>
        <w:tc>
          <w:tcPr>
            <w:tcW w:w="353" w:type="pct"/>
            <w:shd w:val="clear" w:color="auto" w:fill="auto"/>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xml:space="preserve">ОС д. </w:t>
            </w:r>
            <w:proofErr w:type="spellStart"/>
            <w:r w:rsidRPr="00E603C2">
              <w:rPr>
                <w:rFonts w:ascii="Times New Roman" w:eastAsia="Times New Roman" w:hAnsi="Times New Roman" w:cs="Times New Roman"/>
                <w:sz w:val="14"/>
                <w:szCs w:val="14"/>
                <w:lang w:eastAsia="ru-RU"/>
              </w:rPr>
              <w:t>Ботеево</w:t>
            </w:r>
            <w:proofErr w:type="spellEnd"/>
            <w:r w:rsidRPr="00E603C2">
              <w:rPr>
                <w:rFonts w:ascii="Times New Roman" w:eastAsia="Times New Roman" w:hAnsi="Times New Roman" w:cs="Times New Roman"/>
                <w:sz w:val="14"/>
                <w:szCs w:val="14"/>
                <w:lang w:eastAsia="ru-RU"/>
              </w:rPr>
              <w:t xml:space="preserve"> + транспортировка</w:t>
            </w:r>
          </w:p>
        </w:tc>
        <w:tc>
          <w:tcPr>
            <w:tcW w:w="308" w:type="pct"/>
            <w:shd w:val="clear" w:color="auto" w:fill="auto"/>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ЛОС ул. Жуковского, 4</w:t>
            </w:r>
          </w:p>
        </w:tc>
        <w:tc>
          <w:tcPr>
            <w:tcW w:w="289" w:type="pct"/>
            <w:shd w:val="clear" w:color="auto" w:fill="auto"/>
            <w:vAlign w:val="center"/>
            <w:hideMark/>
          </w:tcPr>
          <w:p w:rsidR="006A1C32" w:rsidRPr="006A1C32" w:rsidRDefault="006A1C32" w:rsidP="00E603C2">
            <w:pPr>
              <w:spacing w:after="0" w:line="240" w:lineRule="auto"/>
              <w:jc w:val="center"/>
              <w:rPr>
                <w:rFonts w:ascii="Times New Roman" w:eastAsia="Times New Roman" w:hAnsi="Times New Roman" w:cs="Times New Roman"/>
                <w:sz w:val="16"/>
                <w:szCs w:val="16"/>
                <w:lang w:eastAsia="ru-RU"/>
              </w:rPr>
            </w:pPr>
            <w:r w:rsidRPr="006A1C32">
              <w:rPr>
                <w:rFonts w:ascii="Times New Roman" w:eastAsia="Times New Roman" w:hAnsi="Times New Roman" w:cs="Times New Roman"/>
                <w:sz w:val="16"/>
                <w:szCs w:val="16"/>
                <w:lang w:eastAsia="ru-RU"/>
              </w:rPr>
              <w:t>ИТОГО</w:t>
            </w:r>
          </w:p>
        </w:tc>
        <w:tc>
          <w:tcPr>
            <w:tcW w:w="286" w:type="pct"/>
            <w:shd w:val="clear" w:color="auto" w:fill="auto"/>
            <w:vAlign w:val="center"/>
            <w:hideMark/>
          </w:tcPr>
          <w:p w:rsidR="006A1C32" w:rsidRPr="006A1C32" w:rsidRDefault="006A1C32" w:rsidP="00E603C2">
            <w:pPr>
              <w:spacing w:after="0" w:line="240" w:lineRule="auto"/>
              <w:jc w:val="center"/>
              <w:rPr>
                <w:rFonts w:ascii="Times New Roman" w:eastAsia="Times New Roman" w:hAnsi="Times New Roman" w:cs="Times New Roman"/>
                <w:sz w:val="16"/>
                <w:szCs w:val="16"/>
                <w:lang w:eastAsia="ru-RU"/>
              </w:rPr>
            </w:pPr>
            <w:proofErr w:type="spellStart"/>
            <w:r w:rsidRPr="006A1C32">
              <w:rPr>
                <w:rFonts w:ascii="Times New Roman" w:eastAsia="Times New Roman" w:hAnsi="Times New Roman" w:cs="Times New Roman"/>
                <w:sz w:val="16"/>
                <w:szCs w:val="16"/>
                <w:lang w:eastAsia="ru-RU"/>
              </w:rPr>
              <w:t>Хоз.быт</w:t>
            </w:r>
            <w:proofErr w:type="spellEnd"/>
            <w:r w:rsidRPr="006A1C32">
              <w:rPr>
                <w:rFonts w:ascii="Times New Roman" w:eastAsia="Times New Roman" w:hAnsi="Times New Roman" w:cs="Times New Roman"/>
                <w:sz w:val="16"/>
                <w:szCs w:val="16"/>
                <w:lang w:eastAsia="ru-RU"/>
              </w:rPr>
              <w:t>.</w:t>
            </w:r>
          </w:p>
        </w:tc>
        <w:tc>
          <w:tcPr>
            <w:tcW w:w="0" w:type="auto"/>
            <w:shd w:val="clear" w:color="auto" w:fill="auto"/>
            <w:vAlign w:val="center"/>
            <w:hideMark/>
          </w:tcPr>
          <w:p w:rsidR="006A1C32" w:rsidRPr="006A1C32" w:rsidRDefault="006A1C32" w:rsidP="00E603C2">
            <w:pPr>
              <w:spacing w:after="0" w:line="240" w:lineRule="auto"/>
              <w:jc w:val="center"/>
              <w:rPr>
                <w:rFonts w:ascii="Times New Roman" w:eastAsia="Times New Roman" w:hAnsi="Times New Roman" w:cs="Times New Roman"/>
                <w:sz w:val="16"/>
                <w:szCs w:val="16"/>
                <w:lang w:eastAsia="ru-RU"/>
              </w:rPr>
            </w:pPr>
            <w:r w:rsidRPr="006A1C32">
              <w:rPr>
                <w:rFonts w:ascii="Times New Roman" w:eastAsia="Times New Roman" w:hAnsi="Times New Roman" w:cs="Times New Roman"/>
                <w:sz w:val="16"/>
                <w:szCs w:val="16"/>
                <w:lang w:eastAsia="ru-RU"/>
              </w:rPr>
              <w:t>Иные</w:t>
            </w:r>
          </w:p>
        </w:tc>
        <w:tc>
          <w:tcPr>
            <w:tcW w:w="0" w:type="auto"/>
            <w:shd w:val="clear" w:color="auto" w:fill="auto"/>
            <w:vAlign w:val="center"/>
            <w:hideMark/>
          </w:tcPr>
          <w:p w:rsidR="006A1C32" w:rsidRPr="006A1C32" w:rsidRDefault="006A1C32" w:rsidP="00E603C2">
            <w:pPr>
              <w:spacing w:after="0" w:line="240" w:lineRule="auto"/>
              <w:jc w:val="center"/>
              <w:rPr>
                <w:rFonts w:ascii="Times New Roman" w:eastAsia="Times New Roman" w:hAnsi="Times New Roman" w:cs="Times New Roman"/>
                <w:sz w:val="16"/>
                <w:szCs w:val="16"/>
                <w:lang w:eastAsia="ru-RU"/>
              </w:rPr>
            </w:pPr>
            <w:r w:rsidRPr="006A1C32">
              <w:rPr>
                <w:rFonts w:ascii="Times New Roman" w:eastAsia="Times New Roman" w:hAnsi="Times New Roman" w:cs="Times New Roman"/>
                <w:sz w:val="16"/>
                <w:szCs w:val="16"/>
                <w:lang w:eastAsia="ru-RU"/>
              </w:rPr>
              <w:t>ИТОГО</w:t>
            </w:r>
          </w:p>
        </w:tc>
      </w:tr>
      <w:tr w:rsidR="00E603C2" w:rsidRPr="006A1C32" w:rsidTr="00E603C2">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bCs/>
                <w:sz w:val="14"/>
                <w:szCs w:val="14"/>
                <w:lang w:eastAsia="ru-RU"/>
              </w:rPr>
            </w:pPr>
            <w:r w:rsidRPr="006A1C32">
              <w:rPr>
                <w:rFonts w:ascii="Times New Roman" w:eastAsia="Times New Roman" w:hAnsi="Times New Roman" w:cs="Times New Roman"/>
                <w:bCs/>
                <w:sz w:val="14"/>
                <w:szCs w:val="14"/>
                <w:lang w:eastAsia="ru-RU"/>
              </w:rPr>
              <w:t>1</w:t>
            </w:r>
          </w:p>
        </w:tc>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bCs/>
                <w:sz w:val="16"/>
                <w:szCs w:val="16"/>
                <w:lang w:eastAsia="ru-RU"/>
              </w:rPr>
            </w:pPr>
            <w:r w:rsidRPr="006A1C32">
              <w:rPr>
                <w:rFonts w:ascii="Times New Roman" w:eastAsia="Times New Roman" w:hAnsi="Times New Roman" w:cs="Times New Roman"/>
                <w:bCs/>
                <w:sz w:val="16"/>
                <w:szCs w:val="16"/>
                <w:lang w:eastAsia="ru-RU"/>
              </w:rPr>
              <w:t>Текущие расходы</w:t>
            </w:r>
          </w:p>
        </w:tc>
        <w:tc>
          <w:tcPr>
            <w:tcW w:w="0" w:type="auto"/>
            <w:shd w:val="clear" w:color="auto" w:fill="auto"/>
            <w:vAlign w:val="center"/>
            <w:hideMark/>
          </w:tcPr>
          <w:p w:rsidR="006A1C32" w:rsidRPr="006A1C32" w:rsidRDefault="006A1C32" w:rsidP="00E603C2">
            <w:pPr>
              <w:spacing w:after="0" w:line="240" w:lineRule="auto"/>
              <w:jc w:val="center"/>
              <w:rPr>
                <w:rFonts w:ascii="Times New Roman" w:eastAsia="Times New Roman" w:hAnsi="Times New Roman" w:cs="Times New Roman"/>
                <w:bCs/>
                <w:sz w:val="14"/>
                <w:szCs w:val="14"/>
                <w:lang w:eastAsia="ru-RU"/>
              </w:rPr>
            </w:pPr>
            <w:proofErr w:type="spellStart"/>
            <w:r w:rsidRPr="006A1C32">
              <w:rPr>
                <w:rFonts w:ascii="Times New Roman" w:eastAsia="Times New Roman" w:hAnsi="Times New Roman" w:cs="Times New Roman"/>
                <w:bCs/>
                <w:sz w:val="14"/>
                <w:szCs w:val="14"/>
                <w:lang w:eastAsia="ru-RU"/>
              </w:rPr>
              <w:t>тыс.руб</w:t>
            </w:r>
            <w:proofErr w:type="spellEnd"/>
            <w:r w:rsidRPr="006A1C32">
              <w:rPr>
                <w:rFonts w:ascii="Times New Roman" w:eastAsia="Times New Roman" w:hAnsi="Times New Roman" w:cs="Times New Roman"/>
                <w:bCs/>
                <w:sz w:val="14"/>
                <w:szCs w:val="14"/>
                <w:lang w:eastAsia="ru-RU"/>
              </w:rPr>
              <w:t>.</w:t>
            </w:r>
          </w:p>
        </w:tc>
        <w:tc>
          <w:tcPr>
            <w:tcW w:w="353"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77 754,222</w:t>
            </w:r>
          </w:p>
        </w:tc>
        <w:tc>
          <w:tcPr>
            <w:tcW w:w="319"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90 378,634</w:t>
            </w:r>
          </w:p>
        </w:tc>
        <w:tc>
          <w:tcPr>
            <w:tcW w:w="277"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168 132,856</w:t>
            </w:r>
          </w:p>
        </w:tc>
        <w:tc>
          <w:tcPr>
            <w:tcW w:w="276"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29 747,176</w:t>
            </w:r>
          </w:p>
        </w:tc>
        <w:tc>
          <w:tcPr>
            <w:tcW w:w="238"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138 385,680</w:t>
            </w:r>
          </w:p>
        </w:tc>
        <w:tc>
          <w:tcPr>
            <w:tcW w:w="0" w:type="auto"/>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168 132,856</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77 995,978</w:t>
            </w:r>
          </w:p>
        </w:tc>
        <w:tc>
          <w:tcPr>
            <w:tcW w:w="308"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91 515,678</w:t>
            </w:r>
          </w:p>
        </w:tc>
        <w:tc>
          <w:tcPr>
            <w:tcW w:w="289"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169 511,656</w:t>
            </w:r>
          </w:p>
        </w:tc>
        <w:tc>
          <w:tcPr>
            <w:tcW w:w="286"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33 284,790</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136 226,867</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169 511,657</w:t>
            </w:r>
          </w:p>
        </w:tc>
      </w:tr>
      <w:tr w:rsidR="00E603C2" w:rsidRPr="006A1C32" w:rsidTr="00E603C2">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bCs/>
                <w:sz w:val="14"/>
                <w:szCs w:val="14"/>
                <w:lang w:eastAsia="ru-RU"/>
              </w:rPr>
            </w:pPr>
            <w:r w:rsidRPr="006A1C32">
              <w:rPr>
                <w:rFonts w:ascii="Times New Roman" w:eastAsia="Times New Roman" w:hAnsi="Times New Roman" w:cs="Times New Roman"/>
                <w:bCs/>
                <w:sz w:val="14"/>
                <w:szCs w:val="14"/>
                <w:lang w:eastAsia="ru-RU"/>
              </w:rPr>
              <w:t>1.1</w:t>
            </w:r>
          </w:p>
        </w:tc>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bCs/>
                <w:sz w:val="16"/>
                <w:szCs w:val="16"/>
                <w:lang w:eastAsia="ru-RU"/>
              </w:rPr>
            </w:pPr>
            <w:r w:rsidRPr="006A1C32">
              <w:rPr>
                <w:rFonts w:ascii="Times New Roman" w:eastAsia="Times New Roman" w:hAnsi="Times New Roman" w:cs="Times New Roman"/>
                <w:bCs/>
                <w:sz w:val="16"/>
                <w:szCs w:val="16"/>
                <w:lang w:eastAsia="ru-RU"/>
              </w:rPr>
              <w:t>Операционные расходы</w:t>
            </w:r>
          </w:p>
        </w:tc>
        <w:tc>
          <w:tcPr>
            <w:tcW w:w="0" w:type="auto"/>
            <w:shd w:val="clear" w:color="auto" w:fill="auto"/>
            <w:vAlign w:val="center"/>
            <w:hideMark/>
          </w:tcPr>
          <w:p w:rsidR="006A1C32" w:rsidRPr="006A1C32" w:rsidRDefault="006A1C32" w:rsidP="00E603C2">
            <w:pPr>
              <w:spacing w:after="0" w:line="240" w:lineRule="auto"/>
              <w:jc w:val="center"/>
              <w:rPr>
                <w:rFonts w:ascii="Times New Roman" w:eastAsia="Times New Roman" w:hAnsi="Times New Roman" w:cs="Times New Roman"/>
                <w:bCs/>
                <w:sz w:val="14"/>
                <w:szCs w:val="14"/>
                <w:lang w:eastAsia="ru-RU"/>
              </w:rPr>
            </w:pPr>
            <w:proofErr w:type="spellStart"/>
            <w:r w:rsidRPr="006A1C32">
              <w:rPr>
                <w:rFonts w:ascii="Times New Roman" w:eastAsia="Times New Roman" w:hAnsi="Times New Roman" w:cs="Times New Roman"/>
                <w:bCs/>
                <w:sz w:val="14"/>
                <w:szCs w:val="14"/>
                <w:lang w:eastAsia="ru-RU"/>
              </w:rPr>
              <w:t>тыс.руб</w:t>
            </w:r>
            <w:proofErr w:type="spellEnd"/>
            <w:r w:rsidRPr="006A1C32">
              <w:rPr>
                <w:rFonts w:ascii="Times New Roman" w:eastAsia="Times New Roman" w:hAnsi="Times New Roman" w:cs="Times New Roman"/>
                <w:bCs/>
                <w:sz w:val="14"/>
                <w:szCs w:val="14"/>
                <w:lang w:eastAsia="ru-RU"/>
              </w:rPr>
              <w:t>.</w:t>
            </w:r>
          </w:p>
        </w:tc>
        <w:tc>
          <w:tcPr>
            <w:tcW w:w="353"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44 134,871</w:t>
            </w:r>
          </w:p>
        </w:tc>
        <w:tc>
          <w:tcPr>
            <w:tcW w:w="319"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8 808,362</w:t>
            </w:r>
          </w:p>
        </w:tc>
        <w:tc>
          <w:tcPr>
            <w:tcW w:w="277"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52 943,233</w:t>
            </w:r>
          </w:p>
        </w:tc>
        <w:tc>
          <w:tcPr>
            <w:tcW w:w="276"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18 028,746</w:t>
            </w:r>
          </w:p>
        </w:tc>
        <w:tc>
          <w:tcPr>
            <w:tcW w:w="238"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34 914,487</w:t>
            </w:r>
          </w:p>
        </w:tc>
        <w:tc>
          <w:tcPr>
            <w:tcW w:w="0" w:type="auto"/>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52 943,233</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45 063,850</w:t>
            </w:r>
          </w:p>
        </w:tc>
        <w:tc>
          <w:tcPr>
            <w:tcW w:w="308"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8 993,767</w:t>
            </w:r>
          </w:p>
        </w:tc>
        <w:tc>
          <w:tcPr>
            <w:tcW w:w="289"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54 057,617</w:t>
            </w:r>
          </w:p>
        </w:tc>
        <w:tc>
          <w:tcPr>
            <w:tcW w:w="286"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20 596,712</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33 460,906</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54 057,618</w:t>
            </w:r>
          </w:p>
        </w:tc>
      </w:tr>
      <w:tr w:rsidR="00E603C2" w:rsidRPr="006A1C32" w:rsidTr="00E603C2">
        <w:tc>
          <w:tcPr>
            <w:tcW w:w="0" w:type="auto"/>
            <w:vMerge w:val="restart"/>
            <w:shd w:val="clear" w:color="auto" w:fill="auto"/>
            <w:vAlign w:val="center"/>
            <w:hideMark/>
          </w:tcPr>
          <w:p w:rsidR="00567DE4" w:rsidRPr="000211C1" w:rsidRDefault="00567DE4" w:rsidP="00E603C2">
            <w:pPr>
              <w:spacing w:after="0" w:line="240" w:lineRule="auto"/>
              <w:rPr>
                <w:rFonts w:ascii="Times New Roman" w:eastAsia="Times New Roman" w:hAnsi="Times New Roman" w:cs="Times New Roman"/>
                <w:sz w:val="14"/>
                <w:szCs w:val="14"/>
                <w:lang w:eastAsia="ru-RU"/>
              </w:rPr>
            </w:pPr>
            <w:r w:rsidRPr="006A1C32">
              <w:rPr>
                <w:rFonts w:ascii="Times New Roman" w:eastAsia="Times New Roman" w:hAnsi="Times New Roman" w:cs="Times New Roman"/>
                <w:sz w:val="14"/>
                <w:szCs w:val="14"/>
                <w:lang w:eastAsia="ru-RU"/>
              </w:rPr>
              <w:t> </w:t>
            </w:r>
          </w:p>
          <w:p w:rsidR="00567DE4" w:rsidRPr="000211C1" w:rsidRDefault="00567DE4" w:rsidP="00E603C2">
            <w:pPr>
              <w:spacing w:after="0" w:line="240" w:lineRule="auto"/>
              <w:rPr>
                <w:rFonts w:ascii="Times New Roman" w:eastAsia="Times New Roman" w:hAnsi="Times New Roman" w:cs="Times New Roman"/>
                <w:sz w:val="14"/>
                <w:szCs w:val="14"/>
                <w:lang w:eastAsia="ru-RU"/>
              </w:rPr>
            </w:pPr>
            <w:r w:rsidRPr="006A1C32">
              <w:rPr>
                <w:rFonts w:ascii="Times New Roman" w:eastAsia="Times New Roman" w:hAnsi="Times New Roman" w:cs="Times New Roman"/>
                <w:sz w:val="14"/>
                <w:szCs w:val="14"/>
                <w:lang w:eastAsia="ru-RU"/>
              </w:rPr>
              <w:t> </w:t>
            </w:r>
          </w:p>
          <w:p w:rsidR="00567DE4" w:rsidRPr="006A1C32" w:rsidRDefault="00567DE4" w:rsidP="00E603C2">
            <w:pPr>
              <w:spacing w:after="0" w:line="240" w:lineRule="auto"/>
              <w:rPr>
                <w:rFonts w:ascii="Times New Roman" w:eastAsia="Times New Roman" w:hAnsi="Times New Roman" w:cs="Times New Roman"/>
                <w:sz w:val="14"/>
                <w:szCs w:val="14"/>
                <w:lang w:eastAsia="ru-RU"/>
              </w:rPr>
            </w:pPr>
            <w:r w:rsidRPr="006A1C32">
              <w:rPr>
                <w:rFonts w:ascii="Times New Roman" w:eastAsia="Times New Roman" w:hAnsi="Times New Roman" w:cs="Times New Roman"/>
                <w:sz w:val="14"/>
                <w:szCs w:val="14"/>
                <w:lang w:eastAsia="ru-RU"/>
              </w:rPr>
              <w:t> </w:t>
            </w:r>
          </w:p>
        </w:tc>
        <w:tc>
          <w:tcPr>
            <w:tcW w:w="0" w:type="auto"/>
            <w:shd w:val="clear" w:color="auto" w:fill="auto"/>
            <w:vAlign w:val="center"/>
            <w:hideMark/>
          </w:tcPr>
          <w:p w:rsidR="00567DE4" w:rsidRPr="006A1C32" w:rsidRDefault="00567DE4" w:rsidP="00E603C2">
            <w:pPr>
              <w:spacing w:after="0" w:line="240" w:lineRule="auto"/>
              <w:rPr>
                <w:rFonts w:ascii="Times New Roman" w:eastAsia="Times New Roman" w:hAnsi="Times New Roman" w:cs="Times New Roman"/>
                <w:sz w:val="16"/>
                <w:szCs w:val="16"/>
                <w:lang w:eastAsia="ru-RU"/>
              </w:rPr>
            </w:pPr>
            <w:r w:rsidRPr="006A1C32">
              <w:rPr>
                <w:rFonts w:ascii="Times New Roman" w:eastAsia="Times New Roman" w:hAnsi="Times New Roman" w:cs="Times New Roman"/>
                <w:sz w:val="16"/>
                <w:szCs w:val="16"/>
                <w:lang w:eastAsia="ru-RU"/>
              </w:rPr>
              <w:t>индекс эффективности расходов</w:t>
            </w:r>
          </w:p>
        </w:tc>
        <w:tc>
          <w:tcPr>
            <w:tcW w:w="0" w:type="auto"/>
            <w:shd w:val="clear" w:color="auto" w:fill="auto"/>
            <w:vAlign w:val="center"/>
            <w:hideMark/>
          </w:tcPr>
          <w:p w:rsidR="00567DE4" w:rsidRPr="006A1C32" w:rsidRDefault="00567DE4" w:rsidP="00E603C2">
            <w:pPr>
              <w:spacing w:after="0" w:line="240" w:lineRule="auto"/>
              <w:jc w:val="center"/>
              <w:rPr>
                <w:rFonts w:ascii="Times New Roman" w:eastAsia="Times New Roman" w:hAnsi="Times New Roman" w:cs="Times New Roman"/>
                <w:sz w:val="14"/>
                <w:szCs w:val="14"/>
                <w:lang w:eastAsia="ru-RU"/>
              </w:rPr>
            </w:pPr>
            <w:r w:rsidRPr="000211C1">
              <w:rPr>
                <w:rFonts w:ascii="Times New Roman" w:eastAsia="Times New Roman" w:hAnsi="Times New Roman" w:cs="Times New Roman"/>
                <w:sz w:val="14"/>
                <w:szCs w:val="14"/>
                <w:lang w:eastAsia="ru-RU"/>
              </w:rPr>
              <w:t>%</w:t>
            </w:r>
          </w:p>
        </w:tc>
        <w:tc>
          <w:tcPr>
            <w:tcW w:w="353" w:type="pct"/>
            <w:shd w:val="clear" w:color="auto" w:fill="auto"/>
            <w:noWrap/>
            <w:vAlign w:val="center"/>
            <w:hideMark/>
          </w:tcPr>
          <w:p w:rsidR="00567DE4" w:rsidRPr="00E603C2" w:rsidRDefault="00567DE4"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 </w:t>
            </w:r>
          </w:p>
        </w:tc>
        <w:tc>
          <w:tcPr>
            <w:tcW w:w="319" w:type="pct"/>
            <w:shd w:val="clear" w:color="auto" w:fill="auto"/>
            <w:noWrap/>
            <w:vAlign w:val="center"/>
            <w:hideMark/>
          </w:tcPr>
          <w:p w:rsidR="00567DE4" w:rsidRPr="00E603C2" w:rsidRDefault="00567DE4"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 </w:t>
            </w:r>
          </w:p>
        </w:tc>
        <w:tc>
          <w:tcPr>
            <w:tcW w:w="277" w:type="pct"/>
            <w:shd w:val="clear" w:color="auto" w:fill="auto"/>
            <w:noWrap/>
            <w:vAlign w:val="center"/>
            <w:hideMark/>
          </w:tcPr>
          <w:p w:rsidR="00567DE4" w:rsidRPr="00E603C2" w:rsidRDefault="00567DE4"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 </w:t>
            </w:r>
          </w:p>
        </w:tc>
        <w:tc>
          <w:tcPr>
            <w:tcW w:w="276" w:type="pct"/>
            <w:shd w:val="clear" w:color="auto" w:fill="auto"/>
            <w:noWrap/>
            <w:vAlign w:val="center"/>
            <w:hideMark/>
          </w:tcPr>
          <w:p w:rsidR="00567DE4" w:rsidRPr="00E603C2" w:rsidRDefault="00567DE4"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 </w:t>
            </w:r>
          </w:p>
        </w:tc>
        <w:tc>
          <w:tcPr>
            <w:tcW w:w="238" w:type="pct"/>
            <w:shd w:val="clear" w:color="auto" w:fill="auto"/>
            <w:noWrap/>
            <w:vAlign w:val="center"/>
            <w:hideMark/>
          </w:tcPr>
          <w:p w:rsidR="00567DE4" w:rsidRPr="00E603C2" w:rsidRDefault="00567DE4"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 </w:t>
            </w:r>
          </w:p>
        </w:tc>
        <w:tc>
          <w:tcPr>
            <w:tcW w:w="0" w:type="auto"/>
            <w:shd w:val="clear" w:color="auto" w:fill="auto"/>
            <w:noWrap/>
            <w:vAlign w:val="center"/>
            <w:hideMark/>
          </w:tcPr>
          <w:p w:rsidR="00567DE4" w:rsidRPr="00E603C2" w:rsidRDefault="00567DE4"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 </w:t>
            </w:r>
          </w:p>
        </w:tc>
        <w:tc>
          <w:tcPr>
            <w:tcW w:w="0" w:type="auto"/>
            <w:shd w:val="clear" w:color="auto" w:fill="auto"/>
            <w:noWrap/>
            <w:vAlign w:val="center"/>
            <w:hideMark/>
          </w:tcPr>
          <w:p w:rsidR="00567DE4" w:rsidRPr="00E603C2" w:rsidRDefault="00567DE4"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1,0%</w:t>
            </w:r>
          </w:p>
        </w:tc>
        <w:tc>
          <w:tcPr>
            <w:tcW w:w="308" w:type="pct"/>
            <w:shd w:val="clear" w:color="auto" w:fill="auto"/>
            <w:noWrap/>
            <w:vAlign w:val="center"/>
            <w:hideMark/>
          </w:tcPr>
          <w:p w:rsidR="00567DE4" w:rsidRPr="00E603C2" w:rsidRDefault="00567DE4"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1,0%</w:t>
            </w:r>
          </w:p>
        </w:tc>
        <w:tc>
          <w:tcPr>
            <w:tcW w:w="289" w:type="pct"/>
            <w:shd w:val="clear" w:color="auto" w:fill="auto"/>
            <w:noWrap/>
            <w:vAlign w:val="center"/>
            <w:hideMark/>
          </w:tcPr>
          <w:p w:rsidR="00567DE4" w:rsidRPr="00E603C2" w:rsidRDefault="00567DE4"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86" w:type="pct"/>
            <w:shd w:val="clear" w:color="auto" w:fill="auto"/>
            <w:noWrap/>
            <w:vAlign w:val="center"/>
            <w:hideMark/>
          </w:tcPr>
          <w:p w:rsidR="00567DE4" w:rsidRPr="00E603C2" w:rsidRDefault="00567DE4"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1,0%</w:t>
            </w:r>
          </w:p>
        </w:tc>
        <w:tc>
          <w:tcPr>
            <w:tcW w:w="0" w:type="auto"/>
            <w:shd w:val="clear" w:color="auto" w:fill="auto"/>
            <w:noWrap/>
            <w:vAlign w:val="center"/>
            <w:hideMark/>
          </w:tcPr>
          <w:p w:rsidR="00567DE4" w:rsidRPr="00E603C2" w:rsidRDefault="00567DE4"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1,0%</w:t>
            </w:r>
          </w:p>
        </w:tc>
        <w:tc>
          <w:tcPr>
            <w:tcW w:w="0" w:type="auto"/>
            <w:shd w:val="clear" w:color="auto" w:fill="auto"/>
            <w:noWrap/>
            <w:vAlign w:val="center"/>
            <w:hideMark/>
          </w:tcPr>
          <w:p w:rsidR="00567DE4" w:rsidRPr="00E603C2" w:rsidRDefault="00567DE4"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r>
      <w:tr w:rsidR="00E603C2" w:rsidRPr="006A1C32" w:rsidTr="00E603C2">
        <w:tc>
          <w:tcPr>
            <w:tcW w:w="0" w:type="auto"/>
            <w:vMerge/>
            <w:shd w:val="clear" w:color="auto" w:fill="auto"/>
            <w:vAlign w:val="center"/>
            <w:hideMark/>
          </w:tcPr>
          <w:p w:rsidR="00567DE4" w:rsidRPr="006A1C32" w:rsidRDefault="00567DE4" w:rsidP="00E603C2">
            <w:pPr>
              <w:spacing w:after="0" w:line="240" w:lineRule="auto"/>
              <w:rPr>
                <w:rFonts w:ascii="Times New Roman" w:eastAsia="Times New Roman" w:hAnsi="Times New Roman" w:cs="Times New Roman"/>
                <w:sz w:val="14"/>
                <w:szCs w:val="14"/>
                <w:lang w:eastAsia="ru-RU"/>
              </w:rPr>
            </w:pPr>
          </w:p>
        </w:tc>
        <w:tc>
          <w:tcPr>
            <w:tcW w:w="0" w:type="auto"/>
            <w:shd w:val="clear" w:color="auto" w:fill="auto"/>
            <w:vAlign w:val="center"/>
            <w:hideMark/>
          </w:tcPr>
          <w:p w:rsidR="00567DE4" w:rsidRPr="006A1C32" w:rsidRDefault="00567DE4" w:rsidP="00E603C2">
            <w:pPr>
              <w:spacing w:after="0" w:line="240" w:lineRule="auto"/>
              <w:rPr>
                <w:rFonts w:ascii="Times New Roman" w:eastAsia="Times New Roman" w:hAnsi="Times New Roman" w:cs="Times New Roman"/>
                <w:sz w:val="16"/>
                <w:szCs w:val="16"/>
                <w:lang w:eastAsia="ru-RU"/>
              </w:rPr>
            </w:pPr>
            <w:r w:rsidRPr="006A1C32">
              <w:rPr>
                <w:rFonts w:ascii="Times New Roman" w:eastAsia="Times New Roman" w:hAnsi="Times New Roman" w:cs="Times New Roman"/>
                <w:sz w:val="16"/>
                <w:szCs w:val="16"/>
                <w:lang w:eastAsia="ru-RU"/>
              </w:rPr>
              <w:t>индекс потребительских цен</w:t>
            </w:r>
          </w:p>
        </w:tc>
        <w:tc>
          <w:tcPr>
            <w:tcW w:w="0" w:type="auto"/>
            <w:shd w:val="clear" w:color="auto" w:fill="auto"/>
            <w:vAlign w:val="center"/>
            <w:hideMark/>
          </w:tcPr>
          <w:p w:rsidR="00567DE4" w:rsidRPr="006A1C32" w:rsidRDefault="00567DE4" w:rsidP="00E603C2">
            <w:pPr>
              <w:spacing w:after="0" w:line="240" w:lineRule="auto"/>
              <w:jc w:val="center"/>
              <w:rPr>
                <w:rFonts w:ascii="Times New Roman" w:eastAsia="Times New Roman" w:hAnsi="Times New Roman" w:cs="Times New Roman"/>
                <w:sz w:val="14"/>
                <w:szCs w:val="14"/>
                <w:lang w:eastAsia="ru-RU"/>
              </w:rPr>
            </w:pPr>
            <w:r w:rsidRPr="000211C1">
              <w:rPr>
                <w:rFonts w:ascii="Times New Roman" w:eastAsia="Times New Roman" w:hAnsi="Times New Roman" w:cs="Times New Roman"/>
                <w:sz w:val="14"/>
                <w:szCs w:val="14"/>
                <w:lang w:eastAsia="ru-RU"/>
              </w:rPr>
              <w:t>%</w:t>
            </w:r>
          </w:p>
        </w:tc>
        <w:tc>
          <w:tcPr>
            <w:tcW w:w="353" w:type="pct"/>
            <w:shd w:val="clear" w:color="auto" w:fill="auto"/>
            <w:noWrap/>
            <w:vAlign w:val="center"/>
            <w:hideMark/>
          </w:tcPr>
          <w:p w:rsidR="00567DE4" w:rsidRPr="00E603C2" w:rsidRDefault="00567DE4"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319" w:type="pct"/>
            <w:shd w:val="clear" w:color="auto" w:fill="auto"/>
            <w:noWrap/>
            <w:vAlign w:val="center"/>
            <w:hideMark/>
          </w:tcPr>
          <w:p w:rsidR="00567DE4" w:rsidRPr="00E603C2" w:rsidRDefault="00567DE4"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77" w:type="pct"/>
            <w:shd w:val="clear" w:color="auto" w:fill="auto"/>
            <w:noWrap/>
            <w:vAlign w:val="center"/>
            <w:hideMark/>
          </w:tcPr>
          <w:p w:rsidR="00567DE4" w:rsidRPr="00E603C2" w:rsidRDefault="00567DE4"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76" w:type="pct"/>
            <w:shd w:val="clear" w:color="auto" w:fill="auto"/>
            <w:noWrap/>
            <w:vAlign w:val="center"/>
            <w:hideMark/>
          </w:tcPr>
          <w:p w:rsidR="00567DE4" w:rsidRPr="00E603C2" w:rsidRDefault="00567DE4"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38" w:type="pct"/>
            <w:shd w:val="clear" w:color="auto" w:fill="auto"/>
            <w:noWrap/>
            <w:vAlign w:val="center"/>
            <w:hideMark/>
          </w:tcPr>
          <w:p w:rsidR="00567DE4" w:rsidRPr="00E603C2" w:rsidRDefault="00567DE4"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0" w:type="auto"/>
            <w:shd w:val="clear" w:color="auto" w:fill="auto"/>
            <w:noWrap/>
            <w:vAlign w:val="center"/>
            <w:hideMark/>
          </w:tcPr>
          <w:p w:rsidR="00567DE4" w:rsidRPr="00E603C2" w:rsidRDefault="00567DE4"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0" w:type="auto"/>
            <w:shd w:val="clear" w:color="auto" w:fill="auto"/>
            <w:noWrap/>
            <w:vAlign w:val="center"/>
            <w:hideMark/>
          </w:tcPr>
          <w:p w:rsidR="00567DE4" w:rsidRPr="00E603C2" w:rsidRDefault="00567DE4"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107,2%</w:t>
            </w:r>
          </w:p>
        </w:tc>
        <w:tc>
          <w:tcPr>
            <w:tcW w:w="308" w:type="pct"/>
            <w:shd w:val="clear" w:color="auto" w:fill="auto"/>
            <w:noWrap/>
            <w:vAlign w:val="center"/>
            <w:hideMark/>
          </w:tcPr>
          <w:p w:rsidR="00567DE4" w:rsidRPr="00E603C2" w:rsidRDefault="00567DE4"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107,2%</w:t>
            </w:r>
          </w:p>
        </w:tc>
        <w:tc>
          <w:tcPr>
            <w:tcW w:w="289" w:type="pct"/>
            <w:shd w:val="clear" w:color="auto" w:fill="auto"/>
            <w:noWrap/>
            <w:vAlign w:val="center"/>
            <w:hideMark/>
          </w:tcPr>
          <w:p w:rsidR="00567DE4" w:rsidRPr="00E603C2" w:rsidRDefault="00567DE4"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86" w:type="pct"/>
            <w:shd w:val="clear" w:color="auto" w:fill="auto"/>
            <w:noWrap/>
            <w:vAlign w:val="center"/>
            <w:hideMark/>
          </w:tcPr>
          <w:p w:rsidR="00567DE4" w:rsidRPr="00E603C2" w:rsidRDefault="00567DE4"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107,2%</w:t>
            </w:r>
          </w:p>
        </w:tc>
        <w:tc>
          <w:tcPr>
            <w:tcW w:w="0" w:type="auto"/>
            <w:shd w:val="clear" w:color="auto" w:fill="auto"/>
            <w:noWrap/>
            <w:vAlign w:val="center"/>
            <w:hideMark/>
          </w:tcPr>
          <w:p w:rsidR="00567DE4" w:rsidRPr="00E603C2" w:rsidRDefault="00567DE4"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107,2%</w:t>
            </w:r>
          </w:p>
        </w:tc>
        <w:tc>
          <w:tcPr>
            <w:tcW w:w="0" w:type="auto"/>
            <w:shd w:val="clear" w:color="auto" w:fill="auto"/>
            <w:noWrap/>
            <w:vAlign w:val="center"/>
            <w:hideMark/>
          </w:tcPr>
          <w:p w:rsidR="00567DE4" w:rsidRPr="00E603C2" w:rsidRDefault="00567DE4"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r>
      <w:tr w:rsidR="00E603C2" w:rsidRPr="006A1C32" w:rsidTr="00E603C2">
        <w:tc>
          <w:tcPr>
            <w:tcW w:w="0" w:type="auto"/>
            <w:vMerge/>
            <w:shd w:val="clear" w:color="auto" w:fill="auto"/>
            <w:vAlign w:val="center"/>
            <w:hideMark/>
          </w:tcPr>
          <w:p w:rsidR="005A23D9" w:rsidRPr="006A1C32" w:rsidRDefault="005A23D9" w:rsidP="00E603C2">
            <w:pPr>
              <w:spacing w:after="0" w:line="240" w:lineRule="auto"/>
              <w:rPr>
                <w:rFonts w:ascii="Times New Roman" w:eastAsia="Times New Roman" w:hAnsi="Times New Roman" w:cs="Times New Roman"/>
                <w:sz w:val="14"/>
                <w:szCs w:val="14"/>
                <w:lang w:eastAsia="ru-RU"/>
              </w:rPr>
            </w:pPr>
          </w:p>
        </w:tc>
        <w:tc>
          <w:tcPr>
            <w:tcW w:w="0" w:type="auto"/>
            <w:shd w:val="clear" w:color="auto" w:fill="auto"/>
            <w:vAlign w:val="center"/>
            <w:hideMark/>
          </w:tcPr>
          <w:p w:rsidR="005A23D9" w:rsidRPr="006A1C32" w:rsidRDefault="005A23D9" w:rsidP="00E603C2">
            <w:pPr>
              <w:spacing w:after="0" w:line="240" w:lineRule="auto"/>
              <w:rPr>
                <w:rFonts w:ascii="Times New Roman" w:eastAsia="Times New Roman" w:hAnsi="Times New Roman" w:cs="Times New Roman"/>
                <w:sz w:val="16"/>
                <w:szCs w:val="16"/>
                <w:lang w:eastAsia="ru-RU"/>
              </w:rPr>
            </w:pPr>
            <w:r w:rsidRPr="006A1C32">
              <w:rPr>
                <w:rFonts w:ascii="Times New Roman" w:eastAsia="Times New Roman" w:hAnsi="Times New Roman" w:cs="Times New Roman"/>
                <w:sz w:val="16"/>
                <w:szCs w:val="16"/>
                <w:lang w:eastAsia="ru-RU"/>
              </w:rPr>
              <w:t>индекс количества активов</w:t>
            </w:r>
          </w:p>
        </w:tc>
        <w:tc>
          <w:tcPr>
            <w:tcW w:w="0" w:type="auto"/>
            <w:shd w:val="clear" w:color="auto" w:fill="auto"/>
            <w:vAlign w:val="center"/>
          </w:tcPr>
          <w:p w:rsidR="005A23D9" w:rsidRPr="006A1C32" w:rsidRDefault="005A23D9" w:rsidP="00E603C2">
            <w:pPr>
              <w:spacing w:after="0" w:line="240" w:lineRule="auto"/>
              <w:jc w:val="center"/>
              <w:rPr>
                <w:rFonts w:ascii="Times New Roman" w:eastAsia="Times New Roman" w:hAnsi="Times New Roman" w:cs="Times New Roman"/>
                <w:sz w:val="14"/>
                <w:szCs w:val="14"/>
                <w:lang w:eastAsia="ru-RU"/>
              </w:rPr>
            </w:pPr>
          </w:p>
        </w:tc>
        <w:tc>
          <w:tcPr>
            <w:tcW w:w="353" w:type="pct"/>
            <w:shd w:val="clear" w:color="auto" w:fill="auto"/>
            <w:noWrap/>
            <w:vAlign w:val="center"/>
            <w:hideMark/>
          </w:tcPr>
          <w:p w:rsidR="005A23D9" w:rsidRPr="00E603C2" w:rsidRDefault="005A23D9"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319" w:type="pct"/>
            <w:shd w:val="clear" w:color="auto" w:fill="auto"/>
            <w:noWrap/>
            <w:vAlign w:val="center"/>
            <w:hideMark/>
          </w:tcPr>
          <w:p w:rsidR="005A23D9" w:rsidRPr="00E603C2" w:rsidRDefault="005A23D9"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77" w:type="pct"/>
            <w:shd w:val="clear" w:color="auto" w:fill="auto"/>
            <w:noWrap/>
            <w:vAlign w:val="center"/>
            <w:hideMark/>
          </w:tcPr>
          <w:p w:rsidR="005A23D9" w:rsidRPr="00E603C2" w:rsidRDefault="005A23D9"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76" w:type="pct"/>
            <w:shd w:val="clear" w:color="auto" w:fill="auto"/>
            <w:noWrap/>
            <w:vAlign w:val="center"/>
            <w:hideMark/>
          </w:tcPr>
          <w:p w:rsidR="005A23D9" w:rsidRPr="00E603C2" w:rsidRDefault="005A23D9"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38" w:type="pct"/>
            <w:shd w:val="clear" w:color="auto" w:fill="auto"/>
            <w:noWrap/>
            <w:vAlign w:val="center"/>
            <w:hideMark/>
          </w:tcPr>
          <w:p w:rsidR="005A23D9" w:rsidRPr="00E603C2" w:rsidRDefault="005A23D9"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0" w:type="auto"/>
            <w:shd w:val="clear" w:color="auto" w:fill="auto"/>
            <w:noWrap/>
            <w:vAlign w:val="center"/>
            <w:hideMark/>
          </w:tcPr>
          <w:p w:rsidR="005A23D9" w:rsidRPr="00E603C2" w:rsidRDefault="005A23D9"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0" w:type="auto"/>
            <w:shd w:val="clear" w:color="auto" w:fill="auto"/>
            <w:noWrap/>
            <w:vAlign w:val="center"/>
            <w:hideMark/>
          </w:tcPr>
          <w:p w:rsidR="005A23D9" w:rsidRPr="00E603C2" w:rsidRDefault="005A23D9"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w:t>
            </w:r>
          </w:p>
        </w:tc>
        <w:tc>
          <w:tcPr>
            <w:tcW w:w="308" w:type="pct"/>
            <w:shd w:val="clear" w:color="auto" w:fill="auto"/>
            <w:noWrap/>
            <w:vAlign w:val="center"/>
            <w:hideMark/>
          </w:tcPr>
          <w:p w:rsidR="005A23D9" w:rsidRPr="00E603C2" w:rsidRDefault="005A23D9"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w:t>
            </w:r>
          </w:p>
        </w:tc>
        <w:tc>
          <w:tcPr>
            <w:tcW w:w="289" w:type="pct"/>
            <w:shd w:val="clear" w:color="auto" w:fill="auto"/>
            <w:noWrap/>
            <w:vAlign w:val="center"/>
            <w:hideMark/>
          </w:tcPr>
          <w:p w:rsidR="005A23D9" w:rsidRPr="00E603C2" w:rsidRDefault="005A23D9"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86" w:type="pct"/>
            <w:shd w:val="clear" w:color="auto" w:fill="auto"/>
            <w:noWrap/>
            <w:vAlign w:val="center"/>
            <w:hideMark/>
          </w:tcPr>
          <w:p w:rsidR="005A23D9" w:rsidRPr="00E603C2" w:rsidRDefault="005A23D9"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w:t>
            </w:r>
          </w:p>
        </w:tc>
        <w:tc>
          <w:tcPr>
            <w:tcW w:w="0" w:type="auto"/>
            <w:shd w:val="clear" w:color="auto" w:fill="auto"/>
            <w:noWrap/>
            <w:vAlign w:val="center"/>
            <w:hideMark/>
          </w:tcPr>
          <w:p w:rsidR="005A23D9" w:rsidRPr="00E603C2" w:rsidRDefault="005A23D9"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w:t>
            </w:r>
          </w:p>
        </w:tc>
        <w:tc>
          <w:tcPr>
            <w:tcW w:w="0" w:type="auto"/>
            <w:shd w:val="clear" w:color="auto" w:fill="auto"/>
            <w:noWrap/>
            <w:vAlign w:val="center"/>
            <w:hideMark/>
          </w:tcPr>
          <w:p w:rsidR="005A23D9" w:rsidRPr="00E603C2" w:rsidRDefault="005A23D9"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r>
      <w:tr w:rsidR="00E603C2" w:rsidRPr="006A1C32" w:rsidTr="00E603C2">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bCs/>
                <w:sz w:val="14"/>
                <w:szCs w:val="14"/>
                <w:lang w:eastAsia="ru-RU"/>
              </w:rPr>
            </w:pPr>
            <w:r w:rsidRPr="006A1C32">
              <w:rPr>
                <w:rFonts w:ascii="Times New Roman" w:eastAsia="Times New Roman" w:hAnsi="Times New Roman" w:cs="Times New Roman"/>
                <w:bCs/>
                <w:sz w:val="14"/>
                <w:szCs w:val="14"/>
                <w:lang w:eastAsia="ru-RU"/>
              </w:rPr>
              <w:t>1.2</w:t>
            </w:r>
          </w:p>
        </w:tc>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bCs/>
                <w:sz w:val="16"/>
                <w:szCs w:val="16"/>
                <w:lang w:eastAsia="ru-RU"/>
              </w:rPr>
            </w:pPr>
            <w:r w:rsidRPr="006A1C32">
              <w:rPr>
                <w:rFonts w:ascii="Times New Roman" w:eastAsia="Times New Roman" w:hAnsi="Times New Roman" w:cs="Times New Roman"/>
                <w:bCs/>
                <w:sz w:val="16"/>
                <w:szCs w:val="16"/>
                <w:lang w:eastAsia="ru-RU"/>
              </w:rPr>
              <w:t>Расходы на электрическую энергию</w:t>
            </w:r>
          </w:p>
        </w:tc>
        <w:tc>
          <w:tcPr>
            <w:tcW w:w="0" w:type="auto"/>
            <w:shd w:val="clear" w:color="auto" w:fill="auto"/>
            <w:vAlign w:val="center"/>
            <w:hideMark/>
          </w:tcPr>
          <w:p w:rsidR="006A1C32" w:rsidRPr="006A1C32" w:rsidRDefault="006A1C32" w:rsidP="00E603C2">
            <w:pPr>
              <w:spacing w:after="0" w:line="240" w:lineRule="auto"/>
              <w:jc w:val="center"/>
              <w:rPr>
                <w:rFonts w:ascii="Times New Roman" w:eastAsia="Times New Roman" w:hAnsi="Times New Roman" w:cs="Times New Roman"/>
                <w:bCs/>
                <w:sz w:val="14"/>
                <w:szCs w:val="14"/>
                <w:lang w:eastAsia="ru-RU"/>
              </w:rPr>
            </w:pPr>
            <w:proofErr w:type="spellStart"/>
            <w:r w:rsidRPr="006A1C32">
              <w:rPr>
                <w:rFonts w:ascii="Times New Roman" w:eastAsia="Times New Roman" w:hAnsi="Times New Roman" w:cs="Times New Roman"/>
                <w:bCs/>
                <w:sz w:val="14"/>
                <w:szCs w:val="14"/>
                <w:lang w:eastAsia="ru-RU"/>
              </w:rPr>
              <w:t>тыс.руб</w:t>
            </w:r>
            <w:proofErr w:type="spellEnd"/>
            <w:r w:rsidRPr="006A1C32">
              <w:rPr>
                <w:rFonts w:ascii="Times New Roman" w:eastAsia="Times New Roman" w:hAnsi="Times New Roman" w:cs="Times New Roman"/>
                <w:bCs/>
                <w:sz w:val="14"/>
                <w:szCs w:val="14"/>
                <w:lang w:eastAsia="ru-RU"/>
              </w:rPr>
              <w:t>.</w:t>
            </w:r>
          </w:p>
        </w:tc>
        <w:tc>
          <w:tcPr>
            <w:tcW w:w="353"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28 037,504</w:t>
            </w:r>
          </w:p>
        </w:tc>
        <w:tc>
          <w:tcPr>
            <w:tcW w:w="319"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6 055,231</w:t>
            </w:r>
          </w:p>
        </w:tc>
        <w:tc>
          <w:tcPr>
            <w:tcW w:w="277"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34 092,736</w:t>
            </w:r>
          </w:p>
        </w:tc>
        <w:tc>
          <w:tcPr>
            <w:tcW w:w="276"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9 438,290</w:t>
            </w:r>
          </w:p>
        </w:tc>
        <w:tc>
          <w:tcPr>
            <w:tcW w:w="238"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24 654,445</w:t>
            </w:r>
          </w:p>
        </w:tc>
        <w:tc>
          <w:tcPr>
            <w:tcW w:w="0" w:type="auto"/>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34 092,736</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27 414,312</w:t>
            </w:r>
          </w:p>
        </w:tc>
        <w:tc>
          <w:tcPr>
            <w:tcW w:w="308"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5 453,370</w:t>
            </w:r>
          </w:p>
        </w:tc>
        <w:tc>
          <w:tcPr>
            <w:tcW w:w="289"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32 867,682</w:t>
            </w:r>
          </w:p>
        </w:tc>
        <w:tc>
          <w:tcPr>
            <w:tcW w:w="286"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10 166,126</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22 701,556</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32 867,682</w:t>
            </w:r>
          </w:p>
        </w:tc>
      </w:tr>
      <w:tr w:rsidR="00E603C2" w:rsidRPr="006A1C32" w:rsidTr="00E603C2">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bCs/>
                <w:sz w:val="14"/>
                <w:szCs w:val="14"/>
                <w:lang w:eastAsia="ru-RU"/>
              </w:rPr>
            </w:pPr>
            <w:r w:rsidRPr="006A1C32">
              <w:rPr>
                <w:rFonts w:ascii="Times New Roman" w:eastAsia="Times New Roman" w:hAnsi="Times New Roman" w:cs="Times New Roman"/>
                <w:bCs/>
                <w:sz w:val="14"/>
                <w:szCs w:val="14"/>
                <w:lang w:eastAsia="ru-RU"/>
              </w:rPr>
              <w:t>1.3</w:t>
            </w:r>
          </w:p>
        </w:tc>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bCs/>
                <w:sz w:val="16"/>
                <w:szCs w:val="16"/>
                <w:lang w:eastAsia="ru-RU"/>
              </w:rPr>
            </w:pPr>
            <w:r w:rsidRPr="006A1C32">
              <w:rPr>
                <w:rFonts w:ascii="Times New Roman" w:eastAsia="Times New Roman" w:hAnsi="Times New Roman" w:cs="Times New Roman"/>
                <w:bCs/>
                <w:sz w:val="16"/>
                <w:szCs w:val="16"/>
                <w:lang w:eastAsia="ru-RU"/>
              </w:rPr>
              <w:t>Неподконтрольные расходы</w:t>
            </w:r>
          </w:p>
        </w:tc>
        <w:tc>
          <w:tcPr>
            <w:tcW w:w="0" w:type="auto"/>
            <w:shd w:val="clear" w:color="auto" w:fill="auto"/>
            <w:vAlign w:val="center"/>
            <w:hideMark/>
          </w:tcPr>
          <w:p w:rsidR="006A1C32" w:rsidRPr="006A1C32" w:rsidRDefault="006A1C32" w:rsidP="00E603C2">
            <w:pPr>
              <w:spacing w:after="0" w:line="240" w:lineRule="auto"/>
              <w:jc w:val="center"/>
              <w:rPr>
                <w:rFonts w:ascii="Times New Roman" w:eastAsia="Times New Roman" w:hAnsi="Times New Roman" w:cs="Times New Roman"/>
                <w:bCs/>
                <w:sz w:val="14"/>
                <w:szCs w:val="14"/>
                <w:lang w:eastAsia="ru-RU"/>
              </w:rPr>
            </w:pPr>
            <w:proofErr w:type="spellStart"/>
            <w:r w:rsidRPr="006A1C32">
              <w:rPr>
                <w:rFonts w:ascii="Times New Roman" w:eastAsia="Times New Roman" w:hAnsi="Times New Roman" w:cs="Times New Roman"/>
                <w:bCs/>
                <w:sz w:val="14"/>
                <w:szCs w:val="14"/>
                <w:lang w:eastAsia="ru-RU"/>
              </w:rPr>
              <w:t>тыс.руб</w:t>
            </w:r>
            <w:proofErr w:type="spellEnd"/>
            <w:r w:rsidRPr="006A1C32">
              <w:rPr>
                <w:rFonts w:ascii="Times New Roman" w:eastAsia="Times New Roman" w:hAnsi="Times New Roman" w:cs="Times New Roman"/>
                <w:bCs/>
                <w:sz w:val="14"/>
                <w:szCs w:val="14"/>
                <w:lang w:eastAsia="ru-RU"/>
              </w:rPr>
              <w:t>.</w:t>
            </w:r>
          </w:p>
        </w:tc>
        <w:tc>
          <w:tcPr>
            <w:tcW w:w="353"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5 581,846</w:t>
            </w:r>
          </w:p>
        </w:tc>
        <w:tc>
          <w:tcPr>
            <w:tcW w:w="319"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75 515,041</w:t>
            </w:r>
          </w:p>
        </w:tc>
        <w:tc>
          <w:tcPr>
            <w:tcW w:w="277"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81 096,887</w:t>
            </w:r>
          </w:p>
        </w:tc>
        <w:tc>
          <w:tcPr>
            <w:tcW w:w="276"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2 280,140</w:t>
            </w:r>
          </w:p>
        </w:tc>
        <w:tc>
          <w:tcPr>
            <w:tcW w:w="238"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78 816,747</w:t>
            </w:r>
          </w:p>
        </w:tc>
        <w:tc>
          <w:tcPr>
            <w:tcW w:w="0" w:type="auto"/>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81 096,887</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5 517,816</w:t>
            </w:r>
          </w:p>
        </w:tc>
        <w:tc>
          <w:tcPr>
            <w:tcW w:w="308"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77 068,541</w:t>
            </w:r>
          </w:p>
        </w:tc>
        <w:tc>
          <w:tcPr>
            <w:tcW w:w="289"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82 586,356</w:t>
            </w:r>
          </w:p>
        </w:tc>
        <w:tc>
          <w:tcPr>
            <w:tcW w:w="286"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2 521,952</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80 064,405</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82 586,356</w:t>
            </w:r>
          </w:p>
        </w:tc>
      </w:tr>
      <w:tr w:rsidR="00E603C2" w:rsidRPr="006A1C32" w:rsidTr="00E603C2">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sz w:val="14"/>
                <w:szCs w:val="14"/>
                <w:lang w:eastAsia="ru-RU"/>
              </w:rPr>
            </w:pPr>
            <w:r w:rsidRPr="006A1C32">
              <w:rPr>
                <w:rFonts w:ascii="Times New Roman" w:eastAsia="Times New Roman" w:hAnsi="Times New Roman" w:cs="Times New Roman"/>
                <w:sz w:val="14"/>
                <w:szCs w:val="14"/>
                <w:lang w:eastAsia="ru-RU"/>
              </w:rPr>
              <w:t>1.3.1</w:t>
            </w:r>
          </w:p>
        </w:tc>
        <w:tc>
          <w:tcPr>
            <w:tcW w:w="0" w:type="auto"/>
            <w:shd w:val="clear" w:color="auto" w:fill="auto"/>
            <w:vAlign w:val="center"/>
            <w:hideMark/>
          </w:tcPr>
          <w:p w:rsidR="006A1C32" w:rsidRPr="00C21F27" w:rsidRDefault="006A1C32" w:rsidP="00E603C2">
            <w:pPr>
              <w:spacing w:after="0" w:line="240" w:lineRule="auto"/>
              <w:rPr>
                <w:rFonts w:ascii="Times New Roman" w:eastAsia="Times New Roman" w:hAnsi="Times New Roman" w:cs="Times New Roman"/>
                <w:sz w:val="13"/>
                <w:szCs w:val="13"/>
                <w:lang w:eastAsia="ru-RU"/>
              </w:rPr>
            </w:pPr>
            <w:r w:rsidRPr="00C21F27">
              <w:rPr>
                <w:rFonts w:ascii="Times New Roman" w:eastAsia="Times New Roman" w:hAnsi="Times New Roman" w:cs="Times New Roman"/>
                <w:sz w:val="13"/>
                <w:szCs w:val="13"/>
                <w:lang w:eastAsia="ru-RU"/>
              </w:rPr>
              <w:t>Расходы на покупку услуг сторонних организаций, связанных с эксплуатацией централизованных систем водоснабжения (водоотведения) или объектов, входящих в состав таких систем</w:t>
            </w:r>
          </w:p>
        </w:tc>
        <w:tc>
          <w:tcPr>
            <w:tcW w:w="0" w:type="auto"/>
            <w:shd w:val="clear" w:color="auto" w:fill="auto"/>
            <w:vAlign w:val="center"/>
            <w:hideMark/>
          </w:tcPr>
          <w:p w:rsidR="006A1C32" w:rsidRPr="006A1C32" w:rsidRDefault="006A1C32" w:rsidP="00E603C2">
            <w:pPr>
              <w:spacing w:after="0" w:line="240" w:lineRule="auto"/>
              <w:jc w:val="center"/>
              <w:rPr>
                <w:rFonts w:ascii="Times New Roman" w:eastAsia="Times New Roman" w:hAnsi="Times New Roman" w:cs="Times New Roman"/>
                <w:sz w:val="14"/>
                <w:szCs w:val="14"/>
                <w:lang w:eastAsia="ru-RU"/>
              </w:rPr>
            </w:pPr>
            <w:proofErr w:type="spellStart"/>
            <w:r w:rsidRPr="006A1C32">
              <w:rPr>
                <w:rFonts w:ascii="Times New Roman" w:eastAsia="Times New Roman" w:hAnsi="Times New Roman" w:cs="Times New Roman"/>
                <w:sz w:val="14"/>
                <w:szCs w:val="14"/>
                <w:lang w:eastAsia="ru-RU"/>
              </w:rPr>
              <w:t>тыс.руб</w:t>
            </w:r>
            <w:proofErr w:type="spellEnd"/>
            <w:r w:rsidRPr="006A1C32">
              <w:rPr>
                <w:rFonts w:ascii="Times New Roman" w:eastAsia="Times New Roman" w:hAnsi="Times New Roman" w:cs="Times New Roman"/>
                <w:sz w:val="14"/>
                <w:szCs w:val="14"/>
                <w:lang w:eastAsia="ru-RU"/>
              </w:rPr>
              <w:t>.</w:t>
            </w:r>
          </w:p>
        </w:tc>
        <w:tc>
          <w:tcPr>
            <w:tcW w:w="353"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1 051,505</w:t>
            </w:r>
          </w:p>
        </w:tc>
        <w:tc>
          <w:tcPr>
            <w:tcW w:w="319"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77"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1 051,505</w:t>
            </w:r>
          </w:p>
        </w:tc>
        <w:tc>
          <w:tcPr>
            <w:tcW w:w="276"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429,531</w:t>
            </w:r>
          </w:p>
        </w:tc>
        <w:tc>
          <w:tcPr>
            <w:tcW w:w="238"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621,973</w:t>
            </w:r>
          </w:p>
        </w:tc>
        <w:tc>
          <w:tcPr>
            <w:tcW w:w="0" w:type="auto"/>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1 051,505</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965,064</w:t>
            </w:r>
          </w:p>
        </w:tc>
        <w:tc>
          <w:tcPr>
            <w:tcW w:w="308"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89"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965,064</w:t>
            </w:r>
          </w:p>
        </w:tc>
        <w:tc>
          <w:tcPr>
            <w:tcW w:w="286"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441,088</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523,976</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965,064</w:t>
            </w:r>
          </w:p>
        </w:tc>
      </w:tr>
      <w:tr w:rsidR="00E603C2" w:rsidRPr="006A1C32" w:rsidTr="00E603C2">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sz w:val="14"/>
                <w:szCs w:val="14"/>
                <w:lang w:eastAsia="ru-RU"/>
              </w:rPr>
            </w:pPr>
            <w:r w:rsidRPr="006A1C32">
              <w:rPr>
                <w:rFonts w:ascii="Times New Roman" w:eastAsia="Times New Roman" w:hAnsi="Times New Roman" w:cs="Times New Roman"/>
                <w:sz w:val="14"/>
                <w:szCs w:val="14"/>
                <w:lang w:eastAsia="ru-RU"/>
              </w:rPr>
              <w:t>1.3.2</w:t>
            </w:r>
          </w:p>
        </w:tc>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sz w:val="16"/>
                <w:szCs w:val="16"/>
                <w:lang w:eastAsia="ru-RU"/>
              </w:rPr>
            </w:pPr>
            <w:r w:rsidRPr="006A1C32">
              <w:rPr>
                <w:rFonts w:ascii="Times New Roman" w:eastAsia="Times New Roman" w:hAnsi="Times New Roman" w:cs="Times New Roman"/>
                <w:sz w:val="16"/>
                <w:szCs w:val="16"/>
                <w:lang w:eastAsia="ru-RU"/>
              </w:rPr>
              <w:t>Расходы на реагенты</w:t>
            </w:r>
          </w:p>
        </w:tc>
        <w:tc>
          <w:tcPr>
            <w:tcW w:w="0" w:type="auto"/>
            <w:shd w:val="clear" w:color="auto" w:fill="auto"/>
            <w:vAlign w:val="center"/>
            <w:hideMark/>
          </w:tcPr>
          <w:p w:rsidR="006A1C32" w:rsidRPr="006A1C32" w:rsidRDefault="006A1C32" w:rsidP="00E603C2">
            <w:pPr>
              <w:spacing w:after="0" w:line="240" w:lineRule="auto"/>
              <w:jc w:val="center"/>
              <w:rPr>
                <w:rFonts w:ascii="Times New Roman" w:eastAsia="Times New Roman" w:hAnsi="Times New Roman" w:cs="Times New Roman"/>
                <w:sz w:val="14"/>
                <w:szCs w:val="14"/>
                <w:lang w:eastAsia="ru-RU"/>
              </w:rPr>
            </w:pPr>
            <w:r w:rsidRPr="006A1C32">
              <w:rPr>
                <w:rFonts w:ascii="Times New Roman" w:eastAsia="Times New Roman" w:hAnsi="Times New Roman" w:cs="Times New Roman"/>
                <w:sz w:val="14"/>
                <w:szCs w:val="14"/>
                <w:lang w:eastAsia="ru-RU"/>
              </w:rPr>
              <w:t> </w:t>
            </w:r>
          </w:p>
        </w:tc>
        <w:tc>
          <w:tcPr>
            <w:tcW w:w="353"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3 575,230</w:t>
            </w:r>
          </w:p>
        </w:tc>
        <w:tc>
          <w:tcPr>
            <w:tcW w:w="319"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70 999,839</w:t>
            </w:r>
          </w:p>
        </w:tc>
        <w:tc>
          <w:tcPr>
            <w:tcW w:w="277"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74 575,069</w:t>
            </w:r>
          </w:p>
        </w:tc>
        <w:tc>
          <w:tcPr>
            <w:tcW w:w="276"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1 460,453</w:t>
            </w:r>
          </w:p>
        </w:tc>
        <w:tc>
          <w:tcPr>
            <w:tcW w:w="238"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73 114,616</w:t>
            </w:r>
          </w:p>
        </w:tc>
        <w:tc>
          <w:tcPr>
            <w:tcW w:w="0" w:type="auto"/>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74 575,069</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3 660,598</w:t>
            </w:r>
          </w:p>
        </w:tc>
        <w:tc>
          <w:tcPr>
            <w:tcW w:w="308"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72 695,155</w:t>
            </w:r>
          </w:p>
        </w:tc>
        <w:tc>
          <w:tcPr>
            <w:tcW w:w="289"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76 355,753</w:t>
            </w:r>
          </w:p>
        </w:tc>
        <w:tc>
          <w:tcPr>
            <w:tcW w:w="286"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1 673,099</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74 682,654</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76 355,753</w:t>
            </w:r>
          </w:p>
        </w:tc>
      </w:tr>
      <w:tr w:rsidR="00E603C2" w:rsidRPr="006A1C32" w:rsidTr="00E603C2">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sz w:val="14"/>
                <w:szCs w:val="14"/>
                <w:lang w:eastAsia="ru-RU"/>
              </w:rPr>
            </w:pPr>
            <w:r w:rsidRPr="006A1C32">
              <w:rPr>
                <w:rFonts w:ascii="Times New Roman" w:eastAsia="Times New Roman" w:hAnsi="Times New Roman" w:cs="Times New Roman"/>
                <w:sz w:val="14"/>
                <w:szCs w:val="14"/>
                <w:lang w:eastAsia="ru-RU"/>
              </w:rPr>
              <w:t>1.3.3</w:t>
            </w:r>
          </w:p>
        </w:tc>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sz w:val="16"/>
                <w:szCs w:val="16"/>
                <w:lang w:eastAsia="ru-RU"/>
              </w:rPr>
            </w:pPr>
            <w:r w:rsidRPr="006A1C32">
              <w:rPr>
                <w:rFonts w:ascii="Times New Roman" w:eastAsia="Times New Roman" w:hAnsi="Times New Roman" w:cs="Times New Roman"/>
                <w:sz w:val="16"/>
                <w:szCs w:val="16"/>
                <w:lang w:eastAsia="ru-RU"/>
              </w:rPr>
              <w:t>Налоги и сборы</w:t>
            </w:r>
          </w:p>
        </w:tc>
        <w:tc>
          <w:tcPr>
            <w:tcW w:w="0" w:type="auto"/>
            <w:shd w:val="clear" w:color="auto" w:fill="auto"/>
            <w:vAlign w:val="center"/>
            <w:hideMark/>
          </w:tcPr>
          <w:p w:rsidR="006A1C32" w:rsidRPr="006A1C32" w:rsidRDefault="006A1C32" w:rsidP="00E603C2">
            <w:pPr>
              <w:spacing w:after="0" w:line="240" w:lineRule="auto"/>
              <w:jc w:val="center"/>
              <w:rPr>
                <w:rFonts w:ascii="Times New Roman" w:eastAsia="Times New Roman" w:hAnsi="Times New Roman" w:cs="Times New Roman"/>
                <w:sz w:val="14"/>
                <w:szCs w:val="14"/>
                <w:lang w:eastAsia="ru-RU"/>
              </w:rPr>
            </w:pPr>
            <w:proofErr w:type="spellStart"/>
            <w:r w:rsidRPr="006A1C32">
              <w:rPr>
                <w:rFonts w:ascii="Times New Roman" w:eastAsia="Times New Roman" w:hAnsi="Times New Roman" w:cs="Times New Roman"/>
                <w:sz w:val="14"/>
                <w:szCs w:val="14"/>
                <w:lang w:eastAsia="ru-RU"/>
              </w:rPr>
              <w:t>тыс.руб</w:t>
            </w:r>
            <w:proofErr w:type="spellEnd"/>
            <w:r w:rsidRPr="006A1C32">
              <w:rPr>
                <w:rFonts w:ascii="Times New Roman" w:eastAsia="Times New Roman" w:hAnsi="Times New Roman" w:cs="Times New Roman"/>
                <w:sz w:val="14"/>
                <w:szCs w:val="14"/>
                <w:lang w:eastAsia="ru-RU"/>
              </w:rPr>
              <w:t>.</w:t>
            </w:r>
          </w:p>
        </w:tc>
        <w:tc>
          <w:tcPr>
            <w:tcW w:w="353"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955,112</w:t>
            </w:r>
          </w:p>
        </w:tc>
        <w:tc>
          <w:tcPr>
            <w:tcW w:w="319"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1 089,941</w:t>
            </w:r>
          </w:p>
        </w:tc>
        <w:tc>
          <w:tcPr>
            <w:tcW w:w="277"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2 045,053</w:t>
            </w:r>
          </w:p>
        </w:tc>
        <w:tc>
          <w:tcPr>
            <w:tcW w:w="276"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390,156</w:t>
            </w:r>
          </w:p>
        </w:tc>
        <w:tc>
          <w:tcPr>
            <w:tcW w:w="238"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1 654,897</w:t>
            </w:r>
          </w:p>
        </w:tc>
        <w:tc>
          <w:tcPr>
            <w:tcW w:w="0" w:type="auto"/>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2 045,053</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892,154</w:t>
            </w:r>
          </w:p>
        </w:tc>
        <w:tc>
          <w:tcPr>
            <w:tcW w:w="308"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1 101,886</w:t>
            </w:r>
          </w:p>
        </w:tc>
        <w:tc>
          <w:tcPr>
            <w:tcW w:w="289"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1 994,039</w:t>
            </w:r>
          </w:p>
        </w:tc>
        <w:tc>
          <w:tcPr>
            <w:tcW w:w="286"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407,764</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1 586,275</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1 994,039</w:t>
            </w:r>
          </w:p>
        </w:tc>
      </w:tr>
      <w:tr w:rsidR="00E603C2" w:rsidRPr="006A1C32" w:rsidTr="00E603C2">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sz w:val="14"/>
                <w:szCs w:val="14"/>
                <w:lang w:eastAsia="ru-RU"/>
              </w:rPr>
            </w:pPr>
            <w:r w:rsidRPr="006A1C32">
              <w:rPr>
                <w:rFonts w:ascii="Times New Roman" w:eastAsia="Times New Roman" w:hAnsi="Times New Roman" w:cs="Times New Roman"/>
                <w:sz w:val="14"/>
                <w:szCs w:val="14"/>
                <w:lang w:eastAsia="ru-RU"/>
              </w:rPr>
              <w:t>1.3.3.1</w:t>
            </w:r>
          </w:p>
        </w:tc>
        <w:tc>
          <w:tcPr>
            <w:tcW w:w="0" w:type="auto"/>
            <w:shd w:val="clear" w:color="auto" w:fill="auto"/>
            <w:vAlign w:val="center"/>
            <w:hideMark/>
          </w:tcPr>
          <w:p w:rsidR="006A1C32" w:rsidRPr="006A1C32" w:rsidRDefault="00567DE4" w:rsidP="00E603C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налог при</w:t>
            </w:r>
            <w:r w:rsidR="006A1C32" w:rsidRPr="006A1C32">
              <w:rPr>
                <w:rFonts w:ascii="Times New Roman" w:eastAsia="Times New Roman" w:hAnsi="Times New Roman" w:cs="Times New Roman"/>
                <w:sz w:val="16"/>
                <w:szCs w:val="16"/>
                <w:lang w:eastAsia="ru-RU"/>
              </w:rPr>
              <w:t xml:space="preserve"> УСН</w:t>
            </w:r>
          </w:p>
        </w:tc>
        <w:tc>
          <w:tcPr>
            <w:tcW w:w="0" w:type="auto"/>
            <w:shd w:val="clear" w:color="auto" w:fill="auto"/>
            <w:vAlign w:val="center"/>
            <w:hideMark/>
          </w:tcPr>
          <w:p w:rsidR="006A1C32" w:rsidRPr="006A1C32" w:rsidRDefault="006A1C32" w:rsidP="00E603C2">
            <w:pPr>
              <w:spacing w:after="0" w:line="240" w:lineRule="auto"/>
              <w:jc w:val="center"/>
              <w:rPr>
                <w:rFonts w:ascii="Times New Roman" w:eastAsia="Times New Roman" w:hAnsi="Times New Roman" w:cs="Times New Roman"/>
                <w:sz w:val="14"/>
                <w:szCs w:val="14"/>
                <w:lang w:eastAsia="ru-RU"/>
              </w:rPr>
            </w:pPr>
            <w:proofErr w:type="spellStart"/>
            <w:r w:rsidRPr="006A1C32">
              <w:rPr>
                <w:rFonts w:ascii="Times New Roman" w:eastAsia="Times New Roman" w:hAnsi="Times New Roman" w:cs="Times New Roman"/>
                <w:sz w:val="14"/>
                <w:szCs w:val="14"/>
                <w:lang w:eastAsia="ru-RU"/>
              </w:rPr>
              <w:t>тыс.руб</w:t>
            </w:r>
            <w:proofErr w:type="spellEnd"/>
            <w:r w:rsidRPr="006A1C32">
              <w:rPr>
                <w:rFonts w:ascii="Times New Roman" w:eastAsia="Times New Roman" w:hAnsi="Times New Roman" w:cs="Times New Roman"/>
                <w:sz w:val="14"/>
                <w:szCs w:val="14"/>
                <w:lang w:eastAsia="ru-RU"/>
              </w:rPr>
              <w:t>.</w:t>
            </w:r>
          </w:p>
        </w:tc>
        <w:tc>
          <w:tcPr>
            <w:tcW w:w="353"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835,372</w:t>
            </w:r>
          </w:p>
        </w:tc>
        <w:tc>
          <w:tcPr>
            <w:tcW w:w="319"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1 089,941</w:t>
            </w:r>
          </w:p>
        </w:tc>
        <w:tc>
          <w:tcPr>
            <w:tcW w:w="277"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1 925,313</w:t>
            </w:r>
          </w:p>
        </w:tc>
        <w:tc>
          <w:tcPr>
            <w:tcW w:w="276"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341,243</w:t>
            </w:r>
          </w:p>
        </w:tc>
        <w:tc>
          <w:tcPr>
            <w:tcW w:w="238"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1 584,070</w:t>
            </w:r>
          </w:p>
        </w:tc>
        <w:tc>
          <w:tcPr>
            <w:tcW w:w="0" w:type="auto"/>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1 925,313</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788,422</w:t>
            </w:r>
          </w:p>
        </w:tc>
        <w:tc>
          <w:tcPr>
            <w:tcW w:w="308"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1 101,886</w:t>
            </w:r>
          </w:p>
        </w:tc>
        <w:tc>
          <w:tcPr>
            <w:tcW w:w="289"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1 890,307</w:t>
            </w:r>
          </w:p>
        </w:tc>
        <w:tc>
          <w:tcPr>
            <w:tcW w:w="286"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360,353</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1 529,954</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1 890,307</w:t>
            </w:r>
          </w:p>
        </w:tc>
      </w:tr>
      <w:tr w:rsidR="00E603C2" w:rsidRPr="006A1C32" w:rsidTr="00E603C2">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sz w:val="14"/>
                <w:szCs w:val="14"/>
                <w:lang w:eastAsia="ru-RU"/>
              </w:rPr>
            </w:pPr>
            <w:r w:rsidRPr="006A1C32">
              <w:rPr>
                <w:rFonts w:ascii="Times New Roman" w:eastAsia="Times New Roman" w:hAnsi="Times New Roman" w:cs="Times New Roman"/>
                <w:sz w:val="14"/>
                <w:szCs w:val="14"/>
                <w:lang w:eastAsia="ru-RU"/>
              </w:rPr>
              <w:t>1.3.3.2</w:t>
            </w:r>
          </w:p>
        </w:tc>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sz w:val="16"/>
                <w:szCs w:val="16"/>
                <w:lang w:eastAsia="ru-RU"/>
              </w:rPr>
            </w:pPr>
            <w:r w:rsidRPr="006A1C32">
              <w:rPr>
                <w:rFonts w:ascii="Times New Roman" w:eastAsia="Times New Roman" w:hAnsi="Times New Roman" w:cs="Times New Roman"/>
                <w:sz w:val="16"/>
                <w:szCs w:val="16"/>
                <w:lang w:eastAsia="ru-RU"/>
              </w:rPr>
              <w:t>налог на имущество организаций</w:t>
            </w:r>
          </w:p>
        </w:tc>
        <w:tc>
          <w:tcPr>
            <w:tcW w:w="0" w:type="auto"/>
            <w:shd w:val="clear" w:color="auto" w:fill="auto"/>
            <w:vAlign w:val="center"/>
            <w:hideMark/>
          </w:tcPr>
          <w:p w:rsidR="006A1C32" w:rsidRPr="006A1C32" w:rsidRDefault="006A1C32" w:rsidP="00E603C2">
            <w:pPr>
              <w:spacing w:after="0" w:line="240" w:lineRule="auto"/>
              <w:jc w:val="center"/>
              <w:rPr>
                <w:rFonts w:ascii="Times New Roman" w:eastAsia="Times New Roman" w:hAnsi="Times New Roman" w:cs="Times New Roman"/>
                <w:sz w:val="14"/>
                <w:szCs w:val="14"/>
                <w:lang w:eastAsia="ru-RU"/>
              </w:rPr>
            </w:pPr>
            <w:proofErr w:type="spellStart"/>
            <w:r w:rsidRPr="006A1C32">
              <w:rPr>
                <w:rFonts w:ascii="Times New Roman" w:eastAsia="Times New Roman" w:hAnsi="Times New Roman" w:cs="Times New Roman"/>
                <w:sz w:val="14"/>
                <w:szCs w:val="14"/>
                <w:lang w:eastAsia="ru-RU"/>
              </w:rPr>
              <w:t>тыс.руб</w:t>
            </w:r>
            <w:proofErr w:type="spellEnd"/>
            <w:r w:rsidRPr="006A1C32">
              <w:rPr>
                <w:rFonts w:ascii="Times New Roman" w:eastAsia="Times New Roman" w:hAnsi="Times New Roman" w:cs="Times New Roman"/>
                <w:sz w:val="14"/>
                <w:szCs w:val="14"/>
                <w:lang w:eastAsia="ru-RU"/>
              </w:rPr>
              <w:t>.</w:t>
            </w:r>
          </w:p>
        </w:tc>
        <w:tc>
          <w:tcPr>
            <w:tcW w:w="353"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319"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77"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76"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38"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308"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89"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86"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r>
      <w:tr w:rsidR="00E603C2" w:rsidRPr="006A1C32" w:rsidTr="00E603C2">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sz w:val="14"/>
                <w:szCs w:val="14"/>
                <w:lang w:eastAsia="ru-RU"/>
              </w:rPr>
            </w:pPr>
            <w:r w:rsidRPr="006A1C32">
              <w:rPr>
                <w:rFonts w:ascii="Times New Roman" w:eastAsia="Times New Roman" w:hAnsi="Times New Roman" w:cs="Times New Roman"/>
                <w:sz w:val="14"/>
                <w:szCs w:val="14"/>
                <w:lang w:eastAsia="ru-RU"/>
              </w:rPr>
              <w:t>1.3.3.3</w:t>
            </w:r>
          </w:p>
        </w:tc>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sz w:val="16"/>
                <w:szCs w:val="16"/>
                <w:lang w:eastAsia="ru-RU"/>
              </w:rPr>
            </w:pPr>
            <w:r w:rsidRPr="006A1C32">
              <w:rPr>
                <w:rFonts w:ascii="Times New Roman" w:eastAsia="Times New Roman" w:hAnsi="Times New Roman" w:cs="Times New Roman"/>
                <w:sz w:val="16"/>
                <w:szCs w:val="16"/>
                <w:lang w:eastAsia="ru-RU"/>
              </w:rPr>
              <w:t>земельный налог и арендная плата за землю</w:t>
            </w:r>
          </w:p>
        </w:tc>
        <w:tc>
          <w:tcPr>
            <w:tcW w:w="0" w:type="auto"/>
            <w:shd w:val="clear" w:color="auto" w:fill="auto"/>
            <w:vAlign w:val="center"/>
            <w:hideMark/>
          </w:tcPr>
          <w:p w:rsidR="006A1C32" w:rsidRPr="006A1C32" w:rsidRDefault="006A1C32" w:rsidP="00E603C2">
            <w:pPr>
              <w:spacing w:after="0" w:line="240" w:lineRule="auto"/>
              <w:jc w:val="center"/>
              <w:rPr>
                <w:rFonts w:ascii="Times New Roman" w:eastAsia="Times New Roman" w:hAnsi="Times New Roman" w:cs="Times New Roman"/>
                <w:sz w:val="14"/>
                <w:szCs w:val="14"/>
                <w:lang w:eastAsia="ru-RU"/>
              </w:rPr>
            </w:pPr>
            <w:proofErr w:type="spellStart"/>
            <w:r w:rsidRPr="006A1C32">
              <w:rPr>
                <w:rFonts w:ascii="Times New Roman" w:eastAsia="Times New Roman" w:hAnsi="Times New Roman" w:cs="Times New Roman"/>
                <w:sz w:val="14"/>
                <w:szCs w:val="14"/>
                <w:lang w:eastAsia="ru-RU"/>
              </w:rPr>
              <w:t>тыс.руб</w:t>
            </w:r>
            <w:proofErr w:type="spellEnd"/>
            <w:r w:rsidRPr="006A1C32">
              <w:rPr>
                <w:rFonts w:ascii="Times New Roman" w:eastAsia="Times New Roman" w:hAnsi="Times New Roman" w:cs="Times New Roman"/>
                <w:sz w:val="14"/>
                <w:szCs w:val="14"/>
                <w:lang w:eastAsia="ru-RU"/>
              </w:rPr>
              <w:t>.</w:t>
            </w:r>
          </w:p>
        </w:tc>
        <w:tc>
          <w:tcPr>
            <w:tcW w:w="353"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55,531</w:t>
            </w:r>
          </w:p>
        </w:tc>
        <w:tc>
          <w:tcPr>
            <w:tcW w:w="319"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77"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55,531</w:t>
            </w:r>
          </w:p>
        </w:tc>
        <w:tc>
          <w:tcPr>
            <w:tcW w:w="276"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22,684</w:t>
            </w:r>
          </w:p>
        </w:tc>
        <w:tc>
          <w:tcPr>
            <w:tcW w:w="238"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32,847</w:t>
            </w:r>
          </w:p>
        </w:tc>
        <w:tc>
          <w:tcPr>
            <w:tcW w:w="0" w:type="auto"/>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55,531</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25,946</w:t>
            </w:r>
          </w:p>
        </w:tc>
        <w:tc>
          <w:tcPr>
            <w:tcW w:w="308"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89"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25,946</w:t>
            </w:r>
          </w:p>
        </w:tc>
        <w:tc>
          <w:tcPr>
            <w:tcW w:w="286"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11,859</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14,087</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25,946</w:t>
            </w:r>
          </w:p>
        </w:tc>
      </w:tr>
      <w:tr w:rsidR="00E603C2" w:rsidRPr="006A1C32" w:rsidTr="00E603C2">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sz w:val="14"/>
                <w:szCs w:val="14"/>
                <w:lang w:eastAsia="ru-RU"/>
              </w:rPr>
            </w:pPr>
            <w:r w:rsidRPr="006A1C32">
              <w:rPr>
                <w:rFonts w:ascii="Times New Roman" w:eastAsia="Times New Roman" w:hAnsi="Times New Roman" w:cs="Times New Roman"/>
                <w:sz w:val="14"/>
                <w:szCs w:val="14"/>
                <w:lang w:eastAsia="ru-RU"/>
              </w:rPr>
              <w:t>1.3.3.4</w:t>
            </w:r>
          </w:p>
        </w:tc>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sz w:val="16"/>
                <w:szCs w:val="16"/>
                <w:lang w:eastAsia="ru-RU"/>
              </w:rPr>
            </w:pPr>
            <w:r w:rsidRPr="006A1C32">
              <w:rPr>
                <w:rFonts w:ascii="Times New Roman" w:eastAsia="Times New Roman" w:hAnsi="Times New Roman" w:cs="Times New Roman"/>
                <w:sz w:val="16"/>
                <w:szCs w:val="16"/>
                <w:lang w:eastAsia="ru-RU"/>
              </w:rPr>
              <w:t>водный налог</w:t>
            </w:r>
          </w:p>
        </w:tc>
        <w:tc>
          <w:tcPr>
            <w:tcW w:w="0" w:type="auto"/>
            <w:shd w:val="clear" w:color="auto" w:fill="auto"/>
            <w:vAlign w:val="center"/>
            <w:hideMark/>
          </w:tcPr>
          <w:p w:rsidR="006A1C32" w:rsidRPr="006A1C32" w:rsidRDefault="006A1C32" w:rsidP="00E603C2">
            <w:pPr>
              <w:spacing w:after="0" w:line="240" w:lineRule="auto"/>
              <w:jc w:val="center"/>
              <w:rPr>
                <w:rFonts w:ascii="Times New Roman" w:eastAsia="Times New Roman" w:hAnsi="Times New Roman" w:cs="Times New Roman"/>
                <w:sz w:val="14"/>
                <w:szCs w:val="14"/>
                <w:lang w:eastAsia="ru-RU"/>
              </w:rPr>
            </w:pPr>
            <w:proofErr w:type="spellStart"/>
            <w:r w:rsidRPr="006A1C32">
              <w:rPr>
                <w:rFonts w:ascii="Times New Roman" w:eastAsia="Times New Roman" w:hAnsi="Times New Roman" w:cs="Times New Roman"/>
                <w:sz w:val="14"/>
                <w:szCs w:val="14"/>
                <w:lang w:eastAsia="ru-RU"/>
              </w:rPr>
              <w:t>тыс.руб</w:t>
            </w:r>
            <w:proofErr w:type="spellEnd"/>
            <w:r w:rsidRPr="006A1C32">
              <w:rPr>
                <w:rFonts w:ascii="Times New Roman" w:eastAsia="Times New Roman" w:hAnsi="Times New Roman" w:cs="Times New Roman"/>
                <w:sz w:val="14"/>
                <w:szCs w:val="14"/>
                <w:lang w:eastAsia="ru-RU"/>
              </w:rPr>
              <w:t>.</w:t>
            </w:r>
          </w:p>
        </w:tc>
        <w:tc>
          <w:tcPr>
            <w:tcW w:w="353"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319"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77"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76"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38"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308"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89"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86"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r>
      <w:tr w:rsidR="00E603C2" w:rsidRPr="006A1C32" w:rsidTr="00E603C2">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sz w:val="14"/>
                <w:szCs w:val="14"/>
                <w:lang w:eastAsia="ru-RU"/>
              </w:rPr>
            </w:pPr>
            <w:r w:rsidRPr="006A1C32">
              <w:rPr>
                <w:rFonts w:ascii="Times New Roman" w:eastAsia="Times New Roman" w:hAnsi="Times New Roman" w:cs="Times New Roman"/>
                <w:sz w:val="14"/>
                <w:szCs w:val="14"/>
                <w:lang w:eastAsia="ru-RU"/>
              </w:rPr>
              <w:t>1.3.3.5</w:t>
            </w:r>
          </w:p>
        </w:tc>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sz w:val="16"/>
                <w:szCs w:val="16"/>
                <w:lang w:eastAsia="ru-RU"/>
              </w:rPr>
            </w:pPr>
            <w:r w:rsidRPr="006A1C32">
              <w:rPr>
                <w:rFonts w:ascii="Times New Roman" w:eastAsia="Times New Roman" w:hAnsi="Times New Roman" w:cs="Times New Roman"/>
                <w:sz w:val="16"/>
                <w:szCs w:val="16"/>
                <w:lang w:eastAsia="ru-RU"/>
              </w:rPr>
              <w:t>палата за пользование водным объектом</w:t>
            </w:r>
          </w:p>
        </w:tc>
        <w:tc>
          <w:tcPr>
            <w:tcW w:w="0" w:type="auto"/>
            <w:shd w:val="clear" w:color="auto" w:fill="auto"/>
            <w:vAlign w:val="center"/>
            <w:hideMark/>
          </w:tcPr>
          <w:p w:rsidR="006A1C32" w:rsidRPr="006A1C32" w:rsidRDefault="006A1C32" w:rsidP="00E603C2">
            <w:pPr>
              <w:spacing w:after="0" w:line="240" w:lineRule="auto"/>
              <w:jc w:val="center"/>
              <w:rPr>
                <w:rFonts w:ascii="Times New Roman" w:eastAsia="Times New Roman" w:hAnsi="Times New Roman" w:cs="Times New Roman"/>
                <w:sz w:val="14"/>
                <w:szCs w:val="14"/>
                <w:lang w:eastAsia="ru-RU"/>
              </w:rPr>
            </w:pPr>
            <w:proofErr w:type="spellStart"/>
            <w:r w:rsidRPr="006A1C32">
              <w:rPr>
                <w:rFonts w:ascii="Times New Roman" w:eastAsia="Times New Roman" w:hAnsi="Times New Roman" w:cs="Times New Roman"/>
                <w:sz w:val="14"/>
                <w:szCs w:val="14"/>
                <w:lang w:eastAsia="ru-RU"/>
              </w:rPr>
              <w:t>тыс.руб</w:t>
            </w:r>
            <w:proofErr w:type="spellEnd"/>
            <w:r w:rsidRPr="006A1C32">
              <w:rPr>
                <w:rFonts w:ascii="Times New Roman" w:eastAsia="Times New Roman" w:hAnsi="Times New Roman" w:cs="Times New Roman"/>
                <w:sz w:val="14"/>
                <w:szCs w:val="14"/>
                <w:lang w:eastAsia="ru-RU"/>
              </w:rPr>
              <w:t>.</w:t>
            </w:r>
          </w:p>
        </w:tc>
        <w:tc>
          <w:tcPr>
            <w:tcW w:w="353"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319"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77"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76"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38"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308"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89"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86"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r>
      <w:tr w:rsidR="00E603C2" w:rsidRPr="006A1C32" w:rsidTr="00E603C2">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sz w:val="14"/>
                <w:szCs w:val="14"/>
                <w:lang w:eastAsia="ru-RU"/>
              </w:rPr>
            </w:pPr>
            <w:r w:rsidRPr="006A1C32">
              <w:rPr>
                <w:rFonts w:ascii="Times New Roman" w:eastAsia="Times New Roman" w:hAnsi="Times New Roman" w:cs="Times New Roman"/>
                <w:sz w:val="14"/>
                <w:szCs w:val="14"/>
                <w:lang w:eastAsia="ru-RU"/>
              </w:rPr>
              <w:t>1.3.3.6</w:t>
            </w:r>
          </w:p>
        </w:tc>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sz w:val="16"/>
                <w:szCs w:val="16"/>
                <w:lang w:eastAsia="ru-RU"/>
              </w:rPr>
            </w:pPr>
            <w:r w:rsidRPr="006A1C32">
              <w:rPr>
                <w:rFonts w:ascii="Times New Roman" w:eastAsia="Times New Roman" w:hAnsi="Times New Roman" w:cs="Times New Roman"/>
                <w:sz w:val="16"/>
                <w:szCs w:val="16"/>
                <w:lang w:eastAsia="ru-RU"/>
              </w:rPr>
              <w:t>транспортный налог</w:t>
            </w:r>
          </w:p>
        </w:tc>
        <w:tc>
          <w:tcPr>
            <w:tcW w:w="0" w:type="auto"/>
            <w:shd w:val="clear" w:color="auto" w:fill="auto"/>
            <w:vAlign w:val="center"/>
            <w:hideMark/>
          </w:tcPr>
          <w:p w:rsidR="006A1C32" w:rsidRPr="006A1C32" w:rsidRDefault="006A1C32" w:rsidP="00E603C2">
            <w:pPr>
              <w:spacing w:after="0" w:line="240" w:lineRule="auto"/>
              <w:jc w:val="center"/>
              <w:rPr>
                <w:rFonts w:ascii="Times New Roman" w:eastAsia="Times New Roman" w:hAnsi="Times New Roman" w:cs="Times New Roman"/>
                <w:sz w:val="14"/>
                <w:szCs w:val="14"/>
                <w:lang w:eastAsia="ru-RU"/>
              </w:rPr>
            </w:pPr>
            <w:proofErr w:type="spellStart"/>
            <w:r w:rsidRPr="006A1C32">
              <w:rPr>
                <w:rFonts w:ascii="Times New Roman" w:eastAsia="Times New Roman" w:hAnsi="Times New Roman" w:cs="Times New Roman"/>
                <w:sz w:val="14"/>
                <w:szCs w:val="14"/>
                <w:lang w:eastAsia="ru-RU"/>
              </w:rPr>
              <w:t>тыс.руб</w:t>
            </w:r>
            <w:proofErr w:type="spellEnd"/>
            <w:r w:rsidRPr="006A1C32">
              <w:rPr>
                <w:rFonts w:ascii="Times New Roman" w:eastAsia="Times New Roman" w:hAnsi="Times New Roman" w:cs="Times New Roman"/>
                <w:sz w:val="14"/>
                <w:szCs w:val="14"/>
                <w:lang w:eastAsia="ru-RU"/>
              </w:rPr>
              <w:t>.</w:t>
            </w:r>
          </w:p>
        </w:tc>
        <w:tc>
          <w:tcPr>
            <w:tcW w:w="353"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319"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77"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76"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38"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308"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89"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86"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r>
      <w:tr w:rsidR="00E603C2" w:rsidRPr="006A1C32" w:rsidTr="00E603C2">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sz w:val="14"/>
                <w:szCs w:val="14"/>
                <w:lang w:eastAsia="ru-RU"/>
              </w:rPr>
            </w:pPr>
            <w:r w:rsidRPr="006A1C32">
              <w:rPr>
                <w:rFonts w:ascii="Times New Roman" w:eastAsia="Times New Roman" w:hAnsi="Times New Roman" w:cs="Times New Roman"/>
                <w:sz w:val="14"/>
                <w:szCs w:val="14"/>
                <w:lang w:eastAsia="ru-RU"/>
              </w:rPr>
              <w:t>1.3.3.7</w:t>
            </w:r>
          </w:p>
        </w:tc>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sz w:val="16"/>
                <w:szCs w:val="16"/>
                <w:lang w:eastAsia="ru-RU"/>
              </w:rPr>
            </w:pPr>
            <w:r w:rsidRPr="006A1C32">
              <w:rPr>
                <w:rFonts w:ascii="Times New Roman" w:eastAsia="Times New Roman" w:hAnsi="Times New Roman" w:cs="Times New Roman"/>
                <w:sz w:val="16"/>
                <w:szCs w:val="16"/>
                <w:lang w:eastAsia="ru-RU"/>
              </w:rPr>
              <w:t>плата за негативное воздействие на окружающую среду</w:t>
            </w:r>
          </w:p>
        </w:tc>
        <w:tc>
          <w:tcPr>
            <w:tcW w:w="0" w:type="auto"/>
            <w:shd w:val="clear" w:color="auto" w:fill="auto"/>
            <w:vAlign w:val="center"/>
            <w:hideMark/>
          </w:tcPr>
          <w:p w:rsidR="006A1C32" w:rsidRPr="006A1C32" w:rsidRDefault="006A1C32" w:rsidP="00E603C2">
            <w:pPr>
              <w:spacing w:after="0" w:line="240" w:lineRule="auto"/>
              <w:jc w:val="center"/>
              <w:rPr>
                <w:rFonts w:ascii="Times New Roman" w:eastAsia="Times New Roman" w:hAnsi="Times New Roman" w:cs="Times New Roman"/>
                <w:sz w:val="14"/>
                <w:szCs w:val="14"/>
                <w:lang w:eastAsia="ru-RU"/>
              </w:rPr>
            </w:pPr>
            <w:proofErr w:type="spellStart"/>
            <w:r w:rsidRPr="006A1C32">
              <w:rPr>
                <w:rFonts w:ascii="Times New Roman" w:eastAsia="Times New Roman" w:hAnsi="Times New Roman" w:cs="Times New Roman"/>
                <w:sz w:val="14"/>
                <w:szCs w:val="14"/>
                <w:lang w:eastAsia="ru-RU"/>
              </w:rPr>
              <w:t>тыс.руб</w:t>
            </w:r>
            <w:proofErr w:type="spellEnd"/>
            <w:r w:rsidRPr="006A1C32">
              <w:rPr>
                <w:rFonts w:ascii="Times New Roman" w:eastAsia="Times New Roman" w:hAnsi="Times New Roman" w:cs="Times New Roman"/>
                <w:sz w:val="14"/>
                <w:szCs w:val="14"/>
                <w:lang w:eastAsia="ru-RU"/>
              </w:rPr>
              <w:t>.</w:t>
            </w:r>
          </w:p>
        </w:tc>
        <w:tc>
          <w:tcPr>
            <w:tcW w:w="353"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64,209</w:t>
            </w:r>
          </w:p>
        </w:tc>
        <w:tc>
          <w:tcPr>
            <w:tcW w:w="319"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77"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64,209</w:t>
            </w:r>
          </w:p>
        </w:tc>
        <w:tc>
          <w:tcPr>
            <w:tcW w:w="276"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26,229</w:t>
            </w:r>
          </w:p>
        </w:tc>
        <w:tc>
          <w:tcPr>
            <w:tcW w:w="238"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37,980</w:t>
            </w:r>
          </w:p>
        </w:tc>
        <w:tc>
          <w:tcPr>
            <w:tcW w:w="0" w:type="auto"/>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64,209</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77,785</w:t>
            </w:r>
          </w:p>
        </w:tc>
        <w:tc>
          <w:tcPr>
            <w:tcW w:w="308"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89"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77,785</w:t>
            </w:r>
          </w:p>
        </w:tc>
        <w:tc>
          <w:tcPr>
            <w:tcW w:w="286"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35,552</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42,233</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77,785</w:t>
            </w:r>
          </w:p>
        </w:tc>
      </w:tr>
      <w:tr w:rsidR="00E603C2" w:rsidRPr="006A1C32" w:rsidTr="00E603C2">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sz w:val="14"/>
                <w:szCs w:val="14"/>
                <w:lang w:eastAsia="ru-RU"/>
              </w:rPr>
            </w:pPr>
            <w:r w:rsidRPr="006A1C32">
              <w:rPr>
                <w:rFonts w:ascii="Times New Roman" w:eastAsia="Times New Roman" w:hAnsi="Times New Roman" w:cs="Times New Roman"/>
                <w:sz w:val="14"/>
                <w:szCs w:val="14"/>
                <w:lang w:eastAsia="ru-RU"/>
              </w:rPr>
              <w:t>1.3.3.8</w:t>
            </w:r>
          </w:p>
        </w:tc>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sz w:val="16"/>
                <w:szCs w:val="16"/>
                <w:lang w:eastAsia="ru-RU"/>
              </w:rPr>
            </w:pPr>
            <w:r w:rsidRPr="006A1C32">
              <w:rPr>
                <w:rFonts w:ascii="Times New Roman" w:eastAsia="Times New Roman" w:hAnsi="Times New Roman" w:cs="Times New Roman"/>
                <w:sz w:val="16"/>
                <w:szCs w:val="16"/>
                <w:lang w:eastAsia="ru-RU"/>
              </w:rPr>
              <w:t xml:space="preserve">прочие налоги и сборы </w:t>
            </w:r>
          </w:p>
        </w:tc>
        <w:tc>
          <w:tcPr>
            <w:tcW w:w="0" w:type="auto"/>
            <w:shd w:val="clear" w:color="auto" w:fill="auto"/>
            <w:vAlign w:val="center"/>
            <w:hideMark/>
          </w:tcPr>
          <w:p w:rsidR="006A1C32" w:rsidRPr="006A1C32" w:rsidRDefault="006A1C32" w:rsidP="00E603C2">
            <w:pPr>
              <w:spacing w:after="0" w:line="240" w:lineRule="auto"/>
              <w:jc w:val="center"/>
              <w:rPr>
                <w:rFonts w:ascii="Times New Roman" w:eastAsia="Times New Roman" w:hAnsi="Times New Roman" w:cs="Times New Roman"/>
                <w:sz w:val="14"/>
                <w:szCs w:val="14"/>
                <w:lang w:eastAsia="ru-RU"/>
              </w:rPr>
            </w:pPr>
            <w:proofErr w:type="spellStart"/>
            <w:r w:rsidRPr="006A1C32">
              <w:rPr>
                <w:rFonts w:ascii="Times New Roman" w:eastAsia="Times New Roman" w:hAnsi="Times New Roman" w:cs="Times New Roman"/>
                <w:sz w:val="14"/>
                <w:szCs w:val="14"/>
                <w:lang w:eastAsia="ru-RU"/>
              </w:rPr>
              <w:t>тыс.руб</w:t>
            </w:r>
            <w:proofErr w:type="spellEnd"/>
            <w:r w:rsidRPr="006A1C32">
              <w:rPr>
                <w:rFonts w:ascii="Times New Roman" w:eastAsia="Times New Roman" w:hAnsi="Times New Roman" w:cs="Times New Roman"/>
                <w:sz w:val="14"/>
                <w:szCs w:val="14"/>
                <w:lang w:eastAsia="ru-RU"/>
              </w:rPr>
              <w:t>.</w:t>
            </w:r>
          </w:p>
        </w:tc>
        <w:tc>
          <w:tcPr>
            <w:tcW w:w="353"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319"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77"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76"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38"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308"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89"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86"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r>
      <w:tr w:rsidR="00E603C2" w:rsidRPr="006A1C32" w:rsidTr="00E603C2">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sz w:val="14"/>
                <w:szCs w:val="14"/>
                <w:lang w:eastAsia="ru-RU"/>
              </w:rPr>
            </w:pPr>
            <w:r w:rsidRPr="006A1C32">
              <w:rPr>
                <w:rFonts w:ascii="Times New Roman" w:eastAsia="Times New Roman" w:hAnsi="Times New Roman" w:cs="Times New Roman"/>
                <w:sz w:val="14"/>
                <w:szCs w:val="14"/>
                <w:lang w:eastAsia="ru-RU"/>
              </w:rPr>
              <w:t>1.3.4</w:t>
            </w:r>
          </w:p>
        </w:tc>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sz w:val="16"/>
                <w:szCs w:val="16"/>
                <w:lang w:eastAsia="ru-RU"/>
              </w:rPr>
            </w:pPr>
            <w:r w:rsidRPr="006A1C32">
              <w:rPr>
                <w:rFonts w:ascii="Times New Roman" w:eastAsia="Times New Roman" w:hAnsi="Times New Roman" w:cs="Times New Roman"/>
                <w:sz w:val="16"/>
                <w:szCs w:val="16"/>
                <w:lang w:eastAsia="ru-RU"/>
              </w:rPr>
              <w:t>Арендная и концессионная плата, лизинговые платежи</w:t>
            </w:r>
          </w:p>
        </w:tc>
        <w:tc>
          <w:tcPr>
            <w:tcW w:w="0" w:type="auto"/>
            <w:shd w:val="clear" w:color="auto" w:fill="auto"/>
            <w:vAlign w:val="center"/>
            <w:hideMark/>
          </w:tcPr>
          <w:p w:rsidR="006A1C32" w:rsidRPr="006A1C32" w:rsidRDefault="006A1C32" w:rsidP="00E603C2">
            <w:pPr>
              <w:spacing w:after="0" w:line="240" w:lineRule="auto"/>
              <w:jc w:val="center"/>
              <w:rPr>
                <w:rFonts w:ascii="Times New Roman" w:eastAsia="Times New Roman" w:hAnsi="Times New Roman" w:cs="Times New Roman"/>
                <w:sz w:val="14"/>
                <w:szCs w:val="14"/>
                <w:lang w:eastAsia="ru-RU"/>
              </w:rPr>
            </w:pPr>
            <w:proofErr w:type="spellStart"/>
            <w:r w:rsidRPr="006A1C32">
              <w:rPr>
                <w:rFonts w:ascii="Times New Roman" w:eastAsia="Times New Roman" w:hAnsi="Times New Roman" w:cs="Times New Roman"/>
                <w:sz w:val="14"/>
                <w:szCs w:val="14"/>
                <w:lang w:eastAsia="ru-RU"/>
              </w:rPr>
              <w:t>тыс.руб</w:t>
            </w:r>
            <w:proofErr w:type="spellEnd"/>
            <w:r w:rsidRPr="006A1C32">
              <w:rPr>
                <w:rFonts w:ascii="Times New Roman" w:eastAsia="Times New Roman" w:hAnsi="Times New Roman" w:cs="Times New Roman"/>
                <w:sz w:val="14"/>
                <w:szCs w:val="14"/>
                <w:lang w:eastAsia="ru-RU"/>
              </w:rPr>
              <w:t>.</w:t>
            </w:r>
          </w:p>
        </w:tc>
        <w:tc>
          <w:tcPr>
            <w:tcW w:w="353"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319"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3 425,261</w:t>
            </w:r>
          </w:p>
        </w:tc>
        <w:tc>
          <w:tcPr>
            <w:tcW w:w="277"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3 425,261</w:t>
            </w:r>
          </w:p>
        </w:tc>
        <w:tc>
          <w:tcPr>
            <w:tcW w:w="276"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38"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3 425,261</w:t>
            </w:r>
          </w:p>
        </w:tc>
        <w:tc>
          <w:tcPr>
            <w:tcW w:w="0" w:type="auto"/>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3 425,261</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308"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3 271,500</w:t>
            </w:r>
          </w:p>
        </w:tc>
        <w:tc>
          <w:tcPr>
            <w:tcW w:w="289"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3 271,500</w:t>
            </w:r>
          </w:p>
        </w:tc>
        <w:tc>
          <w:tcPr>
            <w:tcW w:w="286"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3 271,500</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3 271,500</w:t>
            </w:r>
          </w:p>
        </w:tc>
      </w:tr>
      <w:tr w:rsidR="00E603C2" w:rsidRPr="006A1C32" w:rsidTr="00E603C2">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sz w:val="14"/>
                <w:szCs w:val="14"/>
                <w:lang w:eastAsia="ru-RU"/>
              </w:rPr>
            </w:pPr>
            <w:r w:rsidRPr="006A1C32">
              <w:rPr>
                <w:rFonts w:ascii="Times New Roman" w:eastAsia="Times New Roman" w:hAnsi="Times New Roman" w:cs="Times New Roman"/>
                <w:sz w:val="14"/>
                <w:szCs w:val="14"/>
                <w:lang w:eastAsia="ru-RU"/>
              </w:rPr>
              <w:t>1.3.5</w:t>
            </w:r>
          </w:p>
        </w:tc>
        <w:tc>
          <w:tcPr>
            <w:tcW w:w="0" w:type="auto"/>
            <w:shd w:val="clear" w:color="auto" w:fill="auto"/>
            <w:vAlign w:val="center"/>
            <w:hideMark/>
          </w:tcPr>
          <w:p w:rsidR="006A1C32" w:rsidRPr="00C21F27" w:rsidRDefault="006A1C32" w:rsidP="00E603C2">
            <w:pPr>
              <w:spacing w:after="0" w:line="240" w:lineRule="auto"/>
              <w:rPr>
                <w:rFonts w:ascii="Times New Roman" w:eastAsia="Times New Roman" w:hAnsi="Times New Roman" w:cs="Times New Roman"/>
                <w:sz w:val="13"/>
                <w:szCs w:val="13"/>
                <w:lang w:eastAsia="ru-RU"/>
              </w:rPr>
            </w:pPr>
            <w:r w:rsidRPr="00C21F27">
              <w:rPr>
                <w:rFonts w:ascii="Times New Roman" w:eastAsia="Times New Roman" w:hAnsi="Times New Roman" w:cs="Times New Roman"/>
                <w:sz w:val="13"/>
                <w:szCs w:val="13"/>
                <w:lang w:eastAsia="ru-RU"/>
              </w:rPr>
              <w:t>Резерв по сомнительным долгам гарантирующей организации</w:t>
            </w:r>
          </w:p>
        </w:tc>
        <w:tc>
          <w:tcPr>
            <w:tcW w:w="0" w:type="auto"/>
            <w:shd w:val="clear" w:color="auto" w:fill="auto"/>
            <w:vAlign w:val="center"/>
            <w:hideMark/>
          </w:tcPr>
          <w:p w:rsidR="006A1C32" w:rsidRPr="006A1C32" w:rsidRDefault="006A1C32" w:rsidP="00E603C2">
            <w:pPr>
              <w:spacing w:after="0" w:line="240" w:lineRule="auto"/>
              <w:jc w:val="center"/>
              <w:rPr>
                <w:rFonts w:ascii="Times New Roman" w:eastAsia="Times New Roman" w:hAnsi="Times New Roman" w:cs="Times New Roman"/>
                <w:sz w:val="14"/>
                <w:szCs w:val="14"/>
                <w:lang w:eastAsia="ru-RU"/>
              </w:rPr>
            </w:pPr>
            <w:proofErr w:type="spellStart"/>
            <w:r w:rsidRPr="006A1C32">
              <w:rPr>
                <w:rFonts w:ascii="Times New Roman" w:eastAsia="Times New Roman" w:hAnsi="Times New Roman" w:cs="Times New Roman"/>
                <w:sz w:val="14"/>
                <w:szCs w:val="14"/>
                <w:lang w:eastAsia="ru-RU"/>
              </w:rPr>
              <w:t>тыс.руб</w:t>
            </w:r>
            <w:proofErr w:type="spellEnd"/>
            <w:r w:rsidRPr="006A1C32">
              <w:rPr>
                <w:rFonts w:ascii="Times New Roman" w:eastAsia="Times New Roman" w:hAnsi="Times New Roman" w:cs="Times New Roman"/>
                <w:sz w:val="14"/>
                <w:szCs w:val="14"/>
                <w:lang w:eastAsia="ru-RU"/>
              </w:rPr>
              <w:t>.</w:t>
            </w:r>
          </w:p>
        </w:tc>
        <w:tc>
          <w:tcPr>
            <w:tcW w:w="353"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319"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77"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76"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38"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308"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89"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86"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r>
      <w:tr w:rsidR="00E603C2" w:rsidRPr="006A1C32" w:rsidTr="00E603C2">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sz w:val="14"/>
                <w:szCs w:val="14"/>
                <w:lang w:eastAsia="ru-RU"/>
              </w:rPr>
            </w:pPr>
            <w:r w:rsidRPr="006A1C32">
              <w:rPr>
                <w:rFonts w:ascii="Times New Roman" w:eastAsia="Times New Roman" w:hAnsi="Times New Roman" w:cs="Times New Roman"/>
                <w:sz w:val="14"/>
                <w:szCs w:val="14"/>
                <w:lang w:eastAsia="ru-RU"/>
              </w:rPr>
              <w:t>1.3.6</w:t>
            </w:r>
          </w:p>
        </w:tc>
        <w:tc>
          <w:tcPr>
            <w:tcW w:w="0" w:type="auto"/>
            <w:shd w:val="clear" w:color="auto" w:fill="auto"/>
            <w:vAlign w:val="center"/>
            <w:hideMark/>
          </w:tcPr>
          <w:p w:rsidR="006A1C32" w:rsidRPr="00C21F27" w:rsidRDefault="006A1C32" w:rsidP="00E603C2">
            <w:pPr>
              <w:spacing w:after="0" w:line="240" w:lineRule="auto"/>
              <w:rPr>
                <w:rFonts w:ascii="Times New Roman" w:eastAsia="Times New Roman" w:hAnsi="Times New Roman" w:cs="Times New Roman"/>
                <w:sz w:val="13"/>
                <w:szCs w:val="13"/>
                <w:lang w:eastAsia="ru-RU"/>
              </w:rPr>
            </w:pPr>
            <w:r w:rsidRPr="00C21F27">
              <w:rPr>
                <w:rFonts w:ascii="Times New Roman" w:eastAsia="Times New Roman" w:hAnsi="Times New Roman" w:cs="Times New Roman"/>
                <w:sz w:val="13"/>
                <w:szCs w:val="13"/>
                <w:lang w:eastAsia="ru-RU"/>
              </w:rPr>
              <w:t>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tc>
        <w:tc>
          <w:tcPr>
            <w:tcW w:w="0" w:type="auto"/>
            <w:shd w:val="clear" w:color="auto" w:fill="auto"/>
            <w:vAlign w:val="center"/>
            <w:hideMark/>
          </w:tcPr>
          <w:p w:rsidR="006A1C32" w:rsidRPr="006A1C32" w:rsidRDefault="006A1C32" w:rsidP="00E603C2">
            <w:pPr>
              <w:spacing w:after="0" w:line="240" w:lineRule="auto"/>
              <w:jc w:val="center"/>
              <w:rPr>
                <w:rFonts w:ascii="Times New Roman" w:eastAsia="Times New Roman" w:hAnsi="Times New Roman" w:cs="Times New Roman"/>
                <w:sz w:val="14"/>
                <w:szCs w:val="14"/>
                <w:lang w:eastAsia="ru-RU"/>
              </w:rPr>
            </w:pPr>
            <w:proofErr w:type="spellStart"/>
            <w:r w:rsidRPr="006A1C32">
              <w:rPr>
                <w:rFonts w:ascii="Times New Roman" w:eastAsia="Times New Roman" w:hAnsi="Times New Roman" w:cs="Times New Roman"/>
                <w:sz w:val="14"/>
                <w:szCs w:val="14"/>
                <w:lang w:eastAsia="ru-RU"/>
              </w:rPr>
              <w:t>тыс.руб</w:t>
            </w:r>
            <w:proofErr w:type="spellEnd"/>
            <w:r w:rsidRPr="006A1C32">
              <w:rPr>
                <w:rFonts w:ascii="Times New Roman" w:eastAsia="Times New Roman" w:hAnsi="Times New Roman" w:cs="Times New Roman"/>
                <w:sz w:val="14"/>
                <w:szCs w:val="14"/>
                <w:lang w:eastAsia="ru-RU"/>
              </w:rPr>
              <w:t>.</w:t>
            </w:r>
          </w:p>
        </w:tc>
        <w:tc>
          <w:tcPr>
            <w:tcW w:w="353"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319"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77"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76"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38"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308"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89"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86"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r>
      <w:tr w:rsidR="00E603C2" w:rsidRPr="006A1C32" w:rsidTr="00E603C2">
        <w:tc>
          <w:tcPr>
            <w:tcW w:w="0" w:type="auto"/>
            <w:shd w:val="clear" w:color="auto" w:fill="auto"/>
            <w:vAlign w:val="center"/>
            <w:hideMark/>
          </w:tcPr>
          <w:p w:rsidR="00217DAF" w:rsidRPr="006A1C32" w:rsidRDefault="00217DAF" w:rsidP="00E603C2">
            <w:pPr>
              <w:spacing w:after="0" w:line="240" w:lineRule="auto"/>
              <w:rPr>
                <w:rFonts w:ascii="Times New Roman" w:eastAsia="Times New Roman" w:hAnsi="Times New Roman" w:cs="Times New Roman"/>
                <w:sz w:val="14"/>
                <w:szCs w:val="14"/>
                <w:lang w:eastAsia="ru-RU"/>
              </w:rPr>
            </w:pPr>
            <w:r w:rsidRPr="006A1C32">
              <w:rPr>
                <w:rFonts w:ascii="Times New Roman" w:eastAsia="Times New Roman" w:hAnsi="Times New Roman" w:cs="Times New Roman"/>
                <w:sz w:val="14"/>
                <w:szCs w:val="14"/>
                <w:lang w:eastAsia="ru-RU"/>
              </w:rPr>
              <w:t>1.3.7</w:t>
            </w:r>
          </w:p>
        </w:tc>
        <w:tc>
          <w:tcPr>
            <w:tcW w:w="0" w:type="auto"/>
            <w:shd w:val="clear" w:color="auto" w:fill="auto"/>
            <w:vAlign w:val="center"/>
            <w:hideMark/>
          </w:tcPr>
          <w:p w:rsidR="00217DAF" w:rsidRPr="00C21F27" w:rsidRDefault="00217DAF" w:rsidP="00E603C2">
            <w:pPr>
              <w:spacing w:after="0" w:line="240" w:lineRule="auto"/>
              <w:rPr>
                <w:rFonts w:ascii="Times New Roman" w:eastAsia="Times New Roman" w:hAnsi="Times New Roman" w:cs="Times New Roman"/>
                <w:sz w:val="13"/>
                <w:szCs w:val="13"/>
                <w:lang w:eastAsia="ru-RU"/>
              </w:rPr>
            </w:pPr>
            <w:r w:rsidRPr="00C21F27">
              <w:rPr>
                <w:rFonts w:ascii="Times New Roman" w:eastAsia="Times New Roman" w:hAnsi="Times New Roman" w:cs="Times New Roman"/>
                <w:sz w:val="13"/>
                <w:szCs w:val="13"/>
                <w:lang w:eastAsia="ru-RU"/>
              </w:rPr>
              <w:t>возврат займов и кредитов</w:t>
            </w:r>
          </w:p>
        </w:tc>
        <w:tc>
          <w:tcPr>
            <w:tcW w:w="0" w:type="auto"/>
            <w:shd w:val="clear" w:color="auto" w:fill="auto"/>
            <w:vAlign w:val="center"/>
            <w:hideMark/>
          </w:tcPr>
          <w:p w:rsidR="00217DAF" w:rsidRPr="006A1C32" w:rsidRDefault="00217DAF" w:rsidP="00E603C2">
            <w:pPr>
              <w:spacing w:after="0" w:line="240" w:lineRule="auto"/>
              <w:jc w:val="center"/>
              <w:rPr>
                <w:rFonts w:ascii="Times New Roman" w:eastAsia="Times New Roman" w:hAnsi="Times New Roman" w:cs="Times New Roman"/>
                <w:sz w:val="14"/>
                <w:szCs w:val="14"/>
                <w:lang w:eastAsia="ru-RU"/>
              </w:rPr>
            </w:pPr>
            <w:proofErr w:type="spellStart"/>
            <w:r w:rsidRPr="006A1C32">
              <w:rPr>
                <w:rFonts w:ascii="Times New Roman" w:eastAsia="Times New Roman" w:hAnsi="Times New Roman" w:cs="Times New Roman"/>
                <w:sz w:val="14"/>
                <w:szCs w:val="14"/>
                <w:lang w:eastAsia="ru-RU"/>
              </w:rPr>
              <w:t>тыс.руб</w:t>
            </w:r>
            <w:proofErr w:type="spellEnd"/>
            <w:r w:rsidRPr="006A1C32">
              <w:rPr>
                <w:rFonts w:ascii="Times New Roman" w:eastAsia="Times New Roman" w:hAnsi="Times New Roman" w:cs="Times New Roman"/>
                <w:sz w:val="14"/>
                <w:szCs w:val="14"/>
                <w:lang w:eastAsia="ru-RU"/>
              </w:rPr>
              <w:t>.</w:t>
            </w:r>
          </w:p>
        </w:tc>
        <w:tc>
          <w:tcPr>
            <w:tcW w:w="353" w:type="pct"/>
            <w:shd w:val="clear" w:color="auto" w:fill="auto"/>
            <w:noWrap/>
            <w:vAlign w:val="center"/>
            <w:hideMark/>
          </w:tcPr>
          <w:p w:rsidR="00217DAF" w:rsidRPr="00E603C2" w:rsidRDefault="00217DAF"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319" w:type="pct"/>
            <w:shd w:val="clear" w:color="auto" w:fill="auto"/>
            <w:noWrap/>
            <w:vAlign w:val="center"/>
            <w:hideMark/>
          </w:tcPr>
          <w:p w:rsidR="00217DAF" w:rsidRPr="00E603C2" w:rsidRDefault="00217DAF"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77" w:type="pct"/>
            <w:shd w:val="clear" w:color="auto" w:fill="auto"/>
            <w:noWrap/>
            <w:vAlign w:val="center"/>
            <w:hideMark/>
          </w:tcPr>
          <w:p w:rsidR="00217DAF" w:rsidRPr="00E603C2" w:rsidRDefault="00217DAF"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76" w:type="pct"/>
            <w:shd w:val="clear" w:color="auto" w:fill="auto"/>
            <w:noWrap/>
            <w:vAlign w:val="center"/>
            <w:hideMark/>
          </w:tcPr>
          <w:p w:rsidR="00217DAF" w:rsidRPr="00E603C2" w:rsidRDefault="00217DAF"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38" w:type="pct"/>
            <w:shd w:val="clear" w:color="auto" w:fill="auto"/>
            <w:noWrap/>
            <w:vAlign w:val="center"/>
            <w:hideMark/>
          </w:tcPr>
          <w:p w:rsidR="00217DAF" w:rsidRPr="00E603C2" w:rsidRDefault="00217DAF"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217DAF" w:rsidRPr="00E603C2" w:rsidRDefault="00217DAF"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217DAF" w:rsidRPr="00E603C2" w:rsidRDefault="00217DAF"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308" w:type="pct"/>
            <w:shd w:val="clear" w:color="auto" w:fill="auto"/>
            <w:noWrap/>
            <w:vAlign w:val="center"/>
            <w:hideMark/>
          </w:tcPr>
          <w:p w:rsidR="00217DAF" w:rsidRPr="00E603C2" w:rsidRDefault="00217DAF"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89" w:type="pct"/>
            <w:shd w:val="clear" w:color="auto" w:fill="auto"/>
            <w:noWrap/>
            <w:vAlign w:val="center"/>
            <w:hideMark/>
          </w:tcPr>
          <w:p w:rsidR="00217DAF" w:rsidRPr="00E603C2" w:rsidRDefault="00217DAF"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86" w:type="pct"/>
            <w:shd w:val="clear" w:color="auto" w:fill="auto"/>
            <w:noWrap/>
            <w:vAlign w:val="center"/>
            <w:hideMark/>
          </w:tcPr>
          <w:p w:rsidR="00217DAF" w:rsidRPr="00E603C2" w:rsidRDefault="00217DAF"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217DAF" w:rsidRPr="00E603C2" w:rsidRDefault="00217DAF"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217DAF" w:rsidRPr="00E603C2" w:rsidRDefault="00217DAF"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r>
      <w:tr w:rsidR="00E603C2" w:rsidRPr="006A1C32" w:rsidTr="00E603C2">
        <w:tc>
          <w:tcPr>
            <w:tcW w:w="0" w:type="auto"/>
            <w:shd w:val="clear" w:color="auto" w:fill="auto"/>
            <w:vAlign w:val="center"/>
            <w:hideMark/>
          </w:tcPr>
          <w:p w:rsidR="00217DAF" w:rsidRPr="006A1C32" w:rsidRDefault="00217DAF" w:rsidP="00E603C2">
            <w:pPr>
              <w:spacing w:after="0" w:line="240" w:lineRule="auto"/>
              <w:rPr>
                <w:rFonts w:ascii="Times New Roman" w:eastAsia="Times New Roman" w:hAnsi="Times New Roman" w:cs="Times New Roman"/>
                <w:sz w:val="14"/>
                <w:szCs w:val="14"/>
                <w:lang w:eastAsia="ru-RU"/>
              </w:rPr>
            </w:pPr>
            <w:r w:rsidRPr="006A1C32">
              <w:rPr>
                <w:rFonts w:ascii="Times New Roman" w:eastAsia="Times New Roman" w:hAnsi="Times New Roman" w:cs="Times New Roman"/>
                <w:sz w:val="14"/>
                <w:szCs w:val="14"/>
                <w:lang w:eastAsia="ru-RU"/>
              </w:rPr>
              <w:t>1.3.8</w:t>
            </w:r>
          </w:p>
        </w:tc>
        <w:tc>
          <w:tcPr>
            <w:tcW w:w="0" w:type="auto"/>
            <w:shd w:val="clear" w:color="auto" w:fill="auto"/>
            <w:vAlign w:val="center"/>
            <w:hideMark/>
          </w:tcPr>
          <w:p w:rsidR="00217DAF" w:rsidRPr="00C21F27" w:rsidRDefault="00217DAF" w:rsidP="00E603C2">
            <w:pPr>
              <w:spacing w:after="0" w:line="240" w:lineRule="auto"/>
              <w:rPr>
                <w:rFonts w:ascii="Times New Roman" w:eastAsia="Times New Roman" w:hAnsi="Times New Roman" w:cs="Times New Roman"/>
                <w:sz w:val="13"/>
                <w:szCs w:val="13"/>
                <w:lang w:eastAsia="ru-RU"/>
              </w:rPr>
            </w:pPr>
            <w:r w:rsidRPr="00C21F27">
              <w:rPr>
                <w:rFonts w:ascii="Times New Roman" w:eastAsia="Times New Roman" w:hAnsi="Times New Roman" w:cs="Times New Roman"/>
                <w:sz w:val="13"/>
                <w:szCs w:val="13"/>
                <w:lang w:eastAsia="ru-RU"/>
              </w:rPr>
              <w:t>проценты по займам и кредитам</w:t>
            </w:r>
          </w:p>
        </w:tc>
        <w:tc>
          <w:tcPr>
            <w:tcW w:w="0" w:type="auto"/>
            <w:shd w:val="clear" w:color="auto" w:fill="auto"/>
            <w:vAlign w:val="center"/>
            <w:hideMark/>
          </w:tcPr>
          <w:p w:rsidR="00217DAF" w:rsidRPr="006A1C32" w:rsidRDefault="00217DAF" w:rsidP="00E603C2">
            <w:pPr>
              <w:spacing w:after="0" w:line="240" w:lineRule="auto"/>
              <w:jc w:val="center"/>
              <w:rPr>
                <w:rFonts w:ascii="Times New Roman" w:eastAsia="Times New Roman" w:hAnsi="Times New Roman" w:cs="Times New Roman"/>
                <w:sz w:val="14"/>
                <w:szCs w:val="14"/>
                <w:lang w:eastAsia="ru-RU"/>
              </w:rPr>
            </w:pPr>
            <w:proofErr w:type="spellStart"/>
            <w:r w:rsidRPr="006A1C32">
              <w:rPr>
                <w:rFonts w:ascii="Times New Roman" w:eastAsia="Times New Roman" w:hAnsi="Times New Roman" w:cs="Times New Roman"/>
                <w:sz w:val="14"/>
                <w:szCs w:val="14"/>
                <w:lang w:eastAsia="ru-RU"/>
              </w:rPr>
              <w:t>тыс.руб</w:t>
            </w:r>
            <w:proofErr w:type="spellEnd"/>
            <w:r w:rsidRPr="006A1C32">
              <w:rPr>
                <w:rFonts w:ascii="Times New Roman" w:eastAsia="Times New Roman" w:hAnsi="Times New Roman" w:cs="Times New Roman"/>
                <w:sz w:val="14"/>
                <w:szCs w:val="14"/>
                <w:lang w:eastAsia="ru-RU"/>
              </w:rPr>
              <w:t>.</w:t>
            </w:r>
          </w:p>
        </w:tc>
        <w:tc>
          <w:tcPr>
            <w:tcW w:w="353" w:type="pct"/>
            <w:shd w:val="clear" w:color="auto" w:fill="auto"/>
            <w:noWrap/>
            <w:vAlign w:val="center"/>
            <w:hideMark/>
          </w:tcPr>
          <w:p w:rsidR="00217DAF" w:rsidRPr="00E603C2" w:rsidRDefault="00217DAF"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319" w:type="pct"/>
            <w:shd w:val="clear" w:color="auto" w:fill="auto"/>
            <w:noWrap/>
            <w:vAlign w:val="center"/>
            <w:hideMark/>
          </w:tcPr>
          <w:p w:rsidR="00217DAF" w:rsidRPr="00E603C2" w:rsidRDefault="00217DAF"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77" w:type="pct"/>
            <w:shd w:val="clear" w:color="auto" w:fill="auto"/>
            <w:noWrap/>
            <w:vAlign w:val="center"/>
            <w:hideMark/>
          </w:tcPr>
          <w:p w:rsidR="00217DAF" w:rsidRPr="00E603C2" w:rsidRDefault="00217DAF"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76" w:type="pct"/>
            <w:shd w:val="clear" w:color="auto" w:fill="auto"/>
            <w:noWrap/>
            <w:vAlign w:val="center"/>
            <w:hideMark/>
          </w:tcPr>
          <w:p w:rsidR="00217DAF" w:rsidRPr="00E603C2" w:rsidRDefault="00217DAF"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38" w:type="pct"/>
            <w:shd w:val="clear" w:color="auto" w:fill="auto"/>
            <w:noWrap/>
            <w:vAlign w:val="center"/>
            <w:hideMark/>
          </w:tcPr>
          <w:p w:rsidR="00217DAF" w:rsidRPr="00E603C2" w:rsidRDefault="00217DAF"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217DAF" w:rsidRPr="00E603C2" w:rsidRDefault="00217DAF"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217DAF" w:rsidRPr="00E603C2" w:rsidRDefault="00217DAF"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308" w:type="pct"/>
            <w:shd w:val="clear" w:color="auto" w:fill="auto"/>
            <w:noWrap/>
            <w:vAlign w:val="center"/>
            <w:hideMark/>
          </w:tcPr>
          <w:p w:rsidR="00217DAF" w:rsidRPr="00E603C2" w:rsidRDefault="00217DAF"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89" w:type="pct"/>
            <w:shd w:val="clear" w:color="auto" w:fill="auto"/>
            <w:noWrap/>
            <w:vAlign w:val="center"/>
            <w:hideMark/>
          </w:tcPr>
          <w:p w:rsidR="00217DAF" w:rsidRPr="00E603C2" w:rsidRDefault="00217DAF"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86" w:type="pct"/>
            <w:shd w:val="clear" w:color="auto" w:fill="auto"/>
            <w:noWrap/>
            <w:vAlign w:val="center"/>
            <w:hideMark/>
          </w:tcPr>
          <w:p w:rsidR="00217DAF" w:rsidRPr="00E603C2" w:rsidRDefault="00217DAF"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217DAF" w:rsidRPr="00E603C2" w:rsidRDefault="00217DAF"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217DAF" w:rsidRPr="00E603C2" w:rsidRDefault="00217DAF"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r>
      <w:tr w:rsidR="00E603C2" w:rsidRPr="006A1C32" w:rsidTr="00E603C2">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bCs/>
                <w:sz w:val="14"/>
                <w:szCs w:val="14"/>
                <w:lang w:eastAsia="ru-RU"/>
              </w:rPr>
            </w:pPr>
            <w:r w:rsidRPr="006A1C32">
              <w:rPr>
                <w:rFonts w:ascii="Times New Roman" w:eastAsia="Times New Roman" w:hAnsi="Times New Roman" w:cs="Times New Roman"/>
                <w:bCs/>
                <w:sz w:val="14"/>
                <w:szCs w:val="14"/>
                <w:lang w:eastAsia="ru-RU"/>
              </w:rPr>
              <w:t>2.</w:t>
            </w:r>
          </w:p>
        </w:tc>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bCs/>
                <w:sz w:val="16"/>
                <w:szCs w:val="16"/>
                <w:lang w:eastAsia="ru-RU"/>
              </w:rPr>
            </w:pPr>
            <w:r w:rsidRPr="006A1C32">
              <w:rPr>
                <w:rFonts w:ascii="Times New Roman" w:eastAsia="Times New Roman" w:hAnsi="Times New Roman" w:cs="Times New Roman"/>
                <w:bCs/>
                <w:sz w:val="16"/>
                <w:szCs w:val="16"/>
                <w:lang w:eastAsia="ru-RU"/>
              </w:rPr>
              <w:t>Амортизация</w:t>
            </w:r>
          </w:p>
        </w:tc>
        <w:tc>
          <w:tcPr>
            <w:tcW w:w="0" w:type="auto"/>
            <w:shd w:val="clear" w:color="auto" w:fill="auto"/>
            <w:vAlign w:val="center"/>
            <w:hideMark/>
          </w:tcPr>
          <w:p w:rsidR="006A1C32" w:rsidRPr="006A1C32" w:rsidRDefault="006A1C32" w:rsidP="00E603C2">
            <w:pPr>
              <w:spacing w:after="0" w:line="240" w:lineRule="auto"/>
              <w:jc w:val="center"/>
              <w:rPr>
                <w:rFonts w:ascii="Times New Roman" w:eastAsia="Times New Roman" w:hAnsi="Times New Roman" w:cs="Times New Roman"/>
                <w:bCs/>
                <w:sz w:val="14"/>
                <w:szCs w:val="14"/>
                <w:lang w:eastAsia="ru-RU"/>
              </w:rPr>
            </w:pPr>
            <w:proofErr w:type="spellStart"/>
            <w:r w:rsidRPr="006A1C32">
              <w:rPr>
                <w:rFonts w:ascii="Times New Roman" w:eastAsia="Times New Roman" w:hAnsi="Times New Roman" w:cs="Times New Roman"/>
                <w:bCs/>
                <w:sz w:val="14"/>
                <w:szCs w:val="14"/>
                <w:lang w:eastAsia="ru-RU"/>
              </w:rPr>
              <w:t>тыс.руб</w:t>
            </w:r>
            <w:proofErr w:type="spellEnd"/>
            <w:r w:rsidRPr="006A1C32">
              <w:rPr>
                <w:rFonts w:ascii="Times New Roman" w:eastAsia="Times New Roman" w:hAnsi="Times New Roman" w:cs="Times New Roman"/>
                <w:bCs/>
                <w:sz w:val="14"/>
                <w:szCs w:val="14"/>
                <w:lang w:eastAsia="ru-RU"/>
              </w:rPr>
              <w:t>.</w:t>
            </w:r>
          </w:p>
        </w:tc>
        <w:tc>
          <w:tcPr>
            <w:tcW w:w="353"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7 842,411</w:t>
            </w:r>
          </w:p>
        </w:tc>
        <w:tc>
          <w:tcPr>
            <w:tcW w:w="319"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864,571</w:t>
            </w:r>
          </w:p>
        </w:tc>
        <w:tc>
          <w:tcPr>
            <w:tcW w:w="277"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8 706,982</w:t>
            </w:r>
          </w:p>
        </w:tc>
        <w:tc>
          <w:tcPr>
            <w:tcW w:w="276"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2 764,883</w:t>
            </w:r>
          </w:p>
        </w:tc>
        <w:tc>
          <w:tcPr>
            <w:tcW w:w="238"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5 942,099</w:t>
            </w:r>
          </w:p>
        </w:tc>
        <w:tc>
          <w:tcPr>
            <w:tcW w:w="0" w:type="auto"/>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8 706,982</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7 369,004</w:t>
            </w:r>
          </w:p>
        </w:tc>
        <w:tc>
          <w:tcPr>
            <w:tcW w:w="308"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864,571</w:t>
            </w:r>
          </w:p>
        </w:tc>
        <w:tc>
          <w:tcPr>
            <w:tcW w:w="289"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8 233,575</w:t>
            </w:r>
          </w:p>
        </w:tc>
        <w:tc>
          <w:tcPr>
            <w:tcW w:w="286"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3 705,718</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4 527,857</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8 233,575</w:t>
            </w:r>
          </w:p>
        </w:tc>
      </w:tr>
      <w:tr w:rsidR="00E603C2" w:rsidRPr="006A1C32" w:rsidTr="00E603C2">
        <w:tc>
          <w:tcPr>
            <w:tcW w:w="0" w:type="auto"/>
            <w:shd w:val="clear" w:color="auto" w:fill="auto"/>
            <w:vAlign w:val="center"/>
            <w:hideMark/>
          </w:tcPr>
          <w:p w:rsidR="00217DAF" w:rsidRPr="006A1C32" w:rsidRDefault="00217DAF" w:rsidP="00E603C2">
            <w:pPr>
              <w:spacing w:after="0" w:line="240" w:lineRule="auto"/>
              <w:rPr>
                <w:rFonts w:ascii="Times New Roman" w:eastAsia="Times New Roman" w:hAnsi="Times New Roman" w:cs="Times New Roman"/>
                <w:sz w:val="14"/>
                <w:szCs w:val="14"/>
                <w:lang w:eastAsia="ru-RU"/>
              </w:rPr>
            </w:pPr>
            <w:r w:rsidRPr="006A1C32">
              <w:rPr>
                <w:rFonts w:ascii="Times New Roman" w:eastAsia="Times New Roman" w:hAnsi="Times New Roman" w:cs="Times New Roman"/>
                <w:sz w:val="14"/>
                <w:szCs w:val="14"/>
                <w:lang w:eastAsia="ru-RU"/>
              </w:rPr>
              <w:t>2.1</w:t>
            </w:r>
          </w:p>
        </w:tc>
        <w:tc>
          <w:tcPr>
            <w:tcW w:w="0" w:type="auto"/>
            <w:shd w:val="clear" w:color="auto" w:fill="auto"/>
            <w:vAlign w:val="center"/>
            <w:hideMark/>
          </w:tcPr>
          <w:p w:rsidR="00217DAF" w:rsidRPr="006A1C32" w:rsidRDefault="00217DAF" w:rsidP="00E603C2">
            <w:pPr>
              <w:spacing w:after="0" w:line="240" w:lineRule="auto"/>
              <w:rPr>
                <w:rFonts w:ascii="Times New Roman" w:eastAsia="Times New Roman" w:hAnsi="Times New Roman" w:cs="Times New Roman"/>
                <w:sz w:val="16"/>
                <w:szCs w:val="16"/>
                <w:lang w:eastAsia="ru-RU"/>
              </w:rPr>
            </w:pPr>
            <w:r w:rsidRPr="006A1C32">
              <w:rPr>
                <w:rFonts w:ascii="Times New Roman" w:eastAsia="Times New Roman" w:hAnsi="Times New Roman" w:cs="Times New Roman"/>
                <w:sz w:val="16"/>
                <w:szCs w:val="16"/>
                <w:lang w:eastAsia="ru-RU"/>
              </w:rPr>
              <w:t xml:space="preserve">Инвестпрограмма </w:t>
            </w:r>
            <w:proofErr w:type="spellStart"/>
            <w:r w:rsidRPr="006A1C32">
              <w:rPr>
                <w:rFonts w:ascii="Times New Roman" w:eastAsia="Times New Roman" w:hAnsi="Times New Roman" w:cs="Times New Roman"/>
                <w:sz w:val="16"/>
                <w:szCs w:val="16"/>
                <w:lang w:eastAsia="ru-RU"/>
              </w:rPr>
              <w:t>Иванково</w:t>
            </w:r>
            <w:proofErr w:type="spellEnd"/>
          </w:p>
        </w:tc>
        <w:tc>
          <w:tcPr>
            <w:tcW w:w="0" w:type="auto"/>
            <w:shd w:val="clear" w:color="auto" w:fill="auto"/>
            <w:vAlign w:val="center"/>
            <w:hideMark/>
          </w:tcPr>
          <w:p w:rsidR="00217DAF" w:rsidRPr="006A1C32" w:rsidRDefault="00217DAF" w:rsidP="00E603C2">
            <w:pPr>
              <w:spacing w:after="0" w:line="240" w:lineRule="auto"/>
              <w:jc w:val="center"/>
              <w:rPr>
                <w:rFonts w:ascii="Times New Roman" w:eastAsia="Times New Roman" w:hAnsi="Times New Roman" w:cs="Times New Roman"/>
                <w:sz w:val="14"/>
                <w:szCs w:val="14"/>
                <w:lang w:eastAsia="ru-RU"/>
              </w:rPr>
            </w:pPr>
            <w:proofErr w:type="spellStart"/>
            <w:r w:rsidRPr="006A1C32">
              <w:rPr>
                <w:rFonts w:ascii="Times New Roman" w:eastAsia="Times New Roman" w:hAnsi="Times New Roman" w:cs="Times New Roman"/>
                <w:sz w:val="14"/>
                <w:szCs w:val="14"/>
                <w:lang w:eastAsia="ru-RU"/>
              </w:rPr>
              <w:t>тыс.руб</w:t>
            </w:r>
            <w:proofErr w:type="spellEnd"/>
            <w:r w:rsidRPr="006A1C32">
              <w:rPr>
                <w:rFonts w:ascii="Times New Roman" w:eastAsia="Times New Roman" w:hAnsi="Times New Roman" w:cs="Times New Roman"/>
                <w:sz w:val="14"/>
                <w:szCs w:val="14"/>
                <w:lang w:eastAsia="ru-RU"/>
              </w:rPr>
              <w:t>.</w:t>
            </w:r>
          </w:p>
        </w:tc>
        <w:tc>
          <w:tcPr>
            <w:tcW w:w="353" w:type="pct"/>
            <w:shd w:val="clear" w:color="auto" w:fill="auto"/>
            <w:noWrap/>
            <w:vAlign w:val="center"/>
            <w:hideMark/>
          </w:tcPr>
          <w:p w:rsidR="00217DAF" w:rsidRPr="00E603C2" w:rsidRDefault="00217DAF"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3 001,532</w:t>
            </w:r>
          </w:p>
        </w:tc>
        <w:tc>
          <w:tcPr>
            <w:tcW w:w="319" w:type="pct"/>
            <w:shd w:val="clear" w:color="auto" w:fill="auto"/>
            <w:noWrap/>
            <w:vAlign w:val="center"/>
            <w:hideMark/>
          </w:tcPr>
          <w:p w:rsidR="00217DAF" w:rsidRPr="00E603C2" w:rsidRDefault="00217DAF"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77" w:type="pct"/>
            <w:shd w:val="clear" w:color="auto" w:fill="auto"/>
            <w:noWrap/>
            <w:vAlign w:val="center"/>
            <w:hideMark/>
          </w:tcPr>
          <w:p w:rsidR="00217DAF" w:rsidRPr="00E603C2" w:rsidRDefault="00217DAF"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3 001,532</w:t>
            </w:r>
          </w:p>
        </w:tc>
        <w:tc>
          <w:tcPr>
            <w:tcW w:w="276" w:type="pct"/>
            <w:shd w:val="clear" w:color="auto" w:fill="auto"/>
            <w:noWrap/>
            <w:vAlign w:val="center"/>
            <w:hideMark/>
          </w:tcPr>
          <w:p w:rsidR="00217DAF" w:rsidRPr="00E603C2" w:rsidRDefault="00217DAF"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1 226,102</w:t>
            </w:r>
          </w:p>
        </w:tc>
        <w:tc>
          <w:tcPr>
            <w:tcW w:w="238" w:type="pct"/>
            <w:shd w:val="clear" w:color="auto" w:fill="auto"/>
            <w:noWrap/>
            <w:vAlign w:val="center"/>
            <w:hideMark/>
          </w:tcPr>
          <w:p w:rsidR="00217DAF" w:rsidRPr="00E603C2" w:rsidRDefault="00217DAF"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1 775,430</w:t>
            </w:r>
          </w:p>
        </w:tc>
        <w:tc>
          <w:tcPr>
            <w:tcW w:w="0" w:type="auto"/>
            <w:shd w:val="clear" w:color="auto" w:fill="auto"/>
            <w:noWrap/>
            <w:vAlign w:val="center"/>
            <w:hideMark/>
          </w:tcPr>
          <w:p w:rsidR="00217DAF" w:rsidRPr="00E603C2" w:rsidRDefault="00217DAF"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3 001,532</w:t>
            </w:r>
          </w:p>
        </w:tc>
        <w:tc>
          <w:tcPr>
            <w:tcW w:w="0" w:type="auto"/>
            <w:shd w:val="clear" w:color="auto" w:fill="auto"/>
            <w:noWrap/>
            <w:vAlign w:val="center"/>
            <w:hideMark/>
          </w:tcPr>
          <w:p w:rsidR="00217DAF" w:rsidRPr="00E603C2" w:rsidRDefault="00217DAF"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1 525,945</w:t>
            </w:r>
          </w:p>
        </w:tc>
        <w:tc>
          <w:tcPr>
            <w:tcW w:w="308" w:type="pct"/>
            <w:shd w:val="clear" w:color="auto" w:fill="auto"/>
            <w:noWrap/>
            <w:vAlign w:val="center"/>
            <w:hideMark/>
          </w:tcPr>
          <w:p w:rsidR="00217DAF" w:rsidRPr="00E603C2" w:rsidRDefault="00217DAF"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89" w:type="pct"/>
            <w:shd w:val="clear" w:color="auto" w:fill="auto"/>
            <w:noWrap/>
            <w:vAlign w:val="center"/>
            <w:hideMark/>
          </w:tcPr>
          <w:p w:rsidR="00217DAF" w:rsidRPr="00E603C2" w:rsidRDefault="00217DAF"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1 525,945</w:t>
            </w:r>
          </w:p>
        </w:tc>
        <w:tc>
          <w:tcPr>
            <w:tcW w:w="286" w:type="pct"/>
            <w:shd w:val="clear" w:color="auto" w:fill="auto"/>
            <w:noWrap/>
            <w:vAlign w:val="center"/>
            <w:hideMark/>
          </w:tcPr>
          <w:p w:rsidR="00217DAF" w:rsidRPr="00E603C2" w:rsidRDefault="00217DAF"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1 525,945</w:t>
            </w:r>
          </w:p>
        </w:tc>
        <w:tc>
          <w:tcPr>
            <w:tcW w:w="0" w:type="auto"/>
            <w:shd w:val="clear" w:color="auto" w:fill="auto"/>
            <w:noWrap/>
            <w:vAlign w:val="center"/>
            <w:hideMark/>
          </w:tcPr>
          <w:p w:rsidR="00217DAF" w:rsidRPr="00E603C2" w:rsidRDefault="00217DAF"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217DAF" w:rsidRPr="00E603C2" w:rsidRDefault="00217DAF"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1 525,945</w:t>
            </w:r>
          </w:p>
        </w:tc>
      </w:tr>
      <w:tr w:rsidR="00E603C2" w:rsidRPr="006A1C32" w:rsidTr="00E603C2">
        <w:tc>
          <w:tcPr>
            <w:tcW w:w="0" w:type="auto"/>
            <w:shd w:val="clear" w:color="auto" w:fill="auto"/>
            <w:vAlign w:val="center"/>
            <w:hideMark/>
          </w:tcPr>
          <w:p w:rsidR="00217DAF" w:rsidRPr="006A1C32" w:rsidRDefault="00217DAF" w:rsidP="00E603C2">
            <w:pPr>
              <w:spacing w:after="0" w:line="240" w:lineRule="auto"/>
              <w:rPr>
                <w:rFonts w:ascii="Times New Roman" w:eastAsia="Times New Roman" w:hAnsi="Times New Roman" w:cs="Times New Roman"/>
                <w:sz w:val="14"/>
                <w:szCs w:val="14"/>
                <w:lang w:eastAsia="ru-RU"/>
              </w:rPr>
            </w:pPr>
            <w:r w:rsidRPr="006A1C32">
              <w:rPr>
                <w:rFonts w:ascii="Times New Roman" w:eastAsia="Times New Roman" w:hAnsi="Times New Roman" w:cs="Times New Roman"/>
                <w:sz w:val="14"/>
                <w:szCs w:val="14"/>
                <w:lang w:eastAsia="ru-RU"/>
              </w:rPr>
              <w:t>2.2.</w:t>
            </w:r>
          </w:p>
        </w:tc>
        <w:tc>
          <w:tcPr>
            <w:tcW w:w="0" w:type="auto"/>
            <w:shd w:val="clear" w:color="auto" w:fill="auto"/>
            <w:vAlign w:val="center"/>
            <w:hideMark/>
          </w:tcPr>
          <w:p w:rsidR="00217DAF" w:rsidRPr="006A1C32" w:rsidRDefault="00217DAF" w:rsidP="00E603C2">
            <w:pPr>
              <w:spacing w:after="0" w:line="240" w:lineRule="auto"/>
              <w:rPr>
                <w:rFonts w:ascii="Times New Roman" w:eastAsia="Times New Roman" w:hAnsi="Times New Roman" w:cs="Times New Roman"/>
                <w:sz w:val="16"/>
                <w:szCs w:val="16"/>
                <w:lang w:eastAsia="ru-RU"/>
              </w:rPr>
            </w:pPr>
            <w:r w:rsidRPr="006A1C32">
              <w:rPr>
                <w:rFonts w:ascii="Times New Roman" w:eastAsia="Times New Roman" w:hAnsi="Times New Roman" w:cs="Times New Roman"/>
                <w:sz w:val="16"/>
                <w:szCs w:val="16"/>
                <w:lang w:eastAsia="ru-RU"/>
              </w:rPr>
              <w:t xml:space="preserve">Инвестпрограмма </w:t>
            </w:r>
            <w:proofErr w:type="spellStart"/>
            <w:r w:rsidRPr="006A1C32">
              <w:rPr>
                <w:rFonts w:ascii="Times New Roman" w:eastAsia="Times New Roman" w:hAnsi="Times New Roman" w:cs="Times New Roman"/>
                <w:sz w:val="16"/>
                <w:szCs w:val="16"/>
                <w:lang w:eastAsia="ru-RU"/>
              </w:rPr>
              <w:t>Миртекс</w:t>
            </w:r>
            <w:proofErr w:type="spellEnd"/>
          </w:p>
        </w:tc>
        <w:tc>
          <w:tcPr>
            <w:tcW w:w="0" w:type="auto"/>
            <w:shd w:val="clear" w:color="auto" w:fill="auto"/>
            <w:vAlign w:val="center"/>
            <w:hideMark/>
          </w:tcPr>
          <w:p w:rsidR="00217DAF" w:rsidRPr="006A1C32" w:rsidRDefault="00217DAF" w:rsidP="00E603C2">
            <w:pPr>
              <w:spacing w:after="0" w:line="240" w:lineRule="auto"/>
              <w:jc w:val="center"/>
              <w:rPr>
                <w:rFonts w:ascii="Times New Roman" w:eastAsia="Times New Roman" w:hAnsi="Times New Roman" w:cs="Times New Roman"/>
                <w:sz w:val="14"/>
                <w:szCs w:val="14"/>
                <w:lang w:eastAsia="ru-RU"/>
              </w:rPr>
            </w:pPr>
            <w:proofErr w:type="spellStart"/>
            <w:r w:rsidRPr="006A1C32">
              <w:rPr>
                <w:rFonts w:ascii="Times New Roman" w:eastAsia="Times New Roman" w:hAnsi="Times New Roman" w:cs="Times New Roman"/>
                <w:sz w:val="14"/>
                <w:szCs w:val="14"/>
                <w:lang w:eastAsia="ru-RU"/>
              </w:rPr>
              <w:t>тыс.руб</w:t>
            </w:r>
            <w:proofErr w:type="spellEnd"/>
            <w:r w:rsidRPr="006A1C32">
              <w:rPr>
                <w:rFonts w:ascii="Times New Roman" w:eastAsia="Times New Roman" w:hAnsi="Times New Roman" w:cs="Times New Roman"/>
                <w:sz w:val="14"/>
                <w:szCs w:val="14"/>
                <w:lang w:eastAsia="ru-RU"/>
              </w:rPr>
              <w:t>.</w:t>
            </w:r>
          </w:p>
        </w:tc>
        <w:tc>
          <w:tcPr>
            <w:tcW w:w="353" w:type="pct"/>
            <w:shd w:val="clear" w:color="auto" w:fill="auto"/>
            <w:noWrap/>
            <w:vAlign w:val="center"/>
            <w:hideMark/>
          </w:tcPr>
          <w:p w:rsidR="00217DAF" w:rsidRPr="00E603C2" w:rsidRDefault="00217DAF"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1 073,901</w:t>
            </w:r>
          </w:p>
        </w:tc>
        <w:tc>
          <w:tcPr>
            <w:tcW w:w="319" w:type="pct"/>
            <w:shd w:val="clear" w:color="auto" w:fill="auto"/>
            <w:noWrap/>
            <w:vAlign w:val="center"/>
            <w:hideMark/>
          </w:tcPr>
          <w:p w:rsidR="00217DAF" w:rsidRPr="00E603C2" w:rsidRDefault="00217DAF"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864,571</w:t>
            </w:r>
          </w:p>
        </w:tc>
        <w:tc>
          <w:tcPr>
            <w:tcW w:w="277" w:type="pct"/>
            <w:shd w:val="clear" w:color="auto" w:fill="auto"/>
            <w:noWrap/>
            <w:vAlign w:val="center"/>
            <w:hideMark/>
          </w:tcPr>
          <w:p w:rsidR="00217DAF" w:rsidRPr="00E603C2" w:rsidRDefault="00217DAF"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1 938,471</w:t>
            </w:r>
          </w:p>
        </w:tc>
        <w:tc>
          <w:tcPr>
            <w:tcW w:w="276" w:type="pct"/>
            <w:shd w:val="clear" w:color="auto" w:fill="auto"/>
            <w:noWrap/>
            <w:vAlign w:val="center"/>
            <w:hideMark/>
          </w:tcPr>
          <w:p w:rsidR="00217DAF" w:rsidRPr="00E603C2" w:rsidRDefault="00217DAF"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38" w:type="pct"/>
            <w:shd w:val="clear" w:color="auto" w:fill="auto"/>
            <w:noWrap/>
            <w:vAlign w:val="center"/>
            <w:hideMark/>
          </w:tcPr>
          <w:p w:rsidR="00217DAF" w:rsidRPr="00E603C2" w:rsidRDefault="00217DAF"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1 938,471</w:t>
            </w:r>
          </w:p>
        </w:tc>
        <w:tc>
          <w:tcPr>
            <w:tcW w:w="0" w:type="auto"/>
            <w:shd w:val="clear" w:color="auto" w:fill="auto"/>
            <w:noWrap/>
            <w:vAlign w:val="center"/>
            <w:hideMark/>
          </w:tcPr>
          <w:p w:rsidR="00217DAF" w:rsidRPr="00E603C2" w:rsidRDefault="00217DAF"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1 938,471</w:t>
            </w:r>
          </w:p>
        </w:tc>
        <w:tc>
          <w:tcPr>
            <w:tcW w:w="0" w:type="auto"/>
            <w:shd w:val="clear" w:color="auto" w:fill="auto"/>
            <w:noWrap/>
            <w:vAlign w:val="center"/>
            <w:hideMark/>
          </w:tcPr>
          <w:p w:rsidR="00217DAF" w:rsidRPr="00E603C2" w:rsidRDefault="00217DAF"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1 073,901</w:t>
            </w:r>
          </w:p>
        </w:tc>
        <w:tc>
          <w:tcPr>
            <w:tcW w:w="308" w:type="pct"/>
            <w:shd w:val="clear" w:color="auto" w:fill="auto"/>
            <w:noWrap/>
            <w:vAlign w:val="center"/>
            <w:hideMark/>
          </w:tcPr>
          <w:p w:rsidR="00217DAF" w:rsidRPr="00E603C2" w:rsidRDefault="00217DAF"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864,571</w:t>
            </w:r>
          </w:p>
        </w:tc>
        <w:tc>
          <w:tcPr>
            <w:tcW w:w="289" w:type="pct"/>
            <w:shd w:val="clear" w:color="auto" w:fill="auto"/>
            <w:noWrap/>
            <w:vAlign w:val="center"/>
            <w:hideMark/>
          </w:tcPr>
          <w:p w:rsidR="00217DAF" w:rsidRPr="00E603C2" w:rsidRDefault="00217DAF"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1 938,471</w:t>
            </w:r>
          </w:p>
        </w:tc>
        <w:tc>
          <w:tcPr>
            <w:tcW w:w="286" w:type="pct"/>
            <w:shd w:val="clear" w:color="auto" w:fill="auto"/>
            <w:noWrap/>
            <w:vAlign w:val="center"/>
            <w:hideMark/>
          </w:tcPr>
          <w:p w:rsidR="00217DAF" w:rsidRPr="00E603C2" w:rsidRDefault="00217DAF"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217DAF" w:rsidRPr="00E603C2" w:rsidRDefault="00217DAF"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1 938,471</w:t>
            </w:r>
          </w:p>
        </w:tc>
        <w:tc>
          <w:tcPr>
            <w:tcW w:w="0" w:type="auto"/>
            <w:shd w:val="clear" w:color="auto" w:fill="auto"/>
            <w:noWrap/>
            <w:vAlign w:val="center"/>
            <w:hideMark/>
          </w:tcPr>
          <w:p w:rsidR="00217DAF" w:rsidRPr="00E603C2" w:rsidRDefault="00217DAF"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1 938,471</w:t>
            </w:r>
          </w:p>
        </w:tc>
      </w:tr>
      <w:tr w:rsidR="00E603C2" w:rsidRPr="006A1C32" w:rsidTr="00E603C2">
        <w:tc>
          <w:tcPr>
            <w:tcW w:w="0" w:type="auto"/>
            <w:shd w:val="clear" w:color="auto" w:fill="auto"/>
            <w:vAlign w:val="center"/>
            <w:hideMark/>
          </w:tcPr>
          <w:p w:rsidR="00217DAF" w:rsidRPr="006A1C32" w:rsidRDefault="00217DAF" w:rsidP="00E603C2">
            <w:pPr>
              <w:spacing w:after="0" w:line="240" w:lineRule="auto"/>
              <w:rPr>
                <w:rFonts w:ascii="Times New Roman" w:eastAsia="Times New Roman" w:hAnsi="Times New Roman" w:cs="Times New Roman"/>
                <w:sz w:val="14"/>
                <w:szCs w:val="14"/>
                <w:lang w:eastAsia="ru-RU"/>
              </w:rPr>
            </w:pPr>
            <w:r w:rsidRPr="006A1C32">
              <w:rPr>
                <w:rFonts w:ascii="Times New Roman" w:eastAsia="Times New Roman" w:hAnsi="Times New Roman" w:cs="Times New Roman"/>
                <w:sz w:val="14"/>
                <w:szCs w:val="14"/>
                <w:lang w:eastAsia="ru-RU"/>
              </w:rPr>
              <w:t>2.3.</w:t>
            </w:r>
          </w:p>
        </w:tc>
        <w:tc>
          <w:tcPr>
            <w:tcW w:w="0" w:type="auto"/>
            <w:shd w:val="clear" w:color="auto" w:fill="auto"/>
            <w:vAlign w:val="center"/>
            <w:hideMark/>
          </w:tcPr>
          <w:p w:rsidR="00217DAF" w:rsidRPr="006A1C32" w:rsidRDefault="00217DAF" w:rsidP="00E603C2">
            <w:pPr>
              <w:spacing w:after="0" w:line="240" w:lineRule="auto"/>
              <w:rPr>
                <w:rFonts w:ascii="Times New Roman" w:eastAsia="Times New Roman" w:hAnsi="Times New Roman" w:cs="Times New Roman"/>
                <w:sz w:val="16"/>
                <w:szCs w:val="16"/>
                <w:lang w:eastAsia="ru-RU"/>
              </w:rPr>
            </w:pPr>
            <w:r w:rsidRPr="006A1C32">
              <w:rPr>
                <w:rFonts w:ascii="Times New Roman" w:eastAsia="Times New Roman" w:hAnsi="Times New Roman" w:cs="Times New Roman"/>
                <w:sz w:val="16"/>
                <w:szCs w:val="16"/>
                <w:lang w:eastAsia="ru-RU"/>
              </w:rPr>
              <w:t>Прочее</w:t>
            </w:r>
          </w:p>
        </w:tc>
        <w:tc>
          <w:tcPr>
            <w:tcW w:w="0" w:type="auto"/>
            <w:shd w:val="clear" w:color="auto" w:fill="auto"/>
            <w:vAlign w:val="center"/>
            <w:hideMark/>
          </w:tcPr>
          <w:p w:rsidR="00217DAF" w:rsidRPr="006A1C32" w:rsidRDefault="00217DAF" w:rsidP="00E603C2">
            <w:pPr>
              <w:spacing w:after="0" w:line="240" w:lineRule="auto"/>
              <w:jc w:val="center"/>
              <w:rPr>
                <w:rFonts w:ascii="Times New Roman" w:eastAsia="Times New Roman" w:hAnsi="Times New Roman" w:cs="Times New Roman"/>
                <w:sz w:val="14"/>
                <w:szCs w:val="14"/>
                <w:lang w:eastAsia="ru-RU"/>
              </w:rPr>
            </w:pPr>
            <w:proofErr w:type="spellStart"/>
            <w:r w:rsidRPr="006A1C32">
              <w:rPr>
                <w:rFonts w:ascii="Times New Roman" w:eastAsia="Times New Roman" w:hAnsi="Times New Roman" w:cs="Times New Roman"/>
                <w:sz w:val="14"/>
                <w:szCs w:val="14"/>
                <w:lang w:eastAsia="ru-RU"/>
              </w:rPr>
              <w:t>тыс.руб</w:t>
            </w:r>
            <w:proofErr w:type="spellEnd"/>
            <w:r w:rsidRPr="006A1C32">
              <w:rPr>
                <w:rFonts w:ascii="Times New Roman" w:eastAsia="Times New Roman" w:hAnsi="Times New Roman" w:cs="Times New Roman"/>
                <w:sz w:val="14"/>
                <w:szCs w:val="14"/>
                <w:lang w:eastAsia="ru-RU"/>
              </w:rPr>
              <w:t>.</w:t>
            </w:r>
          </w:p>
        </w:tc>
        <w:tc>
          <w:tcPr>
            <w:tcW w:w="353" w:type="pct"/>
            <w:shd w:val="clear" w:color="auto" w:fill="auto"/>
            <w:noWrap/>
            <w:vAlign w:val="center"/>
            <w:hideMark/>
          </w:tcPr>
          <w:p w:rsidR="00217DAF" w:rsidRPr="00E603C2" w:rsidRDefault="00217DAF"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3 766,978</w:t>
            </w:r>
          </w:p>
        </w:tc>
        <w:tc>
          <w:tcPr>
            <w:tcW w:w="319" w:type="pct"/>
            <w:shd w:val="clear" w:color="auto" w:fill="auto"/>
            <w:noWrap/>
            <w:vAlign w:val="center"/>
            <w:hideMark/>
          </w:tcPr>
          <w:p w:rsidR="00217DAF" w:rsidRPr="00E603C2" w:rsidRDefault="00217DAF"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77" w:type="pct"/>
            <w:shd w:val="clear" w:color="auto" w:fill="auto"/>
            <w:noWrap/>
            <w:vAlign w:val="center"/>
            <w:hideMark/>
          </w:tcPr>
          <w:p w:rsidR="00217DAF" w:rsidRPr="00E603C2" w:rsidRDefault="00217DAF"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3 766,978</w:t>
            </w:r>
          </w:p>
        </w:tc>
        <w:tc>
          <w:tcPr>
            <w:tcW w:w="276" w:type="pct"/>
            <w:shd w:val="clear" w:color="auto" w:fill="auto"/>
            <w:noWrap/>
            <w:vAlign w:val="center"/>
            <w:hideMark/>
          </w:tcPr>
          <w:p w:rsidR="00217DAF" w:rsidRPr="00E603C2" w:rsidRDefault="00217DAF"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1 538,781</w:t>
            </w:r>
          </w:p>
        </w:tc>
        <w:tc>
          <w:tcPr>
            <w:tcW w:w="238" w:type="pct"/>
            <w:shd w:val="clear" w:color="auto" w:fill="auto"/>
            <w:noWrap/>
            <w:vAlign w:val="center"/>
            <w:hideMark/>
          </w:tcPr>
          <w:p w:rsidR="00217DAF" w:rsidRPr="00E603C2" w:rsidRDefault="00217DAF"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2 228,197</w:t>
            </w:r>
          </w:p>
        </w:tc>
        <w:tc>
          <w:tcPr>
            <w:tcW w:w="0" w:type="auto"/>
            <w:shd w:val="clear" w:color="auto" w:fill="auto"/>
            <w:noWrap/>
            <w:vAlign w:val="center"/>
            <w:hideMark/>
          </w:tcPr>
          <w:p w:rsidR="00217DAF" w:rsidRPr="00E603C2" w:rsidRDefault="00217DAF"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3 766,978</w:t>
            </w:r>
          </w:p>
        </w:tc>
        <w:tc>
          <w:tcPr>
            <w:tcW w:w="0" w:type="auto"/>
            <w:shd w:val="clear" w:color="auto" w:fill="auto"/>
            <w:noWrap/>
            <w:vAlign w:val="center"/>
            <w:hideMark/>
          </w:tcPr>
          <w:p w:rsidR="00217DAF" w:rsidRPr="00E603C2" w:rsidRDefault="00217DAF"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4 769,159</w:t>
            </w:r>
          </w:p>
        </w:tc>
        <w:tc>
          <w:tcPr>
            <w:tcW w:w="308" w:type="pct"/>
            <w:shd w:val="clear" w:color="auto" w:fill="auto"/>
            <w:noWrap/>
            <w:vAlign w:val="center"/>
            <w:hideMark/>
          </w:tcPr>
          <w:p w:rsidR="00217DAF" w:rsidRPr="00E603C2" w:rsidRDefault="00217DAF"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89" w:type="pct"/>
            <w:shd w:val="clear" w:color="auto" w:fill="auto"/>
            <w:noWrap/>
            <w:vAlign w:val="center"/>
            <w:hideMark/>
          </w:tcPr>
          <w:p w:rsidR="00217DAF" w:rsidRPr="00E603C2" w:rsidRDefault="00217DAF"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4 769,159</w:t>
            </w:r>
          </w:p>
        </w:tc>
        <w:tc>
          <w:tcPr>
            <w:tcW w:w="286" w:type="pct"/>
            <w:shd w:val="clear" w:color="auto" w:fill="auto"/>
            <w:noWrap/>
            <w:vAlign w:val="center"/>
            <w:hideMark/>
          </w:tcPr>
          <w:p w:rsidR="00217DAF" w:rsidRPr="00E603C2" w:rsidRDefault="00217DAF"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2 179,774</w:t>
            </w:r>
          </w:p>
        </w:tc>
        <w:tc>
          <w:tcPr>
            <w:tcW w:w="0" w:type="auto"/>
            <w:shd w:val="clear" w:color="auto" w:fill="auto"/>
            <w:noWrap/>
            <w:vAlign w:val="center"/>
            <w:hideMark/>
          </w:tcPr>
          <w:p w:rsidR="00217DAF" w:rsidRPr="00E603C2" w:rsidRDefault="00217DAF"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2 589,385</w:t>
            </w:r>
          </w:p>
        </w:tc>
        <w:tc>
          <w:tcPr>
            <w:tcW w:w="0" w:type="auto"/>
            <w:shd w:val="clear" w:color="auto" w:fill="auto"/>
            <w:noWrap/>
            <w:vAlign w:val="center"/>
            <w:hideMark/>
          </w:tcPr>
          <w:p w:rsidR="00217DAF" w:rsidRPr="00E603C2" w:rsidRDefault="00217DAF"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4 769,159</w:t>
            </w:r>
          </w:p>
        </w:tc>
      </w:tr>
      <w:tr w:rsidR="00E603C2" w:rsidRPr="006A1C32" w:rsidTr="00E603C2">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bCs/>
                <w:sz w:val="14"/>
                <w:szCs w:val="14"/>
                <w:lang w:eastAsia="ru-RU"/>
              </w:rPr>
            </w:pPr>
            <w:r w:rsidRPr="006A1C32">
              <w:rPr>
                <w:rFonts w:ascii="Times New Roman" w:eastAsia="Times New Roman" w:hAnsi="Times New Roman" w:cs="Times New Roman"/>
                <w:bCs/>
                <w:sz w:val="14"/>
                <w:szCs w:val="14"/>
                <w:lang w:eastAsia="ru-RU"/>
              </w:rPr>
              <w:t>3.</w:t>
            </w:r>
          </w:p>
        </w:tc>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bCs/>
                <w:sz w:val="16"/>
                <w:szCs w:val="16"/>
                <w:lang w:eastAsia="ru-RU"/>
              </w:rPr>
            </w:pPr>
            <w:r w:rsidRPr="006A1C32">
              <w:rPr>
                <w:rFonts w:ascii="Times New Roman" w:eastAsia="Times New Roman" w:hAnsi="Times New Roman" w:cs="Times New Roman"/>
                <w:bCs/>
                <w:sz w:val="16"/>
                <w:szCs w:val="16"/>
                <w:lang w:eastAsia="ru-RU"/>
              </w:rPr>
              <w:t>Нормативная прибыль</w:t>
            </w:r>
          </w:p>
        </w:tc>
        <w:tc>
          <w:tcPr>
            <w:tcW w:w="0" w:type="auto"/>
            <w:shd w:val="clear" w:color="auto" w:fill="auto"/>
            <w:vAlign w:val="center"/>
            <w:hideMark/>
          </w:tcPr>
          <w:p w:rsidR="006A1C32" w:rsidRPr="006A1C32" w:rsidRDefault="006A1C32" w:rsidP="00E603C2">
            <w:pPr>
              <w:spacing w:after="0" w:line="240" w:lineRule="auto"/>
              <w:jc w:val="center"/>
              <w:rPr>
                <w:rFonts w:ascii="Times New Roman" w:eastAsia="Times New Roman" w:hAnsi="Times New Roman" w:cs="Times New Roman"/>
                <w:bCs/>
                <w:sz w:val="14"/>
                <w:szCs w:val="14"/>
                <w:lang w:eastAsia="ru-RU"/>
              </w:rPr>
            </w:pPr>
            <w:proofErr w:type="spellStart"/>
            <w:r w:rsidRPr="006A1C32">
              <w:rPr>
                <w:rFonts w:ascii="Times New Roman" w:eastAsia="Times New Roman" w:hAnsi="Times New Roman" w:cs="Times New Roman"/>
                <w:bCs/>
                <w:sz w:val="14"/>
                <w:szCs w:val="14"/>
                <w:lang w:eastAsia="ru-RU"/>
              </w:rPr>
              <w:t>тыс.руб</w:t>
            </w:r>
            <w:proofErr w:type="spellEnd"/>
            <w:r w:rsidRPr="006A1C32">
              <w:rPr>
                <w:rFonts w:ascii="Times New Roman" w:eastAsia="Times New Roman" w:hAnsi="Times New Roman" w:cs="Times New Roman"/>
                <w:bCs/>
                <w:sz w:val="14"/>
                <w:szCs w:val="14"/>
                <w:lang w:eastAsia="ru-RU"/>
              </w:rPr>
              <w:t>.</w:t>
            </w:r>
          </w:p>
        </w:tc>
        <w:tc>
          <w:tcPr>
            <w:tcW w:w="353"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3 785,134</w:t>
            </w:r>
          </w:p>
        </w:tc>
        <w:tc>
          <w:tcPr>
            <w:tcW w:w="319"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13 188,759</w:t>
            </w:r>
          </w:p>
        </w:tc>
        <w:tc>
          <w:tcPr>
            <w:tcW w:w="277"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16 973,893</w:t>
            </w:r>
          </w:p>
        </w:tc>
        <w:tc>
          <w:tcPr>
            <w:tcW w:w="276"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3 734,777</w:t>
            </w:r>
          </w:p>
        </w:tc>
        <w:tc>
          <w:tcPr>
            <w:tcW w:w="238"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13 239,117</w:t>
            </w:r>
          </w:p>
        </w:tc>
        <w:tc>
          <w:tcPr>
            <w:tcW w:w="0" w:type="auto"/>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16 973,893</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2 128,263</w:t>
            </w:r>
          </w:p>
        </w:tc>
        <w:tc>
          <w:tcPr>
            <w:tcW w:w="308"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13 189,291</w:t>
            </w:r>
          </w:p>
        </w:tc>
        <w:tc>
          <w:tcPr>
            <w:tcW w:w="289"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15 317,553</w:t>
            </w:r>
          </w:p>
        </w:tc>
        <w:tc>
          <w:tcPr>
            <w:tcW w:w="286"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2 093,778</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13 223,775</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15 317,553</w:t>
            </w:r>
          </w:p>
        </w:tc>
      </w:tr>
      <w:tr w:rsidR="00E603C2" w:rsidRPr="006A1C32" w:rsidTr="00E603C2">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sz w:val="14"/>
                <w:szCs w:val="14"/>
                <w:lang w:eastAsia="ru-RU"/>
              </w:rPr>
            </w:pPr>
            <w:r w:rsidRPr="006A1C32">
              <w:rPr>
                <w:rFonts w:ascii="Times New Roman" w:eastAsia="Times New Roman" w:hAnsi="Times New Roman" w:cs="Times New Roman"/>
                <w:sz w:val="14"/>
                <w:szCs w:val="14"/>
                <w:lang w:eastAsia="ru-RU"/>
              </w:rPr>
              <w:t>3.1</w:t>
            </w:r>
          </w:p>
        </w:tc>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sz w:val="16"/>
                <w:szCs w:val="16"/>
                <w:lang w:eastAsia="ru-RU"/>
              </w:rPr>
            </w:pPr>
            <w:r w:rsidRPr="006A1C32">
              <w:rPr>
                <w:rFonts w:ascii="Times New Roman" w:eastAsia="Times New Roman" w:hAnsi="Times New Roman" w:cs="Times New Roman"/>
                <w:sz w:val="16"/>
                <w:szCs w:val="16"/>
                <w:lang w:eastAsia="ru-RU"/>
              </w:rPr>
              <w:t>капитальные расходы</w:t>
            </w:r>
          </w:p>
        </w:tc>
        <w:tc>
          <w:tcPr>
            <w:tcW w:w="0" w:type="auto"/>
            <w:shd w:val="clear" w:color="auto" w:fill="auto"/>
            <w:vAlign w:val="center"/>
            <w:hideMark/>
          </w:tcPr>
          <w:p w:rsidR="006A1C32" w:rsidRPr="006A1C32" w:rsidRDefault="006A1C32" w:rsidP="00E603C2">
            <w:pPr>
              <w:spacing w:after="0" w:line="240" w:lineRule="auto"/>
              <w:jc w:val="center"/>
              <w:rPr>
                <w:rFonts w:ascii="Times New Roman" w:eastAsia="Times New Roman" w:hAnsi="Times New Roman" w:cs="Times New Roman"/>
                <w:sz w:val="14"/>
                <w:szCs w:val="14"/>
                <w:lang w:eastAsia="ru-RU"/>
              </w:rPr>
            </w:pPr>
            <w:proofErr w:type="spellStart"/>
            <w:r w:rsidRPr="006A1C32">
              <w:rPr>
                <w:rFonts w:ascii="Times New Roman" w:eastAsia="Times New Roman" w:hAnsi="Times New Roman" w:cs="Times New Roman"/>
                <w:sz w:val="14"/>
                <w:szCs w:val="14"/>
                <w:lang w:eastAsia="ru-RU"/>
              </w:rPr>
              <w:t>тыс.руб</w:t>
            </w:r>
            <w:proofErr w:type="spellEnd"/>
            <w:r w:rsidRPr="006A1C32">
              <w:rPr>
                <w:rFonts w:ascii="Times New Roman" w:eastAsia="Times New Roman" w:hAnsi="Times New Roman" w:cs="Times New Roman"/>
                <w:sz w:val="14"/>
                <w:szCs w:val="14"/>
                <w:lang w:eastAsia="ru-RU"/>
              </w:rPr>
              <w:t>.</w:t>
            </w:r>
          </w:p>
        </w:tc>
        <w:tc>
          <w:tcPr>
            <w:tcW w:w="353"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3 700,000</w:t>
            </w:r>
          </w:p>
        </w:tc>
        <w:tc>
          <w:tcPr>
            <w:tcW w:w="319"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13 166,500</w:t>
            </w:r>
          </w:p>
        </w:tc>
        <w:tc>
          <w:tcPr>
            <w:tcW w:w="277"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16 866,500</w:t>
            </w:r>
          </w:p>
        </w:tc>
        <w:tc>
          <w:tcPr>
            <w:tcW w:w="276"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3 700,000</w:t>
            </w:r>
          </w:p>
        </w:tc>
        <w:tc>
          <w:tcPr>
            <w:tcW w:w="238"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13 166,500</w:t>
            </w:r>
          </w:p>
        </w:tc>
        <w:tc>
          <w:tcPr>
            <w:tcW w:w="0" w:type="auto"/>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16 866,500</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308"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13 166,500</w:t>
            </w:r>
          </w:p>
        </w:tc>
        <w:tc>
          <w:tcPr>
            <w:tcW w:w="289"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13 166,500</w:t>
            </w:r>
          </w:p>
        </w:tc>
        <w:tc>
          <w:tcPr>
            <w:tcW w:w="286"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13 166,500</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13 166,500</w:t>
            </w:r>
          </w:p>
        </w:tc>
      </w:tr>
      <w:tr w:rsidR="00E603C2" w:rsidRPr="006A1C32" w:rsidTr="00E603C2">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sz w:val="14"/>
                <w:szCs w:val="14"/>
                <w:lang w:eastAsia="ru-RU"/>
              </w:rPr>
            </w:pPr>
            <w:r w:rsidRPr="006A1C32">
              <w:rPr>
                <w:rFonts w:ascii="Times New Roman" w:eastAsia="Times New Roman" w:hAnsi="Times New Roman" w:cs="Times New Roman"/>
                <w:sz w:val="14"/>
                <w:szCs w:val="14"/>
                <w:lang w:eastAsia="ru-RU"/>
              </w:rPr>
              <w:t>3.2</w:t>
            </w:r>
          </w:p>
        </w:tc>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sz w:val="16"/>
                <w:szCs w:val="16"/>
                <w:lang w:eastAsia="ru-RU"/>
              </w:rPr>
            </w:pPr>
            <w:r w:rsidRPr="006A1C32">
              <w:rPr>
                <w:rFonts w:ascii="Times New Roman" w:eastAsia="Times New Roman" w:hAnsi="Times New Roman" w:cs="Times New Roman"/>
                <w:sz w:val="16"/>
                <w:szCs w:val="16"/>
                <w:lang w:eastAsia="ru-RU"/>
              </w:rPr>
              <w:t xml:space="preserve">расходы на социальные нужды </w:t>
            </w:r>
          </w:p>
        </w:tc>
        <w:tc>
          <w:tcPr>
            <w:tcW w:w="0" w:type="auto"/>
            <w:shd w:val="clear" w:color="auto" w:fill="auto"/>
            <w:vAlign w:val="center"/>
            <w:hideMark/>
          </w:tcPr>
          <w:p w:rsidR="006A1C32" w:rsidRPr="006A1C32" w:rsidRDefault="006A1C32" w:rsidP="00E603C2">
            <w:pPr>
              <w:spacing w:after="0" w:line="240" w:lineRule="auto"/>
              <w:jc w:val="center"/>
              <w:rPr>
                <w:rFonts w:ascii="Times New Roman" w:eastAsia="Times New Roman" w:hAnsi="Times New Roman" w:cs="Times New Roman"/>
                <w:sz w:val="14"/>
                <w:szCs w:val="14"/>
                <w:lang w:eastAsia="ru-RU"/>
              </w:rPr>
            </w:pPr>
            <w:proofErr w:type="spellStart"/>
            <w:r w:rsidRPr="006A1C32">
              <w:rPr>
                <w:rFonts w:ascii="Times New Roman" w:eastAsia="Times New Roman" w:hAnsi="Times New Roman" w:cs="Times New Roman"/>
                <w:sz w:val="14"/>
                <w:szCs w:val="14"/>
                <w:lang w:eastAsia="ru-RU"/>
              </w:rPr>
              <w:t>тыс.руб</w:t>
            </w:r>
            <w:proofErr w:type="spellEnd"/>
            <w:r w:rsidRPr="006A1C32">
              <w:rPr>
                <w:rFonts w:ascii="Times New Roman" w:eastAsia="Times New Roman" w:hAnsi="Times New Roman" w:cs="Times New Roman"/>
                <w:sz w:val="14"/>
                <w:szCs w:val="14"/>
                <w:lang w:eastAsia="ru-RU"/>
              </w:rPr>
              <w:t>.</w:t>
            </w:r>
          </w:p>
        </w:tc>
        <w:tc>
          <w:tcPr>
            <w:tcW w:w="353"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85,134</w:t>
            </w:r>
          </w:p>
        </w:tc>
        <w:tc>
          <w:tcPr>
            <w:tcW w:w="319"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22,259</w:t>
            </w:r>
          </w:p>
        </w:tc>
        <w:tc>
          <w:tcPr>
            <w:tcW w:w="277"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107,393</w:t>
            </w:r>
          </w:p>
        </w:tc>
        <w:tc>
          <w:tcPr>
            <w:tcW w:w="276"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34,777</w:t>
            </w:r>
          </w:p>
        </w:tc>
        <w:tc>
          <w:tcPr>
            <w:tcW w:w="238"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72,617</w:t>
            </w:r>
          </w:p>
        </w:tc>
        <w:tc>
          <w:tcPr>
            <w:tcW w:w="0" w:type="auto"/>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107,393</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63,514</w:t>
            </w:r>
          </w:p>
        </w:tc>
        <w:tc>
          <w:tcPr>
            <w:tcW w:w="308"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22,791</w:t>
            </w:r>
          </w:p>
        </w:tc>
        <w:tc>
          <w:tcPr>
            <w:tcW w:w="289"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86,305</w:t>
            </w:r>
          </w:p>
        </w:tc>
        <w:tc>
          <w:tcPr>
            <w:tcW w:w="286"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29,029</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57,275</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86,305</w:t>
            </w:r>
          </w:p>
        </w:tc>
      </w:tr>
      <w:tr w:rsidR="00E603C2" w:rsidRPr="006A1C32" w:rsidTr="00E603C2">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sz w:val="14"/>
                <w:szCs w:val="14"/>
                <w:lang w:eastAsia="ru-RU"/>
              </w:rPr>
            </w:pPr>
            <w:r w:rsidRPr="006A1C32">
              <w:rPr>
                <w:rFonts w:ascii="Times New Roman" w:eastAsia="Times New Roman" w:hAnsi="Times New Roman" w:cs="Times New Roman"/>
                <w:sz w:val="14"/>
                <w:szCs w:val="14"/>
                <w:lang w:eastAsia="ru-RU"/>
              </w:rPr>
              <w:t>3.3</w:t>
            </w:r>
          </w:p>
        </w:tc>
        <w:tc>
          <w:tcPr>
            <w:tcW w:w="0" w:type="auto"/>
            <w:shd w:val="clear" w:color="auto" w:fill="auto"/>
            <w:vAlign w:val="center"/>
            <w:hideMark/>
          </w:tcPr>
          <w:p w:rsidR="006A1C32" w:rsidRPr="00C21F27" w:rsidRDefault="006A1C32" w:rsidP="00E603C2">
            <w:pPr>
              <w:spacing w:after="0" w:line="240" w:lineRule="auto"/>
              <w:rPr>
                <w:rFonts w:ascii="Times New Roman" w:eastAsia="Times New Roman" w:hAnsi="Times New Roman" w:cs="Times New Roman"/>
                <w:sz w:val="14"/>
                <w:szCs w:val="14"/>
                <w:lang w:eastAsia="ru-RU"/>
              </w:rPr>
            </w:pPr>
            <w:r w:rsidRPr="00C21F27">
              <w:rPr>
                <w:rFonts w:ascii="Times New Roman" w:eastAsia="Times New Roman" w:hAnsi="Times New Roman" w:cs="Times New Roman"/>
                <w:sz w:val="14"/>
                <w:szCs w:val="14"/>
                <w:lang w:eastAsia="ru-RU"/>
              </w:rPr>
              <w:t>расходы на оплату процентов по кредитам на капитальные вложения в соответствии с инвестиционной программой</w:t>
            </w:r>
          </w:p>
        </w:tc>
        <w:tc>
          <w:tcPr>
            <w:tcW w:w="0" w:type="auto"/>
            <w:shd w:val="clear" w:color="auto" w:fill="auto"/>
            <w:vAlign w:val="center"/>
            <w:hideMark/>
          </w:tcPr>
          <w:p w:rsidR="006A1C32" w:rsidRPr="006A1C32" w:rsidRDefault="006A1C32" w:rsidP="00E603C2">
            <w:pPr>
              <w:spacing w:after="0" w:line="240" w:lineRule="auto"/>
              <w:jc w:val="center"/>
              <w:rPr>
                <w:rFonts w:ascii="Times New Roman" w:eastAsia="Times New Roman" w:hAnsi="Times New Roman" w:cs="Times New Roman"/>
                <w:sz w:val="14"/>
                <w:szCs w:val="14"/>
                <w:lang w:eastAsia="ru-RU"/>
              </w:rPr>
            </w:pPr>
            <w:proofErr w:type="spellStart"/>
            <w:r w:rsidRPr="006A1C32">
              <w:rPr>
                <w:rFonts w:ascii="Times New Roman" w:eastAsia="Times New Roman" w:hAnsi="Times New Roman" w:cs="Times New Roman"/>
                <w:sz w:val="14"/>
                <w:szCs w:val="14"/>
                <w:lang w:eastAsia="ru-RU"/>
              </w:rPr>
              <w:t>тыс.руб</w:t>
            </w:r>
            <w:proofErr w:type="spellEnd"/>
            <w:r w:rsidRPr="006A1C32">
              <w:rPr>
                <w:rFonts w:ascii="Times New Roman" w:eastAsia="Times New Roman" w:hAnsi="Times New Roman" w:cs="Times New Roman"/>
                <w:sz w:val="14"/>
                <w:szCs w:val="14"/>
                <w:lang w:eastAsia="ru-RU"/>
              </w:rPr>
              <w:t>.</w:t>
            </w:r>
          </w:p>
        </w:tc>
        <w:tc>
          <w:tcPr>
            <w:tcW w:w="353"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319"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77"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76"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38"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2 064,749</w:t>
            </w:r>
          </w:p>
        </w:tc>
        <w:tc>
          <w:tcPr>
            <w:tcW w:w="308"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89"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2 064,749</w:t>
            </w:r>
          </w:p>
        </w:tc>
        <w:tc>
          <w:tcPr>
            <w:tcW w:w="286"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2 064,749</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2 064,749</w:t>
            </w:r>
          </w:p>
        </w:tc>
      </w:tr>
      <w:tr w:rsidR="00E603C2" w:rsidRPr="006A1C32" w:rsidTr="00E603C2">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bCs/>
                <w:sz w:val="14"/>
                <w:szCs w:val="14"/>
                <w:lang w:eastAsia="ru-RU"/>
              </w:rPr>
            </w:pPr>
            <w:r w:rsidRPr="006A1C32">
              <w:rPr>
                <w:rFonts w:ascii="Times New Roman" w:eastAsia="Times New Roman" w:hAnsi="Times New Roman" w:cs="Times New Roman"/>
                <w:bCs/>
                <w:sz w:val="14"/>
                <w:szCs w:val="14"/>
                <w:lang w:eastAsia="ru-RU"/>
              </w:rPr>
              <w:t>4.</w:t>
            </w:r>
          </w:p>
        </w:tc>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bCs/>
                <w:sz w:val="16"/>
                <w:szCs w:val="16"/>
                <w:lang w:eastAsia="ru-RU"/>
              </w:rPr>
            </w:pPr>
            <w:r w:rsidRPr="006A1C32">
              <w:rPr>
                <w:rFonts w:ascii="Times New Roman" w:eastAsia="Times New Roman" w:hAnsi="Times New Roman" w:cs="Times New Roman"/>
                <w:bCs/>
                <w:sz w:val="16"/>
                <w:szCs w:val="16"/>
                <w:lang w:eastAsia="ru-RU"/>
              </w:rPr>
              <w:t>Расчетная предпринимательская прибыль гарантирующей организации</w:t>
            </w:r>
          </w:p>
        </w:tc>
        <w:tc>
          <w:tcPr>
            <w:tcW w:w="0" w:type="auto"/>
            <w:shd w:val="clear" w:color="auto" w:fill="auto"/>
            <w:vAlign w:val="center"/>
            <w:hideMark/>
          </w:tcPr>
          <w:p w:rsidR="006A1C32" w:rsidRPr="006A1C32" w:rsidRDefault="006A1C32" w:rsidP="00E603C2">
            <w:pPr>
              <w:spacing w:after="0" w:line="240" w:lineRule="auto"/>
              <w:jc w:val="center"/>
              <w:rPr>
                <w:rFonts w:ascii="Times New Roman" w:eastAsia="Times New Roman" w:hAnsi="Times New Roman" w:cs="Times New Roman"/>
                <w:bCs/>
                <w:sz w:val="14"/>
                <w:szCs w:val="14"/>
                <w:lang w:eastAsia="ru-RU"/>
              </w:rPr>
            </w:pPr>
            <w:proofErr w:type="spellStart"/>
            <w:r w:rsidRPr="006A1C32">
              <w:rPr>
                <w:rFonts w:ascii="Times New Roman" w:eastAsia="Times New Roman" w:hAnsi="Times New Roman" w:cs="Times New Roman"/>
                <w:bCs/>
                <w:sz w:val="14"/>
                <w:szCs w:val="14"/>
                <w:lang w:eastAsia="ru-RU"/>
              </w:rPr>
              <w:t>тыс.руб</w:t>
            </w:r>
            <w:proofErr w:type="spellEnd"/>
            <w:r w:rsidRPr="006A1C32">
              <w:rPr>
                <w:rFonts w:ascii="Times New Roman" w:eastAsia="Times New Roman" w:hAnsi="Times New Roman" w:cs="Times New Roman"/>
                <w:bCs/>
                <w:sz w:val="14"/>
                <w:szCs w:val="14"/>
                <w:lang w:eastAsia="ru-RU"/>
              </w:rPr>
              <w:t>.</w:t>
            </w:r>
          </w:p>
        </w:tc>
        <w:tc>
          <w:tcPr>
            <w:tcW w:w="353"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4 279,832</w:t>
            </w:r>
          </w:p>
        </w:tc>
        <w:tc>
          <w:tcPr>
            <w:tcW w:w="319"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4 562,160</w:t>
            </w:r>
          </w:p>
        </w:tc>
        <w:tc>
          <w:tcPr>
            <w:tcW w:w="277"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8 841,992</w:t>
            </w:r>
          </w:p>
        </w:tc>
        <w:tc>
          <w:tcPr>
            <w:tcW w:w="276"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1 625,603</w:t>
            </w:r>
          </w:p>
        </w:tc>
        <w:tc>
          <w:tcPr>
            <w:tcW w:w="238"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7 216,389</w:t>
            </w:r>
          </w:p>
        </w:tc>
        <w:tc>
          <w:tcPr>
            <w:tcW w:w="0" w:type="auto"/>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8 841,992</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4 268,249</w:t>
            </w:r>
          </w:p>
        </w:tc>
        <w:tc>
          <w:tcPr>
            <w:tcW w:w="308"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4 619,012</w:t>
            </w:r>
          </w:p>
        </w:tc>
        <w:tc>
          <w:tcPr>
            <w:tcW w:w="289"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8 887,262</w:t>
            </w:r>
          </w:p>
        </w:tc>
        <w:tc>
          <w:tcPr>
            <w:tcW w:w="286"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1 849,525</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7 037,736</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8 887,262</w:t>
            </w:r>
          </w:p>
        </w:tc>
      </w:tr>
      <w:tr w:rsidR="00E603C2" w:rsidRPr="006A1C32" w:rsidTr="00E603C2">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bCs/>
                <w:sz w:val="14"/>
                <w:szCs w:val="14"/>
                <w:lang w:eastAsia="ru-RU"/>
              </w:rPr>
            </w:pPr>
            <w:r w:rsidRPr="006A1C32">
              <w:rPr>
                <w:rFonts w:ascii="Times New Roman" w:eastAsia="Times New Roman" w:hAnsi="Times New Roman" w:cs="Times New Roman"/>
                <w:bCs/>
                <w:sz w:val="14"/>
                <w:szCs w:val="14"/>
                <w:lang w:eastAsia="ru-RU"/>
              </w:rPr>
              <w:t>5.</w:t>
            </w:r>
          </w:p>
        </w:tc>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bCs/>
                <w:sz w:val="16"/>
                <w:szCs w:val="16"/>
                <w:lang w:eastAsia="ru-RU"/>
              </w:rPr>
            </w:pPr>
            <w:r w:rsidRPr="006A1C32">
              <w:rPr>
                <w:rFonts w:ascii="Times New Roman" w:eastAsia="Times New Roman" w:hAnsi="Times New Roman" w:cs="Times New Roman"/>
                <w:bCs/>
                <w:sz w:val="16"/>
                <w:szCs w:val="16"/>
                <w:lang w:eastAsia="ru-RU"/>
              </w:rPr>
              <w:t>Итого НВВ для расчета тарифа</w:t>
            </w:r>
          </w:p>
        </w:tc>
        <w:tc>
          <w:tcPr>
            <w:tcW w:w="0" w:type="auto"/>
            <w:shd w:val="clear" w:color="auto" w:fill="auto"/>
            <w:vAlign w:val="center"/>
            <w:hideMark/>
          </w:tcPr>
          <w:p w:rsidR="006A1C32" w:rsidRPr="006A1C32" w:rsidRDefault="006A1C32" w:rsidP="00E603C2">
            <w:pPr>
              <w:spacing w:after="0" w:line="240" w:lineRule="auto"/>
              <w:jc w:val="center"/>
              <w:rPr>
                <w:rFonts w:ascii="Times New Roman" w:eastAsia="Times New Roman" w:hAnsi="Times New Roman" w:cs="Times New Roman"/>
                <w:bCs/>
                <w:sz w:val="14"/>
                <w:szCs w:val="14"/>
                <w:lang w:eastAsia="ru-RU"/>
              </w:rPr>
            </w:pPr>
            <w:proofErr w:type="spellStart"/>
            <w:r w:rsidRPr="006A1C32">
              <w:rPr>
                <w:rFonts w:ascii="Times New Roman" w:eastAsia="Times New Roman" w:hAnsi="Times New Roman" w:cs="Times New Roman"/>
                <w:bCs/>
                <w:sz w:val="14"/>
                <w:szCs w:val="14"/>
                <w:lang w:eastAsia="ru-RU"/>
              </w:rPr>
              <w:t>тыс.руб</w:t>
            </w:r>
            <w:proofErr w:type="spellEnd"/>
            <w:r w:rsidRPr="006A1C32">
              <w:rPr>
                <w:rFonts w:ascii="Times New Roman" w:eastAsia="Times New Roman" w:hAnsi="Times New Roman" w:cs="Times New Roman"/>
                <w:bCs/>
                <w:sz w:val="14"/>
                <w:szCs w:val="14"/>
                <w:lang w:eastAsia="ru-RU"/>
              </w:rPr>
              <w:t>.</w:t>
            </w:r>
          </w:p>
        </w:tc>
        <w:tc>
          <w:tcPr>
            <w:tcW w:w="353"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93 661,598</w:t>
            </w:r>
          </w:p>
        </w:tc>
        <w:tc>
          <w:tcPr>
            <w:tcW w:w="319"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108 994,125</w:t>
            </w:r>
          </w:p>
        </w:tc>
        <w:tc>
          <w:tcPr>
            <w:tcW w:w="277"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202 655,723</w:t>
            </w:r>
          </w:p>
        </w:tc>
        <w:tc>
          <w:tcPr>
            <w:tcW w:w="276"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37 872,439</w:t>
            </w:r>
          </w:p>
        </w:tc>
        <w:tc>
          <w:tcPr>
            <w:tcW w:w="238"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164 783,284</w:t>
            </w:r>
          </w:p>
        </w:tc>
        <w:tc>
          <w:tcPr>
            <w:tcW w:w="0" w:type="auto"/>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202 655,723</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91 761,494</w:t>
            </w:r>
          </w:p>
        </w:tc>
        <w:tc>
          <w:tcPr>
            <w:tcW w:w="308"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110 188,552</w:t>
            </w:r>
          </w:p>
        </w:tc>
        <w:tc>
          <w:tcPr>
            <w:tcW w:w="289"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201 950,045</w:t>
            </w:r>
          </w:p>
        </w:tc>
        <w:tc>
          <w:tcPr>
            <w:tcW w:w="286"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40 933,812</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161 016,235</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201 950,047</w:t>
            </w:r>
          </w:p>
        </w:tc>
      </w:tr>
      <w:tr w:rsidR="00E603C2" w:rsidRPr="006A1C32" w:rsidTr="00E603C2">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bCs/>
                <w:sz w:val="14"/>
                <w:szCs w:val="14"/>
                <w:lang w:eastAsia="ru-RU"/>
              </w:rPr>
            </w:pPr>
            <w:r w:rsidRPr="006A1C32">
              <w:rPr>
                <w:rFonts w:ascii="Times New Roman" w:eastAsia="Times New Roman" w:hAnsi="Times New Roman" w:cs="Times New Roman"/>
                <w:bCs/>
                <w:sz w:val="14"/>
                <w:szCs w:val="14"/>
                <w:lang w:eastAsia="ru-RU"/>
              </w:rPr>
              <w:t>6.</w:t>
            </w:r>
          </w:p>
        </w:tc>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bCs/>
                <w:sz w:val="16"/>
                <w:szCs w:val="16"/>
                <w:lang w:eastAsia="ru-RU"/>
              </w:rPr>
            </w:pPr>
            <w:r w:rsidRPr="006A1C32">
              <w:rPr>
                <w:rFonts w:ascii="Times New Roman" w:eastAsia="Times New Roman" w:hAnsi="Times New Roman" w:cs="Times New Roman"/>
                <w:bCs/>
                <w:sz w:val="16"/>
                <w:szCs w:val="16"/>
                <w:lang w:eastAsia="ru-RU"/>
              </w:rPr>
              <w:t>Корректировка в соответствии с разд. VII МУ</w:t>
            </w:r>
          </w:p>
        </w:tc>
        <w:tc>
          <w:tcPr>
            <w:tcW w:w="0" w:type="auto"/>
            <w:shd w:val="clear" w:color="auto" w:fill="auto"/>
            <w:vAlign w:val="center"/>
            <w:hideMark/>
          </w:tcPr>
          <w:p w:rsidR="006A1C32" w:rsidRPr="006A1C32" w:rsidRDefault="006A1C32" w:rsidP="00E603C2">
            <w:pPr>
              <w:spacing w:after="0" w:line="240" w:lineRule="auto"/>
              <w:jc w:val="center"/>
              <w:rPr>
                <w:rFonts w:ascii="Times New Roman" w:eastAsia="Times New Roman" w:hAnsi="Times New Roman" w:cs="Times New Roman"/>
                <w:sz w:val="14"/>
                <w:szCs w:val="14"/>
                <w:lang w:eastAsia="ru-RU"/>
              </w:rPr>
            </w:pPr>
            <w:proofErr w:type="spellStart"/>
            <w:r w:rsidRPr="006A1C32">
              <w:rPr>
                <w:rFonts w:ascii="Times New Roman" w:eastAsia="Times New Roman" w:hAnsi="Times New Roman" w:cs="Times New Roman"/>
                <w:sz w:val="14"/>
                <w:szCs w:val="14"/>
                <w:lang w:eastAsia="ru-RU"/>
              </w:rPr>
              <w:t>тыс.руб</w:t>
            </w:r>
            <w:proofErr w:type="spellEnd"/>
            <w:r w:rsidRPr="006A1C32">
              <w:rPr>
                <w:rFonts w:ascii="Times New Roman" w:eastAsia="Times New Roman" w:hAnsi="Times New Roman" w:cs="Times New Roman"/>
                <w:sz w:val="14"/>
                <w:szCs w:val="14"/>
                <w:lang w:eastAsia="ru-RU"/>
              </w:rPr>
              <w:t>.</w:t>
            </w:r>
          </w:p>
        </w:tc>
        <w:tc>
          <w:tcPr>
            <w:tcW w:w="353"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-7 067,986</w:t>
            </w:r>
          </w:p>
        </w:tc>
        <w:tc>
          <w:tcPr>
            <w:tcW w:w="319"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0,000</w:t>
            </w:r>
          </w:p>
        </w:tc>
        <w:tc>
          <w:tcPr>
            <w:tcW w:w="277"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-7 067,986</w:t>
            </w:r>
          </w:p>
        </w:tc>
        <w:tc>
          <w:tcPr>
            <w:tcW w:w="276"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-2 887,217</w:t>
            </w:r>
          </w:p>
        </w:tc>
        <w:tc>
          <w:tcPr>
            <w:tcW w:w="238"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-4 180,770</w:t>
            </w:r>
          </w:p>
        </w:tc>
        <w:tc>
          <w:tcPr>
            <w:tcW w:w="0" w:type="auto"/>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-7 067,986</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-6 494,868</w:t>
            </w:r>
          </w:p>
        </w:tc>
        <w:tc>
          <w:tcPr>
            <w:tcW w:w="308"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0,000</w:t>
            </w:r>
          </w:p>
        </w:tc>
        <w:tc>
          <w:tcPr>
            <w:tcW w:w="289"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-6 494,868</w:t>
            </w:r>
          </w:p>
        </w:tc>
        <w:tc>
          <w:tcPr>
            <w:tcW w:w="286"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-2 968,519</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-3 526,348</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-6 494,868</w:t>
            </w:r>
          </w:p>
        </w:tc>
      </w:tr>
      <w:tr w:rsidR="00E603C2" w:rsidRPr="006A1C32" w:rsidTr="00E603C2">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sz w:val="14"/>
                <w:szCs w:val="14"/>
                <w:lang w:eastAsia="ru-RU"/>
              </w:rPr>
            </w:pPr>
            <w:r w:rsidRPr="006A1C32">
              <w:rPr>
                <w:rFonts w:ascii="Times New Roman" w:eastAsia="Times New Roman" w:hAnsi="Times New Roman" w:cs="Times New Roman"/>
                <w:sz w:val="14"/>
                <w:szCs w:val="14"/>
                <w:lang w:eastAsia="ru-RU"/>
              </w:rPr>
              <w:t> </w:t>
            </w:r>
            <w:r w:rsidR="00217DAF">
              <w:rPr>
                <w:rFonts w:ascii="Times New Roman" w:eastAsia="Times New Roman" w:hAnsi="Times New Roman" w:cs="Times New Roman"/>
                <w:sz w:val="14"/>
                <w:szCs w:val="14"/>
                <w:lang w:eastAsia="ru-RU"/>
              </w:rPr>
              <w:t>6.1.</w:t>
            </w:r>
          </w:p>
        </w:tc>
        <w:tc>
          <w:tcPr>
            <w:tcW w:w="0" w:type="auto"/>
            <w:shd w:val="clear" w:color="auto" w:fill="auto"/>
            <w:vAlign w:val="center"/>
            <w:hideMark/>
          </w:tcPr>
          <w:p w:rsidR="006A1C32" w:rsidRPr="00C21F27" w:rsidRDefault="006A1C32" w:rsidP="00E603C2">
            <w:pPr>
              <w:spacing w:after="0" w:line="240" w:lineRule="auto"/>
              <w:rPr>
                <w:rFonts w:ascii="Times New Roman" w:eastAsia="Times New Roman" w:hAnsi="Times New Roman" w:cs="Times New Roman"/>
                <w:sz w:val="14"/>
                <w:szCs w:val="14"/>
                <w:lang w:eastAsia="ru-RU"/>
              </w:rPr>
            </w:pPr>
            <w:r w:rsidRPr="00C21F27">
              <w:rPr>
                <w:rFonts w:ascii="Times New Roman" w:eastAsia="Times New Roman" w:hAnsi="Times New Roman" w:cs="Times New Roman"/>
                <w:sz w:val="14"/>
                <w:szCs w:val="14"/>
                <w:lang w:eastAsia="ru-RU"/>
              </w:rPr>
              <w:t xml:space="preserve">Отклонение фактически достигнутого объема поданной воды или принятых сточных вод </w:t>
            </w:r>
            <w:proofErr w:type="gramStart"/>
            <w:r w:rsidRPr="00C21F27">
              <w:rPr>
                <w:rFonts w:ascii="Times New Roman" w:eastAsia="Times New Roman" w:hAnsi="Times New Roman" w:cs="Times New Roman"/>
                <w:sz w:val="14"/>
                <w:szCs w:val="14"/>
                <w:lang w:eastAsia="ru-RU"/>
              </w:rPr>
              <w:t>( расчет</w:t>
            </w:r>
            <w:proofErr w:type="gramEnd"/>
            <w:r w:rsidRPr="00C21F27">
              <w:rPr>
                <w:rFonts w:ascii="Times New Roman" w:eastAsia="Times New Roman" w:hAnsi="Times New Roman" w:cs="Times New Roman"/>
                <w:sz w:val="14"/>
                <w:szCs w:val="14"/>
                <w:lang w:eastAsia="ru-RU"/>
              </w:rPr>
              <w:t xml:space="preserve"> Δ НВВ по ф. 32 </w:t>
            </w:r>
            <w:r w:rsidRPr="00C21F27">
              <w:rPr>
                <w:rFonts w:ascii="Times New Roman" w:eastAsia="Times New Roman" w:hAnsi="Times New Roman" w:cs="Times New Roman"/>
                <w:sz w:val="14"/>
                <w:szCs w:val="14"/>
                <w:lang w:eastAsia="ru-RU"/>
              </w:rPr>
              <w:lastRenderedPageBreak/>
              <w:t>МУ) 2021</w:t>
            </w:r>
          </w:p>
        </w:tc>
        <w:tc>
          <w:tcPr>
            <w:tcW w:w="0" w:type="auto"/>
            <w:shd w:val="clear" w:color="auto" w:fill="auto"/>
            <w:vAlign w:val="center"/>
            <w:hideMark/>
          </w:tcPr>
          <w:p w:rsidR="006A1C32" w:rsidRPr="006A1C32" w:rsidRDefault="006A1C32" w:rsidP="00E603C2">
            <w:pPr>
              <w:spacing w:after="0" w:line="240" w:lineRule="auto"/>
              <w:jc w:val="center"/>
              <w:rPr>
                <w:rFonts w:ascii="Times New Roman" w:eastAsia="Times New Roman" w:hAnsi="Times New Roman" w:cs="Times New Roman"/>
                <w:sz w:val="14"/>
                <w:szCs w:val="14"/>
                <w:lang w:eastAsia="ru-RU"/>
              </w:rPr>
            </w:pPr>
            <w:proofErr w:type="spellStart"/>
            <w:r w:rsidRPr="006A1C32">
              <w:rPr>
                <w:rFonts w:ascii="Times New Roman" w:eastAsia="Times New Roman" w:hAnsi="Times New Roman" w:cs="Times New Roman"/>
                <w:sz w:val="14"/>
                <w:szCs w:val="14"/>
                <w:lang w:eastAsia="ru-RU"/>
              </w:rPr>
              <w:lastRenderedPageBreak/>
              <w:t>тыс.руб</w:t>
            </w:r>
            <w:proofErr w:type="spellEnd"/>
            <w:r w:rsidRPr="006A1C32">
              <w:rPr>
                <w:rFonts w:ascii="Times New Roman" w:eastAsia="Times New Roman" w:hAnsi="Times New Roman" w:cs="Times New Roman"/>
                <w:sz w:val="14"/>
                <w:szCs w:val="14"/>
                <w:lang w:eastAsia="ru-RU"/>
              </w:rPr>
              <w:t>.</w:t>
            </w:r>
          </w:p>
        </w:tc>
        <w:tc>
          <w:tcPr>
            <w:tcW w:w="353"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319"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77"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76"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38"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0" w:type="auto"/>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-2 750,000</w:t>
            </w:r>
          </w:p>
        </w:tc>
        <w:tc>
          <w:tcPr>
            <w:tcW w:w="308"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89"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-2 750,000</w:t>
            </w:r>
          </w:p>
        </w:tc>
        <w:tc>
          <w:tcPr>
            <w:tcW w:w="286"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-1 256,904</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-1 493,096</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-2 750,000</w:t>
            </w:r>
          </w:p>
        </w:tc>
      </w:tr>
      <w:tr w:rsidR="00E603C2" w:rsidRPr="006A1C32" w:rsidTr="00E603C2">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sz w:val="14"/>
                <w:szCs w:val="14"/>
                <w:lang w:eastAsia="ru-RU"/>
              </w:rPr>
            </w:pPr>
            <w:r w:rsidRPr="006A1C32">
              <w:rPr>
                <w:rFonts w:ascii="Times New Roman" w:eastAsia="Times New Roman" w:hAnsi="Times New Roman" w:cs="Times New Roman"/>
                <w:sz w:val="14"/>
                <w:szCs w:val="14"/>
                <w:lang w:eastAsia="ru-RU"/>
              </w:rPr>
              <w:t> </w:t>
            </w:r>
            <w:r w:rsidR="00217DAF">
              <w:rPr>
                <w:rFonts w:ascii="Times New Roman" w:eastAsia="Times New Roman" w:hAnsi="Times New Roman" w:cs="Times New Roman"/>
                <w:sz w:val="14"/>
                <w:szCs w:val="14"/>
                <w:lang w:eastAsia="ru-RU"/>
              </w:rPr>
              <w:t>6.2.</w:t>
            </w:r>
          </w:p>
        </w:tc>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sz w:val="16"/>
                <w:szCs w:val="16"/>
                <w:lang w:eastAsia="ru-RU"/>
              </w:rPr>
            </w:pPr>
            <w:r w:rsidRPr="006A1C32">
              <w:rPr>
                <w:rFonts w:ascii="Times New Roman" w:eastAsia="Times New Roman" w:hAnsi="Times New Roman" w:cs="Times New Roman"/>
                <w:sz w:val="16"/>
                <w:szCs w:val="16"/>
                <w:lang w:eastAsia="ru-RU"/>
              </w:rPr>
              <w:t xml:space="preserve">Отклонение </w:t>
            </w:r>
            <w:r w:rsidRPr="00C21F27">
              <w:rPr>
                <w:rFonts w:ascii="Times New Roman" w:eastAsia="Times New Roman" w:hAnsi="Times New Roman" w:cs="Times New Roman"/>
                <w:sz w:val="14"/>
                <w:szCs w:val="14"/>
                <w:lang w:eastAsia="ru-RU"/>
              </w:rPr>
              <w:t xml:space="preserve">фактически достигнутого объема поданной воды или принятых сточных вод </w:t>
            </w:r>
            <w:proofErr w:type="gramStart"/>
            <w:r w:rsidRPr="00C21F27">
              <w:rPr>
                <w:rFonts w:ascii="Times New Roman" w:eastAsia="Times New Roman" w:hAnsi="Times New Roman" w:cs="Times New Roman"/>
                <w:sz w:val="14"/>
                <w:szCs w:val="14"/>
                <w:lang w:eastAsia="ru-RU"/>
              </w:rPr>
              <w:t>( расчет</w:t>
            </w:r>
            <w:proofErr w:type="gramEnd"/>
            <w:r w:rsidRPr="00C21F27">
              <w:rPr>
                <w:rFonts w:ascii="Times New Roman" w:eastAsia="Times New Roman" w:hAnsi="Times New Roman" w:cs="Times New Roman"/>
                <w:sz w:val="14"/>
                <w:szCs w:val="14"/>
                <w:lang w:eastAsia="ru-RU"/>
              </w:rPr>
              <w:t xml:space="preserve"> Δ НВВ по ф. 32 МУ) 2022</w:t>
            </w:r>
          </w:p>
        </w:tc>
        <w:tc>
          <w:tcPr>
            <w:tcW w:w="0" w:type="auto"/>
            <w:shd w:val="clear" w:color="auto" w:fill="auto"/>
            <w:vAlign w:val="center"/>
            <w:hideMark/>
          </w:tcPr>
          <w:p w:rsidR="006A1C32" w:rsidRPr="006A1C32" w:rsidRDefault="006A1C32" w:rsidP="00E603C2">
            <w:pPr>
              <w:spacing w:after="0" w:line="240" w:lineRule="auto"/>
              <w:jc w:val="center"/>
              <w:rPr>
                <w:rFonts w:ascii="Times New Roman" w:eastAsia="Times New Roman" w:hAnsi="Times New Roman" w:cs="Times New Roman"/>
                <w:sz w:val="14"/>
                <w:szCs w:val="14"/>
                <w:lang w:eastAsia="ru-RU"/>
              </w:rPr>
            </w:pPr>
            <w:proofErr w:type="spellStart"/>
            <w:r w:rsidRPr="006A1C32">
              <w:rPr>
                <w:rFonts w:ascii="Times New Roman" w:eastAsia="Times New Roman" w:hAnsi="Times New Roman" w:cs="Times New Roman"/>
                <w:sz w:val="14"/>
                <w:szCs w:val="14"/>
                <w:lang w:eastAsia="ru-RU"/>
              </w:rPr>
              <w:t>тыс.руб</w:t>
            </w:r>
            <w:proofErr w:type="spellEnd"/>
            <w:r w:rsidRPr="006A1C32">
              <w:rPr>
                <w:rFonts w:ascii="Times New Roman" w:eastAsia="Times New Roman" w:hAnsi="Times New Roman" w:cs="Times New Roman"/>
                <w:sz w:val="14"/>
                <w:szCs w:val="14"/>
                <w:lang w:eastAsia="ru-RU"/>
              </w:rPr>
              <w:t>.</w:t>
            </w:r>
          </w:p>
        </w:tc>
        <w:tc>
          <w:tcPr>
            <w:tcW w:w="353"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-7 067,986</w:t>
            </w:r>
          </w:p>
        </w:tc>
        <w:tc>
          <w:tcPr>
            <w:tcW w:w="319"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77"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-7 067,986</w:t>
            </w:r>
          </w:p>
        </w:tc>
        <w:tc>
          <w:tcPr>
            <w:tcW w:w="276"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-2 887,217</w:t>
            </w:r>
          </w:p>
        </w:tc>
        <w:tc>
          <w:tcPr>
            <w:tcW w:w="238"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-4 180,770</w:t>
            </w:r>
          </w:p>
        </w:tc>
        <w:tc>
          <w:tcPr>
            <w:tcW w:w="0" w:type="auto"/>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-7 067,986</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308"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89"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86"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r>
      <w:tr w:rsidR="00E603C2" w:rsidRPr="006A1C32" w:rsidTr="00E603C2">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sz w:val="14"/>
                <w:szCs w:val="14"/>
                <w:lang w:eastAsia="ru-RU"/>
              </w:rPr>
            </w:pPr>
            <w:r w:rsidRPr="006A1C32">
              <w:rPr>
                <w:rFonts w:ascii="Times New Roman" w:eastAsia="Times New Roman" w:hAnsi="Times New Roman" w:cs="Times New Roman"/>
                <w:sz w:val="14"/>
                <w:szCs w:val="14"/>
                <w:lang w:eastAsia="ru-RU"/>
              </w:rPr>
              <w:t> </w:t>
            </w:r>
            <w:r w:rsidR="00217DAF">
              <w:rPr>
                <w:rFonts w:ascii="Times New Roman" w:eastAsia="Times New Roman" w:hAnsi="Times New Roman" w:cs="Times New Roman"/>
                <w:sz w:val="14"/>
                <w:szCs w:val="14"/>
                <w:lang w:eastAsia="ru-RU"/>
              </w:rPr>
              <w:t>6.3.</w:t>
            </w:r>
          </w:p>
        </w:tc>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sz w:val="16"/>
                <w:szCs w:val="16"/>
                <w:lang w:eastAsia="ru-RU"/>
              </w:rPr>
            </w:pPr>
            <w:r w:rsidRPr="006A1C32">
              <w:rPr>
                <w:rFonts w:ascii="Times New Roman" w:eastAsia="Times New Roman" w:hAnsi="Times New Roman" w:cs="Times New Roman"/>
                <w:sz w:val="16"/>
                <w:szCs w:val="16"/>
                <w:lang w:eastAsia="ru-RU"/>
              </w:rPr>
              <w:t>Дельта ИП</w:t>
            </w:r>
          </w:p>
        </w:tc>
        <w:tc>
          <w:tcPr>
            <w:tcW w:w="0" w:type="auto"/>
            <w:shd w:val="clear" w:color="auto" w:fill="auto"/>
            <w:vAlign w:val="center"/>
            <w:hideMark/>
          </w:tcPr>
          <w:p w:rsidR="006A1C32" w:rsidRPr="006A1C32" w:rsidRDefault="006A1C32" w:rsidP="00E603C2">
            <w:pPr>
              <w:spacing w:after="0" w:line="240" w:lineRule="auto"/>
              <w:jc w:val="center"/>
              <w:rPr>
                <w:rFonts w:ascii="Times New Roman" w:eastAsia="Times New Roman" w:hAnsi="Times New Roman" w:cs="Times New Roman"/>
                <w:sz w:val="14"/>
                <w:szCs w:val="14"/>
                <w:lang w:eastAsia="ru-RU"/>
              </w:rPr>
            </w:pPr>
            <w:proofErr w:type="spellStart"/>
            <w:r w:rsidRPr="006A1C32">
              <w:rPr>
                <w:rFonts w:ascii="Times New Roman" w:eastAsia="Times New Roman" w:hAnsi="Times New Roman" w:cs="Times New Roman"/>
                <w:sz w:val="14"/>
                <w:szCs w:val="14"/>
                <w:lang w:eastAsia="ru-RU"/>
              </w:rPr>
              <w:t>тыс.руб</w:t>
            </w:r>
            <w:proofErr w:type="spellEnd"/>
            <w:r w:rsidRPr="006A1C32">
              <w:rPr>
                <w:rFonts w:ascii="Times New Roman" w:eastAsia="Times New Roman" w:hAnsi="Times New Roman" w:cs="Times New Roman"/>
                <w:sz w:val="14"/>
                <w:szCs w:val="14"/>
                <w:lang w:eastAsia="ru-RU"/>
              </w:rPr>
              <w:t>.</w:t>
            </w:r>
          </w:p>
        </w:tc>
        <w:tc>
          <w:tcPr>
            <w:tcW w:w="353"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319"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77"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76"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38"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308"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89"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86"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r>
      <w:tr w:rsidR="00E603C2" w:rsidRPr="006A1C32" w:rsidTr="00E603C2">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sz w:val="14"/>
                <w:szCs w:val="14"/>
                <w:lang w:eastAsia="ru-RU"/>
              </w:rPr>
            </w:pPr>
            <w:r w:rsidRPr="006A1C32">
              <w:rPr>
                <w:rFonts w:ascii="Times New Roman" w:eastAsia="Times New Roman" w:hAnsi="Times New Roman" w:cs="Times New Roman"/>
                <w:sz w:val="14"/>
                <w:szCs w:val="14"/>
                <w:lang w:eastAsia="ru-RU"/>
              </w:rPr>
              <w:t> </w:t>
            </w:r>
            <w:r w:rsidR="00217DAF">
              <w:rPr>
                <w:rFonts w:ascii="Times New Roman" w:eastAsia="Times New Roman" w:hAnsi="Times New Roman" w:cs="Times New Roman"/>
                <w:sz w:val="14"/>
                <w:szCs w:val="14"/>
                <w:lang w:eastAsia="ru-RU"/>
              </w:rPr>
              <w:t>6.4.</w:t>
            </w:r>
          </w:p>
        </w:tc>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sz w:val="16"/>
                <w:szCs w:val="16"/>
                <w:lang w:eastAsia="ru-RU"/>
              </w:rPr>
            </w:pPr>
            <w:r w:rsidRPr="006A1C32">
              <w:rPr>
                <w:rFonts w:ascii="Times New Roman" w:eastAsia="Times New Roman" w:hAnsi="Times New Roman" w:cs="Times New Roman"/>
                <w:sz w:val="16"/>
                <w:szCs w:val="16"/>
                <w:lang w:eastAsia="ru-RU"/>
              </w:rPr>
              <w:t>Доходы от ПНВОС</w:t>
            </w:r>
          </w:p>
        </w:tc>
        <w:tc>
          <w:tcPr>
            <w:tcW w:w="0" w:type="auto"/>
            <w:shd w:val="clear" w:color="auto" w:fill="auto"/>
            <w:vAlign w:val="center"/>
            <w:hideMark/>
          </w:tcPr>
          <w:p w:rsidR="006A1C32" w:rsidRPr="006A1C32" w:rsidRDefault="006A1C32" w:rsidP="00E603C2">
            <w:pPr>
              <w:spacing w:after="0" w:line="240" w:lineRule="auto"/>
              <w:jc w:val="center"/>
              <w:rPr>
                <w:rFonts w:ascii="Times New Roman" w:eastAsia="Times New Roman" w:hAnsi="Times New Roman" w:cs="Times New Roman"/>
                <w:sz w:val="14"/>
                <w:szCs w:val="14"/>
                <w:lang w:eastAsia="ru-RU"/>
              </w:rPr>
            </w:pPr>
            <w:proofErr w:type="spellStart"/>
            <w:r w:rsidRPr="006A1C32">
              <w:rPr>
                <w:rFonts w:ascii="Times New Roman" w:eastAsia="Times New Roman" w:hAnsi="Times New Roman" w:cs="Times New Roman"/>
                <w:sz w:val="14"/>
                <w:szCs w:val="14"/>
                <w:lang w:eastAsia="ru-RU"/>
              </w:rPr>
              <w:t>тыс.руб</w:t>
            </w:r>
            <w:proofErr w:type="spellEnd"/>
            <w:r w:rsidRPr="006A1C32">
              <w:rPr>
                <w:rFonts w:ascii="Times New Roman" w:eastAsia="Times New Roman" w:hAnsi="Times New Roman" w:cs="Times New Roman"/>
                <w:sz w:val="14"/>
                <w:szCs w:val="14"/>
                <w:lang w:eastAsia="ru-RU"/>
              </w:rPr>
              <w:t>.</w:t>
            </w:r>
          </w:p>
        </w:tc>
        <w:tc>
          <w:tcPr>
            <w:tcW w:w="353"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319"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77"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76"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238"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0,000</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-3 744,868</w:t>
            </w:r>
          </w:p>
        </w:tc>
        <w:tc>
          <w:tcPr>
            <w:tcW w:w="308"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89"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-3 744,868</w:t>
            </w:r>
          </w:p>
        </w:tc>
        <w:tc>
          <w:tcPr>
            <w:tcW w:w="286"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-1 711,615</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-2 033,253</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-3 744,868</w:t>
            </w:r>
          </w:p>
        </w:tc>
      </w:tr>
      <w:tr w:rsidR="00E603C2" w:rsidRPr="006A1C32" w:rsidTr="00E603C2">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bCs/>
                <w:sz w:val="14"/>
                <w:szCs w:val="14"/>
                <w:lang w:eastAsia="ru-RU"/>
              </w:rPr>
            </w:pPr>
            <w:r w:rsidRPr="006A1C32">
              <w:rPr>
                <w:rFonts w:ascii="Times New Roman" w:eastAsia="Times New Roman" w:hAnsi="Times New Roman" w:cs="Times New Roman"/>
                <w:bCs/>
                <w:sz w:val="14"/>
                <w:szCs w:val="14"/>
                <w:lang w:eastAsia="ru-RU"/>
              </w:rPr>
              <w:t>7.</w:t>
            </w:r>
          </w:p>
        </w:tc>
        <w:tc>
          <w:tcPr>
            <w:tcW w:w="0" w:type="auto"/>
            <w:shd w:val="clear" w:color="auto" w:fill="auto"/>
            <w:vAlign w:val="center"/>
            <w:hideMark/>
          </w:tcPr>
          <w:p w:rsidR="006A1C32" w:rsidRPr="00C21F27" w:rsidRDefault="006A1C32" w:rsidP="00E603C2">
            <w:pPr>
              <w:spacing w:after="0" w:line="240" w:lineRule="auto"/>
              <w:rPr>
                <w:rFonts w:ascii="Times New Roman" w:eastAsia="Times New Roman" w:hAnsi="Times New Roman" w:cs="Times New Roman"/>
                <w:bCs/>
                <w:sz w:val="14"/>
                <w:szCs w:val="14"/>
                <w:lang w:eastAsia="ru-RU"/>
              </w:rPr>
            </w:pPr>
            <w:r w:rsidRPr="00C21F27">
              <w:rPr>
                <w:rFonts w:ascii="Times New Roman" w:eastAsia="Times New Roman" w:hAnsi="Times New Roman" w:cs="Times New Roman"/>
                <w:bCs/>
                <w:sz w:val="14"/>
                <w:szCs w:val="14"/>
                <w:lang w:eastAsia="ru-RU"/>
              </w:rPr>
              <w:t>Итого НВВ для расчета тарифа БЕЗ СГЛАЖИВАНИЯ</w:t>
            </w:r>
          </w:p>
        </w:tc>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bCs/>
                <w:sz w:val="14"/>
                <w:szCs w:val="14"/>
                <w:lang w:eastAsia="ru-RU"/>
              </w:rPr>
            </w:pPr>
            <w:proofErr w:type="spellStart"/>
            <w:r w:rsidRPr="006A1C32">
              <w:rPr>
                <w:rFonts w:ascii="Times New Roman" w:eastAsia="Times New Roman" w:hAnsi="Times New Roman" w:cs="Times New Roman"/>
                <w:bCs/>
                <w:sz w:val="14"/>
                <w:szCs w:val="14"/>
                <w:lang w:eastAsia="ru-RU"/>
              </w:rPr>
              <w:t>тыс.руб</w:t>
            </w:r>
            <w:proofErr w:type="spellEnd"/>
            <w:r w:rsidRPr="006A1C32">
              <w:rPr>
                <w:rFonts w:ascii="Times New Roman" w:eastAsia="Times New Roman" w:hAnsi="Times New Roman" w:cs="Times New Roman"/>
                <w:bCs/>
                <w:sz w:val="14"/>
                <w:szCs w:val="14"/>
                <w:lang w:eastAsia="ru-RU"/>
              </w:rPr>
              <w:t>.</w:t>
            </w:r>
          </w:p>
        </w:tc>
        <w:tc>
          <w:tcPr>
            <w:tcW w:w="353"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86 593,611</w:t>
            </w:r>
          </w:p>
        </w:tc>
        <w:tc>
          <w:tcPr>
            <w:tcW w:w="319"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108 994,125</w:t>
            </w:r>
          </w:p>
        </w:tc>
        <w:tc>
          <w:tcPr>
            <w:tcW w:w="277"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195 587,736</w:t>
            </w:r>
          </w:p>
        </w:tc>
        <w:tc>
          <w:tcPr>
            <w:tcW w:w="276"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34 985,222</w:t>
            </w:r>
          </w:p>
        </w:tc>
        <w:tc>
          <w:tcPr>
            <w:tcW w:w="238"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160 602,514</w:t>
            </w:r>
          </w:p>
        </w:tc>
        <w:tc>
          <w:tcPr>
            <w:tcW w:w="0" w:type="auto"/>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195 587,736</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85 266,626</w:t>
            </w:r>
          </w:p>
        </w:tc>
        <w:tc>
          <w:tcPr>
            <w:tcW w:w="308"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110 188,552</w:t>
            </w:r>
          </w:p>
        </w:tc>
        <w:tc>
          <w:tcPr>
            <w:tcW w:w="289"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195 455,178</w:t>
            </w:r>
          </w:p>
        </w:tc>
        <w:tc>
          <w:tcPr>
            <w:tcW w:w="286"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37 965,292</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157 489,887</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195 455,179</w:t>
            </w:r>
          </w:p>
        </w:tc>
      </w:tr>
      <w:tr w:rsidR="00E603C2" w:rsidRPr="006A1C32" w:rsidTr="00E603C2">
        <w:tc>
          <w:tcPr>
            <w:tcW w:w="0" w:type="auto"/>
            <w:shd w:val="clear" w:color="auto" w:fill="auto"/>
            <w:vAlign w:val="center"/>
            <w:hideMark/>
          </w:tcPr>
          <w:p w:rsidR="00E02932" w:rsidRPr="006A1C32" w:rsidRDefault="00E02932" w:rsidP="00E603C2">
            <w:pPr>
              <w:spacing w:after="0" w:line="240" w:lineRule="auto"/>
              <w:rPr>
                <w:rFonts w:ascii="Times New Roman" w:eastAsia="Times New Roman" w:hAnsi="Times New Roman" w:cs="Times New Roman"/>
                <w:i/>
                <w:iCs/>
                <w:sz w:val="14"/>
                <w:szCs w:val="14"/>
                <w:lang w:eastAsia="ru-RU"/>
              </w:rPr>
            </w:pPr>
            <w:r w:rsidRPr="006A1C32">
              <w:rPr>
                <w:rFonts w:ascii="Times New Roman" w:eastAsia="Times New Roman" w:hAnsi="Times New Roman" w:cs="Times New Roman"/>
                <w:i/>
                <w:iCs/>
                <w:sz w:val="14"/>
                <w:szCs w:val="14"/>
                <w:lang w:eastAsia="ru-RU"/>
              </w:rPr>
              <w:t>8.</w:t>
            </w:r>
          </w:p>
        </w:tc>
        <w:tc>
          <w:tcPr>
            <w:tcW w:w="0" w:type="auto"/>
            <w:shd w:val="clear" w:color="auto" w:fill="auto"/>
            <w:vAlign w:val="center"/>
            <w:hideMark/>
          </w:tcPr>
          <w:p w:rsidR="00E02932" w:rsidRPr="006A1C32" w:rsidRDefault="00E02932" w:rsidP="00E603C2">
            <w:pPr>
              <w:spacing w:after="0" w:line="240" w:lineRule="auto"/>
              <w:rPr>
                <w:rFonts w:ascii="Times New Roman" w:eastAsia="Times New Roman" w:hAnsi="Times New Roman" w:cs="Times New Roman"/>
                <w:i/>
                <w:iCs/>
                <w:sz w:val="16"/>
                <w:szCs w:val="16"/>
                <w:lang w:eastAsia="ru-RU"/>
              </w:rPr>
            </w:pPr>
            <w:r>
              <w:rPr>
                <w:rFonts w:ascii="Times New Roman" w:eastAsia="Times New Roman" w:hAnsi="Times New Roman" w:cs="Times New Roman"/>
                <w:i/>
                <w:iCs/>
                <w:sz w:val="16"/>
                <w:szCs w:val="16"/>
                <w:lang w:eastAsia="ru-RU"/>
              </w:rPr>
              <w:t>С</w:t>
            </w:r>
            <w:r w:rsidRPr="006A1C32">
              <w:rPr>
                <w:rFonts w:ascii="Times New Roman" w:eastAsia="Times New Roman" w:hAnsi="Times New Roman" w:cs="Times New Roman"/>
                <w:i/>
                <w:iCs/>
                <w:sz w:val="16"/>
                <w:szCs w:val="16"/>
                <w:lang w:eastAsia="ru-RU"/>
              </w:rPr>
              <w:t>глаживание</w:t>
            </w:r>
          </w:p>
        </w:tc>
        <w:tc>
          <w:tcPr>
            <w:tcW w:w="0" w:type="auto"/>
            <w:shd w:val="clear" w:color="auto" w:fill="auto"/>
            <w:vAlign w:val="center"/>
            <w:hideMark/>
          </w:tcPr>
          <w:p w:rsidR="00E02932" w:rsidRDefault="00E02932" w:rsidP="00E603C2">
            <w:proofErr w:type="spellStart"/>
            <w:proofErr w:type="gramStart"/>
            <w:r w:rsidRPr="00D32664">
              <w:rPr>
                <w:rFonts w:ascii="Times New Roman" w:eastAsia="Times New Roman" w:hAnsi="Times New Roman" w:cs="Times New Roman"/>
                <w:bCs/>
                <w:sz w:val="14"/>
                <w:szCs w:val="14"/>
                <w:lang w:eastAsia="ru-RU"/>
              </w:rPr>
              <w:t>тыс.руб</w:t>
            </w:r>
            <w:proofErr w:type="spellEnd"/>
            <w:proofErr w:type="gramEnd"/>
          </w:p>
        </w:tc>
        <w:tc>
          <w:tcPr>
            <w:tcW w:w="353" w:type="pct"/>
            <w:shd w:val="clear" w:color="auto" w:fill="auto"/>
            <w:noWrap/>
            <w:vAlign w:val="center"/>
            <w:hideMark/>
          </w:tcPr>
          <w:p w:rsidR="00E02932" w:rsidRPr="00E603C2" w:rsidRDefault="00E029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-6 424,429</w:t>
            </w:r>
          </w:p>
        </w:tc>
        <w:tc>
          <w:tcPr>
            <w:tcW w:w="319" w:type="pct"/>
            <w:shd w:val="clear" w:color="auto" w:fill="auto"/>
            <w:noWrap/>
            <w:vAlign w:val="center"/>
            <w:hideMark/>
          </w:tcPr>
          <w:p w:rsidR="00E02932" w:rsidRPr="00E603C2" w:rsidRDefault="00E029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77" w:type="pct"/>
            <w:shd w:val="clear" w:color="auto" w:fill="auto"/>
            <w:noWrap/>
            <w:vAlign w:val="center"/>
            <w:hideMark/>
          </w:tcPr>
          <w:p w:rsidR="00E02932" w:rsidRPr="00E603C2" w:rsidRDefault="00E029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-6 424,429</w:t>
            </w:r>
          </w:p>
        </w:tc>
        <w:tc>
          <w:tcPr>
            <w:tcW w:w="276" w:type="pct"/>
            <w:shd w:val="clear" w:color="auto" w:fill="auto"/>
            <w:noWrap/>
            <w:vAlign w:val="center"/>
            <w:hideMark/>
          </w:tcPr>
          <w:p w:rsidR="00E02932" w:rsidRPr="00E603C2" w:rsidRDefault="00E029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-2 624,328</w:t>
            </w:r>
          </w:p>
        </w:tc>
        <w:tc>
          <w:tcPr>
            <w:tcW w:w="238" w:type="pct"/>
            <w:shd w:val="clear" w:color="auto" w:fill="auto"/>
            <w:noWrap/>
            <w:vAlign w:val="center"/>
            <w:hideMark/>
          </w:tcPr>
          <w:p w:rsidR="00E02932" w:rsidRPr="00E603C2" w:rsidRDefault="00E029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-3 800,101</w:t>
            </w:r>
          </w:p>
        </w:tc>
        <w:tc>
          <w:tcPr>
            <w:tcW w:w="0" w:type="auto"/>
            <w:shd w:val="clear" w:color="auto" w:fill="auto"/>
            <w:noWrap/>
            <w:vAlign w:val="center"/>
            <w:hideMark/>
          </w:tcPr>
          <w:p w:rsidR="00E02932" w:rsidRPr="00E603C2" w:rsidRDefault="00E02932"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-6 424,429</w:t>
            </w:r>
          </w:p>
        </w:tc>
        <w:tc>
          <w:tcPr>
            <w:tcW w:w="0" w:type="auto"/>
            <w:shd w:val="clear" w:color="auto" w:fill="auto"/>
            <w:noWrap/>
            <w:vAlign w:val="center"/>
            <w:hideMark/>
          </w:tcPr>
          <w:p w:rsidR="00E02932" w:rsidRPr="00E603C2" w:rsidRDefault="00E029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-6 424,429</w:t>
            </w:r>
          </w:p>
        </w:tc>
        <w:tc>
          <w:tcPr>
            <w:tcW w:w="308" w:type="pct"/>
            <w:shd w:val="clear" w:color="auto" w:fill="auto"/>
            <w:noWrap/>
            <w:vAlign w:val="center"/>
            <w:hideMark/>
          </w:tcPr>
          <w:p w:rsidR="00E02932" w:rsidRPr="00E603C2" w:rsidRDefault="00E029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89" w:type="pct"/>
            <w:shd w:val="clear" w:color="auto" w:fill="auto"/>
            <w:noWrap/>
            <w:vAlign w:val="center"/>
            <w:hideMark/>
          </w:tcPr>
          <w:p w:rsidR="00E02932" w:rsidRPr="00E603C2" w:rsidRDefault="00E029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-6 424,429</w:t>
            </w:r>
          </w:p>
        </w:tc>
        <w:tc>
          <w:tcPr>
            <w:tcW w:w="286" w:type="pct"/>
            <w:shd w:val="clear" w:color="auto" w:fill="auto"/>
            <w:noWrap/>
            <w:vAlign w:val="center"/>
            <w:hideMark/>
          </w:tcPr>
          <w:p w:rsidR="00E02932" w:rsidRPr="00E603C2" w:rsidRDefault="00E029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-2 936,325</w:t>
            </w:r>
          </w:p>
        </w:tc>
        <w:tc>
          <w:tcPr>
            <w:tcW w:w="0" w:type="auto"/>
            <w:shd w:val="clear" w:color="auto" w:fill="auto"/>
            <w:noWrap/>
            <w:vAlign w:val="center"/>
            <w:hideMark/>
          </w:tcPr>
          <w:p w:rsidR="00E02932" w:rsidRPr="00E603C2" w:rsidRDefault="00E029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-3 488,104</w:t>
            </w:r>
          </w:p>
        </w:tc>
        <w:tc>
          <w:tcPr>
            <w:tcW w:w="0" w:type="auto"/>
            <w:shd w:val="clear" w:color="auto" w:fill="auto"/>
            <w:noWrap/>
            <w:vAlign w:val="center"/>
            <w:hideMark/>
          </w:tcPr>
          <w:p w:rsidR="00E02932" w:rsidRPr="00E603C2" w:rsidRDefault="00E02932"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-6 424,429</w:t>
            </w:r>
          </w:p>
        </w:tc>
      </w:tr>
      <w:tr w:rsidR="00E603C2" w:rsidRPr="006A1C32" w:rsidTr="00E603C2">
        <w:tc>
          <w:tcPr>
            <w:tcW w:w="0" w:type="auto"/>
            <w:shd w:val="clear" w:color="auto" w:fill="auto"/>
            <w:vAlign w:val="center"/>
            <w:hideMark/>
          </w:tcPr>
          <w:p w:rsidR="00E02932" w:rsidRPr="006A1C32" w:rsidRDefault="00E02932" w:rsidP="00E603C2">
            <w:pPr>
              <w:spacing w:after="0" w:line="240" w:lineRule="auto"/>
              <w:rPr>
                <w:rFonts w:ascii="Times New Roman" w:eastAsia="Times New Roman" w:hAnsi="Times New Roman" w:cs="Times New Roman"/>
                <w:bCs/>
                <w:sz w:val="14"/>
                <w:szCs w:val="14"/>
                <w:lang w:eastAsia="ru-RU"/>
              </w:rPr>
            </w:pPr>
            <w:r w:rsidRPr="006A1C32">
              <w:rPr>
                <w:rFonts w:ascii="Times New Roman" w:eastAsia="Times New Roman" w:hAnsi="Times New Roman" w:cs="Times New Roman"/>
                <w:bCs/>
                <w:sz w:val="14"/>
                <w:szCs w:val="14"/>
                <w:lang w:eastAsia="ru-RU"/>
              </w:rPr>
              <w:t>9.</w:t>
            </w:r>
          </w:p>
        </w:tc>
        <w:tc>
          <w:tcPr>
            <w:tcW w:w="0" w:type="auto"/>
            <w:shd w:val="clear" w:color="auto" w:fill="auto"/>
            <w:vAlign w:val="center"/>
            <w:hideMark/>
          </w:tcPr>
          <w:p w:rsidR="00E02932" w:rsidRPr="006A1C32" w:rsidRDefault="00E02932" w:rsidP="00E603C2">
            <w:pPr>
              <w:spacing w:after="0" w:line="240" w:lineRule="auto"/>
              <w:rPr>
                <w:rFonts w:ascii="Times New Roman" w:eastAsia="Times New Roman" w:hAnsi="Times New Roman" w:cs="Times New Roman"/>
                <w:bCs/>
                <w:sz w:val="16"/>
                <w:szCs w:val="16"/>
                <w:lang w:eastAsia="ru-RU"/>
              </w:rPr>
            </w:pPr>
            <w:r w:rsidRPr="006A1C32">
              <w:rPr>
                <w:rFonts w:ascii="Times New Roman" w:eastAsia="Times New Roman" w:hAnsi="Times New Roman" w:cs="Times New Roman"/>
                <w:bCs/>
                <w:sz w:val="16"/>
                <w:szCs w:val="16"/>
                <w:lang w:eastAsia="ru-RU"/>
              </w:rPr>
              <w:t>НВВ со сглаживанием</w:t>
            </w:r>
          </w:p>
        </w:tc>
        <w:tc>
          <w:tcPr>
            <w:tcW w:w="0" w:type="auto"/>
            <w:shd w:val="clear" w:color="auto" w:fill="auto"/>
            <w:vAlign w:val="center"/>
            <w:hideMark/>
          </w:tcPr>
          <w:p w:rsidR="00E02932" w:rsidRDefault="00E02932" w:rsidP="00E603C2">
            <w:proofErr w:type="spellStart"/>
            <w:proofErr w:type="gramStart"/>
            <w:r w:rsidRPr="00D32664">
              <w:rPr>
                <w:rFonts w:ascii="Times New Roman" w:eastAsia="Times New Roman" w:hAnsi="Times New Roman" w:cs="Times New Roman"/>
                <w:bCs/>
                <w:sz w:val="14"/>
                <w:szCs w:val="14"/>
                <w:lang w:eastAsia="ru-RU"/>
              </w:rPr>
              <w:t>тыс.руб</w:t>
            </w:r>
            <w:proofErr w:type="spellEnd"/>
            <w:proofErr w:type="gramEnd"/>
          </w:p>
        </w:tc>
        <w:tc>
          <w:tcPr>
            <w:tcW w:w="353" w:type="pct"/>
            <w:shd w:val="clear" w:color="auto" w:fill="auto"/>
            <w:noWrap/>
            <w:vAlign w:val="center"/>
            <w:hideMark/>
          </w:tcPr>
          <w:p w:rsidR="00E02932" w:rsidRPr="00E603C2" w:rsidRDefault="00E029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80 169,182</w:t>
            </w:r>
          </w:p>
        </w:tc>
        <w:tc>
          <w:tcPr>
            <w:tcW w:w="319" w:type="pct"/>
            <w:shd w:val="clear" w:color="auto" w:fill="auto"/>
            <w:noWrap/>
            <w:vAlign w:val="center"/>
            <w:hideMark/>
          </w:tcPr>
          <w:p w:rsidR="00E02932" w:rsidRPr="00E603C2" w:rsidRDefault="00E029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108 994,125</w:t>
            </w:r>
          </w:p>
        </w:tc>
        <w:tc>
          <w:tcPr>
            <w:tcW w:w="277" w:type="pct"/>
            <w:shd w:val="clear" w:color="auto" w:fill="auto"/>
            <w:noWrap/>
            <w:vAlign w:val="center"/>
            <w:hideMark/>
          </w:tcPr>
          <w:p w:rsidR="00E02932" w:rsidRPr="00E603C2" w:rsidRDefault="00E029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189 163,307</w:t>
            </w:r>
          </w:p>
        </w:tc>
        <w:tc>
          <w:tcPr>
            <w:tcW w:w="276" w:type="pct"/>
            <w:shd w:val="clear" w:color="auto" w:fill="auto"/>
            <w:noWrap/>
            <w:vAlign w:val="center"/>
            <w:hideMark/>
          </w:tcPr>
          <w:p w:rsidR="00E02932" w:rsidRPr="00E603C2" w:rsidRDefault="00E029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32 360,894</w:t>
            </w:r>
          </w:p>
        </w:tc>
        <w:tc>
          <w:tcPr>
            <w:tcW w:w="238" w:type="pct"/>
            <w:shd w:val="clear" w:color="auto" w:fill="auto"/>
            <w:noWrap/>
            <w:vAlign w:val="center"/>
            <w:hideMark/>
          </w:tcPr>
          <w:p w:rsidR="00E02932" w:rsidRPr="00E603C2" w:rsidRDefault="00E029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156 802,414</w:t>
            </w:r>
          </w:p>
        </w:tc>
        <w:tc>
          <w:tcPr>
            <w:tcW w:w="0" w:type="auto"/>
            <w:shd w:val="clear" w:color="auto" w:fill="auto"/>
            <w:noWrap/>
            <w:vAlign w:val="center"/>
            <w:hideMark/>
          </w:tcPr>
          <w:p w:rsidR="00E02932" w:rsidRPr="00E603C2" w:rsidRDefault="00E029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189 163,307</w:t>
            </w:r>
          </w:p>
        </w:tc>
        <w:tc>
          <w:tcPr>
            <w:tcW w:w="0" w:type="auto"/>
            <w:shd w:val="clear" w:color="auto" w:fill="auto"/>
            <w:noWrap/>
            <w:vAlign w:val="center"/>
            <w:hideMark/>
          </w:tcPr>
          <w:p w:rsidR="00E02932" w:rsidRPr="00E603C2" w:rsidRDefault="00E029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78 842,197</w:t>
            </w:r>
          </w:p>
        </w:tc>
        <w:tc>
          <w:tcPr>
            <w:tcW w:w="308" w:type="pct"/>
            <w:shd w:val="clear" w:color="auto" w:fill="auto"/>
            <w:noWrap/>
            <w:vAlign w:val="center"/>
            <w:hideMark/>
          </w:tcPr>
          <w:p w:rsidR="00E02932" w:rsidRPr="00E603C2" w:rsidRDefault="00E029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110 188,552</w:t>
            </w:r>
          </w:p>
        </w:tc>
        <w:tc>
          <w:tcPr>
            <w:tcW w:w="289" w:type="pct"/>
            <w:shd w:val="clear" w:color="auto" w:fill="auto"/>
            <w:noWrap/>
            <w:vAlign w:val="center"/>
            <w:hideMark/>
          </w:tcPr>
          <w:p w:rsidR="00E02932" w:rsidRPr="00E603C2" w:rsidRDefault="00E029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189 030,749</w:t>
            </w:r>
          </w:p>
        </w:tc>
        <w:tc>
          <w:tcPr>
            <w:tcW w:w="286" w:type="pct"/>
            <w:shd w:val="clear" w:color="auto" w:fill="auto"/>
            <w:noWrap/>
            <w:vAlign w:val="center"/>
            <w:hideMark/>
          </w:tcPr>
          <w:p w:rsidR="00E02932" w:rsidRPr="00E603C2" w:rsidRDefault="00E029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35 028,967</w:t>
            </w:r>
          </w:p>
        </w:tc>
        <w:tc>
          <w:tcPr>
            <w:tcW w:w="0" w:type="auto"/>
            <w:shd w:val="clear" w:color="auto" w:fill="auto"/>
            <w:noWrap/>
            <w:vAlign w:val="center"/>
            <w:hideMark/>
          </w:tcPr>
          <w:p w:rsidR="00E02932" w:rsidRPr="00E603C2" w:rsidRDefault="00E029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154 001,783</w:t>
            </w:r>
          </w:p>
        </w:tc>
        <w:tc>
          <w:tcPr>
            <w:tcW w:w="0" w:type="auto"/>
            <w:shd w:val="clear" w:color="auto" w:fill="auto"/>
            <w:noWrap/>
            <w:vAlign w:val="center"/>
            <w:hideMark/>
          </w:tcPr>
          <w:p w:rsidR="00E02932" w:rsidRPr="00E603C2" w:rsidRDefault="00E029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189 030,750</w:t>
            </w:r>
          </w:p>
        </w:tc>
      </w:tr>
      <w:tr w:rsidR="00E603C2" w:rsidRPr="006A1C32" w:rsidTr="00E603C2">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bCs/>
                <w:sz w:val="14"/>
                <w:szCs w:val="14"/>
                <w:lang w:eastAsia="ru-RU"/>
              </w:rPr>
            </w:pPr>
            <w:r w:rsidRPr="006A1C32">
              <w:rPr>
                <w:rFonts w:ascii="Times New Roman" w:eastAsia="Times New Roman" w:hAnsi="Times New Roman" w:cs="Times New Roman"/>
                <w:bCs/>
                <w:sz w:val="14"/>
                <w:szCs w:val="14"/>
                <w:lang w:eastAsia="ru-RU"/>
              </w:rPr>
              <w:t>10.</w:t>
            </w:r>
          </w:p>
        </w:tc>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bCs/>
                <w:sz w:val="16"/>
                <w:szCs w:val="16"/>
                <w:lang w:eastAsia="ru-RU"/>
              </w:rPr>
            </w:pPr>
            <w:r w:rsidRPr="006A1C32">
              <w:rPr>
                <w:rFonts w:ascii="Times New Roman" w:eastAsia="Times New Roman" w:hAnsi="Times New Roman" w:cs="Times New Roman"/>
                <w:bCs/>
                <w:sz w:val="16"/>
                <w:szCs w:val="16"/>
                <w:lang w:eastAsia="ru-RU"/>
              </w:rPr>
              <w:t>Отпуск услуг</w:t>
            </w:r>
          </w:p>
        </w:tc>
        <w:tc>
          <w:tcPr>
            <w:tcW w:w="0" w:type="auto"/>
            <w:shd w:val="clear" w:color="auto" w:fill="auto"/>
            <w:vAlign w:val="center"/>
            <w:hideMark/>
          </w:tcPr>
          <w:p w:rsidR="006A1C32" w:rsidRPr="006A1C32" w:rsidRDefault="006A1C32" w:rsidP="00E603C2">
            <w:pPr>
              <w:spacing w:after="0" w:line="240" w:lineRule="auto"/>
              <w:jc w:val="center"/>
              <w:rPr>
                <w:rFonts w:ascii="Times New Roman" w:eastAsia="Times New Roman" w:hAnsi="Times New Roman" w:cs="Times New Roman"/>
                <w:bCs/>
                <w:sz w:val="14"/>
                <w:szCs w:val="14"/>
                <w:lang w:eastAsia="ru-RU"/>
              </w:rPr>
            </w:pPr>
            <w:proofErr w:type="gramStart"/>
            <w:r w:rsidRPr="006A1C32">
              <w:rPr>
                <w:rFonts w:ascii="Times New Roman" w:eastAsia="Times New Roman" w:hAnsi="Times New Roman" w:cs="Times New Roman"/>
                <w:bCs/>
                <w:sz w:val="14"/>
                <w:szCs w:val="14"/>
                <w:lang w:eastAsia="ru-RU"/>
              </w:rPr>
              <w:t>тыс.м</w:t>
            </w:r>
            <w:proofErr w:type="gramEnd"/>
            <w:r w:rsidRPr="006A1C32">
              <w:rPr>
                <w:rFonts w:ascii="Times New Roman" w:eastAsia="Times New Roman" w:hAnsi="Times New Roman" w:cs="Times New Roman"/>
                <w:bCs/>
                <w:sz w:val="14"/>
                <w:szCs w:val="14"/>
                <w:lang w:eastAsia="ru-RU"/>
              </w:rPr>
              <w:t>³</w:t>
            </w:r>
          </w:p>
        </w:tc>
        <w:tc>
          <w:tcPr>
            <w:tcW w:w="353"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2 645,307</w:t>
            </w:r>
          </w:p>
        </w:tc>
        <w:tc>
          <w:tcPr>
            <w:tcW w:w="319"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1 564,720</w:t>
            </w:r>
          </w:p>
        </w:tc>
        <w:tc>
          <w:tcPr>
            <w:tcW w:w="277"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4 210,027</w:t>
            </w:r>
          </w:p>
        </w:tc>
        <w:tc>
          <w:tcPr>
            <w:tcW w:w="276"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1 080,587</w:t>
            </w:r>
          </w:p>
        </w:tc>
        <w:tc>
          <w:tcPr>
            <w:tcW w:w="238"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1 564,720</w:t>
            </w:r>
          </w:p>
        </w:tc>
        <w:tc>
          <w:tcPr>
            <w:tcW w:w="0" w:type="auto"/>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2 645,307</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2 595,470</w:t>
            </w:r>
          </w:p>
        </w:tc>
        <w:tc>
          <w:tcPr>
            <w:tcW w:w="308"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1 409,194</w:t>
            </w:r>
          </w:p>
        </w:tc>
        <w:tc>
          <w:tcPr>
            <w:tcW w:w="289"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2 595,470</w:t>
            </w:r>
          </w:p>
        </w:tc>
        <w:tc>
          <w:tcPr>
            <w:tcW w:w="286"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1 186,276</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1 409,194</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2 595,470</w:t>
            </w:r>
          </w:p>
        </w:tc>
      </w:tr>
      <w:tr w:rsidR="00E603C2" w:rsidRPr="006A1C32" w:rsidTr="00E603C2">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sz w:val="14"/>
                <w:szCs w:val="14"/>
                <w:lang w:eastAsia="ru-RU"/>
              </w:rPr>
            </w:pPr>
            <w:r w:rsidRPr="006A1C32">
              <w:rPr>
                <w:rFonts w:ascii="Times New Roman" w:eastAsia="Times New Roman" w:hAnsi="Times New Roman" w:cs="Times New Roman"/>
                <w:sz w:val="14"/>
                <w:szCs w:val="14"/>
                <w:lang w:eastAsia="ru-RU"/>
              </w:rPr>
              <w:t>11.</w:t>
            </w:r>
          </w:p>
        </w:tc>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bCs/>
                <w:sz w:val="16"/>
                <w:szCs w:val="16"/>
                <w:lang w:eastAsia="ru-RU"/>
              </w:rPr>
            </w:pPr>
            <w:r w:rsidRPr="006A1C32">
              <w:rPr>
                <w:rFonts w:ascii="Times New Roman" w:eastAsia="Times New Roman" w:hAnsi="Times New Roman" w:cs="Times New Roman"/>
                <w:bCs/>
                <w:sz w:val="16"/>
                <w:szCs w:val="16"/>
                <w:lang w:eastAsia="ru-RU"/>
              </w:rPr>
              <w:t>Тариф на водоотведение (НДС не облагается)</w:t>
            </w:r>
          </w:p>
        </w:tc>
        <w:tc>
          <w:tcPr>
            <w:tcW w:w="0" w:type="auto"/>
            <w:shd w:val="clear" w:color="auto" w:fill="auto"/>
            <w:vAlign w:val="center"/>
            <w:hideMark/>
          </w:tcPr>
          <w:p w:rsidR="006A1C32" w:rsidRPr="006A1C32" w:rsidRDefault="006A1C32" w:rsidP="00E603C2">
            <w:pPr>
              <w:spacing w:after="0" w:line="240" w:lineRule="auto"/>
              <w:jc w:val="center"/>
              <w:rPr>
                <w:rFonts w:ascii="Times New Roman" w:eastAsia="Times New Roman" w:hAnsi="Times New Roman" w:cs="Times New Roman"/>
                <w:bCs/>
                <w:sz w:val="14"/>
                <w:szCs w:val="14"/>
                <w:lang w:eastAsia="ru-RU"/>
              </w:rPr>
            </w:pPr>
            <w:r w:rsidRPr="006A1C32">
              <w:rPr>
                <w:rFonts w:ascii="Times New Roman" w:eastAsia="Times New Roman" w:hAnsi="Times New Roman" w:cs="Times New Roman"/>
                <w:bCs/>
                <w:sz w:val="14"/>
                <w:szCs w:val="14"/>
                <w:lang w:eastAsia="ru-RU"/>
              </w:rPr>
              <w:t>руб./м³</w:t>
            </w:r>
          </w:p>
        </w:tc>
        <w:tc>
          <w:tcPr>
            <w:tcW w:w="353"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30,31</w:t>
            </w:r>
          </w:p>
        </w:tc>
        <w:tc>
          <w:tcPr>
            <w:tcW w:w="319"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69,66</w:t>
            </w:r>
          </w:p>
        </w:tc>
        <w:tc>
          <w:tcPr>
            <w:tcW w:w="277"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44,93</w:t>
            </w:r>
          </w:p>
        </w:tc>
        <w:tc>
          <w:tcPr>
            <w:tcW w:w="276"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29,95</w:t>
            </w:r>
          </w:p>
        </w:tc>
        <w:tc>
          <w:tcPr>
            <w:tcW w:w="238"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100,21</w:t>
            </w:r>
          </w:p>
        </w:tc>
        <w:tc>
          <w:tcPr>
            <w:tcW w:w="0" w:type="auto"/>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71,51</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30,38</w:t>
            </w:r>
          </w:p>
        </w:tc>
        <w:tc>
          <w:tcPr>
            <w:tcW w:w="308"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78,19</w:t>
            </w:r>
          </w:p>
        </w:tc>
        <w:tc>
          <w:tcPr>
            <w:tcW w:w="289"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72,83</w:t>
            </w:r>
          </w:p>
        </w:tc>
        <w:tc>
          <w:tcPr>
            <w:tcW w:w="286"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29,53</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109,28</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72,83</w:t>
            </w:r>
          </w:p>
        </w:tc>
      </w:tr>
      <w:tr w:rsidR="00E603C2" w:rsidRPr="006A1C32" w:rsidTr="00E603C2">
        <w:tc>
          <w:tcPr>
            <w:tcW w:w="0" w:type="auto"/>
            <w:shd w:val="clear" w:color="auto" w:fill="auto"/>
            <w:vAlign w:val="center"/>
            <w:hideMark/>
          </w:tcPr>
          <w:p w:rsidR="0044667B" w:rsidRPr="006A1C32" w:rsidRDefault="0044667B" w:rsidP="00E603C2">
            <w:pPr>
              <w:spacing w:after="0" w:line="240" w:lineRule="auto"/>
              <w:rPr>
                <w:rFonts w:ascii="Times New Roman" w:eastAsia="Times New Roman" w:hAnsi="Times New Roman" w:cs="Times New Roman"/>
                <w:sz w:val="14"/>
                <w:szCs w:val="14"/>
                <w:lang w:eastAsia="ru-RU"/>
              </w:rPr>
            </w:pPr>
            <w:r w:rsidRPr="006A1C32">
              <w:rPr>
                <w:rFonts w:ascii="Times New Roman" w:eastAsia="Times New Roman" w:hAnsi="Times New Roman" w:cs="Times New Roman"/>
                <w:sz w:val="14"/>
                <w:szCs w:val="14"/>
                <w:lang w:eastAsia="ru-RU"/>
              </w:rPr>
              <w:t> </w:t>
            </w:r>
            <w:r w:rsidR="00C21F27">
              <w:rPr>
                <w:rFonts w:ascii="Times New Roman" w:eastAsia="Times New Roman" w:hAnsi="Times New Roman" w:cs="Times New Roman"/>
                <w:sz w:val="14"/>
                <w:szCs w:val="14"/>
                <w:lang w:eastAsia="ru-RU"/>
              </w:rPr>
              <w:t>11.1.</w:t>
            </w:r>
          </w:p>
        </w:tc>
        <w:tc>
          <w:tcPr>
            <w:tcW w:w="0" w:type="auto"/>
            <w:shd w:val="clear" w:color="auto" w:fill="auto"/>
            <w:vAlign w:val="center"/>
            <w:hideMark/>
          </w:tcPr>
          <w:p w:rsidR="0044667B" w:rsidRPr="006A1C32" w:rsidRDefault="0044667B" w:rsidP="00E603C2">
            <w:pPr>
              <w:spacing w:after="0" w:line="240" w:lineRule="auto"/>
              <w:rPr>
                <w:rFonts w:ascii="Times New Roman" w:eastAsia="Times New Roman" w:hAnsi="Times New Roman" w:cs="Times New Roman"/>
                <w:sz w:val="16"/>
                <w:szCs w:val="16"/>
                <w:lang w:eastAsia="ru-RU"/>
              </w:rPr>
            </w:pPr>
            <w:r w:rsidRPr="006A1C32">
              <w:rPr>
                <w:rFonts w:ascii="Times New Roman" w:eastAsia="Times New Roman" w:hAnsi="Times New Roman" w:cs="Times New Roman"/>
                <w:sz w:val="16"/>
                <w:szCs w:val="16"/>
                <w:lang w:eastAsia="ru-RU"/>
              </w:rPr>
              <w:t>1 полугодие</w:t>
            </w:r>
          </w:p>
        </w:tc>
        <w:tc>
          <w:tcPr>
            <w:tcW w:w="0" w:type="auto"/>
            <w:shd w:val="clear" w:color="auto" w:fill="auto"/>
            <w:vAlign w:val="center"/>
            <w:hideMark/>
          </w:tcPr>
          <w:p w:rsidR="0044667B" w:rsidRDefault="0044667B" w:rsidP="00E603C2">
            <w:pPr>
              <w:jc w:val="center"/>
            </w:pPr>
            <w:r w:rsidRPr="00297188">
              <w:rPr>
                <w:rFonts w:ascii="Times New Roman" w:eastAsia="Times New Roman" w:hAnsi="Times New Roman" w:cs="Times New Roman"/>
                <w:bCs/>
                <w:sz w:val="14"/>
                <w:szCs w:val="14"/>
                <w:lang w:eastAsia="ru-RU"/>
              </w:rPr>
              <w:t>руб./м³</w:t>
            </w:r>
          </w:p>
        </w:tc>
        <w:tc>
          <w:tcPr>
            <w:tcW w:w="353" w:type="pct"/>
            <w:shd w:val="clear" w:color="auto" w:fill="auto"/>
            <w:noWrap/>
            <w:vAlign w:val="center"/>
            <w:hideMark/>
          </w:tcPr>
          <w:p w:rsidR="0044667B" w:rsidRPr="00E603C2" w:rsidRDefault="0044667B" w:rsidP="00E603C2">
            <w:pPr>
              <w:spacing w:after="0" w:line="240" w:lineRule="auto"/>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319" w:type="pct"/>
            <w:shd w:val="clear" w:color="auto" w:fill="auto"/>
            <w:noWrap/>
            <w:vAlign w:val="center"/>
            <w:hideMark/>
          </w:tcPr>
          <w:p w:rsidR="0044667B" w:rsidRPr="00E603C2" w:rsidRDefault="0044667B" w:rsidP="00E603C2">
            <w:pPr>
              <w:spacing w:after="0" w:line="240" w:lineRule="auto"/>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77" w:type="pct"/>
            <w:shd w:val="clear" w:color="auto" w:fill="auto"/>
            <w:noWrap/>
            <w:vAlign w:val="center"/>
            <w:hideMark/>
          </w:tcPr>
          <w:p w:rsidR="0044667B" w:rsidRPr="00E603C2" w:rsidRDefault="0044667B" w:rsidP="00E603C2">
            <w:pPr>
              <w:spacing w:after="0" w:line="240" w:lineRule="auto"/>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76" w:type="pct"/>
            <w:shd w:val="clear" w:color="auto" w:fill="auto"/>
            <w:noWrap/>
            <w:vAlign w:val="center"/>
            <w:hideMark/>
          </w:tcPr>
          <w:p w:rsidR="0044667B" w:rsidRPr="00E603C2" w:rsidRDefault="0044667B" w:rsidP="00E603C2">
            <w:pPr>
              <w:spacing w:after="0" w:line="240" w:lineRule="auto"/>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38" w:type="pct"/>
            <w:shd w:val="clear" w:color="auto" w:fill="auto"/>
            <w:noWrap/>
            <w:vAlign w:val="center"/>
            <w:hideMark/>
          </w:tcPr>
          <w:p w:rsidR="0044667B" w:rsidRPr="00E603C2" w:rsidRDefault="0044667B" w:rsidP="00E603C2">
            <w:pPr>
              <w:spacing w:after="0" w:line="240" w:lineRule="auto"/>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0" w:type="auto"/>
            <w:shd w:val="clear" w:color="auto" w:fill="auto"/>
            <w:noWrap/>
            <w:vAlign w:val="center"/>
            <w:hideMark/>
          </w:tcPr>
          <w:p w:rsidR="0044667B" w:rsidRPr="00E603C2" w:rsidRDefault="0044667B" w:rsidP="00E603C2">
            <w:pPr>
              <w:spacing w:after="0" w:line="240" w:lineRule="auto"/>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0" w:type="auto"/>
            <w:shd w:val="clear" w:color="auto" w:fill="auto"/>
            <w:noWrap/>
            <w:vAlign w:val="center"/>
            <w:hideMark/>
          </w:tcPr>
          <w:p w:rsidR="0044667B" w:rsidRPr="00E603C2" w:rsidRDefault="0044667B"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29,53</w:t>
            </w:r>
          </w:p>
        </w:tc>
        <w:tc>
          <w:tcPr>
            <w:tcW w:w="308" w:type="pct"/>
            <w:shd w:val="clear" w:color="auto" w:fill="auto"/>
            <w:noWrap/>
            <w:vAlign w:val="center"/>
            <w:hideMark/>
          </w:tcPr>
          <w:p w:rsidR="0044667B" w:rsidRPr="00E603C2" w:rsidRDefault="0044667B"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57,87</w:t>
            </w:r>
          </w:p>
        </w:tc>
        <w:tc>
          <w:tcPr>
            <w:tcW w:w="289" w:type="pct"/>
            <w:shd w:val="clear" w:color="auto" w:fill="auto"/>
            <w:noWrap/>
            <w:vAlign w:val="center"/>
            <w:hideMark/>
          </w:tcPr>
          <w:p w:rsidR="0044667B" w:rsidRPr="00E603C2" w:rsidRDefault="0044667B"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63,76</w:t>
            </w:r>
          </w:p>
        </w:tc>
        <w:tc>
          <w:tcPr>
            <w:tcW w:w="286" w:type="pct"/>
            <w:shd w:val="clear" w:color="auto" w:fill="auto"/>
            <w:noWrap/>
            <w:vAlign w:val="center"/>
            <w:hideMark/>
          </w:tcPr>
          <w:p w:rsidR="0044667B" w:rsidRPr="00E603C2" w:rsidRDefault="0044667B"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29,53</w:t>
            </w:r>
          </w:p>
        </w:tc>
        <w:tc>
          <w:tcPr>
            <w:tcW w:w="0" w:type="auto"/>
            <w:shd w:val="clear" w:color="auto" w:fill="auto"/>
            <w:noWrap/>
            <w:vAlign w:val="center"/>
            <w:hideMark/>
          </w:tcPr>
          <w:p w:rsidR="0044667B" w:rsidRPr="00E603C2" w:rsidRDefault="0044667B"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87,40</w:t>
            </w:r>
          </w:p>
        </w:tc>
        <w:tc>
          <w:tcPr>
            <w:tcW w:w="0" w:type="auto"/>
            <w:shd w:val="clear" w:color="auto" w:fill="auto"/>
            <w:noWrap/>
            <w:vAlign w:val="center"/>
            <w:hideMark/>
          </w:tcPr>
          <w:p w:rsidR="0044667B" w:rsidRPr="00E603C2" w:rsidRDefault="0044667B"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63,76</w:t>
            </w:r>
          </w:p>
        </w:tc>
      </w:tr>
      <w:tr w:rsidR="00E603C2" w:rsidRPr="006A1C32" w:rsidTr="00E603C2">
        <w:tc>
          <w:tcPr>
            <w:tcW w:w="0" w:type="auto"/>
            <w:shd w:val="clear" w:color="auto" w:fill="auto"/>
            <w:vAlign w:val="center"/>
            <w:hideMark/>
          </w:tcPr>
          <w:p w:rsidR="0044667B" w:rsidRPr="006A1C32" w:rsidRDefault="0044667B" w:rsidP="00E603C2">
            <w:pPr>
              <w:spacing w:after="0" w:line="240" w:lineRule="auto"/>
              <w:rPr>
                <w:rFonts w:ascii="Times New Roman" w:eastAsia="Times New Roman" w:hAnsi="Times New Roman" w:cs="Times New Roman"/>
                <w:sz w:val="14"/>
                <w:szCs w:val="14"/>
                <w:lang w:eastAsia="ru-RU"/>
              </w:rPr>
            </w:pPr>
            <w:r w:rsidRPr="006A1C32">
              <w:rPr>
                <w:rFonts w:ascii="Times New Roman" w:eastAsia="Times New Roman" w:hAnsi="Times New Roman" w:cs="Times New Roman"/>
                <w:sz w:val="14"/>
                <w:szCs w:val="14"/>
                <w:lang w:eastAsia="ru-RU"/>
              </w:rPr>
              <w:t> </w:t>
            </w:r>
            <w:r w:rsidR="00C21F27">
              <w:rPr>
                <w:rFonts w:ascii="Times New Roman" w:eastAsia="Times New Roman" w:hAnsi="Times New Roman" w:cs="Times New Roman"/>
                <w:sz w:val="14"/>
                <w:szCs w:val="14"/>
                <w:lang w:eastAsia="ru-RU"/>
              </w:rPr>
              <w:t>11.2.</w:t>
            </w:r>
          </w:p>
        </w:tc>
        <w:tc>
          <w:tcPr>
            <w:tcW w:w="0" w:type="auto"/>
            <w:shd w:val="clear" w:color="auto" w:fill="auto"/>
            <w:vAlign w:val="center"/>
            <w:hideMark/>
          </w:tcPr>
          <w:p w:rsidR="0044667B" w:rsidRPr="006A1C32" w:rsidRDefault="0044667B" w:rsidP="00E603C2">
            <w:pPr>
              <w:spacing w:after="0" w:line="240" w:lineRule="auto"/>
              <w:rPr>
                <w:rFonts w:ascii="Times New Roman" w:eastAsia="Times New Roman" w:hAnsi="Times New Roman" w:cs="Times New Roman"/>
                <w:sz w:val="16"/>
                <w:szCs w:val="16"/>
                <w:lang w:eastAsia="ru-RU"/>
              </w:rPr>
            </w:pPr>
            <w:r w:rsidRPr="006A1C32">
              <w:rPr>
                <w:rFonts w:ascii="Times New Roman" w:eastAsia="Times New Roman" w:hAnsi="Times New Roman" w:cs="Times New Roman"/>
                <w:sz w:val="16"/>
                <w:szCs w:val="16"/>
                <w:lang w:eastAsia="ru-RU"/>
              </w:rPr>
              <w:t>2 полугодие</w:t>
            </w:r>
          </w:p>
        </w:tc>
        <w:tc>
          <w:tcPr>
            <w:tcW w:w="0" w:type="auto"/>
            <w:shd w:val="clear" w:color="auto" w:fill="auto"/>
            <w:vAlign w:val="center"/>
            <w:hideMark/>
          </w:tcPr>
          <w:p w:rsidR="0044667B" w:rsidRDefault="0044667B" w:rsidP="00E603C2">
            <w:pPr>
              <w:jc w:val="center"/>
            </w:pPr>
            <w:r w:rsidRPr="00297188">
              <w:rPr>
                <w:rFonts w:ascii="Times New Roman" w:eastAsia="Times New Roman" w:hAnsi="Times New Roman" w:cs="Times New Roman"/>
                <w:bCs/>
                <w:sz w:val="14"/>
                <w:szCs w:val="14"/>
                <w:lang w:eastAsia="ru-RU"/>
              </w:rPr>
              <w:t>руб./м³</w:t>
            </w:r>
          </w:p>
        </w:tc>
        <w:tc>
          <w:tcPr>
            <w:tcW w:w="353" w:type="pct"/>
            <w:shd w:val="clear" w:color="auto" w:fill="auto"/>
            <w:noWrap/>
            <w:vAlign w:val="center"/>
            <w:hideMark/>
          </w:tcPr>
          <w:p w:rsidR="0044667B" w:rsidRPr="00E603C2" w:rsidRDefault="0044667B" w:rsidP="00E603C2">
            <w:pPr>
              <w:spacing w:after="0" w:line="240" w:lineRule="auto"/>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319" w:type="pct"/>
            <w:shd w:val="clear" w:color="auto" w:fill="auto"/>
            <w:noWrap/>
            <w:vAlign w:val="center"/>
            <w:hideMark/>
          </w:tcPr>
          <w:p w:rsidR="0044667B" w:rsidRPr="00E603C2" w:rsidRDefault="0044667B" w:rsidP="00E603C2">
            <w:pPr>
              <w:spacing w:after="0" w:line="240" w:lineRule="auto"/>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77" w:type="pct"/>
            <w:shd w:val="clear" w:color="auto" w:fill="auto"/>
            <w:noWrap/>
            <w:vAlign w:val="center"/>
            <w:hideMark/>
          </w:tcPr>
          <w:p w:rsidR="0044667B" w:rsidRPr="00E603C2" w:rsidRDefault="0044667B" w:rsidP="00E603C2">
            <w:pPr>
              <w:spacing w:after="0" w:line="240" w:lineRule="auto"/>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76" w:type="pct"/>
            <w:shd w:val="clear" w:color="auto" w:fill="auto"/>
            <w:noWrap/>
            <w:vAlign w:val="center"/>
            <w:hideMark/>
          </w:tcPr>
          <w:p w:rsidR="0044667B" w:rsidRPr="00E603C2" w:rsidRDefault="0044667B" w:rsidP="00E603C2">
            <w:pPr>
              <w:spacing w:after="0" w:line="240" w:lineRule="auto"/>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38" w:type="pct"/>
            <w:shd w:val="clear" w:color="auto" w:fill="auto"/>
            <w:noWrap/>
            <w:vAlign w:val="center"/>
            <w:hideMark/>
          </w:tcPr>
          <w:p w:rsidR="0044667B" w:rsidRPr="00E603C2" w:rsidRDefault="0044667B" w:rsidP="00E603C2">
            <w:pPr>
              <w:spacing w:after="0" w:line="240" w:lineRule="auto"/>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0" w:type="auto"/>
            <w:shd w:val="clear" w:color="auto" w:fill="auto"/>
            <w:noWrap/>
            <w:vAlign w:val="center"/>
            <w:hideMark/>
          </w:tcPr>
          <w:p w:rsidR="0044667B" w:rsidRPr="00E603C2" w:rsidRDefault="0044667B" w:rsidP="00E603C2">
            <w:pPr>
              <w:spacing w:after="0" w:line="240" w:lineRule="auto"/>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0" w:type="auto"/>
            <w:shd w:val="clear" w:color="auto" w:fill="auto"/>
            <w:noWrap/>
            <w:vAlign w:val="center"/>
            <w:hideMark/>
          </w:tcPr>
          <w:p w:rsidR="0044667B" w:rsidRPr="00E603C2" w:rsidRDefault="0044667B"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31,22</w:t>
            </w:r>
          </w:p>
        </w:tc>
        <w:tc>
          <w:tcPr>
            <w:tcW w:w="308" w:type="pct"/>
            <w:shd w:val="clear" w:color="auto" w:fill="auto"/>
            <w:noWrap/>
            <w:vAlign w:val="center"/>
            <w:hideMark/>
          </w:tcPr>
          <w:p w:rsidR="0044667B" w:rsidRPr="00E603C2" w:rsidRDefault="0044667B"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98,52</w:t>
            </w:r>
          </w:p>
        </w:tc>
        <w:tc>
          <w:tcPr>
            <w:tcW w:w="289" w:type="pct"/>
            <w:shd w:val="clear" w:color="auto" w:fill="auto"/>
            <w:noWrap/>
            <w:vAlign w:val="center"/>
            <w:hideMark/>
          </w:tcPr>
          <w:p w:rsidR="0044667B" w:rsidRPr="00E603C2" w:rsidRDefault="0044667B"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81,90</w:t>
            </w:r>
          </w:p>
        </w:tc>
        <w:tc>
          <w:tcPr>
            <w:tcW w:w="286" w:type="pct"/>
            <w:shd w:val="clear" w:color="auto" w:fill="auto"/>
            <w:noWrap/>
            <w:vAlign w:val="center"/>
            <w:hideMark/>
          </w:tcPr>
          <w:p w:rsidR="0044667B" w:rsidRPr="00E603C2" w:rsidRDefault="0044667B"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29,53</w:t>
            </w:r>
          </w:p>
        </w:tc>
        <w:tc>
          <w:tcPr>
            <w:tcW w:w="0" w:type="auto"/>
            <w:shd w:val="clear" w:color="auto" w:fill="auto"/>
            <w:noWrap/>
            <w:vAlign w:val="center"/>
            <w:hideMark/>
          </w:tcPr>
          <w:p w:rsidR="0044667B" w:rsidRPr="00E603C2" w:rsidRDefault="0044667B"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131,17</w:t>
            </w:r>
          </w:p>
        </w:tc>
        <w:tc>
          <w:tcPr>
            <w:tcW w:w="0" w:type="auto"/>
            <w:shd w:val="clear" w:color="auto" w:fill="auto"/>
            <w:noWrap/>
            <w:vAlign w:val="center"/>
            <w:hideMark/>
          </w:tcPr>
          <w:p w:rsidR="0044667B" w:rsidRPr="00E603C2" w:rsidRDefault="0044667B"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81,90</w:t>
            </w:r>
          </w:p>
        </w:tc>
      </w:tr>
      <w:tr w:rsidR="00E603C2" w:rsidRPr="006A1C32" w:rsidTr="00E603C2">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bCs/>
                <w:sz w:val="14"/>
                <w:szCs w:val="14"/>
                <w:lang w:eastAsia="ru-RU"/>
              </w:rPr>
            </w:pPr>
            <w:r w:rsidRPr="006A1C32">
              <w:rPr>
                <w:rFonts w:ascii="Times New Roman" w:eastAsia="Times New Roman" w:hAnsi="Times New Roman" w:cs="Times New Roman"/>
                <w:bCs/>
                <w:sz w:val="14"/>
                <w:szCs w:val="14"/>
                <w:lang w:eastAsia="ru-RU"/>
              </w:rPr>
              <w:t>12.</w:t>
            </w:r>
          </w:p>
        </w:tc>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bCs/>
                <w:sz w:val="16"/>
                <w:szCs w:val="16"/>
                <w:lang w:eastAsia="ru-RU"/>
              </w:rPr>
            </w:pPr>
            <w:r w:rsidRPr="006A1C32">
              <w:rPr>
                <w:rFonts w:ascii="Times New Roman" w:eastAsia="Times New Roman" w:hAnsi="Times New Roman" w:cs="Times New Roman"/>
                <w:bCs/>
                <w:sz w:val="16"/>
                <w:szCs w:val="16"/>
                <w:lang w:eastAsia="ru-RU"/>
              </w:rPr>
              <w:t>Темп роста тарифа</w:t>
            </w:r>
          </w:p>
        </w:tc>
        <w:tc>
          <w:tcPr>
            <w:tcW w:w="0" w:type="auto"/>
            <w:shd w:val="clear" w:color="auto" w:fill="auto"/>
            <w:vAlign w:val="center"/>
            <w:hideMark/>
          </w:tcPr>
          <w:p w:rsidR="006A1C32" w:rsidRPr="006A1C32" w:rsidRDefault="006A1C32" w:rsidP="00E603C2">
            <w:pPr>
              <w:spacing w:after="0" w:line="240" w:lineRule="auto"/>
              <w:jc w:val="center"/>
              <w:rPr>
                <w:rFonts w:ascii="Times New Roman" w:eastAsia="Times New Roman" w:hAnsi="Times New Roman" w:cs="Times New Roman"/>
                <w:bCs/>
                <w:sz w:val="14"/>
                <w:szCs w:val="14"/>
                <w:lang w:eastAsia="ru-RU"/>
              </w:rPr>
            </w:pPr>
            <w:r w:rsidRPr="006A1C32">
              <w:rPr>
                <w:rFonts w:ascii="Times New Roman" w:eastAsia="Times New Roman" w:hAnsi="Times New Roman" w:cs="Times New Roman"/>
                <w:bCs/>
                <w:sz w:val="14"/>
                <w:szCs w:val="14"/>
                <w:lang w:eastAsia="ru-RU"/>
              </w:rPr>
              <w:t>%</w:t>
            </w:r>
          </w:p>
        </w:tc>
        <w:tc>
          <w:tcPr>
            <w:tcW w:w="353" w:type="pct"/>
            <w:shd w:val="clear" w:color="auto" w:fill="auto"/>
            <w:noWrap/>
            <w:vAlign w:val="center"/>
            <w:hideMark/>
          </w:tcPr>
          <w:p w:rsidR="006A1C32" w:rsidRPr="00E603C2" w:rsidRDefault="006A1C32" w:rsidP="00E603C2">
            <w:pPr>
              <w:spacing w:after="0" w:line="240" w:lineRule="auto"/>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319" w:type="pct"/>
            <w:shd w:val="clear" w:color="auto" w:fill="auto"/>
            <w:noWrap/>
            <w:vAlign w:val="center"/>
            <w:hideMark/>
          </w:tcPr>
          <w:p w:rsidR="006A1C32" w:rsidRPr="00E603C2" w:rsidRDefault="006A1C32" w:rsidP="00E603C2">
            <w:pPr>
              <w:spacing w:after="0" w:line="240" w:lineRule="auto"/>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77" w:type="pct"/>
            <w:shd w:val="clear" w:color="auto" w:fill="auto"/>
            <w:noWrap/>
            <w:vAlign w:val="center"/>
            <w:hideMark/>
          </w:tcPr>
          <w:p w:rsidR="006A1C32" w:rsidRPr="00E603C2" w:rsidRDefault="006A1C32" w:rsidP="00E603C2">
            <w:pPr>
              <w:spacing w:after="0" w:line="240" w:lineRule="auto"/>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76" w:type="pct"/>
            <w:shd w:val="clear" w:color="auto" w:fill="auto"/>
            <w:noWrap/>
            <w:vAlign w:val="center"/>
            <w:hideMark/>
          </w:tcPr>
          <w:p w:rsidR="006A1C32" w:rsidRPr="00E603C2" w:rsidRDefault="006A1C32" w:rsidP="00E603C2">
            <w:pPr>
              <w:spacing w:after="0" w:line="240" w:lineRule="auto"/>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38" w:type="pct"/>
            <w:shd w:val="clear" w:color="auto" w:fill="auto"/>
            <w:noWrap/>
            <w:vAlign w:val="center"/>
            <w:hideMark/>
          </w:tcPr>
          <w:p w:rsidR="006A1C32" w:rsidRPr="00E603C2" w:rsidRDefault="006A1C32" w:rsidP="00E603C2">
            <w:pPr>
              <w:spacing w:after="0" w:line="240" w:lineRule="auto"/>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0" w:type="auto"/>
            <w:shd w:val="clear" w:color="auto" w:fill="auto"/>
            <w:noWrap/>
            <w:vAlign w:val="center"/>
            <w:hideMark/>
          </w:tcPr>
          <w:p w:rsidR="006A1C32" w:rsidRPr="00E603C2" w:rsidRDefault="006A1C32" w:rsidP="00E603C2">
            <w:pPr>
              <w:spacing w:after="0" w:line="240" w:lineRule="auto"/>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 </w:t>
            </w:r>
          </w:p>
        </w:tc>
        <w:tc>
          <w:tcPr>
            <w:tcW w:w="308"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 </w:t>
            </w:r>
          </w:p>
        </w:tc>
        <w:tc>
          <w:tcPr>
            <w:tcW w:w="289"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 </w:t>
            </w:r>
          </w:p>
        </w:tc>
        <w:tc>
          <w:tcPr>
            <w:tcW w:w="286"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100,0%</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125,0%</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114,2%</w:t>
            </w:r>
          </w:p>
        </w:tc>
      </w:tr>
      <w:tr w:rsidR="00E603C2" w:rsidRPr="006A1C32" w:rsidTr="00E603C2">
        <w:tc>
          <w:tcPr>
            <w:tcW w:w="0" w:type="auto"/>
            <w:shd w:val="clear" w:color="auto" w:fill="auto"/>
            <w:vAlign w:val="center"/>
            <w:hideMark/>
          </w:tcPr>
          <w:p w:rsidR="0044667B" w:rsidRPr="006A1C32" w:rsidRDefault="0044667B" w:rsidP="00E603C2">
            <w:pPr>
              <w:spacing w:after="0" w:line="240" w:lineRule="auto"/>
              <w:rPr>
                <w:rFonts w:ascii="Times New Roman" w:eastAsia="Times New Roman" w:hAnsi="Times New Roman" w:cs="Times New Roman"/>
                <w:sz w:val="14"/>
                <w:szCs w:val="14"/>
                <w:lang w:eastAsia="ru-RU"/>
              </w:rPr>
            </w:pPr>
            <w:r w:rsidRPr="006A1C32">
              <w:rPr>
                <w:rFonts w:ascii="Times New Roman" w:eastAsia="Times New Roman" w:hAnsi="Times New Roman" w:cs="Times New Roman"/>
                <w:sz w:val="14"/>
                <w:szCs w:val="14"/>
                <w:lang w:eastAsia="ru-RU"/>
              </w:rPr>
              <w:t> </w:t>
            </w:r>
            <w:r w:rsidR="00C21F27">
              <w:rPr>
                <w:rFonts w:ascii="Times New Roman" w:eastAsia="Times New Roman" w:hAnsi="Times New Roman" w:cs="Times New Roman"/>
                <w:sz w:val="14"/>
                <w:szCs w:val="14"/>
                <w:lang w:eastAsia="ru-RU"/>
              </w:rPr>
              <w:t>12.1.</w:t>
            </w:r>
          </w:p>
        </w:tc>
        <w:tc>
          <w:tcPr>
            <w:tcW w:w="0" w:type="auto"/>
            <w:shd w:val="clear" w:color="auto" w:fill="auto"/>
            <w:vAlign w:val="center"/>
            <w:hideMark/>
          </w:tcPr>
          <w:p w:rsidR="0044667B" w:rsidRPr="006A1C32" w:rsidRDefault="0044667B" w:rsidP="00E603C2">
            <w:pPr>
              <w:spacing w:after="0" w:line="240" w:lineRule="auto"/>
              <w:rPr>
                <w:rFonts w:ascii="Times New Roman" w:eastAsia="Times New Roman" w:hAnsi="Times New Roman" w:cs="Times New Roman"/>
                <w:sz w:val="16"/>
                <w:szCs w:val="16"/>
                <w:lang w:eastAsia="ru-RU"/>
              </w:rPr>
            </w:pPr>
            <w:r w:rsidRPr="006A1C32">
              <w:rPr>
                <w:rFonts w:ascii="Times New Roman" w:eastAsia="Times New Roman" w:hAnsi="Times New Roman" w:cs="Times New Roman"/>
                <w:sz w:val="16"/>
                <w:szCs w:val="16"/>
                <w:lang w:eastAsia="ru-RU"/>
              </w:rPr>
              <w:t>1 полугодие</w:t>
            </w:r>
          </w:p>
        </w:tc>
        <w:tc>
          <w:tcPr>
            <w:tcW w:w="0" w:type="auto"/>
            <w:shd w:val="clear" w:color="auto" w:fill="auto"/>
            <w:vAlign w:val="center"/>
            <w:hideMark/>
          </w:tcPr>
          <w:p w:rsidR="0044667B" w:rsidRDefault="0044667B" w:rsidP="00E603C2">
            <w:pPr>
              <w:jc w:val="center"/>
            </w:pPr>
            <w:r w:rsidRPr="00164542">
              <w:rPr>
                <w:rFonts w:ascii="Times New Roman" w:eastAsia="Times New Roman" w:hAnsi="Times New Roman" w:cs="Times New Roman"/>
                <w:bCs/>
                <w:sz w:val="14"/>
                <w:szCs w:val="14"/>
                <w:lang w:eastAsia="ru-RU"/>
              </w:rPr>
              <w:t>руб./м³</w:t>
            </w:r>
          </w:p>
        </w:tc>
        <w:tc>
          <w:tcPr>
            <w:tcW w:w="353" w:type="pct"/>
            <w:shd w:val="clear" w:color="auto" w:fill="auto"/>
            <w:noWrap/>
            <w:vAlign w:val="center"/>
            <w:hideMark/>
          </w:tcPr>
          <w:p w:rsidR="0044667B" w:rsidRPr="00E603C2" w:rsidRDefault="0044667B" w:rsidP="00E603C2">
            <w:pPr>
              <w:spacing w:after="0" w:line="240" w:lineRule="auto"/>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319" w:type="pct"/>
            <w:shd w:val="clear" w:color="auto" w:fill="auto"/>
            <w:noWrap/>
            <w:vAlign w:val="center"/>
            <w:hideMark/>
          </w:tcPr>
          <w:p w:rsidR="0044667B" w:rsidRPr="00E603C2" w:rsidRDefault="0044667B" w:rsidP="00E603C2">
            <w:pPr>
              <w:spacing w:after="0" w:line="240" w:lineRule="auto"/>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77" w:type="pct"/>
            <w:shd w:val="clear" w:color="auto" w:fill="auto"/>
            <w:noWrap/>
            <w:vAlign w:val="center"/>
            <w:hideMark/>
          </w:tcPr>
          <w:p w:rsidR="0044667B" w:rsidRPr="00E603C2" w:rsidRDefault="0044667B" w:rsidP="00E603C2">
            <w:pPr>
              <w:spacing w:after="0" w:line="240" w:lineRule="auto"/>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76" w:type="pct"/>
            <w:shd w:val="clear" w:color="auto" w:fill="auto"/>
            <w:noWrap/>
            <w:vAlign w:val="center"/>
            <w:hideMark/>
          </w:tcPr>
          <w:p w:rsidR="0044667B" w:rsidRPr="00E603C2" w:rsidRDefault="0044667B" w:rsidP="00E603C2">
            <w:pPr>
              <w:spacing w:after="0" w:line="240" w:lineRule="auto"/>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38" w:type="pct"/>
            <w:shd w:val="clear" w:color="auto" w:fill="auto"/>
            <w:noWrap/>
            <w:vAlign w:val="center"/>
            <w:hideMark/>
          </w:tcPr>
          <w:p w:rsidR="0044667B" w:rsidRPr="00E603C2" w:rsidRDefault="0044667B" w:rsidP="00E603C2">
            <w:pPr>
              <w:spacing w:after="0" w:line="240" w:lineRule="auto"/>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0" w:type="auto"/>
            <w:shd w:val="clear" w:color="auto" w:fill="auto"/>
            <w:noWrap/>
            <w:vAlign w:val="center"/>
            <w:hideMark/>
          </w:tcPr>
          <w:p w:rsidR="0044667B" w:rsidRPr="00E603C2" w:rsidRDefault="0044667B" w:rsidP="00E603C2">
            <w:pPr>
              <w:spacing w:after="0" w:line="240" w:lineRule="auto"/>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0" w:type="auto"/>
            <w:shd w:val="clear" w:color="auto" w:fill="auto"/>
            <w:noWrap/>
            <w:vAlign w:val="center"/>
            <w:hideMark/>
          </w:tcPr>
          <w:p w:rsidR="0044667B" w:rsidRPr="00E603C2" w:rsidRDefault="0044667B"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308" w:type="pct"/>
            <w:shd w:val="clear" w:color="auto" w:fill="auto"/>
            <w:noWrap/>
            <w:vAlign w:val="center"/>
            <w:hideMark/>
          </w:tcPr>
          <w:p w:rsidR="0044667B" w:rsidRPr="00E603C2" w:rsidRDefault="0044667B"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89" w:type="pct"/>
            <w:shd w:val="clear" w:color="auto" w:fill="auto"/>
            <w:noWrap/>
            <w:vAlign w:val="center"/>
            <w:hideMark/>
          </w:tcPr>
          <w:p w:rsidR="0044667B" w:rsidRPr="00E603C2" w:rsidRDefault="0044667B"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86" w:type="pct"/>
            <w:shd w:val="clear" w:color="auto" w:fill="auto"/>
            <w:noWrap/>
            <w:vAlign w:val="center"/>
            <w:hideMark/>
          </w:tcPr>
          <w:p w:rsidR="0044667B" w:rsidRPr="00E603C2" w:rsidRDefault="0044667B"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100,0%</w:t>
            </w:r>
          </w:p>
        </w:tc>
        <w:tc>
          <w:tcPr>
            <w:tcW w:w="0" w:type="auto"/>
            <w:shd w:val="clear" w:color="auto" w:fill="auto"/>
            <w:noWrap/>
            <w:vAlign w:val="center"/>
            <w:hideMark/>
          </w:tcPr>
          <w:p w:rsidR="0044667B" w:rsidRPr="00E603C2" w:rsidRDefault="0044667B"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100,0%</w:t>
            </w:r>
          </w:p>
        </w:tc>
        <w:tc>
          <w:tcPr>
            <w:tcW w:w="0" w:type="auto"/>
            <w:shd w:val="clear" w:color="auto" w:fill="auto"/>
            <w:noWrap/>
            <w:vAlign w:val="center"/>
            <w:hideMark/>
          </w:tcPr>
          <w:p w:rsidR="0044667B" w:rsidRPr="00E603C2" w:rsidRDefault="0044667B"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100,0%</w:t>
            </w:r>
          </w:p>
        </w:tc>
      </w:tr>
      <w:tr w:rsidR="00E603C2" w:rsidRPr="006A1C32" w:rsidTr="00E603C2">
        <w:tc>
          <w:tcPr>
            <w:tcW w:w="0" w:type="auto"/>
            <w:shd w:val="clear" w:color="auto" w:fill="auto"/>
            <w:vAlign w:val="center"/>
            <w:hideMark/>
          </w:tcPr>
          <w:p w:rsidR="0044667B" w:rsidRPr="006A1C32" w:rsidRDefault="0044667B" w:rsidP="00E603C2">
            <w:pPr>
              <w:spacing w:after="0" w:line="240" w:lineRule="auto"/>
              <w:rPr>
                <w:rFonts w:ascii="Times New Roman" w:eastAsia="Times New Roman" w:hAnsi="Times New Roman" w:cs="Times New Roman"/>
                <w:sz w:val="14"/>
                <w:szCs w:val="14"/>
                <w:lang w:eastAsia="ru-RU"/>
              </w:rPr>
            </w:pPr>
            <w:r w:rsidRPr="006A1C32">
              <w:rPr>
                <w:rFonts w:ascii="Times New Roman" w:eastAsia="Times New Roman" w:hAnsi="Times New Roman" w:cs="Times New Roman"/>
                <w:sz w:val="14"/>
                <w:szCs w:val="14"/>
                <w:lang w:eastAsia="ru-RU"/>
              </w:rPr>
              <w:t> </w:t>
            </w:r>
            <w:r w:rsidR="00C21F27">
              <w:rPr>
                <w:rFonts w:ascii="Times New Roman" w:eastAsia="Times New Roman" w:hAnsi="Times New Roman" w:cs="Times New Roman"/>
                <w:sz w:val="14"/>
                <w:szCs w:val="14"/>
                <w:lang w:eastAsia="ru-RU"/>
              </w:rPr>
              <w:t>12.2.</w:t>
            </w:r>
          </w:p>
        </w:tc>
        <w:tc>
          <w:tcPr>
            <w:tcW w:w="0" w:type="auto"/>
            <w:shd w:val="clear" w:color="auto" w:fill="auto"/>
            <w:vAlign w:val="center"/>
            <w:hideMark/>
          </w:tcPr>
          <w:p w:rsidR="0044667B" w:rsidRPr="006A1C32" w:rsidRDefault="0044667B" w:rsidP="00E603C2">
            <w:pPr>
              <w:spacing w:after="0" w:line="240" w:lineRule="auto"/>
              <w:rPr>
                <w:rFonts w:ascii="Times New Roman" w:eastAsia="Times New Roman" w:hAnsi="Times New Roman" w:cs="Times New Roman"/>
                <w:sz w:val="16"/>
                <w:szCs w:val="16"/>
                <w:lang w:eastAsia="ru-RU"/>
              </w:rPr>
            </w:pPr>
            <w:r w:rsidRPr="006A1C32">
              <w:rPr>
                <w:rFonts w:ascii="Times New Roman" w:eastAsia="Times New Roman" w:hAnsi="Times New Roman" w:cs="Times New Roman"/>
                <w:sz w:val="16"/>
                <w:szCs w:val="16"/>
                <w:lang w:eastAsia="ru-RU"/>
              </w:rPr>
              <w:t>2 полугодие</w:t>
            </w:r>
          </w:p>
        </w:tc>
        <w:tc>
          <w:tcPr>
            <w:tcW w:w="0" w:type="auto"/>
            <w:shd w:val="clear" w:color="auto" w:fill="auto"/>
            <w:vAlign w:val="center"/>
            <w:hideMark/>
          </w:tcPr>
          <w:p w:rsidR="0044667B" w:rsidRDefault="0044667B" w:rsidP="00E603C2">
            <w:pPr>
              <w:jc w:val="center"/>
            </w:pPr>
            <w:r w:rsidRPr="00164542">
              <w:rPr>
                <w:rFonts w:ascii="Times New Roman" w:eastAsia="Times New Roman" w:hAnsi="Times New Roman" w:cs="Times New Roman"/>
                <w:bCs/>
                <w:sz w:val="14"/>
                <w:szCs w:val="14"/>
                <w:lang w:eastAsia="ru-RU"/>
              </w:rPr>
              <w:t>руб./м³</w:t>
            </w:r>
          </w:p>
        </w:tc>
        <w:tc>
          <w:tcPr>
            <w:tcW w:w="353" w:type="pct"/>
            <w:shd w:val="clear" w:color="auto" w:fill="auto"/>
            <w:noWrap/>
            <w:vAlign w:val="center"/>
            <w:hideMark/>
          </w:tcPr>
          <w:p w:rsidR="0044667B" w:rsidRPr="00E603C2" w:rsidRDefault="0044667B" w:rsidP="00E603C2">
            <w:pPr>
              <w:spacing w:after="0" w:line="240" w:lineRule="auto"/>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319" w:type="pct"/>
            <w:shd w:val="clear" w:color="auto" w:fill="auto"/>
            <w:noWrap/>
            <w:vAlign w:val="center"/>
            <w:hideMark/>
          </w:tcPr>
          <w:p w:rsidR="0044667B" w:rsidRPr="00E603C2" w:rsidRDefault="0044667B" w:rsidP="00E603C2">
            <w:pPr>
              <w:spacing w:after="0" w:line="240" w:lineRule="auto"/>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77" w:type="pct"/>
            <w:shd w:val="clear" w:color="auto" w:fill="auto"/>
            <w:noWrap/>
            <w:vAlign w:val="center"/>
            <w:hideMark/>
          </w:tcPr>
          <w:p w:rsidR="0044667B" w:rsidRPr="00E603C2" w:rsidRDefault="0044667B" w:rsidP="00E603C2">
            <w:pPr>
              <w:spacing w:after="0" w:line="240" w:lineRule="auto"/>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76" w:type="pct"/>
            <w:shd w:val="clear" w:color="auto" w:fill="auto"/>
            <w:noWrap/>
            <w:vAlign w:val="center"/>
            <w:hideMark/>
          </w:tcPr>
          <w:p w:rsidR="0044667B" w:rsidRPr="00E603C2" w:rsidRDefault="0044667B" w:rsidP="00E603C2">
            <w:pPr>
              <w:spacing w:after="0" w:line="240" w:lineRule="auto"/>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38" w:type="pct"/>
            <w:shd w:val="clear" w:color="auto" w:fill="auto"/>
            <w:noWrap/>
            <w:vAlign w:val="center"/>
            <w:hideMark/>
          </w:tcPr>
          <w:p w:rsidR="0044667B" w:rsidRPr="00E603C2" w:rsidRDefault="0044667B" w:rsidP="00E603C2">
            <w:pPr>
              <w:spacing w:after="0" w:line="240" w:lineRule="auto"/>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0" w:type="auto"/>
            <w:shd w:val="clear" w:color="auto" w:fill="auto"/>
            <w:noWrap/>
            <w:vAlign w:val="center"/>
            <w:hideMark/>
          </w:tcPr>
          <w:p w:rsidR="0044667B" w:rsidRPr="00E603C2" w:rsidRDefault="0044667B" w:rsidP="00E603C2">
            <w:pPr>
              <w:spacing w:after="0" w:line="240" w:lineRule="auto"/>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0" w:type="auto"/>
            <w:shd w:val="clear" w:color="auto" w:fill="auto"/>
            <w:noWrap/>
            <w:vAlign w:val="center"/>
            <w:hideMark/>
          </w:tcPr>
          <w:p w:rsidR="0044667B" w:rsidRPr="00E603C2" w:rsidRDefault="0044667B"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308" w:type="pct"/>
            <w:shd w:val="clear" w:color="auto" w:fill="auto"/>
            <w:noWrap/>
            <w:vAlign w:val="center"/>
            <w:hideMark/>
          </w:tcPr>
          <w:p w:rsidR="0044667B" w:rsidRPr="00E603C2" w:rsidRDefault="0044667B"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89" w:type="pct"/>
            <w:shd w:val="clear" w:color="auto" w:fill="auto"/>
            <w:noWrap/>
            <w:vAlign w:val="center"/>
            <w:hideMark/>
          </w:tcPr>
          <w:p w:rsidR="0044667B" w:rsidRPr="00E603C2" w:rsidRDefault="0044667B"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86" w:type="pct"/>
            <w:shd w:val="clear" w:color="auto" w:fill="auto"/>
            <w:noWrap/>
            <w:vAlign w:val="center"/>
            <w:hideMark/>
          </w:tcPr>
          <w:p w:rsidR="0044667B" w:rsidRPr="00E603C2" w:rsidRDefault="0044667B"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100,0%</w:t>
            </w:r>
          </w:p>
        </w:tc>
        <w:tc>
          <w:tcPr>
            <w:tcW w:w="0" w:type="auto"/>
            <w:shd w:val="clear" w:color="auto" w:fill="auto"/>
            <w:noWrap/>
            <w:vAlign w:val="center"/>
            <w:hideMark/>
          </w:tcPr>
          <w:p w:rsidR="0044667B" w:rsidRPr="00E603C2" w:rsidRDefault="0044667B"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150,1%</w:t>
            </w:r>
          </w:p>
        </w:tc>
        <w:tc>
          <w:tcPr>
            <w:tcW w:w="0" w:type="auto"/>
            <w:shd w:val="clear" w:color="auto" w:fill="auto"/>
            <w:noWrap/>
            <w:vAlign w:val="center"/>
            <w:hideMark/>
          </w:tcPr>
          <w:p w:rsidR="0044667B" w:rsidRPr="00E603C2" w:rsidRDefault="0044667B"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128,5%</w:t>
            </w:r>
          </w:p>
        </w:tc>
      </w:tr>
      <w:tr w:rsidR="00E603C2" w:rsidRPr="006A1C32" w:rsidTr="00E603C2">
        <w:tc>
          <w:tcPr>
            <w:tcW w:w="0" w:type="auto"/>
            <w:shd w:val="clear" w:color="auto" w:fill="auto"/>
            <w:noWrap/>
            <w:vAlign w:val="center"/>
            <w:hideMark/>
          </w:tcPr>
          <w:p w:rsidR="006A1C32" w:rsidRPr="006A1C32" w:rsidRDefault="006A1C32" w:rsidP="00E603C2">
            <w:pPr>
              <w:spacing w:after="0" w:line="240" w:lineRule="auto"/>
              <w:rPr>
                <w:rFonts w:ascii="Times New Roman" w:eastAsia="Times New Roman" w:hAnsi="Times New Roman" w:cs="Times New Roman"/>
                <w:bCs/>
                <w:sz w:val="14"/>
                <w:szCs w:val="14"/>
                <w:lang w:eastAsia="ru-RU"/>
              </w:rPr>
            </w:pPr>
            <w:r w:rsidRPr="006A1C32">
              <w:rPr>
                <w:rFonts w:ascii="Times New Roman" w:eastAsia="Times New Roman" w:hAnsi="Times New Roman" w:cs="Times New Roman"/>
                <w:bCs/>
                <w:sz w:val="14"/>
                <w:szCs w:val="14"/>
                <w:lang w:eastAsia="ru-RU"/>
              </w:rPr>
              <w:t>1</w:t>
            </w:r>
            <w:r w:rsidR="00217DAF">
              <w:rPr>
                <w:rFonts w:ascii="Times New Roman" w:eastAsia="Times New Roman" w:hAnsi="Times New Roman" w:cs="Times New Roman"/>
                <w:bCs/>
                <w:sz w:val="14"/>
                <w:szCs w:val="14"/>
                <w:lang w:eastAsia="ru-RU"/>
              </w:rPr>
              <w:t>3</w:t>
            </w:r>
            <w:r w:rsidRPr="006A1C32">
              <w:rPr>
                <w:rFonts w:ascii="Times New Roman" w:eastAsia="Times New Roman" w:hAnsi="Times New Roman" w:cs="Times New Roman"/>
                <w:bCs/>
                <w:sz w:val="14"/>
                <w:szCs w:val="14"/>
                <w:lang w:eastAsia="ru-RU"/>
              </w:rPr>
              <w:t>.</w:t>
            </w:r>
          </w:p>
        </w:tc>
        <w:tc>
          <w:tcPr>
            <w:tcW w:w="0" w:type="auto"/>
            <w:shd w:val="clear" w:color="auto" w:fill="auto"/>
            <w:vAlign w:val="center"/>
            <w:hideMark/>
          </w:tcPr>
          <w:p w:rsidR="006A1C32" w:rsidRPr="006A1C32" w:rsidRDefault="006A1C32" w:rsidP="00E603C2">
            <w:pPr>
              <w:spacing w:after="0" w:line="240" w:lineRule="auto"/>
              <w:rPr>
                <w:rFonts w:ascii="Times New Roman" w:eastAsia="Times New Roman" w:hAnsi="Times New Roman" w:cs="Times New Roman"/>
                <w:bCs/>
                <w:sz w:val="16"/>
                <w:szCs w:val="16"/>
                <w:lang w:eastAsia="ru-RU"/>
              </w:rPr>
            </w:pPr>
            <w:r w:rsidRPr="006A1C32">
              <w:rPr>
                <w:rFonts w:ascii="Times New Roman" w:eastAsia="Times New Roman" w:hAnsi="Times New Roman" w:cs="Times New Roman"/>
                <w:bCs/>
                <w:sz w:val="16"/>
                <w:szCs w:val="16"/>
                <w:lang w:eastAsia="ru-RU"/>
              </w:rPr>
              <w:t>Тариф для населения</w:t>
            </w:r>
          </w:p>
        </w:tc>
        <w:tc>
          <w:tcPr>
            <w:tcW w:w="0" w:type="auto"/>
            <w:shd w:val="clear" w:color="auto" w:fill="auto"/>
            <w:vAlign w:val="center"/>
            <w:hideMark/>
          </w:tcPr>
          <w:p w:rsidR="006A1C32" w:rsidRPr="006A1C32" w:rsidRDefault="006A1C32" w:rsidP="00E603C2">
            <w:pPr>
              <w:spacing w:after="0" w:line="240" w:lineRule="auto"/>
              <w:jc w:val="center"/>
              <w:rPr>
                <w:rFonts w:ascii="Times New Roman" w:eastAsia="Times New Roman" w:hAnsi="Times New Roman" w:cs="Times New Roman"/>
                <w:bCs/>
                <w:sz w:val="14"/>
                <w:szCs w:val="14"/>
                <w:lang w:eastAsia="ru-RU"/>
              </w:rPr>
            </w:pPr>
            <w:r w:rsidRPr="006A1C32">
              <w:rPr>
                <w:rFonts w:ascii="Times New Roman" w:eastAsia="Times New Roman" w:hAnsi="Times New Roman" w:cs="Times New Roman"/>
                <w:bCs/>
                <w:sz w:val="14"/>
                <w:szCs w:val="14"/>
                <w:lang w:eastAsia="ru-RU"/>
              </w:rPr>
              <w:t>руб./м³</w:t>
            </w:r>
          </w:p>
        </w:tc>
        <w:tc>
          <w:tcPr>
            <w:tcW w:w="353" w:type="pct"/>
            <w:shd w:val="clear" w:color="auto" w:fill="auto"/>
            <w:noWrap/>
            <w:vAlign w:val="center"/>
            <w:hideMark/>
          </w:tcPr>
          <w:p w:rsidR="006A1C32" w:rsidRPr="00E603C2" w:rsidRDefault="006A1C32" w:rsidP="00E603C2">
            <w:pPr>
              <w:spacing w:after="0" w:line="240" w:lineRule="auto"/>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 </w:t>
            </w:r>
          </w:p>
        </w:tc>
        <w:tc>
          <w:tcPr>
            <w:tcW w:w="319" w:type="pct"/>
            <w:shd w:val="clear" w:color="auto" w:fill="auto"/>
            <w:noWrap/>
            <w:vAlign w:val="center"/>
            <w:hideMark/>
          </w:tcPr>
          <w:p w:rsidR="006A1C32" w:rsidRPr="00E603C2" w:rsidRDefault="006A1C32" w:rsidP="00E603C2">
            <w:pPr>
              <w:spacing w:after="0" w:line="240" w:lineRule="auto"/>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 </w:t>
            </w:r>
          </w:p>
        </w:tc>
        <w:tc>
          <w:tcPr>
            <w:tcW w:w="277" w:type="pct"/>
            <w:shd w:val="clear" w:color="auto" w:fill="auto"/>
            <w:noWrap/>
            <w:vAlign w:val="center"/>
            <w:hideMark/>
          </w:tcPr>
          <w:p w:rsidR="006A1C32" w:rsidRPr="00E603C2" w:rsidRDefault="006A1C32" w:rsidP="00E603C2">
            <w:pPr>
              <w:spacing w:after="0" w:line="240" w:lineRule="auto"/>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 </w:t>
            </w:r>
          </w:p>
        </w:tc>
        <w:tc>
          <w:tcPr>
            <w:tcW w:w="276" w:type="pct"/>
            <w:shd w:val="clear" w:color="auto" w:fill="auto"/>
            <w:noWrap/>
            <w:vAlign w:val="center"/>
            <w:hideMark/>
          </w:tcPr>
          <w:p w:rsidR="006A1C32" w:rsidRPr="00E603C2" w:rsidRDefault="006A1C32" w:rsidP="00E603C2">
            <w:pPr>
              <w:spacing w:after="0" w:line="240" w:lineRule="auto"/>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 </w:t>
            </w:r>
          </w:p>
        </w:tc>
        <w:tc>
          <w:tcPr>
            <w:tcW w:w="238" w:type="pct"/>
            <w:shd w:val="clear" w:color="auto" w:fill="auto"/>
            <w:noWrap/>
            <w:vAlign w:val="center"/>
            <w:hideMark/>
          </w:tcPr>
          <w:p w:rsidR="006A1C32" w:rsidRPr="00E603C2" w:rsidRDefault="006A1C32" w:rsidP="00E603C2">
            <w:pPr>
              <w:spacing w:after="0" w:line="240" w:lineRule="auto"/>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 </w:t>
            </w:r>
          </w:p>
        </w:tc>
        <w:tc>
          <w:tcPr>
            <w:tcW w:w="0" w:type="auto"/>
            <w:shd w:val="clear" w:color="auto" w:fill="auto"/>
            <w:noWrap/>
            <w:vAlign w:val="center"/>
            <w:hideMark/>
          </w:tcPr>
          <w:p w:rsidR="006A1C32" w:rsidRPr="00E603C2" w:rsidRDefault="006A1C32" w:rsidP="00E603C2">
            <w:pPr>
              <w:spacing w:after="0" w:line="240" w:lineRule="auto"/>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 </w:t>
            </w:r>
          </w:p>
        </w:tc>
        <w:tc>
          <w:tcPr>
            <w:tcW w:w="0" w:type="auto"/>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 </w:t>
            </w:r>
          </w:p>
        </w:tc>
        <w:tc>
          <w:tcPr>
            <w:tcW w:w="308"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 </w:t>
            </w:r>
          </w:p>
        </w:tc>
        <w:tc>
          <w:tcPr>
            <w:tcW w:w="289" w:type="pct"/>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 </w:t>
            </w:r>
          </w:p>
        </w:tc>
        <w:tc>
          <w:tcPr>
            <w:tcW w:w="286" w:type="pct"/>
            <w:shd w:val="clear" w:color="auto" w:fill="auto"/>
            <w:noWrap/>
            <w:vAlign w:val="center"/>
            <w:hideMark/>
          </w:tcPr>
          <w:p w:rsidR="006A1C32" w:rsidRPr="00E603C2" w:rsidRDefault="006A1C32"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 </w:t>
            </w:r>
          </w:p>
        </w:tc>
        <w:tc>
          <w:tcPr>
            <w:tcW w:w="0" w:type="auto"/>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 </w:t>
            </w:r>
          </w:p>
        </w:tc>
        <w:tc>
          <w:tcPr>
            <w:tcW w:w="0" w:type="auto"/>
            <w:shd w:val="clear" w:color="auto" w:fill="auto"/>
            <w:noWrap/>
            <w:vAlign w:val="center"/>
            <w:hideMark/>
          </w:tcPr>
          <w:p w:rsidR="006A1C32" w:rsidRPr="00E603C2" w:rsidRDefault="006A1C32" w:rsidP="00E603C2">
            <w:pPr>
              <w:spacing w:after="0" w:line="240" w:lineRule="auto"/>
              <w:jc w:val="center"/>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 </w:t>
            </w:r>
          </w:p>
        </w:tc>
      </w:tr>
      <w:tr w:rsidR="00E603C2" w:rsidRPr="006A1C32" w:rsidTr="00E603C2">
        <w:tc>
          <w:tcPr>
            <w:tcW w:w="0" w:type="auto"/>
            <w:shd w:val="clear" w:color="auto" w:fill="auto"/>
            <w:noWrap/>
            <w:vAlign w:val="center"/>
            <w:hideMark/>
          </w:tcPr>
          <w:p w:rsidR="0044667B" w:rsidRPr="006A1C32" w:rsidRDefault="0044667B" w:rsidP="00E603C2">
            <w:pPr>
              <w:spacing w:after="0" w:line="240" w:lineRule="auto"/>
              <w:rPr>
                <w:rFonts w:ascii="Times New Roman" w:eastAsia="Times New Roman" w:hAnsi="Times New Roman" w:cs="Times New Roman"/>
                <w:sz w:val="14"/>
                <w:szCs w:val="14"/>
                <w:lang w:eastAsia="ru-RU"/>
              </w:rPr>
            </w:pPr>
            <w:r w:rsidRPr="006A1C32">
              <w:rPr>
                <w:rFonts w:ascii="Times New Roman" w:eastAsia="Times New Roman" w:hAnsi="Times New Roman" w:cs="Times New Roman"/>
                <w:sz w:val="14"/>
                <w:szCs w:val="14"/>
                <w:lang w:eastAsia="ru-RU"/>
              </w:rPr>
              <w:t> </w:t>
            </w:r>
            <w:r w:rsidR="00C21F27">
              <w:rPr>
                <w:rFonts w:ascii="Times New Roman" w:eastAsia="Times New Roman" w:hAnsi="Times New Roman" w:cs="Times New Roman"/>
                <w:sz w:val="14"/>
                <w:szCs w:val="14"/>
                <w:lang w:eastAsia="ru-RU"/>
              </w:rPr>
              <w:t>13.1.</w:t>
            </w:r>
          </w:p>
        </w:tc>
        <w:tc>
          <w:tcPr>
            <w:tcW w:w="0" w:type="auto"/>
            <w:shd w:val="clear" w:color="auto" w:fill="auto"/>
            <w:vAlign w:val="center"/>
            <w:hideMark/>
          </w:tcPr>
          <w:p w:rsidR="0044667B" w:rsidRPr="006A1C32" w:rsidRDefault="0044667B" w:rsidP="00E603C2">
            <w:pPr>
              <w:spacing w:after="0" w:line="240" w:lineRule="auto"/>
              <w:rPr>
                <w:rFonts w:ascii="Times New Roman" w:eastAsia="Times New Roman" w:hAnsi="Times New Roman" w:cs="Times New Roman"/>
                <w:sz w:val="16"/>
                <w:szCs w:val="16"/>
                <w:lang w:eastAsia="ru-RU"/>
              </w:rPr>
            </w:pPr>
            <w:r w:rsidRPr="006A1C32">
              <w:rPr>
                <w:rFonts w:ascii="Times New Roman" w:eastAsia="Times New Roman" w:hAnsi="Times New Roman" w:cs="Times New Roman"/>
                <w:sz w:val="16"/>
                <w:szCs w:val="16"/>
                <w:lang w:eastAsia="ru-RU"/>
              </w:rPr>
              <w:t>1 полугодие</w:t>
            </w:r>
          </w:p>
        </w:tc>
        <w:tc>
          <w:tcPr>
            <w:tcW w:w="0" w:type="auto"/>
            <w:shd w:val="clear" w:color="auto" w:fill="auto"/>
            <w:vAlign w:val="center"/>
            <w:hideMark/>
          </w:tcPr>
          <w:p w:rsidR="0044667B" w:rsidRDefault="0044667B" w:rsidP="00E603C2">
            <w:pPr>
              <w:jc w:val="center"/>
            </w:pPr>
            <w:r w:rsidRPr="006375C6">
              <w:rPr>
                <w:rFonts w:ascii="Times New Roman" w:eastAsia="Times New Roman" w:hAnsi="Times New Roman" w:cs="Times New Roman"/>
                <w:bCs/>
                <w:sz w:val="14"/>
                <w:szCs w:val="14"/>
                <w:lang w:eastAsia="ru-RU"/>
              </w:rPr>
              <w:t>руб./м³</w:t>
            </w:r>
          </w:p>
        </w:tc>
        <w:tc>
          <w:tcPr>
            <w:tcW w:w="353" w:type="pct"/>
            <w:shd w:val="clear" w:color="auto" w:fill="auto"/>
            <w:noWrap/>
            <w:vAlign w:val="center"/>
            <w:hideMark/>
          </w:tcPr>
          <w:p w:rsidR="0044667B" w:rsidRPr="00E603C2" w:rsidRDefault="0044667B" w:rsidP="00E603C2">
            <w:pPr>
              <w:spacing w:after="0" w:line="240" w:lineRule="auto"/>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319" w:type="pct"/>
            <w:shd w:val="clear" w:color="auto" w:fill="auto"/>
            <w:noWrap/>
            <w:vAlign w:val="center"/>
            <w:hideMark/>
          </w:tcPr>
          <w:p w:rsidR="0044667B" w:rsidRPr="00E603C2" w:rsidRDefault="0044667B" w:rsidP="00E603C2">
            <w:pPr>
              <w:spacing w:after="0" w:line="240" w:lineRule="auto"/>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77" w:type="pct"/>
            <w:shd w:val="clear" w:color="auto" w:fill="auto"/>
            <w:noWrap/>
            <w:vAlign w:val="center"/>
            <w:hideMark/>
          </w:tcPr>
          <w:p w:rsidR="0044667B" w:rsidRPr="00E603C2" w:rsidRDefault="0044667B" w:rsidP="00E603C2">
            <w:pPr>
              <w:spacing w:after="0" w:line="240" w:lineRule="auto"/>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76" w:type="pct"/>
            <w:shd w:val="clear" w:color="auto" w:fill="auto"/>
            <w:noWrap/>
            <w:vAlign w:val="center"/>
            <w:hideMark/>
          </w:tcPr>
          <w:p w:rsidR="0044667B" w:rsidRPr="00E603C2" w:rsidRDefault="0044667B" w:rsidP="00E603C2">
            <w:pPr>
              <w:spacing w:after="0" w:line="240" w:lineRule="auto"/>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38" w:type="pct"/>
            <w:shd w:val="clear" w:color="auto" w:fill="auto"/>
            <w:noWrap/>
            <w:vAlign w:val="center"/>
            <w:hideMark/>
          </w:tcPr>
          <w:p w:rsidR="0044667B" w:rsidRPr="00E603C2" w:rsidRDefault="0044667B" w:rsidP="00E603C2">
            <w:pPr>
              <w:spacing w:after="0" w:line="240" w:lineRule="auto"/>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0" w:type="auto"/>
            <w:shd w:val="clear" w:color="auto" w:fill="auto"/>
            <w:noWrap/>
            <w:vAlign w:val="center"/>
            <w:hideMark/>
          </w:tcPr>
          <w:p w:rsidR="0044667B" w:rsidRPr="00E603C2" w:rsidRDefault="0044667B" w:rsidP="00E603C2">
            <w:pPr>
              <w:spacing w:after="0" w:line="240" w:lineRule="auto"/>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0" w:type="auto"/>
            <w:shd w:val="clear" w:color="auto" w:fill="auto"/>
            <w:noWrap/>
            <w:vAlign w:val="center"/>
            <w:hideMark/>
          </w:tcPr>
          <w:p w:rsidR="0044667B" w:rsidRPr="00E603C2" w:rsidRDefault="0044667B"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308" w:type="pct"/>
            <w:shd w:val="clear" w:color="auto" w:fill="auto"/>
            <w:noWrap/>
            <w:vAlign w:val="center"/>
            <w:hideMark/>
          </w:tcPr>
          <w:p w:rsidR="0044667B" w:rsidRPr="00E603C2" w:rsidRDefault="0044667B"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89" w:type="pct"/>
            <w:shd w:val="clear" w:color="auto" w:fill="auto"/>
            <w:noWrap/>
            <w:vAlign w:val="center"/>
            <w:hideMark/>
          </w:tcPr>
          <w:p w:rsidR="0044667B" w:rsidRPr="00E603C2" w:rsidRDefault="0044667B"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86" w:type="pct"/>
            <w:shd w:val="clear" w:color="auto" w:fill="auto"/>
            <w:noWrap/>
            <w:vAlign w:val="center"/>
            <w:hideMark/>
          </w:tcPr>
          <w:p w:rsidR="0044667B" w:rsidRPr="00E603C2" w:rsidRDefault="0044667B"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29,53</w:t>
            </w:r>
          </w:p>
        </w:tc>
        <w:tc>
          <w:tcPr>
            <w:tcW w:w="0" w:type="auto"/>
            <w:shd w:val="clear" w:color="auto" w:fill="auto"/>
            <w:noWrap/>
            <w:vAlign w:val="center"/>
            <w:hideMark/>
          </w:tcPr>
          <w:p w:rsidR="0044667B" w:rsidRPr="00E603C2" w:rsidRDefault="0044667B"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0" w:type="auto"/>
            <w:shd w:val="clear" w:color="auto" w:fill="auto"/>
            <w:noWrap/>
            <w:vAlign w:val="center"/>
            <w:hideMark/>
          </w:tcPr>
          <w:p w:rsidR="0044667B" w:rsidRPr="00E603C2" w:rsidRDefault="0044667B"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r>
      <w:tr w:rsidR="00E603C2" w:rsidRPr="006A1C32" w:rsidTr="00E603C2">
        <w:tc>
          <w:tcPr>
            <w:tcW w:w="0" w:type="auto"/>
            <w:shd w:val="clear" w:color="auto" w:fill="auto"/>
            <w:noWrap/>
            <w:vAlign w:val="center"/>
            <w:hideMark/>
          </w:tcPr>
          <w:p w:rsidR="0044667B" w:rsidRPr="006A1C32" w:rsidRDefault="0044667B" w:rsidP="00E603C2">
            <w:pPr>
              <w:spacing w:after="0" w:line="240" w:lineRule="auto"/>
              <w:rPr>
                <w:rFonts w:ascii="Times New Roman" w:eastAsia="Times New Roman" w:hAnsi="Times New Roman" w:cs="Times New Roman"/>
                <w:sz w:val="14"/>
                <w:szCs w:val="14"/>
                <w:lang w:eastAsia="ru-RU"/>
              </w:rPr>
            </w:pPr>
            <w:r w:rsidRPr="006A1C32">
              <w:rPr>
                <w:rFonts w:ascii="Times New Roman" w:eastAsia="Times New Roman" w:hAnsi="Times New Roman" w:cs="Times New Roman"/>
                <w:sz w:val="14"/>
                <w:szCs w:val="14"/>
                <w:lang w:eastAsia="ru-RU"/>
              </w:rPr>
              <w:t> </w:t>
            </w:r>
            <w:r w:rsidR="00C21F27">
              <w:rPr>
                <w:rFonts w:ascii="Times New Roman" w:eastAsia="Times New Roman" w:hAnsi="Times New Roman" w:cs="Times New Roman"/>
                <w:sz w:val="14"/>
                <w:szCs w:val="14"/>
                <w:lang w:eastAsia="ru-RU"/>
              </w:rPr>
              <w:t>13.2.</w:t>
            </w:r>
          </w:p>
        </w:tc>
        <w:tc>
          <w:tcPr>
            <w:tcW w:w="0" w:type="auto"/>
            <w:shd w:val="clear" w:color="auto" w:fill="auto"/>
            <w:vAlign w:val="center"/>
            <w:hideMark/>
          </w:tcPr>
          <w:p w:rsidR="0044667B" w:rsidRPr="006A1C32" w:rsidRDefault="0044667B" w:rsidP="00E603C2">
            <w:pPr>
              <w:spacing w:after="0" w:line="240" w:lineRule="auto"/>
              <w:rPr>
                <w:rFonts w:ascii="Times New Roman" w:eastAsia="Times New Roman" w:hAnsi="Times New Roman" w:cs="Times New Roman"/>
                <w:sz w:val="16"/>
                <w:szCs w:val="16"/>
                <w:lang w:eastAsia="ru-RU"/>
              </w:rPr>
            </w:pPr>
            <w:r w:rsidRPr="006A1C32">
              <w:rPr>
                <w:rFonts w:ascii="Times New Roman" w:eastAsia="Times New Roman" w:hAnsi="Times New Roman" w:cs="Times New Roman"/>
                <w:sz w:val="16"/>
                <w:szCs w:val="16"/>
                <w:lang w:eastAsia="ru-RU"/>
              </w:rPr>
              <w:t>2 полугодие</w:t>
            </w:r>
          </w:p>
        </w:tc>
        <w:tc>
          <w:tcPr>
            <w:tcW w:w="0" w:type="auto"/>
            <w:shd w:val="clear" w:color="auto" w:fill="auto"/>
            <w:vAlign w:val="center"/>
            <w:hideMark/>
          </w:tcPr>
          <w:p w:rsidR="0044667B" w:rsidRDefault="0044667B" w:rsidP="00E603C2">
            <w:pPr>
              <w:jc w:val="center"/>
            </w:pPr>
            <w:r w:rsidRPr="006375C6">
              <w:rPr>
                <w:rFonts w:ascii="Times New Roman" w:eastAsia="Times New Roman" w:hAnsi="Times New Roman" w:cs="Times New Roman"/>
                <w:bCs/>
                <w:sz w:val="14"/>
                <w:szCs w:val="14"/>
                <w:lang w:eastAsia="ru-RU"/>
              </w:rPr>
              <w:t>руб./м³</w:t>
            </w:r>
          </w:p>
        </w:tc>
        <w:tc>
          <w:tcPr>
            <w:tcW w:w="353" w:type="pct"/>
            <w:shd w:val="clear" w:color="auto" w:fill="auto"/>
            <w:noWrap/>
            <w:vAlign w:val="center"/>
            <w:hideMark/>
          </w:tcPr>
          <w:p w:rsidR="0044667B" w:rsidRPr="00E603C2" w:rsidRDefault="0044667B" w:rsidP="00E603C2">
            <w:pPr>
              <w:spacing w:after="0" w:line="240" w:lineRule="auto"/>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319" w:type="pct"/>
            <w:shd w:val="clear" w:color="auto" w:fill="auto"/>
            <w:noWrap/>
            <w:vAlign w:val="center"/>
            <w:hideMark/>
          </w:tcPr>
          <w:p w:rsidR="0044667B" w:rsidRPr="00E603C2" w:rsidRDefault="0044667B" w:rsidP="00E603C2">
            <w:pPr>
              <w:spacing w:after="0" w:line="240" w:lineRule="auto"/>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77" w:type="pct"/>
            <w:shd w:val="clear" w:color="auto" w:fill="auto"/>
            <w:noWrap/>
            <w:vAlign w:val="center"/>
            <w:hideMark/>
          </w:tcPr>
          <w:p w:rsidR="0044667B" w:rsidRPr="00E603C2" w:rsidRDefault="0044667B" w:rsidP="00E603C2">
            <w:pPr>
              <w:spacing w:after="0" w:line="240" w:lineRule="auto"/>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76" w:type="pct"/>
            <w:shd w:val="clear" w:color="auto" w:fill="auto"/>
            <w:noWrap/>
            <w:vAlign w:val="center"/>
            <w:hideMark/>
          </w:tcPr>
          <w:p w:rsidR="0044667B" w:rsidRPr="00E603C2" w:rsidRDefault="0044667B" w:rsidP="00E603C2">
            <w:pPr>
              <w:spacing w:after="0" w:line="240" w:lineRule="auto"/>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38" w:type="pct"/>
            <w:shd w:val="clear" w:color="auto" w:fill="auto"/>
            <w:noWrap/>
            <w:vAlign w:val="center"/>
            <w:hideMark/>
          </w:tcPr>
          <w:p w:rsidR="0044667B" w:rsidRPr="00E603C2" w:rsidRDefault="0044667B" w:rsidP="00E603C2">
            <w:pPr>
              <w:spacing w:after="0" w:line="240" w:lineRule="auto"/>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0" w:type="auto"/>
            <w:shd w:val="clear" w:color="auto" w:fill="auto"/>
            <w:noWrap/>
            <w:vAlign w:val="center"/>
            <w:hideMark/>
          </w:tcPr>
          <w:p w:rsidR="0044667B" w:rsidRPr="00E603C2" w:rsidRDefault="0044667B" w:rsidP="00E603C2">
            <w:pPr>
              <w:spacing w:after="0" w:line="240" w:lineRule="auto"/>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0" w:type="auto"/>
            <w:shd w:val="clear" w:color="auto" w:fill="auto"/>
            <w:noWrap/>
            <w:vAlign w:val="center"/>
            <w:hideMark/>
          </w:tcPr>
          <w:p w:rsidR="0044667B" w:rsidRPr="00E603C2" w:rsidRDefault="0044667B"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308" w:type="pct"/>
            <w:shd w:val="clear" w:color="auto" w:fill="auto"/>
            <w:noWrap/>
            <w:vAlign w:val="center"/>
            <w:hideMark/>
          </w:tcPr>
          <w:p w:rsidR="0044667B" w:rsidRPr="00E603C2" w:rsidRDefault="0044667B"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89" w:type="pct"/>
            <w:shd w:val="clear" w:color="auto" w:fill="auto"/>
            <w:noWrap/>
            <w:vAlign w:val="center"/>
            <w:hideMark/>
          </w:tcPr>
          <w:p w:rsidR="0044667B" w:rsidRPr="00E603C2" w:rsidRDefault="0044667B"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286" w:type="pct"/>
            <w:shd w:val="clear" w:color="auto" w:fill="auto"/>
            <w:noWrap/>
            <w:vAlign w:val="center"/>
            <w:hideMark/>
          </w:tcPr>
          <w:p w:rsidR="0044667B" w:rsidRPr="00E603C2" w:rsidRDefault="0044667B"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29,53</w:t>
            </w:r>
          </w:p>
        </w:tc>
        <w:tc>
          <w:tcPr>
            <w:tcW w:w="0" w:type="auto"/>
            <w:shd w:val="clear" w:color="auto" w:fill="auto"/>
            <w:noWrap/>
            <w:vAlign w:val="center"/>
            <w:hideMark/>
          </w:tcPr>
          <w:p w:rsidR="0044667B" w:rsidRPr="00E603C2" w:rsidRDefault="0044667B"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c>
          <w:tcPr>
            <w:tcW w:w="0" w:type="auto"/>
            <w:shd w:val="clear" w:color="auto" w:fill="auto"/>
            <w:noWrap/>
            <w:vAlign w:val="center"/>
            <w:hideMark/>
          </w:tcPr>
          <w:p w:rsidR="0044667B" w:rsidRPr="00E603C2" w:rsidRDefault="0044667B" w:rsidP="00E603C2">
            <w:pPr>
              <w:spacing w:after="0" w:line="240" w:lineRule="auto"/>
              <w:jc w:val="center"/>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 </w:t>
            </w:r>
          </w:p>
        </w:tc>
      </w:tr>
      <w:tr w:rsidR="00E603C2" w:rsidRPr="006A1C32" w:rsidTr="00E603C2">
        <w:tc>
          <w:tcPr>
            <w:tcW w:w="0" w:type="auto"/>
            <w:shd w:val="clear" w:color="auto" w:fill="auto"/>
            <w:noWrap/>
            <w:vAlign w:val="center"/>
          </w:tcPr>
          <w:p w:rsidR="00423A30" w:rsidRPr="006A1C32" w:rsidRDefault="00423A30" w:rsidP="00E603C2">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14.</w:t>
            </w:r>
          </w:p>
        </w:tc>
        <w:tc>
          <w:tcPr>
            <w:tcW w:w="0" w:type="auto"/>
            <w:shd w:val="clear" w:color="auto" w:fill="auto"/>
            <w:vAlign w:val="center"/>
          </w:tcPr>
          <w:p w:rsidR="00423A30" w:rsidRPr="006A1C32" w:rsidRDefault="00423A30" w:rsidP="00E603C2">
            <w:pPr>
              <w:spacing w:after="0" w:line="240" w:lineRule="auto"/>
              <w:rPr>
                <w:rFonts w:ascii="Times New Roman" w:eastAsia="Times New Roman" w:hAnsi="Times New Roman" w:cs="Times New Roman"/>
                <w:bCs/>
                <w:sz w:val="16"/>
                <w:szCs w:val="16"/>
                <w:lang w:eastAsia="ru-RU"/>
              </w:rPr>
            </w:pPr>
            <w:r w:rsidRPr="006A1C32">
              <w:rPr>
                <w:rFonts w:ascii="Times New Roman" w:eastAsia="Times New Roman" w:hAnsi="Times New Roman" w:cs="Times New Roman"/>
                <w:bCs/>
                <w:sz w:val="16"/>
                <w:szCs w:val="16"/>
                <w:lang w:eastAsia="ru-RU"/>
              </w:rPr>
              <w:t>Темп роста тарифа</w:t>
            </w:r>
            <w:r>
              <w:rPr>
                <w:rFonts w:ascii="Times New Roman" w:eastAsia="Times New Roman" w:hAnsi="Times New Roman" w:cs="Times New Roman"/>
                <w:bCs/>
                <w:sz w:val="16"/>
                <w:szCs w:val="16"/>
                <w:lang w:eastAsia="ru-RU"/>
              </w:rPr>
              <w:t xml:space="preserve"> для населения</w:t>
            </w:r>
          </w:p>
        </w:tc>
        <w:tc>
          <w:tcPr>
            <w:tcW w:w="0" w:type="auto"/>
            <w:shd w:val="clear" w:color="auto" w:fill="auto"/>
            <w:vAlign w:val="center"/>
          </w:tcPr>
          <w:p w:rsidR="00423A30" w:rsidRPr="006A1C32" w:rsidRDefault="00423A30" w:rsidP="00E603C2">
            <w:pPr>
              <w:spacing w:after="0" w:line="240" w:lineRule="auto"/>
              <w:jc w:val="center"/>
              <w:rPr>
                <w:rFonts w:ascii="Times New Roman" w:eastAsia="Times New Roman" w:hAnsi="Times New Roman" w:cs="Times New Roman"/>
                <w:bCs/>
                <w:sz w:val="14"/>
                <w:szCs w:val="14"/>
                <w:lang w:eastAsia="ru-RU"/>
              </w:rPr>
            </w:pPr>
            <w:r w:rsidRPr="006A1C32">
              <w:rPr>
                <w:rFonts w:ascii="Times New Roman" w:eastAsia="Times New Roman" w:hAnsi="Times New Roman" w:cs="Times New Roman"/>
                <w:bCs/>
                <w:sz w:val="14"/>
                <w:szCs w:val="14"/>
                <w:lang w:eastAsia="ru-RU"/>
              </w:rPr>
              <w:t>%</w:t>
            </w:r>
          </w:p>
        </w:tc>
        <w:tc>
          <w:tcPr>
            <w:tcW w:w="353" w:type="pct"/>
            <w:shd w:val="clear" w:color="auto" w:fill="auto"/>
            <w:noWrap/>
            <w:vAlign w:val="center"/>
          </w:tcPr>
          <w:p w:rsidR="00423A30" w:rsidRPr="00E603C2" w:rsidRDefault="00423A30" w:rsidP="00E603C2">
            <w:pPr>
              <w:spacing w:after="0" w:line="240" w:lineRule="auto"/>
              <w:rPr>
                <w:rFonts w:ascii="Times New Roman" w:eastAsia="Times New Roman" w:hAnsi="Times New Roman" w:cs="Times New Roman"/>
                <w:sz w:val="14"/>
                <w:szCs w:val="14"/>
                <w:lang w:eastAsia="ru-RU"/>
              </w:rPr>
            </w:pPr>
          </w:p>
        </w:tc>
        <w:tc>
          <w:tcPr>
            <w:tcW w:w="319" w:type="pct"/>
            <w:shd w:val="clear" w:color="auto" w:fill="auto"/>
            <w:noWrap/>
            <w:vAlign w:val="center"/>
          </w:tcPr>
          <w:p w:rsidR="00423A30" w:rsidRPr="00E603C2" w:rsidRDefault="00423A30" w:rsidP="00E603C2">
            <w:pPr>
              <w:spacing w:after="0" w:line="240" w:lineRule="auto"/>
              <w:rPr>
                <w:rFonts w:ascii="Times New Roman" w:eastAsia="Times New Roman" w:hAnsi="Times New Roman" w:cs="Times New Roman"/>
                <w:sz w:val="14"/>
                <w:szCs w:val="14"/>
                <w:lang w:eastAsia="ru-RU"/>
              </w:rPr>
            </w:pPr>
          </w:p>
        </w:tc>
        <w:tc>
          <w:tcPr>
            <w:tcW w:w="277" w:type="pct"/>
            <w:shd w:val="clear" w:color="auto" w:fill="auto"/>
            <w:noWrap/>
            <w:vAlign w:val="center"/>
          </w:tcPr>
          <w:p w:rsidR="00423A30" w:rsidRPr="00E603C2" w:rsidRDefault="00423A30" w:rsidP="00E603C2">
            <w:pPr>
              <w:spacing w:after="0" w:line="240" w:lineRule="auto"/>
              <w:rPr>
                <w:rFonts w:ascii="Times New Roman" w:eastAsia="Times New Roman" w:hAnsi="Times New Roman" w:cs="Times New Roman"/>
                <w:sz w:val="14"/>
                <w:szCs w:val="14"/>
                <w:lang w:eastAsia="ru-RU"/>
              </w:rPr>
            </w:pPr>
          </w:p>
        </w:tc>
        <w:tc>
          <w:tcPr>
            <w:tcW w:w="276" w:type="pct"/>
            <w:shd w:val="clear" w:color="auto" w:fill="auto"/>
            <w:noWrap/>
            <w:vAlign w:val="center"/>
          </w:tcPr>
          <w:p w:rsidR="00423A30" w:rsidRPr="00E603C2" w:rsidRDefault="00423A30" w:rsidP="00E603C2">
            <w:pPr>
              <w:spacing w:after="0" w:line="240" w:lineRule="auto"/>
              <w:rPr>
                <w:rFonts w:ascii="Times New Roman" w:eastAsia="Times New Roman" w:hAnsi="Times New Roman" w:cs="Times New Roman"/>
                <w:sz w:val="14"/>
                <w:szCs w:val="14"/>
                <w:lang w:eastAsia="ru-RU"/>
              </w:rPr>
            </w:pPr>
          </w:p>
        </w:tc>
        <w:tc>
          <w:tcPr>
            <w:tcW w:w="238" w:type="pct"/>
            <w:shd w:val="clear" w:color="auto" w:fill="auto"/>
            <w:noWrap/>
            <w:vAlign w:val="center"/>
          </w:tcPr>
          <w:p w:rsidR="00423A30" w:rsidRPr="00E603C2" w:rsidRDefault="00423A30" w:rsidP="00E603C2">
            <w:pPr>
              <w:spacing w:after="0" w:line="240" w:lineRule="auto"/>
              <w:rPr>
                <w:rFonts w:ascii="Times New Roman" w:eastAsia="Times New Roman" w:hAnsi="Times New Roman" w:cs="Times New Roman"/>
                <w:sz w:val="14"/>
                <w:szCs w:val="14"/>
                <w:lang w:eastAsia="ru-RU"/>
              </w:rPr>
            </w:pPr>
          </w:p>
        </w:tc>
        <w:tc>
          <w:tcPr>
            <w:tcW w:w="0" w:type="auto"/>
            <w:shd w:val="clear" w:color="auto" w:fill="auto"/>
            <w:noWrap/>
            <w:vAlign w:val="center"/>
          </w:tcPr>
          <w:p w:rsidR="00423A30" w:rsidRPr="00E603C2" w:rsidRDefault="00423A30" w:rsidP="00E603C2">
            <w:pPr>
              <w:spacing w:after="0" w:line="240" w:lineRule="auto"/>
              <w:rPr>
                <w:rFonts w:ascii="Times New Roman" w:eastAsia="Times New Roman" w:hAnsi="Times New Roman" w:cs="Times New Roman"/>
                <w:sz w:val="14"/>
                <w:szCs w:val="14"/>
                <w:lang w:eastAsia="ru-RU"/>
              </w:rPr>
            </w:pPr>
          </w:p>
        </w:tc>
        <w:tc>
          <w:tcPr>
            <w:tcW w:w="0" w:type="auto"/>
            <w:shd w:val="clear" w:color="auto" w:fill="auto"/>
            <w:noWrap/>
            <w:vAlign w:val="center"/>
          </w:tcPr>
          <w:p w:rsidR="00423A30" w:rsidRPr="00E603C2" w:rsidRDefault="00423A30" w:rsidP="00E603C2">
            <w:pPr>
              <w:spacing w:after="0" w:line="240" w:lineRule="auto"/>
              <w:jc w:val="right"/>
              <w:rPr>
                <w:rFonts w:ascii="Times New Roman" w:eastAsia="Times New Roman" w:hAnsi="Times New Roman" w:cs="Times New Roman"/>
                <w:sz w:val="14"/>
                <w:szCs w:val="14"/>
                <w:lang w:eastAsia="ru-RU"/>
              </w:rPr>
            </w:pPr>
          </w:p>
        </w:tc>
        <w:tc>
          <w:tcPr>
            <w:tcW w:w="308" w:type="pct"/>
            <w:shd w:val="clear" w:color="auto" w:fill="auto"/>
            <w:noWrap/>
            <w:vAlign w:val="center"/>
          </w:tcPr>
          <w:p w:rsidR="00423A30" w:rsidRPr="00E603C2" w:rsidRDefault="00423A30" w:rsidP="00E603C2">
            <w:pPr>
              <w:spacing w:after="0" w:line="240" w:lineRule="auto"/>
              <w:jc w:val="center"/>
              <w:rPr>
                <w:rFonts w:ascii="Times New Roman" w:eastAsia="Times New Roman" w:hAnsi="Times New Roman" w:cs="Times New Roman"/>
                <w:sz w:val="14"/>
                <w:szCs w:val="14"/>
                <w:lang w:eastAsia="ru-RU"/>
              </w:rPr>
            </w:pPr>
          </w:p>
        </w:tc>
        <w:tc>
          <w:tcPr>
            <w:tcW w:w="289" w:type="pct"/>
            <w:shd w:val="clear" w:color="auto" w:fill="auto"/>
            <w:noWrap/>
            <w:vAlign w:val="center"/>
          </w:tcPr>
          <w:p w:rsidR="00423A30" w:rsidRPr="00E603C2" w:rsidRDefault="00423A30" w:rsidP="00E603C2">
            <w:pPr>
              <w:spacing w:after="0" w:line="240" w:lineRule="auto"/>
              <w:jc w:val="center"/>
              <w:rPr>
                <w:rFonts w:ascii="Times New Roman" w:eastAsia="Times New Roman" w:hAnsi="Times New Roman" w:cs="Times New Roman"/>
                <w:sz w:val="14"/>
                <w:szCs w:val="14"/>
                <w:lang w:eastAsia="ru-RU"/>
              </w:rPr>
            </w:pPr>
          </w:p>
        </w:tc>
        <w:tc>
          <w:tcPr>
            <w:tcW w:w="286" w:type="pct"/>
            <w:shd w:val="clear" w:color="auto" w:fill="auto"/>
            <w:noWrap/>
            <w:vAlign w:val="center"/>
          </w:tcPr>
          <w:p w:rsidR="00423A30" w:rsidRPr="00E603C2" w:rsidRDefault="00423A30" w:rsidP="00E603C2">
            <w:pPr>
              <w:spacing w:after="0" w:line="240" w:lineRule="auto"/>
              <w:jc w:val="right"/>
              <w:rPr>
                <w:rFonts w:ascii="Times New Roman" w:eastAsia="Times New Roman" w:hAnsi="Times New Roman" w:cs="Times New Roman"/>
                <w:bCs/>
                <w:sz w:val="14"/>
                <w:szCs w:val="14"/>
                <w:lang w:eastAsia="ru-RU"/>
              </w:rPr>
            </w:pPr>
            <w:r w:rsidRPr="00E603C2">
              <w:rPr>
                <w:rFonts w:ascii="Times New Roman" w:eastAsia="Times New Roman" w:hAnsi="Times New Roman" w:cs="Times New Roman"/>
                <w:bCs/>
                <w:sz w:val="14"/>
                <w:szCs w:val="14"/>
                <w:lang w:eastAsia="ru-RU"/>
              </w:rPr>
              <w:t>100,0%</w:t>
            </w:r>
          </w:p>
        </w:tc>
        <w:tc>
          <w:tcPr>
            <w:tcW w:w="0" w:type="auto"/>
            <w:shd w:val="clear" w:color="auto" w:fill="auto"/>
            <w:noWrap/>
            <w:vAlign w:val="center"/>
          </w:tcPr>
          <w:p w:rsidR="00423A30" w:rsidRPr="00E603C2" w:rsidRDefault="00423A30" w:rsidP="00E603C2">
            <w:pPr>
              <w:spacing w:after="0" w:line="240" w:lineRule="auto"/>
              <w:jc w:val="center"/>
              <w:rPr>
                <w:rFonts w:ascii="Times New Roman" w:eastAsia="Times New Roman" w:hAnsi="Times New Roman" w:cs="Times New Roman"/>
                <w:sz w:val="14"/>
                <w:szCs w:val="14"/>
                <w:lang w:eastAsia="ru-RU"/>
              </w:rPr>
            </w:pPr>
          </w:p>
        </w:tc>
        <w:tc>
          <w:tcPr>
            <w:tcW w:w="0" w:type="auto"/>
            <w:shd w:val="clear" w:color="auto" w:fill="auto"/>
            <w:noWrap/>
            <w:vAlign w:val="center"/>
          </w:tcPr>
          <w:p w:rsidR="00423A30" w:rsidRPr="00E603C2" w:rsidRDefault="00423A30" w:rsidP="00E603C2">
            <w:pPr>
              <w:spacing w:after="0" w:line="240" w:lineRule="auto"/>
              <w:jc w:val="center"/>
              <w:rPr>
                <w:rFonts w:ascii="Times New Roman" w:eastAsia="Times New Roman" w:hAnsi="Times New Roman" w:cs="Times New Roman"/>
                <w:sz w:val="14"/>
                <w:szCs w:val="14"/>
                <w:lang w:eastAsia="ru-RU"/>
              </w:rPr>
            </w:pPr>
          </w:p>
        </w:tc>
      </w:tr>
      <w:tr w:rsidR="00E603C2" w:rsidRPr="006A1C32" w:rsidTr="00E603C2">
        <w:tc>
          <w:tcPr>
            <w:tcW w:w="0" w:type="auto"/>
            <w:shd w:val="clear" w:color="auto" w:fill="auto"/>
            <w:noWrap/>
            <w:vAlign w:val="center"/>
          </w:tcPr>
          <w:p w:rsidR="00423A30" w:rsidRPr="006A1C32" w:rsidRDefault="00C21F27" w:rsidP="00E603C2">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14.1.</w:t>
            </w:r>
          </w:p>
        </w:tc>
        <w:tc>
          <w:tcPr>
            <w:tcW w:w="0" w:type="auto"/>
            <w:shd w:val="clear" w:color="auto" w:fill="auto"/>
            <w:vAlign w:val="center"/>
          </w:tcPr>
          <w:p w:rsidR="00423A30" w:rsidRPr="006A1C32" w:rsidRDefault="00423A30" w:rsidP="00E603C2">
            <w:pPr>
              <w:spacing w:after="0" w:line="240" w:lineRule="auto"/>
              <w:rPr>
                <w:rFonts w:ascii="Times New Roman" w:eastAsia="Times New Roman" w:hAnsi="Times New Roman" w:cs="Times New Roman"/>
                <w:sz w:val="16"/>
                <w:szCs w:val="16"/>
                <w:lang w:eastAsia="ru-RU"/>
              </w:rPr>
            </w:pPr>
            <w:r w:rsidRPr="006A1C32">
              <w:rPr>
                <w:rFonts w:ascii="Times New Roman" w:eastAsia="Times New Roman" w:hAnsi="Times New Roman" w:cs="Times New Roman"/>
                <w:sz w:val="16"/>
                <w:szCs w:val="16"/>
                <w:lang w:eastAsia="ru-RU"/>
              </w:rPr>
              <w:t>1 полугодие</w:t>
            </w:r>
          </w:p>
        </w:tc>
        <w:tc>
          <w:tcPr>
            <w:tcW w:w="0" w:type="auto"/>
            <w:shd w:val="clear" w:color="auto" w:fill="auto"/>
            <w:vAlign w:val="center"/>
          </w:tcPr>
          <w:p w:rsidR="00423A30" w:rsidRDefault="00423A30" w:rsidP="00E603C2">
            <w:pPr>
              <w:jc w:val="center"/>
            </w:pPr>
            <w:r w:rsidRPr="006375C6">
              <w:rPr>
                <w:rFonts w:ascii="Times New Roman" w:eastAsia="Times New Roman" w:hAnsi="Times New Roman" w:cs="Times New Roman"/>
                <w:bCs/>
                <w:sz w:val="14"/>
                <w:szCs w:val="14"/>
                <w:lang w:eastAsia="ru-RU"/>
              </w:rPr>
              <w:t>руб./м³</w:t>
            </w:r>
          </w:p>
        </w:tc>
        <w:tc>
          <w:tcPr>
            <w:tcW w:w="353" w:type="pct"/>
            <w:shd w:val="clear" w:color="auto" w:fill="auto"/>
            <w:noWrap/>
            <w:vAlign w:val="center"/>
          </w:tcPr>
          <w:p w:rsidR="00423A30" w:rsidRPr="00E603C2" w:rsidRDefault="00423A30" w:rsidP="00E603C2">
            <w:pPr>
              <w:spacing w:after="0" w:line="240" w:lineRule="auto"/>
              <w:rPr>
                <w:rFonts w:ascii="Times New Roman" w:eastAsia="Times New Roman" w:hAnsi="Times New Roman" w:cs="Times New Roman"/>
                <w:sz w:val="14"/>
                <w:szCs w:val="14"/>
                <w:lang w:eastAsia="ru-RU"/>
              </w:rPr>
            </w:pPr>
          </w:p>
        </w:tc>
        <w:tc>
          <w:tcPr>
            <w:tcW w:w="319" w:type="pct"/>
            <w:shd w:val="clear" w:color="auto" w:fill="auto"/>
            <w:noWrap/>
            <w:vAlign w:val="center"/>
          </w:tcPr>
          <w:p w:rsidR="00423A30" w:rsidRPr="00E603C2" w:rsidRDefault="00423A30" w:rsidP="00E603C2">
            <w:pPr>
              <w:spacing w:after="0" w:line="240" w:lineRule="auto"/>
              <w:rPr>
                <w:rFonts w:ascii="Times New Roman" w:eastAsia="Times New Roman" w:hAnsi="Times New Roman" w:cs="Times New Roman"/>
                <w:sz w:val="14"/>
                <w:szCs w:val="14"/>
                <w:lang w:eastAsia="ru-RU"/>
              </w:rPr>
            </w:pPr>
          </w:p>
        </w:tc>
        <w:tc>
          <w:tcPr>
            <w:tcW w:w="277" w:type="pct"/>
            <w:shd w:val="clear" w:color="auto" w:fill="auto"/>
            <w:noWrap/>
            <w:vAlign w:val="center"/>
          </w:tcPr>
          <w:p w:rsidR="00423A30" w:rsidRPr="00E603C2" w:rsidRDefault="00423A30" w:rsidP="00E603C2">
            <w:pPr>
              <w:spacing w:after="0" w:line="240" w:lineRule="auto"/>
              <w:rPr>
                <w:rFonts w:ascii="Times New Roman" w:eastAsia="Times New Roman" w:hAnsi="Times New Roman" w:cs="Times New Roman"/>
                <w:sz w:val="14"/>
                <w:szCs w:val="14"/>
                <w:lang w:eastAsia="ru-RU"/>
              </w:rPr>
            </w:pPr>
          </w:p>
        </w:tc>
        <w:tc>
          <w:tcPr>
            <w:tcW w:w="276" w:type="pct"/>
            <w:shd w:val="clear" w:color="auto" w:fill="auto"/>
            <w:noWrap/>
            <w:vAlign w:val="center"/>
          </w:tcPr>
          <w:p w:rsidR="00423A30" w:rsidRPr="00E603C2" w:rsidRDefault="00423A30" w:rsidP="00E603C2">
            <w:pPr>
              <w:spacing w:after="0" w:line="240" w:lineRule="auto"/>
              <w:rPr>
                <w:rFonts w:ascii="Times New Roman" w:eastAsia="Times New Roman" w:hAnsi="Times New Roman" w:cs="Times New Roman"/>
                <w:sz w:val="14"/>
                <w:szCs w:val="14"/>
                <w:lang w:eastAsia="ru-RU"/>
              </w:rPr>
            </w:pPr>
          </w:p>
        </w:tc>
        <w:tc>
          <w:tcPr>
            <w:tcW w:w="238" w:type="pct"/>
            <w:shd w:val="clear" w:color="auto" w:fill="auto"/>
            <w:noWrap/>
            <w:vAlign w:val="center"/>
          </w:tcPr>
          <w:p w:rsidR="00423A30" w:rsidRPr="00E603C2" w:rsidRDefault="00423A30" w:rsidP="00E603C2">
            <w:pPr>
              <w:spacing w:after="0" w:line="240" w:lineRule="auto"/>
              <w:rPr>
                <w:rFonts w:ascii="Times New Roman" w:eastAsia="Times New Roman" w:hAnsi="Times New Roman" w:cs="Times New Roman"/>
                <w:sz w:val="14"/>
                <w:szCs w:val="14"/>
                <w:lang w:eastAsia="ru-RU"/>
              </w:rPr>
            </w:pPr>
          </w:p>
        </w:tc>
        <w:tc>
          <w:tcPr>
            <w:tcW w:w="0" w:type="auto"/>
            <w:shd w:val="clear" w:color="auto" w:fill="auto"/>
            <w:noWrap/>
            <w:vAlign w:val="center"/>
          </w:tcPr>
          <w:p w:rsidR="00423A30" w:rsidRPr="00E603C2" w:rsidRDefault="00423A30" w:rsidP="00E603C2">
            <w:pPr>
              <w:spacing w:after="0" w:line="240" w:lineRule="auto"/>
              <w:rPr>
                <w:rFonts w:ascii="Times New Roman" w:eastAsia="Times New Roman" w:hAnsi="Times New Roman" w:cs="Times New Roman"/>
                <w:sz w:val="14"/>
                <w:szCs w:val="14"/>
                <w:lang w:eastAsia="ru-RU"/>
              </w:rPr>
            </w:pPr>
          </w:p>
        </w:tc>
        <w:tc>
          <w:tcPr>
            <w:tcW w:w="0" w:type="auto"/>
            <w:shd w:val="clear" w:color="auto" w:fill="auto"/>
            <w:noWrap/>
            <w:vAlign w:val="center"/>
          </w:tcPr>
          <w:p w:rsidR="00423A30" w:rsidRPr="00E603C2" w:rsidRDefault="00423A30" w:rsidP="00E603C2">
            <w:pPr>
              <w:spacing w:after="0" w:line="240" w:lineRule="auto"/>
              <w:jc w:val="right"/>
              <w:rPr>
                <w:rFonts w:ascii="Times New Roman" w:eastAsia="Times New Roman" w:hAnsi="Times New Roman" w:cs="Times New Roman"/>
                <w:sz w:val="14"/>
                <w:szCs w:val="14"/>
                <w:lang w:eastAsia="ru-RU"/>
              </w:rPr>
            </w:pPr>
          </w:p>
        </w:tc>
        <w:tc>
          <w:tcPr>
            <w:tcW w:w="308" w:type="pct"/>
            <w:shd w:val="clear" w:color="auto" w:fill="auto"/>
            <w:noWrap/>
            <w:vAlign w:val="center"/>
          </w:tcPr>
          <w:p w:rsidR="00423A30" w:rsidRPr="00E603C2" w:rsidRDefault="00423A30" w:rsidP="00E603C2">
            <w:pPr>
              <w:spacing w:after="0" w:line="240" w:lineRule="auto"/>
              <w:jc w:val="center"/>
              <w:rPr>
                <w:rFonts w:ascii="Times New Roman" w:eastAsia="Times New Roman" w:hAnsi="Times New Roman" w:cs="Times New Roman"/>
                <w:sz w:val="14"/>
                <w:szCs w:val="14"/>
                <w:lang w:eastAsia="ru-RU"/>
              </w:rPr>
            </w:pPr>
          </w:p>
        </w:tc>
        <w:tc>
          <w:tcPr>
            <w:tcW w:w="289" w:type="pct"/>
            <w:shd w:val="clear" w:color="auto" w:fill="auto"/>
            <w:noWrap/>
            <w:vAlign w:val="center"/>
          </w:tcPr>
          <w:p w:rsidR="00423A30" w:rsidRPr="00E603C2" w:rsidRDefault="00423A30" w:rsidP="00E603C2">
            <w:pPr>
              <w:spacing w:after="0" w:line="240" w:lineRule="auto"/>
              <w:jc w:val="center"/>
              <w:rPr>
                <w:rFonts w:ascii="Times New Roman" w:eastAsia="Times New Roman" w:hAnsi="Times New Roman" w:cs="Times New Roman"/>
                <w:sz w:val="14"/>
                <w:szCs w:val="14"/>
                <w:lang w:eastAsia="ru-RU"/>
              </w:rPr>
            </w:pPr>
          </w:p>
        </w:tc>
        <w:tc>
          <w:tcPr>
            <w:tcW w:w="286" w:type="pct"/>
            <w:shd w:val="clear" w:color="auto" w:fill="auto"/>
            <w:noWrap/>
            <w:vAlign w:val="center"/>
          </w:tcPr>
          <w:p w:rsidR="00423A30" w:rsidRPr="00E603C2" w:rsidRDefault="00423A30"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100,0%</w:t>
            </w:r>
          </w:p>
        </w:tc>
        <w:tc>
          <w:tcPr>
            <w:tcW w:w="0" w:type="auto"/>
            <w:shd w:val="clear" w:color="auto" w:fill="auto"/>
            <w:noWrap/>
            <w:vAlign w:val="center"/>
          </w:tcPr>
          <w:p w:rsidR="00423A30" w:rsidRPr="00E603C2" w:rsidRDefault="00423A30" w:rsidP="00E603C2">
            <w:pPr>
              <w:spacing w:after="0" w:line="240" w:lineRule="auto"/>
              <w:jc w:val="center"/>
              <w:rPr>
                <w:rFonts w:ascii="Times New Roman" w:eastAsia="Times New Roman" w:hAnsi="Times New Roman" w:cs="Times New Roman"/>
                <w:sz w:val="14"/>
                <w:szCs w:val="14"/>
                <w:lang w:eastAsia="ru-RU"/>
              </w:rPr>
            </w:pPr>
          </w:p>
        </w:tc>
        <w:tc>
          <w:tcPr>
            <w:tcW w:w="0" w:type="auto"/>
            <w:shd w:val="clear" w:color="auto" w:fill="auto"/>
            <w:noWrap/>
            <w:vAlign w:val="center"/>
          </w:tcPr>
          <w:p w:rsidR="00423A30" w:rsidRPr="00E603C2" w:rsidRDefault="00423A30" w:rsidP="00E603C2">
            <w:pPr>
              <w:spacing w:after="0" w:line="240" w:lineRule="auto"/>
              <w:jc w:val="center"/>
              <w:rPr>
                <w:rFonts w:ascii="Times New Roman" w:eastAsia="Times New Roman" w:hAnsi="Times New Roman" w:cs="Times New Roman"/>
                <w:sz w:val="14"/>
                <w:szCs w:val="14"/>
                <w:lang w:eastAsia="ru-RU"/>
              </w:rPr>
            </w:pPr>
          </w:p>
        </w:tc>
      </w:tr>
      <w:tr w:rsidR="00E603C2" w:rsidRPr="006A1C32" w:rsidTr="00E603C2">
        <w:tc>
          <w:tcPr>
            <w:tcW w:w="0" w:type="auto"/>
            <w:shd w:val="clear" w:color="auto" w:fill="auto"/>
            <w:noWrap/>
            <w:vAlign w:val="center"/>
          </w:tcPr>
          <w:p w:rsidR="00423A30" w:rsidRPr="006A1C32" w:rsidRDefault="00C21F27" w:rsidP="00E603C2">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14.2.</w:t>
            </w:r>
          </w:p>
        </w:tc>
        <w:tc>
          <w:tcPr>
            <w:tcW w:w="0" w:type="auto"/>
            <w:shd w:val="clear" w:color="auto" w:fill="auto"/>
            <w:vAlign w:val="center"/>
          </w:tcPr>
          <w:p w:rsidR="00423A30" w:rsidRPr="006A1C32" w:rsidRDefault="00423A30" w:rsidP="00E603C2">
            <w:pPr>
              <w:spacing w:after="0" w:line="240" w:lineRule="auto"/>
              <w:rPr>
                <w:rFonts w:ascii="Times New Roman" w:eastAsia="Times New Roman" w:hAnsi="Times New Roman" w:cs="Times New Roman"/>
                <w:sz w:val="16"/>
                <w:szCs w:val="16"/>
                <w:lang w:eastAsia="ru-RU"/>
              </w:rPr>
            </w:pPr>
            <w:r w:rsidRPr="006A1C32">
              <w:rPr>
                <w:rFonts w:ascii="Times New Roman" w:eastAsia="Times New Roman" w:hAnsi="Times New Roman" w:cs="Times New Roman"/>
                <w:sz w:val="16"/>
                <w:szCs w:val="16"/>
                <w:lang w:eastAsia="ru-RU"/>
              </w:rPr>
              <w:t>2 полугодие</w:t>
            </w:r>
          </w:p>
        </w:tc>
        <w:tc>
          <w:tcPr>
            <w:tcW w:w="0" w:type="auto"/>
            <w:shd w:val="clear" w:color="auto" w:fill="auto"/>
            <w:vAlign w:val="center"/>
          </w:tcPr>
          <w:p w:rsidR="00423A30" w:rsidRDefault="00423A30" w:rsidP="00E603C2">
            <w:r w:rsidRPr="006375C6">
              <w:rPr>
                <w:rFonts w:ascii="Times New Roman" w:eastAsia="Times New Roman" w:hAnsi="Times New Roman" w:cs="Times New Roman"/>
                <w:bCs/>
                <w:sz w:val="14"/>
                <w:szCs w:val="14"/>
                <w:lang w:eastAsia="ru-RU"/>
              </w:rPr>
              <w:t>руб./м³</w:t>
            </w:r>
          </w:p>
        </w:tc>
        <w:tc>
          <w:tcPr>
            <w:tcW w:w="353" w:type="pct"/>
            <w:shd w:val="clear" w:color="auto" w:fill="auto"/>
            <w:noWrap/>
            <w:vAlign w:val="center"/>
          </w:tcPr>
          <w:p w:rsidR="00423A30" w:rsidRPr="00E603C2" w:rsidRDefault="00423A30" w:rsidP="00E603C2">
            <w:pPr>
              <w:spacing w:after="0" w:line="240" w:lineRule="auto"/>
              <w:rPr>
                <w:rFonts w:ascii="Times New Roman" w:eastAsia="Times New Roman" w:hAnsi="Times New Roman" w:cs="Times New Roman"/>
                <w:sz w:val="14"/>
                <w:szCs w:val="14"/>
                <w:lang w:eastAsia="ru-RU"/>
              </w:rPr>
            </w:pPr>
          </w:p>
        </w:tc>
        <w:tc>
          <w:tcPr>
            <w:tcW w:w="319" w:type="pct"/>
            <w:shd w:val="clear" w:color="auto" w:fill="auto"/>
            <w:noWrap/>
            <w:vAlign w:val="center"/>
          </w:tcPr>
          <w:p w:rsidR="00423A30" w:rsidRPr="00E603C2" w:rsidRDefault="00423A30" w:rsidP="00E603C2">
            <w:pPr>
              <w:spacing w:after="0" w:line="240" w:lineRule="auto"/>
              <w:rPr>
                <w:rFonts w:ascii="Times New Roman" w:eastAsia="Times New Roman" w:hAnsi="Times New Roman" w:cs="Times New Roman"/>
                <w:sz w:val="14"/>
                <w:szCs w:val="14"/>
                <w:lang w:eastAsia="ru-RU"/>
              </w:rPr>
            </w:pPr>
          </w:p>
        </w:tc>
        <w:tc>
          <w:tcPr>
            <w:tcW w:w="277" w:type="pct"/>
            <w:shd w:val="clear" w:color="auto" w:fill="auto"/>
            <w:noWrap/>
            <w:vAlign w:val="center"/>
          </w:tcPr>
          <w:p w:rsidR="00423A30" w:rsidRPr="00E603C2" w:rsidRDefault="00423A30" w:rsidP="00E603C2">
            <w:pPr>
              <w:spacing w:after="0" w:line="240" w:lineRule="auto"/>
              <w:rPr>
                <w:rFonts w:ascii="Times New Roman" w:eastAsia="Times New Roman" w:hAnsi="Times New Roman" w:cs="Times New Roman"/>
                <w:sz w:val="14"/>
                <w:szCs w:val="14"/>
                <w:lang w:eastAsia="ru-RU"/>
              </w:rPr>
            </w:pPr>
          </w:p>
        </w:tc>
        <w:tc>
          <w:tcPr>
            <w:tcW w:w="276" w:type="pct"/>
            <w:shd w:val="clear" w:color="auto" w:fill="auto"/>
            <w:noWrap/>
            <w:vAlign w:val="center"/>
          </w:tcPr>
          <w:p w:rsidR="00423A30" w:rsidRPr="00E603C2" w:rsidRDefault="00423A30" w:rsidP="00E603C2">
            <w:pPr>
              <w:spacing w:after="0" w:line="240" w:lineRule="auto"/>
              <w:rPr>
                <w:rFonts w:ascii="Times New Roman" w:eastAsia="Times New Roman" w:hAnsi="Times New Roman" w:cs="Times New Roman"/>
                <w:sz w:val="14"/>
                <w:szCs w:val="14"/>
                <w:lang w:eastAsia="ru-RU"/>
              </w:rPr>
            </w:pPr>
          </w:p>
        </w:tc>
        <w:tc>
          <w:tcPr>
            <w:tcW w:w="238" w:type="pct"/>
            <w:shd w:val="clear" w:color="auto" w:fill="auto"/>
            <w:noWrap/>
            <w:vAlign w:val="center"/>
          </w:tcPr>
          <w:p w:rsidR="00423A30" w:rsidRPr="00E603C2" w:rsidRDefault="00423A30" w:rsidP="00E603C2">
            <w:pPr>
              <w:spacing w:after="0" w:line="240" w:lineRule="auto"/>
              <w:rPr>
                <w:rFonts w:ascii="Times New Roman" w:eastAsia="Times New Roman" w:hAnsi="Times New Roman" w:cs="Times New Roman"/>
                <w:sz w:val="14"/>
                <w:szCs w:val="14"/>
                <w:lang w:eastAsia="ru-RU"/>
              </w:rPr>
            </w:pPr>
          </w:p>
        </w:tc>
        <w:tc>
          <w:tcPr>
            <w:tcW w:w="0" w:type="auto"/>
            <w:shd w:val="clear" w:color="auto" w:fill="auto"/>
            <w:noWrap/>
            <w:vAlign w:val="center"/>
          </w:tcPr>
          <w:p w:rsidR="00423A30" w:rsidRPr="00E603C2" w:rsidRDefault="00423A30" w:rsidP="00E603C2">
            <w:pPr>
              <w:spacing w:after="0" w:line="240" w:lineRule="auto"/>
              <w:rPr>
                <w:rFonts w:ascii="Times New Roman" w:eastAsia="Times New Roman" w:hAnsi="Times New Roman" w:cs="Times New Roman"/>
                <w:sz w:val="14"/>
                <w:szCs w:val="14"/>
                <w:lang w:eastAsia="ru-RU"/>
              </w:rPr>
            </w:pPr>
          </w:p>
        </w:tc>
        <w:tc>
          <w:tcPr>
            <w:tcW w:w="0" w:type="auto"/>
            <w:shd w:val="clear" w:color="auto" w:fill="auto"/>
            <w:noWrap/>
            <w:vAlign w:val="center"/>
          </w:tcPr>
          <w:p w:rsidR="00423A30" w:rsidRPr="00E603C2" w:rsidRDefault="00423A30" w:rsidP="00E603C2">
            <w:pPr>
              <w:spacing w:after="0" w:line="240" w:lineRule="auto"/>
              <w:jc w:val="right"/>
              <w:rPr>
                <w:rFonts w:ascii="Times New Roman" w:eastAsia="Times New Roman" w:hAnsi="Times New Roman" w:cs="Times New Roman"/>
                <w:sz w:val="14"/>
                <w:szCs w:val="14"/>
                <w:lang w:eastAsia="ru-RU"/>
              </w:rPr>
            </w:pPr>
          </w:p>
        </w:tc>
        <w:tc>
          <w:tcPr>
            <w:tcW w:w="308" w:type="pct"/>
            <w:shd w:val="clear" w:color="auto" w:fill="auto"/>
            <w:noWrap/>
            <w:vAlign w:val="center"/>
          </w:tcPr>
          <w:p w:rsidR="00423A30" w:rsidRPr="00E603C2" w:rsidRDefault="00423A30" w:rsidP="00E603C2">
            <w:pPr>
              <w:spacing w:after="0" w:line="240" w:lineRule="auto"/>
              <w:jc w:val="center"/>
              <w:rPr>
                <w:rFonts w:ascii="Times New Roman" w:eastAsia="Times New Roman" w:hAnsi="Times New Roman" w:cs="Times New Roman"/>
                <w:sz w:val="14"/>
                <w:szCs w:val="14"/>
                <w:lang w:eastAsia="ru-RU"/>
              </w:rPr>
            </w:pPr>
          </w:p>
        </w:tc>
        <w:tc>
          <w:tcPr>
            <w:tcW w:w="289" w:type="pct"/>
            <w:shd w:val="clear" w:color="auto" w:fill="auto"/>
            <w:noWrap/>
            <w:vAlign w:val="center"/>
          </w:tcPr>
          <w:p w:rsidR="00423A30" w:rsidRPr="00E603C2" w:rsidRDefault="00423A30" w:rsidP="00E603C2">
            <w:pPr>
              <w:spacing w:after="0" w:line="240" w:lineRule="auto"/>
              <w:jc w:val="center"/>
              <w:rPr>
                <w:rFonts w:ascii="Times New Roman" w:eastAsia="Times New Roman" w:hAnsi="Times New Roman" w:cs="Times New Roman"/>
                <w:sz w:val="14"/>
                <w:szCs w:val="14"/>
                <w:lang w:eastAsia="ru-RU"/>
              </w:rPr>
            </w:pPr>
          </w:p>
        </w:tc>
        <w:tc>
          <w:tcPr>
            <w:tcW w:w="286" w:type="pct"/>
            <w:shd w:val="clear" w:color="auto" w:fill="auto"/>
            <w:noWrap/>
            <w:vAlign w:val="center"/>
          </w:tcPr>
          <w:p w:rsidR="00423A30" w:rsidRPr="00E603C2" w:rsidRDefault="00423A30" w:rsidP="00E603C2">
            <w:pPr>
              <w:spacing w:after="0" w:line="240" w:lineRule="auto"/>
              <w:jc w:val="right"/>
              <w:rPr>
                <w:rFonts w:ascii="Times New Roman" w:eastAsia="Times New Roman" w:hAnsi="Times New Roman" w:cs="Times New Roman"/>
                <w:sz w:val="14"/>
                <w:szCs w:val="14"/>
                <w:lang w:eastAsia="ru-RU"/>
              </w:rPr>
            </w:pPr>
            <w:r w:rsidRPr="00E603C2">
              <w:rPr>
                <w:rFonts w:ascii="Times New Roman" w:eastAsia="Times New Roman" w:hAnsi="Times New Roman" w:cs="Times New Roman"/>
                <w:sz w:val="14"/>
                <w:szCs w:val="14"/>
                <w:lang w:eastAsia="ru-RU"/>
              </w:rPr>
              <w:t>100,0%</w:t>
            </w:r>
          </w:p>
        </w:tc>
        <w:tc>
          <w:tcPr>
            <w:tcW w:w="0" w:type="auto"/>
            <w:shd w:val="clear" w:color="auto" w:fill="auto"/>
            <w:noWrap/>
            <w:vAlign w:val="center"/>
          </w:tcPr>
          <w:p w:rsidR="00423A30" w:rsidRPr="00E603C2" w:rsidRDefault="00423A30" w:rsidP="00E603C2">
            <w:pPr>
              <w:spacing w:after="0" w:line="240" w:lineRule="auto"/>
              <w:jc w:val="center"/>
              <w:rPr>
                <w:rFonts w:ascii="Times New Roman" w:eastAsia="Times New Roman" w:hAnsi="Times New Roman" w:cs="Times New Roman"/>
                <w:sz w:val="14"/>
                <w:szCs w:val="14"/>
                <w:lang w:eastAsia="ru-RU"/>
              </w:rPr>
            </w:pPr>
          </w:p>
        </w:tc>
        <w:tc>
          <w:tcPr>
            <w:tcW w:w="0" w:type="auto"/>
            <w:shd w:val="clear" w:color="auto" w:fill="auto"/>
            <w:noWrap/>
            <w:vAlign w:val="center"/>
          </w:tcPr>
          <w:p w:rsidR="00423A30" w:rsidRPr="00E603C2" w:rsidRDefault="00423A30" w:rsidP="00E603C2">
            <w:pPr>
              <w:spacing w:after="0" w:line="240" w:lineRule="auto"/>
              <w:jc w:val="center"/>
              <w:rPr>
                <w:rFonts w:ascii="Times New Roman" w:eastAsia="Times New Roman" w:hAnsi="Times New Roman" w:cs="Times New Roman"/>
                <w:sz w:val="14"/>
                <w:szCs w:val="14"/>
                <w:lang w:eastAsia="ru-RU"/>
              </w:rPr>
            </w:pPr>
          </w:p>
        </w:tc>
      </w:tr>
    </w:tbl>
    <w:p w:rsidR="00E0614F" w:rsidRDefault="00E0614F" w:rsidP="00AF0228">
      <w:pPr>
        <w:widowControl w:val="0"/>
        <w:tabs>
          <w:tab w:val="left" w:pos="4020"/>
        </w:tabs>
        <w:spacing w:after="0" w:line="240" w:lineRule="auto"/>
        <w:ind w:firstLine="709"/>
        <w:rPr>
          <w:rFonts w:ascii="Times New Roman" w:eastAsia="Times New Roman" w:hAnsi="Times New Roman" w:cs="Times New Roman"/>
          <w:b/>
          <w:color w:val="FF0000"/>
          <w:sz w:val="24"/>
          <w:szCs w:val="24"/>
          <w:lang w:eastAsia="x-none"/>
        </w:rPr>
      </w:pPr>
    </w:p>
    <w:p w:rsidR="00C21F27" w:rsidRDefault="00C21F27" w:rsidP="00AF0228">
      <w:pPr>
        <w:widowControl w:val="0"/>
        <w:tabs>
          <w:tab w:val="left" w:pos="4020"/>
        </w:tabs>
        <w:spacing w:after="0" w:line="240" w:lineRule="auto"/>
        <w:ind w:firstLine="709"/>
        <w:rPr>
          <w:rFonts w:ascii="Times New Roman" w:eastAsia="Times New Roman" w:hAnsi="Times New Roman" w:cs="Times New Roman"/>
          <w:b/>
          <w:color w:val="FF0000"/>
          <w:sz w:val="24"/>
          <w:szCs w:val="24"/>
          <w:lang w:eastAsia="x-none"/>
        </w:rPr>
      </w:pPr>
    </w:p>
    <w:p w:rsidR="007E55FB" w:rsidRDefault="007E55FB" w:rsidP="00E0614F">
      <w:pPr>
        <w:spacing w:after="0" w:line="240" w:lineRule="auto"/>
        <w:ind w:left="709"/>
        <w:jc w:val="both"/>
        <w:rPr>
          <w:rFonts w:ascii="Times New Roman" w:eastAsia="Times New Roman" w:hAnsi="Times New Roman" w:cs="Times New Roman"/>
          <w:sz w:val="24"/>
          <w:szCs w:val="24"/>
          <w:lang w:eastAsia="ru-RU"/>
        </w:rPr>
        <w:sectPr w:rsidR="007E55FB" w:rsidSect="00E603C2">
          <w:pgSz w:w="16838" w:h="11906" w:orient="landscape"/>
          <w:pgMar w:top="1134" w:right="851" w:bottom="851" w:left="851" w:header="709" w:footer="709" w:gutter="0"/>
          <w:cols w:space="708"/>
          <w:titlePg/>
          <w:docGrid w:linePitch="360"/>
        </w:sectPr>
      </w:pPr>
    </w:p>
    <w:p w:rsidR="00D326F1" w:rsidRPr="00D326F1" w:rsidRDefault="00D326F1" w:rsidP="00D326F1">
      <w:pPr>
        <w:tabs>
          <w:tab w:val="left" w:pos="0"/>
        </w:tabs>
        <w:spacing w:line="240" w:lineRule="auto"/>
        <w:ind w:firstLine="709"/>
        <w:contextualSpacing/>
        <w:jc w:val="both"/>
        <w:rPr>
          <w:rFonts w:ascii="Times New Roman" w:hAnsi="Times New Roman" w:cs="Times New Roman"/>
          <w:sz w:val="24"/>
          <w:szCs w:val="24"/>
        </w:rPr>
      </w:pPr>
      <w:r w:rsidRPr="00D326F1">
        <w:rPr>
          <w:rFonts w:ascii="Times New Roman" w:hAnsi="Times New Roman" w:cs="Times New Roman"/>
          <w:sz w:val="24"/>
          <w:szCs w:val="24"/>
        </w:rPr>
        <w:lastRenderedPageBreak/>
        <w:t xml:space="preserve">Регулируемая организация извещена о дате, времени и месте заседания правления в электронном виде и ознакомлена с материалами заседания в установленные сроки. </w:t>
      </w:r>
    </w:p>
    <w:p w:rsidR="00D326F1" w:rsidRPr="00EA521D" w:rsidRDefault="00D326F1" w:rsidP="00D326F1">
      <w:pPr>
        <w:tabs>
          <w:tab w:val="left" w:pos="0"/>
        </w:tabs>
        <w:spacing w:line="240" w:lineRule="auto"/>
        <w:ind w:firstLine="709"/>
        <w:contextualSpacing/>
        <w:jc w:val="both"/>
        <w:rPr>
          <w:rFonts w:ascii="Times New Roman" w:hAnsi="Times New Roman" w:cs="Times New Roman"/>
          <w:sz w:val="24"/>
          <w:szCs w:val="24"/>
        </w:rPr>
      </w:pPr>
      <w:r w:rsidRPr="00EA521D">
        <w:rPr>
          <w:rFonts w:ascii="Times New Roman" w:hAnsi="Times New Roman" w:cs="Times New Roman"/>
          <w:bCs/>
          <w:sz w:val="24"/>
          <w:szCs w:val="24"/>
        </w:rPr>
        <w:t xml:space="preserve">На заседании правления Департамента уполномоченные представители </w:t>
      </w:r>
      <w:r w:rsidRPr="00EA521D">
        <w:rPr>
          <w:rFonts w:ascii="Times New Roman" w:hAnsi="Times New Roman" w:cs="Times New Roman"/>
          <w:sz w:val="24"/>
          <w:szCs w:val="24"/>
        </w:rPr>
        <w:t>регулируемой организации</w:t>
      </w:r>
      <w:r w:rsidRPr="00EA521D">
        <w:rPr>
          <w:rFonts w:ascii="Times New Roman" w:hAnsi="Times New Roman" w:cs="Times New Roman"/>
          <w:bCs/>
          <w:sz w:val="24"/>
          <w:szCs w:val="24"/>
        </w:rPr>
        <w:t xml:space="preserve"> не присутствовали. ООО «ОКС» письмом </w:t>
      </w:r>
      <w:r w:rsidR="00EA521D" w:rsidRPr="00EA521D">
        <w:rPr>
          <w:rFonts w:ascii="Times New Roman" w:hAnsi="Times New Roman" w:cs="Times New Roman"/>
          <w:bCs/>
          <w:sz w:val="24"/>
          <w:szCs w:val="24"/>
        </w:rPr>
        <w:t>от 30</w:t>
      </w:r>
      <w:r w:rsidRPr="00EA521D">
        <w:rPr>
          <w:rFonts w:ascii="Times New Roman" w:hAnsi="Times New Roman" w:cs="Times New Roman"/>
          <w:bCs/>
          <w:sz w:val="24"/>
          <w:szCs w:val="24"/>
        </w:rPr>
        <w:t xml:space="preserve">.11.2023 № </w:t>
      </w:r>
      <w:r w:rsidR="00EA521D" w:rsidRPr="00EA521D">
        <w:rPr>
          <w:rFonts w:ascii="Times New Roman" w:hAnsi="Times New Roman" w:cs="Times New Roman"/>
          <w:bCs/>
          <w:sz w:val="24"/>
          <w:szCs w:val="24"/>
        </w:rPr>
        <w:t>393 (рег.№ вх-4875</w:t>
      </w:r>
      <w:r w:rsidRPr="00EA521D">
        <w:rPr>
          <w:rFonts w:ascii="Times New Roman" w:hAnsi="Times New Roman" w:cs="Times New Roman"/>
          <w:bCs/>
          <w:sz w:val="24"/>
          <w:szCs w:val="24"/>
        </w:rPr>
        <w:t xml:space="preserve">-018/1-1-07 от </w:t>
      </w:r>
      <w:r w:rsidR="00EA521D" w:rsidRPr="00EA521D">
        <w:rPr>
          <w:rFonts w:ascii="Times New Roman" w:hAnsi="Times New Roman" w:cs="Times New Roman"/>
          <w:bCs/>
          <w:sz w:val="24"/>
          <w:szCs w:val="24"/>
        </w:rPr>
        <w:t>30</w:t>
      </w:r>
      <w:r w:rsidRPr="00EA521D">
        <w:rPr>
          <w:rFonts w:ascii="Times New Roman" w:hAnsi="Times New Roman" w:cs="Times New Roman"/>
          <w:bCs/>
          <w:sz w:val="24"/>
          <w:szCs w:val="24"/>
        </w:rPr>
        <w:t>.11.2023) выразило согласие на установление тарифов на 2024 год, предлагаемых Департаментом по результатам проведенной экспертизы.</w:t>
      </w:r>
    </w:p>
    <w:p w:rsidR="00D326F1" w:rsidRPr="00D326F1" w:rsidRDefault="00D326F1" w:rsidP="00D326F1">
      <w:pPr>
        <w:spacing w:line="240" w:lineRule="auto"/>
        <w:ind w:firstLine="708"/>
        <w:contextualSpacing/>
        <w:jc w:val="both"/>
        <w:rPr>
          <w:rFonts w:ascii="Times New Roman" w:hAnsi="Times New Roman" w:cs="Times New Roman"/>
          <w:sz w:val="24"/>
          <w:szCs w:val="24"/>
          <w:highlight w:val="yellow"/>
        </w:rPr>
      </w:pPr>
      <w:r w:rsidRPr="00D326F1">
        <w:rPr>
          <w:rFonts w:ascii="Times New Roman" w:hAnsi="Times New Roman" w:cs="Times New Roman"/>
          <w:sz w:val="24"/>
          <w:szCs w:val="24"/>
        </w:rPr>
        <w:t xml:space="preserve">Виды и величина расходов </w:t>
      </w:r>
      <w:r>
        <w:rPr>
          <w:rFonts w:ascii="Times New Roman" w:hAnsi="Times New Roman" w:cs="Times New Roman"/>
          <w:sz w:val="24"/>
          <w:szCs w:val="24"/>
        </w:rPr>
        <w:t>ООО «ОКС»</w:t>
      </w:r>
      <w:r w:rsidRPr="00D326F1">
        <w:rPr>
          <w:rFonts w:ascii="Times New Roman" w:hAnsi="Times New Roman" w:cs="Times New Roman"/>
          <w:sz w:val="24"/>
          <w:szCs w:val="24"/>
        </w:rPr>
        <w:t>, не учтенных (исключенных) при установлении тарифов, с указанием оснований принятия такого решения, перечень и величина параметров, учтенных при расчете необходимой валовой выручки регулируемой организации, приведены в экспертном заключении Департамента.</w:t>
      </w:r>
    </w:p>
    <w:p w:rsidR="00D326F1" w:rsidRDefault="00D326F1" w:rsidP="00E0614F">
      <w:pPr>
        <w:spacing w:after="0" w:line="240" w:lineRule="auto"/>
        <w:ind w:left="709"/>
        <w:jc w:val="both"/>
        <w:rPr>
          <w:rFonts w:ascii="Times New Roman" w:eastAsia="Times New Roman" w:hAnsi="Times New Roman" w:cs="Times New Roman"/>
          <w:sz w:val="24"/>
          <w:szCs w:val="24"/>
          <w:lang w:eastAsia="ru-RU"/>
        </w:rPr>
      </w:pPr>
    </w:p>
    <w:p w:rsidR="00260176" w:rsidRPr="00750913" w:rsidRDefault="00260176" w:rsidP="00260176">
      <w:pPr>
        <w:widowControl w:val="0"/>
        <w:tabs>
          <w:tab w:val="left" w:pos="-142"/>
          <w:tab w:val="left" w:pos="709"/>
        </w:tabs>
        <w:spacing w:after="0" w:line="240" w:lineRule="auto"/>
        <w:ind w:right="-2" w:firstLine="709"/>
        <w:jc w:val="both"/>
        <w:rPr>
          <w:rFonts w:ascii="Times New Roman" w:eastAsia="Times New Roman" w:hAnsi="Times New Roman" w:cs="Times New Roman"/>
          <w:b/>
          <w:sz w:val="24"/>
          <w:szCs w:val="24"/>
          <w:lang w:eastAsia="ru-RU"/>
        </w:rPr>
      </w:pPr>
      <w:r w:rsidRPr="00750913">
        <w:rPr>
          <w:rFonts w:ascii="Times New Roman" w:eastAsia="Times New Roman" w:hAnsi="Times New Roman" w:cs="Times New Roman"/>
          <w:b/>
          <w:sz w:val="24"/>
          <w:szCs w:val="24"/>
          <w:lang w:eastAsia="ru-RU"/>
        </w:rPr>
        <w:t>РЕШИЛИ:</w:t>
      </w:r>
    </w:p>
    <w:p w:rsidR="00260176" w:rsidRPr="003826F5" w:rsidRDefault="00260176" w:rsidP="003826F5">
      <w:pPr>
        <w:pStyle w:val="ConsNormal"/>
        <w:tabs>
          <w:tab w:val="left" w:pos="993"/>
        </w:tabs>
        <w:ind w:right="0" w:firstLine="709"/>
        <w:contextualSpacing/>
        <w:jc w:val="both"/>
        <w:rPr>
          <w:rFonts w:ascii="Times New Roman" w:hAnsi="Times New Roman" w:cs="Times New Roman"/>
          <w:sz w:val="24"/>
          <w:szCs w:val="24"/>
        </w:rPr>
      </w:pPr>
      <w:r w:rsidRPr="00750913">
        <w:rPr>
          <w:rFonts w:ascii="Times New Roman" w:hAnsi="Times New Roman" w:cs="Times New Roman"/>
          <w:sz w:val="24"/>
          <w:szCs w:val="24"/>
        </w:rPr>
        <w:t xml:space="preserve">В соответствии с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 </w:t>
      </w:r>
      <w:r w:rsidRPr="00750913">
        <w:rPr>
          <w:rFonts w:ascii="Times New Roman" w:hAnsi="Times New Roman" w:cs="Times New Roman"/>
          <w:color w:val="000000" w:themeColor="text1"/>
          <w:sz w:val="24"/>
          <w:szCs w:val="24"/>
        </w:rPr>
        <w:t xml:space="preserve">постановлением Правительства Российской </w:t>
      </w:r>
      <w:r w:rsidRPr="00750913">
        <w:rPr>
          <w:rFonts w:ascii="Times New Roman" w:hAnsi="Times New Roman" w:cs="Times New Roman"/>
          <w:sz w:val="24"/>
          <w:szCs w:val="24"/>
        </w:rPr>
        <w:t>Федерации от 29.07.2013 № 641 «Об инвестиционных и производственных программах организаций, осуществляющих деятельность в сфере водоснабжения и водоотведения»</w:t>
      </w:r>
      <w:r w:rsidRPr="003826F5">
        <w:rPr>
          <w:rFonts w:ascii="Times New Roman" w:hAnsi="Times New Roman" w:cs="Times New Roman"/>
          <w:sz w:val="24"/>
          <w:szCs w:val="24"/>
        </w:rPr>
        <w:t>:</w:t>
      </w:r>
    </w:p>
    <w:p w:rsidR="003826F5" w:rsidRPr="003826F5" w:rsidRDefault="003826F5" w:rsidP="003826F5">
      <w:pPr>
        <w:pStyle w:val="a3"/>
        <w:widowControl w:val="0"/>
        <w:numPr>
          <w:ilvl w:val="0"/>
          <w:numId w:val="45"/>
        </w:numPr>
        <w:tabs>
          <w:tab w:val="left" w:pos="426"/>
          <w:tab w:val="left" w:pos="1134"/>
        </w:tabs>
        <w:spacing w:after="0" w:line="240" w:lineRule="auto"/>
        <w:ind w:left="0" w:firstLine="709"/>
        <w:jc w:val="both"/>
        <w:rPr>
          <w:rFonts w:ascii="Times New Roman" w:hAnsi="Times New Roman" w:cs="Times New Roman"/>
          <w:sz w:val="24"/>
          <w:szCs w:val="24"/>
        </w:rPr>
      </w:pPr>
      <w:r w:rsidRPr="003826F5">
        <w:rPr>
          <w:rFonts w:ascii="Times New Roman" w:hAnsi="Times New Roman" w:cs="Times New Roman"/>
          <w:sz w:val="24"/>
          <w:szCs w:val="24"/>
        </w:rPr>
        <w:t xml:space="preserve">Скорректировать долгосрочные тарифы в сфере холодного водоснабжения и водоотведения ООО «ОКС», осуществляющего деятельность в </w:t>
      </w:r>
      <w:proofErr w:type="spellStart"/>
      <w:r w:rsidRPr="003826F5">
        <w:rPr>
          <w:rFonts w:ascii="Times New Roman" w:hAnsi="Times New Roman" w:cs="Times New Roman"/>
          <w:sz w:val="24"/>
          <w:szCs w:val="24"/>
        </w:rPr>
        <w:t>Фурмановском</w:t>
      </w:r>
      <w:proofErr w:type="spellEnd"/>
      <w:r w:rsidRPr="003826F5">
        <w:rPr>
          <w:rFonts w:ascii="Times New Roman" w:hAnsi="Times New Roman" w:cs="Times New Roman"/>
          <w:sz w:val="24"/>
          <w:szCs w:val="24"/>
        </w:rPr>
        <w:t xml:space="preserve"> муниципальном районе, на 2024 год, изложив приложение 1 к постановлению Департамента энергетики и тарифов Ивановской области от 17.11.2022 № 50-к/9 в новой редакции согласно приложению </w:t>
      </w:r>
      <w:r>
        <w:rPr>
          <w:rFonts w:ascii="Times New Roman" w:hAnsi="Times New Roman" w:cs="Times New Roman"/>
          <w:sz w:val="24"/>
          <w:szCs w:val="24"/>
        </w:rPr>
        <w:t>3 к настоящему протоколу</w:t>
      </w:r>
      <w:r w:rsidRPr="003826F5">
        <w:rPr>
          <w:rFonts w:ascii="Times New Roman" w:hAnsi="Times New Roman" w:cs="Times New Roman"/>
          <w:sz w:val="24"/>
          <w:szCs w:val="24"/>
        </w:rPr>
        <w:t>.</w:t>
      </w:r>
    </w:p>
    <w:p w:rsidR="003826F5" w:rsidRPr="003826F5" w:rsidRDefault="003826F5" w:rsidP="003826F5">
      <w:pPr>
        <w:pStyle w:val="a3"/>
        <w:widowControl w:val="0"/>
        <w:numPr>
          <w:ilvl w:val="0"/>
          <w:numId w:val="45"/>
        </w:numPr>
        <w:tabs>
          <w:tab w:val="left" w:pos="426"/>
          <w:tab w:val="left" w:pos="1134"/>
        </w:tabs>
        <w:spacing w:after="0" w:line="240" w:lineRule="auto"/>
        <w:ind w:left="0" w:firstLine="709"/>
        <w:jc w:val="both"/>
        <w:rPr>
          <w:rFonts w:ascii="Times New Roman" w:hAnsi="Times New Roman" w:cs="Times New Roman"/>
          <w:sz w:val="24"/>
          <w:szCs w:val="24"/>
        </w:rPr>
      </w:pPr>
      <w:r w:rsidRPr="003826F5">
        <w:rPr>
          <w:rFonts w:ascii="Times New Roman" w:hAnsi="Times New Roman" w:cs="Times New Roman"/>
          <w:sz w:val="24"/>
          <w:szCs w:val="24"/>
        </w:rPr>
        <w:t xml:space="preserve">Скорректировать производственную программу в сфере холодного водоснабжения и водоотведения ООО «ОКС», осуществляющего деятельность в </w:t>
      </w:r>
      <w:proofErr w:type="spellStart"/>
      <w:r w:rsidRPr="003826F5">
        <w:rPr>
          <w:rFonts w:ascii="Times New Roman" w:hAnsi="Times New Roman" w:cs="Times New Roman"/>
          <w:sz w:val="24"/>
          <w:szCs w:val="24"/>
        </w:rPr>
        <w:t>Фурмановском</w:t>
      </w:r>
      <w:proofErr w:type="spellEnd"/>
      <w:r w:rsidRPr="003826F5">
        <w:rPr>
          <w:rFonts w:ascii="Times New Roman" w:hAnsi="Times New Roman" w:cs="Times New Roman"/>
          <w:sz w:val="24"/>
          <w:szCs w:val="24"/>
        </w:rPr>
        <w:t xml:space="preserve"> муниципальном районе, на 2024 год, изложив приложение 2 к постановлению Департамента энергетики и тарифов Ивановской области от 18.12.2019 № 58-к/2 в новой редакции согласно приложению</w:t>
      </w:r>
      <w:r>
        <w:rPr>
          <w:rFonts w:ascii="Times New Roman" w:hAnsi="Times New Roman" w:cs="Times New Roman"/>
          <w:sz w:val="24"/>
          <w:szCs w:val="24"/>
        </w:rPr>
        <w:t xml:space="preserve"> 4 к настоящему протоколу</w:t>
      </w:r>
      <w:r w:rsidRPr="003826F5">
        <w:rPr>
          <w:rFonts w:ascii="Times New Roman" w:hAnsi="Times New Roman" w:cs="Times New Roman"/>
          <w:sz w:val="24"/>
          <w:szCs w:val="24"/>
        </w:rPr>
        <w:t xml:space="preserve">. </w:t>
      </w:r>
    </w:p>
    <w:p w:rsidR="003826F5" w:rsidRPr="003826F5" w:rsidRDefault="003826F5" w:rsidP="003826F5">
      <w:pPr>
        <w:pStyle w:val="a3"/>
        <w:widowControl w:val="0"/>
        <w:numPr>
          <w:ilvl w:val="0"/>
          <w:numId w:val="45"/>
        </w:numPr>
        <w:tabs>
          <w:tab w:val="left" w:pos="426"/>
          <w:tab w:val="left" w:pos="1134"/>
        </w:tabs>
        <w:spacing w:after="0" w:line="240" w:lineRule="auto"/>
        <w:ind w:left="0" w:firstLine="709"/>
        <w:jc w:val="both"/>
        <w:rPr>
          <w:rFonts w:ascii="Times New Roman" w:hAnsi="Times New Roman" w:cs="Times New Roman"/>
          <w:sz w:val="24"/>
          <w:szCs w:val="24"/>
        </w:rPr>
      </w:pPr>
      <w:r w:rsidRPr="003826F5">
        <w:rPr>
          <w:rFonts w:ascii="Times New Roman" w:hAnsi="Times New Roman" w:cs="Times New Roman"/>
          <w:sz w:val="24"/>
          <w:szCs w:val="24"/>
        </w:rPr>
        <w:t>С 01.01.2024 признать утратившими силу приложения 2, 3 к постановлению Департамента энергетики и тарифов Ивановской области от 12.04.2023 № 15-к/1.</w:t>
      </w:r>
    </w:p>
    <w:p w:rsidR="003826F5" w:rsidRPr="003826F5" w:rsidRDefault="003826F5" w:rsidP="003826F5">
      <w:pPr>
        <w:pStyle w:val="a3"/>
        <w:widowControl w:val="0"/>
        <w:numPr>
          <w:ilvl w:val="0"/>
          <w:numId w:val="45"/>
        </w:numPr>
        <w:tabs>
          <w:tab w:val="left" w:pos="426"/>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3826F5">
        <w:rPr>
          <w:rFonts w:ascii="Times New Roman" w:hAnsi="Times New Roman" w:cs="Times New Roman"/>
          <w:sz w:val="24"/>
          <w:szCs w:val="24"/>
        </w:rPr>
        <w:t>остановление вступает в силу после дня его официального опубликования.</w:t>
      </w:r>
    </w:p>
    <w:p w:rsidR="002A00E1" w:rsidRDefault="002A00E1" w:rsidP="00260176">
      <w:pPr>
        <w:keepNext/>
        <w:keepLines/>
        <w:spacing w:after="0" w:line="240" w:lineRule="auto"/>
        <w:jc w:val="right"/>
        <w:outlineLvl w:val="1"/>
        <w:rPr>
          <w:rFonts w:ascii="Times New Roman" w:eastAsia="Times New Roman" w:hAnsi="Times New Roman" w:cs="Times New Roman"/>
          <w:sz w:val="24"/>
          <w:szCs w:val="24"/>
          <w:lang w:val="x-none" w:eastAsia="x-none"/>
        </w:rPr>
      </w:pPr>
    </w:p>
    <w:p w:rsidR="00ED1CD0" w:rsidRDefault="00ED1CD0" w:rsidP="00260176">
      <w:pPr>
        <w:keepNext/>
        <w:keepLines/>
        <w:spacing w:after="0" w:line="240" w:lineRule="auto"/>
        <w:jc w:val="right"/>
        <w:outlineLvl w:val="1"/>
        <w:rPr>
          <w:rFonts w:ascii="Times New Roman" w:eastAsia="Times New Roman" w:hAnsi="Times New Roman" w:cs="Times New Roman"/>
          <w:sz w:val="24"/>
          <w:szCs w:val="24"/>
          <w:lang w:val="x-none" w:eastAsia="x-none"/>
        </w:rPr>
      </w:pPr>
    </w:p>
    <w:p w:rsidR="00260176" w:rsidRPr="00044AC5" w:rsidRDefault="00260176" w:rsidP="00260176">
      <w:pPr>
        <w:keepNext/>
        <w:keepLines/>
        <w:spacing w:after="0" w:line="240" w:lineRule="auto"/>
        <w:jc w:val="right"/>
        <w:outlineLvl w:val="1"/>
        <w:rPr>
          <w:rFonts w:ascii="Times New Roman" w:eastAsia="Times New Roman" w:hAnsi="Times New Roman" w:cs="Times New Roman"/>
          <w:sz w:val="24"/>
          <w:szCs w:val="24"/>
          <w:lang w:eastAsia="x-none"/>
        </w:rPr>
      </w:pPr>
      <w:r w:rsidRPr="00AF0228">
        <w:rPr>
          <w:rFonts w:ascii="Times New Roman" w:eastAsia="Times New Roman" w:hAnsi="Times New Roman" w:cs="Times New Roman"/>
          <w:sz w:val="24"/>
          <w:szCs w:val="24"/>
          <w:lang w:val="x-none" w:eastAsia="x-none"/>
        </w:rPr>
        <w:t xml:space="preserve">Приложение </w:t>
      </w:r>
      <w:r w:rsidR="00044AC5">
        <w:rPr>
          <w:rFonts w:ascii="Times New Roman" w:eastAsia="Times New Roman" w:hAnsi="Times New Roman" w:cs="Times New Roman"/>
          <w:sz w:val="24"/>
          <w:szCs w:val="24"/>
          <w:lang w:eastAsia="x-none"/>
        </w:rPr>
        <w:t>3</w:t>
      </w:r>
    </w:p>
    <w:p w:rsidR="00260176" w:rsidRPr="00AF0228" w:rsidRDefault="00260176" w:rsidP="00260176">
      <w:pPr>
        <w:keepNext/>
        <w:keepLines/>
        <w:spacing w:after="0" w:line="240" w:lineRule="auto"/>
        <w:jc w:val="right"/>
        <w:outlineLvl w:val="1"/>
        <w:rPr>
          <w:rFonts w:ascii="Times New Roman" w:eastAsia="Times New Roman" w:hAnsi="Times New Roman" w:cs="Times New Roman"/>
          <w:sz w:val="24"/>
          <w:szCs w:val="24"/>
          <w:lang w:val="x-none" w:eastAsia="x-none"/>
        </w:rPr>
      </w:pPr>
      <w:r w:rsidRPr="00AF0228">
        <w:rPr>
          <w:rFonts w:ascii="Times New Roman" w:eastAsia="Times New Roman" w:hAnsi="Times New Roman" w:cs="Times New Roman"/>
          <w:sz w:val="24"/>
          <w:szCs w:val="24"/>
          <w:lang w:val="x-none" w:eastAsia="x-none"/>
        </w:rPr>
        <w:t xml:space="preserve"> к протоколу заседания Правления</w:t>
      </w:r>
    </w:p>
    <w:p w:rsidR="00260176" w:rsidRPr="00AF0228" w:rsidRDefault="00260176" w:rsidP="00260176">
      <w:pPr>
        <w:widowControl w:val="0"/>
        <w:tabs>
          <w:tab w:val="left" w:pos="8080"/>
        </w:tabs>
        <w:spacing w:after="0" w:line="240" w:lineRule="auto"/>
        <w:jc w:val="right"/>
        <w:rPr>
          <w:rFonts w:ascii="Times New Roman" w:eastAsia="Times New Roman" w:hAnsi="Times New Roman" w:cs="Times New Roman"/>
          <w:sz w:val="24"/>
          <w:szCs w:val="24"/>
          <w:lang w:eastAsia="ru-RU"/>
        </w:rPr>
      </w:pPr>
      <w:r w:rsidRPr="00AF0228">
        <w:rPr>
          <w:rFonts w:ascii="Times New Roman" w:eastAsia="Times New Roman" w:hAnsi="Times New Roman" w:cs="Times New Roman"/>
          <w:sz w:val="24"/>
          <w:szCs w:val="24"/>
          <w:lang w:eastAsia="ru-RU"/>
        </w:rPr>
        <w:t>Департамента энергетики и тарифов</w:t>
      </w:r>
    </w:p>
    <w:p w:rsidR="00260176" w:rsidRDefault="00260176" w:rsidP="00260176">
      <w:pPr>
        <w:widowControl w:val="0"/>
        <w:tabs>
          <w:tab w:val="left" w:pos="8080"/>
        </w:tabs>
        <w:spacing w:after="0" w:line="240" w:lineRule="auto"/>
        <w:jc w:val="right"/>
        <w:rPr>
          <w:rFonts w:ascii="Times New Roman" w:eastAsia="Times New Roman" w:hAnsi="Times New Roman" w:cs="Times New Roman"/>
          <w:sz w:val="24"/>
          <w:szCs w:val="24"/>
          <w:lang w:eastAsia="ru-RU"/>
        </w:rPr>
      </w:pPr>
      <w:r w:rsidRPr="00AF0228">
        <w:rPr>
          <w:rFonts w:ascii="Times New Roman" w:eastAsia="Times New Roman" w:hAnsi="Times New Roman" w:cs="Times New Roman"/>
          <w:sz w:val="24"/>
          <w:szCs w:val="24"/>
          <w:lang w:eastAsia="ru-RU"/>
        </w:rPr>
        <w:t xml:space="preserve">Ивановской области от </w:t>
      </w:r>
      <w:r>
        <w:rPr>
          <w:rFonts w:ascii="Times New Roman" w:eastAsia="Times New Roman" w:hAnsi="Times New Roman" w:cs="Times New Roman"/>
          <w:sz w:val="24"/>
          <w:szCs w:val="24"/>
          <w:lang w:eastAsia="ru-RU"/>
        </w:rPr>
        <w:t>01</w:t>
      </w:r>
      <w:r w:rsidRPr="00AF022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AF022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AF0228">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48</w:t>
      </w:r>
      <w:r w:rsidRPr="00AF02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p>
    <w:p w:rsidR="00260176" w:rsidRDefault="00260176" w:rsidP="00260176">
      <w:pPr>
        <w:spacing w:line="240" w:lineRule="auto"/>
        <w:ind w:right="-32" w:firstLine="708"/>
        <w:contextualSpacing/>
        <w:jc w:val="right"/>
        <w:rPr>
          <w:rFonts w:ascii="Times New Roman" w:hAnsi="Times New Roman" w:cs="Times New Roman"/>
          <w:sz w:val="24"/>
          <w:szCs w:val="24"/>
        </w:rPr>
      </w:pPr>
    </w:p>
    <w:p w:rsidR="002A00E1" w:rsidRPr="002A00E1" w:rsidRDefault="002A00E1" w:rsidP="002A00E1">
      <w:pPr>
        <w:autoSpaceDE w:val="0"/>
        <w:autoSpaceDN w:val="0"/>
        <w:adjustRightInd w:val="0"/>
        <w:spacing w:after="0" w:line="240" w:lineRule="auto"/>
        <w:ind w:right="-31"/>
        <w:contextualSpacing/>
        <w:jc w:val="right"/>
        <w:outlineLvl w:val="0"/>
        <w:rPr>
          <w:rFonts w:ascii="Times New Roman" w:hAnsi="Times New Roman" w:cs="Times New Roman"/>
          <w:sz w:val="24"/>
          <w:szCs w:val="24"/>
        </w:rPr>
      </w:pPr>
      <w:r w:rsidRPr="002A00E1">
        <w:rPr>
          <w:rFonts w:ascii="Times New Roman" w:hAnsi="Times New Roman" w:cs="Times New Roman"/>
          <w:sz w:val="24"/>
          <w:szCs w:val="24"/>
        </w:rPr>
        <w:t>Приложение 3</w:t>
      </w:r>
    </w:p>
    <w:p w:rsidR="002A00E1" w:rsidRPr="002A00E1" w:rsidRDefault="002A00E1" w:rsidP="002A00E1">
      <w:pPr>
        <w:autoSpaceDE w:val="0"/>
        <w:autoSpaceDN w:val="0"/>
        <w:adjustRightInd w:val="0"/>
        <w:spacing w:after="0" w:line="240" w:lineRule="auto"/>
        <w:ind w:right="-31"/>
        <w:contextualSpacing/>
        <w:jc w:val="right"/>
        <w:outlineLvl w:val="0"/>
        <w:rPr>
          <w:rFonts w:ascii="Times New Roman" w:hAnsi="Times New Roman" w:cs="Times New Roman"/>
          <w:sz w:val="24"/>
          <w:szCs w:val="24"/>
        </w:rPr>
      </w:pPr>
      <w:r w:rsidRPr="002A00E1">
        <w:rPr>
          <w:rFonts w:ascii="Times New Roman" w:hAnsi="Times New Roman" w:cs="Times New Roman"/>
          <w:sz w:val="24"/>
          <w:szCs w:val="24"/>
        </w:rPr>
        <w:t xml:space="preserve">к постановлению Департамента </w:t>
      </w:r>
    </w:p>
    <w:p w:rsidR="002A00E1" w:rsidRPr="002A00E1" w:rsidRDefault="002A00E1" w:rsidP="002A00E1">
      <w:pPr>
        <w:autoSpaceDE w:val="0"/>
        <w:autoSpaceDN w:val="0"/>
        <w:adjustRightInd w:val="0"/>
        <w:spacing w:after="0" w:line="240" w:lineRule="auto"/>
        <w:ind w:right="-31"/>
        <w:contextualSpacing/>
        <w:jc w:val="right"/>
        <w:outlineLvl w:val="0"/>
        <w:rPr>
          <w:rFonts w:ascii="Times New Roman" w:hAnsi="Times New Roman" w:cs="Times New Roman"/>
          <w:sz w:val="24"/>
          <w:szCs w:val="24"/>
        </w:rPr>
      </w:pPr>
      <w:r w:rsidRPr="002A00E1">
        <w:rPr>
          <w:rFonts w:ascii="Times New Roman" w:hAnsi="Times New Roman" w:cs="Times New Roman"/>
          <w:sz w:val="24"/>
          <w:szCs w:val="24"/>
        </w:rPr>
        <w:t>энергетики и тарифов Ивановской области</w:t>
      </w:r>
    </w:p>
    <w:p w:rsidR="002A00E1" w:rsidRPr="002A00E1" w:rsidRDefault="002A00E1" w:rsidP="002A00E1">
      <w:pPr>
        <w:autoSpaceDE w:val="0"/>
        <w:autoSpaceDN w:val="0"/>
        <w:adjustRightInd w:val="0"/>
        <w:spacing w:after="0" w:line="240" w:lineRule="auto"/>
        <w:ind w:right="-31"/>
        <w:contextualSpacing/>
        <w:jc w:val="right"/>
        <w:outlineLvl w:val="0"/>
        <w:rPr>
          <w:rFonts w:ascii="Times New Roman" w:hAnsi="Times New Roman" w:cs="Times New Roman"/>
          <w:sz w:val="24"/>
          <w:szCs w:val="24"/>
        </w:rPr>
      </w:pPr>
      <w:r w:rsidRPr="002A00E1">
        <w:rPr>
          <w:rFonts w:ascii="Times New Roman" w:hAnsi="Times New Roman" w:cs="Times New Roman"/>
          <w:sz w:val="24"/>
          <w:szCs w:val="24"/>
        </w:rPr>
        <w:t>от 18.12.2019 № 58-к/1</w:t>
      </w:r>
    </w:p>
    <w:p w:rsidR="002A00E1" w:rsidRPr="002A00E1" w:rsidRDefault="002A00E1" w:rsidP="002A00E1">
      <w:pPr>
        <w:spacing w:after="0" w:line="240" w:lineRule="auto"/>
        <w:contextualSpacing/>
        <w:jc w:val="right"/>
        <w:rPr>
          <w:rFonts w:ascii="Times New Roman" w:hAnsi="Times New Roman" w:cs="Times New Roman"/>
          <w:sz w:val="24"/>
          <w:szCs w:val="24"/>
        </w:rPr>
      </w:pPr>
    </w:p>
    <w:p w:rsidR="002A00E1" w:rsidRPr="002A00E1" w:rsidRDefault="002A00E1" w:rsidP="002A00E1">
      <w:pPr>
        <w:tabs>
          <w:tab w:val="center" w:pos="4960"/>
          <w:tab w:val="right" w:pos="9921"/>
        </w:tabs>
        <w:spacing w:after="0" w:line="240" w:lineRule="auto"/>
        <w:contextualSpacing/>
        <w:rPr>
          <w:rFonts w:ascii="Times New Roman" w:hAnsi="Times New Roman" w:cs="Times New Roman"/>
          <w:sz w:val="24"/>
          <w:szCs w:val="24"/>
        </w:rPr>
      </w:pPr>
      <w:r w:rsidRPr="002A00E1">
        <w:rPr>
          <w:rFonts w:ascii="Times New Roman" w:hAnsi="Times New Roman" w:cs="Times New Roman"/>
          <w:sz w:val="24"/>
          <w:szCs w:val="24"/>
        </w:rPr>
        <w:tab/>
        <w:t xml:space="preserve">Долгосрочные тарифы на питьевую воду и водоотведение ООО «ОКС», </w:t>
      </w:r>
      <w:r w:rsidRPr="002A00E1">
        <w:rPr>
          <w:rFonts w:ascii="Times New Roman" w:hAnsi="Times New Roman" w:cs="Times New Roman"/>
          <w:sz w:val="24"/>
          <w:szCs w:val="24"/>
        </w:rPr>
        <w:tab/>
      </w:r>
    </w:p>
    <w:p w:rsidR="002A00E1" w:rsidRPr="002A00E1" w:rsidRDefault="002A00E1" w:rsidP="002A00E1">
      <w:pPr>
        <w:spacing w:after="0" w:line="240" w:lineRule="auto"/>
        <w:contextualSpacing/>
        <w:jc w:val="center"/>
        <w:rPr>
          <w:rFonts w:ascii="Times New Roman" w:hAnsi="Times New Roman" w:cs="Times New Roman"/>
          <w:sz w:val="24"/>
          <w:szCs w:val="24"/>
        </w:rPr>
      </w:pPr>
      <w:r w:rsidRPr="002A00E1">
        <w:rPr>
          <w:rFonts w:ascii="Times New Roman" w:hAnsi="Times New Roman" w:cs="Times New Roman"/>
          <w:sz w:val="24"/>
          <w:szCs w:val="24"/>
        </w:rPr>
        <w:t xml:space="preserve">осуществляющего деятельность в </w:t>
      </w:r>
      <w:proofErr w:type="spellStart"/>
      <w:r w:rsidRPr="002A00E1">
        <w:rPr>
          <w:rFonts w:ascii="Times New Roman" w:hAnsi="Times New Roman" w:cs="Times New Roman"/>
          <w:sz w:val="24"/>
          <w:szCs w:val="24"/>
        </w:rPr>
        <w:t>Фурмановском</w:t>
      </w:r>
      <w:proofErr w:type="spellEnd"/>
      <w:r w:rsidRPr="002A00E1">
        <w:rPr>
          <w:rFonts w:ascii="Times New Roman" w:hAnsi="Times New Roman" w:cs="Times New Roman"/>
          <w:sz w:val="24"/>
          <w:szCs w:val="24"/>
        </w:rPr>
        <w:t xml:space="preserve"> муниципальном районе, </w:t>
      </w:r>
    </w:p>
    <w:p w:rsidR="002A00E1" w:rsidRPr="002A00E1" w:rsidRDefault="002A00E1" w:rsidP="002A00E1">
      <w:pPr>
        <w:spacing w:after="0" w:line="240" w:lineRule="auto"/>
        <w:contextualSpacing/>
        <w:jc w:val="center"/>
        <w:rPr>
          <w:rFonts w:ascii="Times New Roman" w:hAnsi="Times New Roman" w:cs="Times New Roman"/>
          <w:sz w:val="24"/>
          <w:szCs w:val="24"/>
        </w:rPr>
      </w:pPr>
      <w:r w:rsidRPr="002A00E1">
        <w:rPr>
          <w:rFonts w:ascii="Times New Roman" w:hAnsi="Times New Roman" w:cs="Times New Roman"/>
          <w:sz w:val="24"/>
          <w:szCs w:val="24"/>
        </w:rPr>
        <w:t>на 2020-2024 годы</w:t>
      </w:r>
    </w:p>
    <w:p w:rsidR="002A00E1" w:rsidRPr="002A00E1" w:rsidRDefault="002A00E1" w:rsidP="002A00E1">
      <w:pPr>
        <w:spacing w:after="0" w:line="240" w:lineRule="auto"/>
        <w:contextualSpacing/>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28" w:type="dxa"/>
          <w:bottom w:w="6" w:type="dxa"/>
          <w:right w:w="28" w:type="dxa"/>
        </w:tblCellMar>
        <w:tblLook w:val="04A0" w:firstRow="1" w:lastRow="0" w:firstColumn="1" w:lastColumn="0" w:noHBand="0" w:noVBand="1"/>
      </w:tblPr>
      <w:tblGrid>
        <w:gridCol w:w="461"/>
        <w:gridCol w:w="1637"/>
        <w:gridCol w:w="787"/>
        <w:gridCol w:w="788"/>
        <w:gridCol w:w="788"/>
        <w:gridCol w:w="788"/>
        <w:gridCol w:w="788"/>
        <w:gridCol w:w="788"/>
        <w:gridCol w:w="788"/>
        <w:gridCol w:w="788"/>
        <w:gridCol w:w="788"/>
        <w:gridCol w:w="788"/>
      </w:tblGrid>
      <w:tr w:rsidR="002A00E1" w:rsidRPr="002A00E1" w:rsidTr="00B357D8">
        <w:tc>
          <w:tcPr>
            <w:tcW w:w="0" w:type="auto"/>
            <w:vMerge w:val="restart"/>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 п/п</w:t>
            </w:r>
          </w:p>
        </w:tc>
        <w:tc>
          <w:tcPr>
            <w:tcW w:w="0" w:type="auto"/>
            <w:vMerge w:val="restart"/>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Наименование организации, категории потребителей, виды тарифов</w:t>
            </w:r>
          </w:p>
        </w:tc>
        <w:tc>
          <w:tcPr>
            <w:tcW w:w="0" w:type="auto"/>
            <w:gridSpan w:val="10"/>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Тарифы</w:t>
            </w:r>
          </w:p>
        </w:tc>
      </w:tr>
      <w:tr w:rsidR="002A00E1" w:rsidRPr="002A00E1" w:rsidTr="00B357D8">
        <w:tc>
          <w:tcPr>
            <w:tcW w:w="0" w:type="auto"/>
            <w:vMerge/>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p>
        </w:tc>
        <w:tc>
          <w:tcPr>
            <w:tcW w:w="0" w:type="auto"/>
            <w:vMerge/>
          </w:tcPr>
          <w:p w:rsidR="002A00E1" w:rsidRPr="002A00E1" w:rsidRDefault="002A00E1" w:rsidP="00B357D8">
            <w:pPr>
              <w:autoSpaceDE w:val="0"/>
              <w:autoSpaceDN w:val="0"/>
              <w:spacing w:after="0" w:line="240" w:lineRule="auto"/>
              <w:jc w:val="both"/>
              <w:rPr>
                <w:rFonts w:ascii="Times New Roman" w:hAnsi="Times New Roman" w:cs="Times New Roman"/>
                <w:sz w:val="18"/>
                <w:szCs w:val="18"/>
              </w:rPr>
            </w:pPr>
          </w:p>
        </w:tc>
        <w:tc>
          <w:tcPr>
            <w:tcW w:w="0" w:type="auto"/>
            <w:vAlign w:val="center"/>
          </w:tcPr>
          <w:p w:rsidR="002A00E1" w:rsidRPr="002B1602" w:rsidRDefault="002B1602" w:rsidP="00B357D8">
            <w:pPr>
              <w:autoSpaceDE w:val="0"/>
              <w:autoSpaceDN w:val="0"/>
              <w:spacing w:after="0" w:line="240" w:lineRule="auto"/>
              <w:jc w:val="center"/>
              <w:rPr>
                <w:rFonts w:ascii="Times New Roman" w:hAnsi="Times New Roman" w:cs="Times New Roman"/>
                <w:sz w:val="16"/>
                <w:szCs w:val="16"/>
              </w:rPr>
            </w:pPr>
            <w:r w:rsidRPr="002B1602">
              <w:rPr>
                <w:rFonts w:ascii="Times New Roman" w:hAnsi="Times New Roman" w:cs="Times New Roman"/>
                <w:sz w:val="16"/>
                <w:szCs w:val="16"/>
              </w:rPr>
              <w:t>с 01.01.202</w:t>
            </w:r>
            <w:r>
              <w:rPr>
                <w:rFonts w:ascii="Times New Roman" w:hAnsi="Times New Roman" w:cs="Times New Roman"/>
                <w:sz w:val="16"/>
                <w:szCs w:val="16"/>
              </w:rPr>
              <w:t>0</w:t>
            </w:r>
            <w:r w:rsidRPr="002B1602">
              <w:rPr>
                <w:rFonts w:ascii="Times New Roman" w:hAnsi="Times New Roman" w:cs="Times New Roman"/>
                <w:sz w:val="16"/>
                <w:szCs w:val="16"/>
              </w:rPr>
              <w:t xml:space="preserve"> по 30.06.202</w:t>
            </w:r>
            <w:r>
              <w:rPr>
                <w:rFonts w:ascii="Times New Roman" w:hAnsi="Times New Roman" w:cs="Times New Roman"/>
                <w:sz w:val="16"/>
                <w:szCs w:val="16"/>
              </w:rPr>
              <w:t>0</w:t>
            </w:r>
          </w:p>
        </w:tc>
        <w:tc>
          <w:tcPr>
            <w:tcW w:w="0" w:type="auto"/>
            <w:vAlign w:val="center"/>
          </w:tcPr>
          <w:p w:rsidR="002A00E1" w:rsidRPr="002B1602" w:rsidRDefault="002A00E1" w:rsidP="00B357D8">
            <w:pPr>
              <w:autoSpaceDE w:val="0"/>
              <w:autoSpaceDN w:val="0"/>
              <w:spacing w:after="0" w:line="240" w:lineRule="auto"/>
              <w:jc w:val="center"/>
              <w:rPr>
                <w:rFonts w:ascii="Times New Roman" w:hAnsi="Times New Roman" w:cs="Times New Roman"/>
                <w:sz w:val="16"/>
                <w:szCs w:val="16"/>
              </w:rPr>
            </w:pPr>
            <w:r w:rsidRPr="002B1602">
              <w:rPr>
                <w:rFonts w:ascii="Times New Roman" w:hAnsi="Times New Roman" w:cs="Times New Roman"/>
                <w:sz w:val="16"/>
                <w:szCs w:val="16"/>
              </w:rPr>
              <w:t>с 01.07.2020 по 31.12.2020</w:t>
            </w:r>
          </w:p>
        </w:tc>
        <w:tc>
          <w:tcPr>
            <w:tcW w:w="0" w:type="auto"/>
            <w:vAlign w:val="center"/>
          </w:tcPr>
          <w:p w:rsidR="002A00E1" w:rsidRPr="002B1602" w:rsidRDefault="002A00E1" w:rsidP="00B357D8">
            <w:pPr>
              <w:autoSpaceDE w:val="0"/>
              <w:autoSpaceDN w:val="0"/>
              <w:spacing w:after="0" w:line="240" w:lineRule="auto"/>
              <w:jc w:val="center"/>
              <w:rPr>
                <w:rFonts w:ascii="Times New Roman" w:hAnsi="Times New Roman" w:cs="Times New Roman"/>
                <w:sz w:val="16"/>
                <w:szCs w:val="16"/>
              </w:rPr>
            </w:pPr>
            <w:r w:rsidRPr="002B1602">
              <w:rPr>
                <w:rFonts w:ascii="Times New Roman" w:hAnsi="Times New Roman" w:cs="Times New Roman"/>
                <w:sz w:val="16"/>
                <w:szCs w:val="16"/>
              </w:rPr>
              <w:t>с 01.01.2021 по 30.06.2021</w:t>
            </w:r>
          </w:p>
        </w:tc>
        <w:tc>
          <w:tcPr>
            <w:tcW w:w="0" w:type="auto"/>
            <w:vAlign w:val="center"/>
          </w:tcPr>
          <w:p w:rsidR="002A00E1" w:rsidRPr="002B1602" w:rsidRDefault="002A00E1" w:rsidP="00B357D8">
            <w:pPr>
              <w:autoSpaceDE w:val="0"/>
              <w:autoSpaceDN w:val="0"/>
              <w:spacing w:after="0" w:line="240" w:lineRule="auto"/>
              <w:jc w:val="center"/>
              <w:rPr>
                <w:rFonts w:ascii="Times New Roman" w:hAnsi="Times New Roman" w:cs="Times New Roman"/>
                <w:sz w:val="16"/>
                <w:szCs w:val="16"/>
              </w:rPr>
            </w:pPr>
            <w:r w:rsidRPr="002B1602">
              <w:rPr>
                <w:rFonts w:ascii="Times New Roman" w:hAnsi="Times New Roman" w:cs="Times New Roman"/>
                <w:sz w:val="16"/>
                <w:szCs w:val="16"/>
              </w:rPr>
              <w:t>с 01.07.2021 по 31.12.2021</w:t>
            </w:r>
          </w:p>
        </w:tc>
        <w:tc>
          <w:tcPr>
            <w:tcW w:w="0" w:type="auto"/>
            <w:vAlign w:val="center"/>
          </w:tcPr>
          <w:p w:rsidR="002A00E1" w:rsidRPr="002B1602" w:rsidRDefault="002A00E1" w:rsidP="00B357D8">
            <w:pPr>
              <w:autoSpaceDE w:val="0"/>
              <w:autoSpaceDN w:val="0"/>
              <w:spacing w:after="0" w:line="240" w:lineRule="auto"/>
              <w:jc w:val="center"/>
              <w:rPr>
                <w:rFonts w:ascii="Times New Roman" w:hAnsi="Times New Roman" w:cs="Times New Roman"/>
                <w:sz w:val="16"/>
                <w:szCs w:val="16"/>
              </w:rPr>
            </w:pPr>
            <w:r w:rsidRPr="002B1602">
              <w:rPr>
                <w:rFonts w:ascii="Times New Roman" w:hAnsi="Times New Roman" w:cs="Times New Roman"/>
                <w:sz w:val="16"/>
                <w:szCs w:val="16"/>
              </w:rPr>
              <w:t>с 01.01.2022 по 30.06.2022</w:t>
            </w:r>
          </w:p>
        </w:tc>
        <w:tc>
          <w:tcPr>
            <w:tcW w:w="0" w:type="auto"/>
            <w:vAlign w:val="center"/>
          </w:tcPr>
          <w:p w:rsidR="002A00E1" w:rsidRPr="002B1602" w:rsidRDefault="002A00E1" w:rsidP="00B357D8">
            <w:pPr>
              <w:autoSpaceDE w:val="0"/>
              <w:autoSpaceDN w:val="0"/>
              <w:spacing w:after="0" w:line="240" w:lineRule="auto"/>
              <w:jc w:val="center"/>
              <w:rPr>
                <w:rFonts w:ascii="Times New Roman" w:hAnsi="Times New Roman" w:cs="Times New Roman"/>
                <w:sz w:val="16"/>
                <w:szCs w:val="16"/>
              </w:rPr>
            </w:pPr>
            <w:r w:rsidRPr="002B1602">
              <w:rPr>
                <w:rFonts w:ascii="Times New Roman" w:hAnsi="Times New Roman" w:cs="Times New Roman"/>
                <w:sz w:val="16"/>
                <w:szCs w:val="16"/>
              </w:rPr>
              <w:t>с 01.07.2022 по 30.11.2022</w:t>
            </w:r>
          </w:p>
        </w:tc>
        <w:tc>
          <w:tcPr>
            <w:tcW w:w="0" w:type="auto"/>
            <w:vAlign w:val="center"/>
          </w:tcPr>
          <w:p w:rsidR="002A00E1" w:rsidRPr="002B1602" w:rsidRDefault="002A00E1" w:rsidP="00B357D8">
            <w:pPr>
              <w:autoSpaceDE w:val="0"/>
              <w:autoSpaceDN w:val="0"/>
              <w:spacing w:after="0" w:line="240" w:lineRule="auto"/>
              <w:jc w:val="center"/>
              <w:rPr>
                <w:rFonts w:ascii="Times New Roman" w:hAnsi="Times New Roman" w:cs="Times New Roman"/>
                <w:sz w:val="16"/>
                <w:szCs w:val="16"/>
              </w:rPr>
            </w:pPr>
            <w:r w:rsidRPr="002B1602">
              <w:rPr>
                <w:rFonts w:ascii="Times New Roman" w:hAnsi="Times New Roman" w:cs="Times New Roman"/>
                <w:sz w:val="16"/>
                <w:szCs w:val="16"/>
              </w:rPr>
              <w:t>с 01.12.2022 по 12.04.2023</w:t>
            </w:r>
          </w:p>
        </w:tc>
        <w:tc>
          <w:tcPr>
            <w:tcW w:w="0" w:type="auto"/>
            <w:vAlign w:val="center"/>
          </w:tcPr>
          <w:p w:rsidR="002A00E1" w:rsidRPr="002B1602" w:rsidRDefault="002A00E1" w:rsidP="00B357D8">
            <w:pPr>
              <w:autoSpaceDE w:val="0"/>
              <w:autoSpaceDN w:val="0"/>
              <w:spacing w:after="0" w:line="240" w:lineRule="auto"/>
              <w:jc w:val="center"/>
              <w:rPr>
                <w:rFonts w:ascii="Times New Roman" w:hAnsi="Times New Roman" w:cs="Times New Roman"/>
                <w:sz w:val="16"/>
                <w:szCs w:val="16"/>
              </w:rPr>
            </w:pPr>
            <w:r w:rsidRPr="002B1602">
              <w:rPr>
                <w:rFonts w:ascii="Times New Roman" w:hAnsi="Times New Roman" w:cs="Times New Roman"/>
                <w:sz w:val="16"/>
                <w:szCs w:val="16"/>
              </w:rPr>
              <w:t>с 13.04.2023 по 31.12.2023</w:t>
            </w:r>
          </w:p>
        </w:tc>
        <w:tc>
          <w:tcPr>
            <w:tcW w:w="0" w:type="auto"/>
            <w:vAlign w:val="center"/>
          </w:tcPr>
          <w:p w:rsidR="002A00E1" w:rsidRPr="002B1602" w:rsidRDefault="002A00E1" w:rsidP="00B357D8">
            <w:pPr>
              <w:autoSpaceDE w:val="0"/>
              <w:autoSpaceDN w:val="0"/>
              <w:spacing w:after="0" w:line="240" w:lineRule="auto"/>
              <w:jc w:val="center"/>
              <w:rPr>
                <w:rFonts w:ascii="Times New Roman" w:hAnsi="Times New Roman" w:cs="Times New Roman"/>
                <w:sz w:val="16"/>
                <w:szCs w:val="16"/>
              </w:rPr>
            </w:pPr>
            <w:r w:rsidRPr="002B1602">
              <w:rPr>
                <w:rFonts w:ascii="Times New Roman" w:hAnsi="Times New Roman" w:cs="Times New Roman"/>
                <w:sz w:val="16"/>
                <w:szCs w:val="16"/>
              </w:rPr>
              <w:t>с 01.01.2024 по 30.06.2024</w:t>
            </w:r>
          </w:p>
        </w:tc>
        <w:tc>
          <w:tcPr>
            <w:tcW w:w="0" w:type="auto"/>
            <w:vAlign w:val="center"/>
          </w:tcPr>
          <w:p w:rsidR="002A00E1" w:rsidRPr="002B1602" w:rsidRDefault="002A00E1" w:rsidP="00B357D8">
            <w:pPr>
              <w:autoSpaceDE w:val="0"/>
              <w:autoSpaceDN w:val="0"/>
              <w:spacing w:after="0" w:line="240" w:lineRule="auto"/>
              <w:jc w:val="center"/>
              <w:rPr>
                <w:rFonts w:ascii="Times New Roman" w:hAnsi="Times New Roman" w:cs="Times New Roman"/>
                <w:sz w:val="16"/>
                <w:szCs w:val="16"/>
              </w:rPr>
            </w:pPr>
            <w:r w:rsidRPr="002B1602">
              <w:rPr>
                <w:rFonts w:ascii="Times New Roman" w:hAnsi="Times New Roman" w:cs="Times New Roman"/>
                <w:sz w:val="16"/>
                <w:szCs w:val="16"/>
              </w:rPr>
              <w:t>с 01.07.2024 по 31.12.2024</w:t>
            </w:r>
          </w:p>
        </w:tc>
      </w:tr>
      <w:tr w:rsidR="002A00E1" w:rsidRPr="002A00E1" w:rsidTr="00B357D8">
        <w:tc>
          <w:tcPr>
            <w:tcW w:w="0" w:type="auto"/>
            <w:vAlign w:val="center"/>
          </w:tcPr>
          <w:p w:rsidR="002A00E1" w:rsidRPr="002A00E1" w:rsidRDefault="002A00E1" w:rsidP="00B357D8">
            <w:pPr>
              <w:autoSpaceDE w:val="0"/>
              <w:autoSpaceDN w:val="0"/>
              <w:spacing w:after="0" w:line="240" w:lineRule="auto"/>
              <w:rPr>
                <w:rFonts w:ascii="Times New Roman" w:hAnsi="Times New Roman" w:cs="Times New Roman"/>
                <w:sz w:val="18"/>
                <w:szCs w:val="18"/>
              </w:rPr>
            </w:pPr>
            <w:r w:rsidRPr="002A00E1">
              <w:rPr>
                <w:rFonts w:ascii="Times New Roman" w:hAnsi="Times New Roman" w:cs="Times New Roman"/>
                <w:sz w:val="18"/>
                <w:szCs w:val="18"/>
              </w:rPr>
              <w:t>1.</w:t>
            </w:r>
          </w:p>
        </w:tc>
        <w:tc>
          <w:tcPr>
            <w:tcW w:w="0" w:type="auto"/>
            <w:gridSpan w:val="11"/>
            <w:vAlign w:val="center"/>
          </w:tcPr>
          <w:p w:rsidR="002A00E1" w:rsidRPr="002A00E1" w:rsidRDefault="002A00E1" w:rsidP="00B357D8">
            <w:pPr>
              <w:autoSpaceDE w:val="0"/>
              <w:autoSpaceDN w:val="0"/>
              <w:spacing w:after="0" w:line="240" w:lineRule="auto"/>
              <w:rPr>
                <w:rFonts w:ascii="Times New Roman" w:hAnsi="Times New Roman" w:cs="Times New Roman"/>
                <w:sz w:val="18"/>
                <w:szCs w:val="18"/>
              </w:rPr>
            </w:pPr>
            <w:r w:rsidRPr="002A00E1">
              <w:rPr>
                <w:rFonts w:ascii="Times New Roman" w:hAnsi="Times New Roman" w:cs="Times New Roman"/>
                <w:sz w:val="18"/>
                <w:szCs w:val="18"/>
              </w:rPr>
              <w:t xml:space="preserve">Тариф на питьевую воду, </w:t>
            </w:r>
            <w:proofErr w:type="spellStart"/>
            <w:r w:rsidRPr="002A00E1">
              <w:rPr>
                <w:rFonts w:ascii="Times New Roman" w:hAnsi="Times New Roman" w:cs="Times New Roman"/>
                <w:sz w:val="18"/>
                <w:szCs w:val="18"/>
              </w:rPr>
              <w:t>руб</w:t>
            </w:r>
            <w:proofErr w:type="spellEnd"/>
            <w:r w:rsidRPr="002A00E1">
              <w:rPr>
                <w:rFonts w:ascii="Times New Roman" w:hAnsi="Times New Roman" w:cs="Times New Roman"/>
                <w:sz w:val="18"/>
                <w:szCs w:val="18"/>
              </w:rPr>
              <w:t>/</w:t>
            </w:r>
            <w:proofErr w:type="spellStart"/>
            <w:proofErr w:type="gramStart"/>
            <w:r w:rsidRPr="002A00E1">
              <w:rPr>
                <w:rFonts w:ascii="Times New Roman" w:hAnsi="Times New Roman" w:cs="Times New Roman"/>
                <w:sz w:val="18"/>
                <w:szCs w:val="18"/>
              </w:rPr>
              <w:t>куб.м</w:t>
            </w:r>
            <w:proofErr w:type="spellEnd"/>
            <w:proofErr w:type="gramEnd"/>
            <w:r w:rsidRPr="002A00E1">
              <w:rPr>
                <w:rFonts w:ascii="Times New Roman" w:hAnsi="Times New Roman" w:cs="Times New Roman"/>
                <w:sz w:val="18"/>
                <w:szCs w:val="18"/>
              </w:rPr>
              <w:t>, НДС не облагается</w:t>
            </w:r>
          </w:p>
        </w:tc>
      </w:tr>
      <w:tr w:rsidR="002A00E1" w:rsidRPr="002A00E1" w:rsidTr="00B357D8">
        <w:tc>
          <w:tcPr>
            <w:tcW w:w="0" w:type="auto"/>
            <w:vAlign w:val="center"/>
          </w:tcPr>
          <w:p w:rsidR="002A00E1" w:rsidRPr="002A00E1" w:rsidRDefault="002A00E1" w:rsidP="00B357D8">
            <w:pPr>
              <w:autoSpaceDE w:val="0"/>
              <w:autoSpaceDN w:val="0"/>
              <w:spacing w:after="0" w:line="240" w:lineRule="auto"/>
              <w:rPr>
                <w:rFonts w:ascii="Times New Roman" w:hAnsi="Times New Roman" w:cs="Times New Roman"/>
                <w:sz w:val="18"/>
                <w:szCs w:val="18"/>
              </w:rPr>
            </w:pPr>
            <w:r w:rsidRPr="002A00E1">
              <w:rPr>
                <w:rFonts w:ascii="Times New Roman" w:hAnsi="Times New Roman" w:cs="Times New Roman"/>
                <w:sz w:val="18"/>
                <w:szCs w:val="18"/>
              </w:rPr>
              <w:t>1.1.</w:t>
            </w:r>
          </w:p>
        </w:tc>
        <w:tc>
          <w:tcPr>
            <w:tcW w:w="0" w:type="auto"/>
          </w:tcPr>
          <w:p w:rsidR="002A00E1" w:rsidRPr="002A00E1" w:rsidRDefault="002A00E1" w:rsidP="00B357D8">
            <w:pPr>
              <w:autoSpaceDE w:val="0"/>
              <w:autoSpaceDN w:val="0"/>
              <w:spacing w:after="0" w:line="240" w:lineRule="auto"/>
              <w:jc w:val="both"/>
              <w:rPr>
                <w:rFonts w:ascii="Times New Roman" w:hAnsi="Times New Roman" w:cs="Times New Roman"/>
                <w:sz w:val="18"/>
                <w:szCs w:val="18"/>
              </w:rPr>
            </w:pPr>
            <w:r w:rsidRPr="002A00E1">
              <w:rPr>
                <w:rFonts w:ascii="Times New Roman" w:hAnsi="Times New Roman" w:cs="Times New Roman"/>
                <w:sz w:val="18"/>
                <w:szCs w:val="18"/>
              </w:rPr>
              <w:t xml:space="preserve">для бюджетных и </w:t>
            </w:r>
            <w:r w:rsidRPr="002A00E1">
              <w:rPr>
                <w:rFonts w:ascii="Times New Roman" w:hAnsi="Times New Roman" w:cs="Times New Roman"/>
                <w:sz w:val="18"/>
                <w:szCs w:val="18"/>
              </w:rPr>
              <w:lastRenderedPageBreak/>
              <w:t>прочих потребителей:</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lastRenderedPageBreak/>
              <w:t>33,82</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33,82</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33,82</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34,95</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34,95</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34,95</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34,95</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34,95</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34,95</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38,01</w:t>
            </w:r>
          </w:p>
        </w:tc>
      </w:tr>
      <w:tr w:rsidR="002A00E1" w:rsidRPr="002A00E1" w:rsidTr="00B357D8">
        <w:tc>
          <w:tcPr>
            <w:tcW w:w="0" w:type="auto"/>
            <w:vAlign w:val="center"/>
          </w:tcPr>
          <w:p w:rsidR="002A00E1" w:rsidRPr="002A00E1" w:rsidRDefault="002A00E1" w:rsidP="00B357D8">
            <w:pPr>
              <w:autoSpaceDE w:val="0"/>
              <w:autoSpaceDN w:val="0"/>
              <w:spacing w:after="0" w:line="240" w:lineRule="auto"/>
              <w:rPr>
                <w:rFonts w:ascii="Times New Roman" w:hAnsi="Times New Roman" w:cs="Times New Roman"/>
                <w:sz w:val="18"/>
                <w:szCs w:val="18"/>
              </w:rPr>
            </w:pPr>
            <w:r w:rsidRPr="002A00E1">
              <w:rPr>
                <w:rFonts w:ascii="Times New Roman" w:hAnsi="Times New Roman" w:cs="Times New Roman"/>
                <w:sz w:val="18"/>
                <w:szCs w:val="18"/>
              </w:rPr>
              <w:t>1.2.</w:t>
            </w:r>
          </w:p>
        </w:tc>
        <w:tc>
          <w:tcPr>
            <w:tcW w:w="0" w:type="auto"/>
          </w:tcPr>
          <w:p w:rsidR="002A00E1" w:rsidRPr="002A00E1" w:rsidRDefault="002A00E1" w:rsidP="00B357D8">
            <w:pPr>
              <w:autoSpaceDE w:val="0"/>
              <w:autoSpaceDN w:val="0"/>
              <w:spacing w:after="0" w:line="240" w:lineRule="auto"/>
              <w:jc w:val="both"/>
              <w:rPr>
                <w:rFonts w:ascii="Times New Roman" w:hAnsi="Times New Roman" w:cs="Times New Roman"/>
                <w:sz w:val="18"/>
                <w:szCs w:val="18"/>
              </w:rPr>
            </w:pPr>
            <w:r w:rsidRPr="002A00E1">
              <w:rPr>
                <w:rFonts w:ascii="Times New Roman" w:hAnsi="Times New Roman" w:cs="Times New Roman"/>
                <w:sz w:val="18"/>
                <w:szCs w:val="18"/>
              </w:rPr>
              <w:t>для населения:</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33,82</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33,82</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33,82</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34,95</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34,95</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34,95</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34,95</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34,95</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34,95</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38,01</w:t>
            </w:r>
          </w:p>
        </w:tc>
      </w:tr>
      <w:tr w:rsidR="002A00E1" w:rsidRPr="002A00E1" w:rsidTr="00B357D8">
        <w:tc>
          <w:tcPr>
            <w:tcW w:w="0" w:type="auto"/>
            <w:vAlign w:val="center"/>
          </w:tcPr>
          <w:p w:rsidR="002A00E1" w:rsidRPr="002A00E1" w:rsidRDefault="002A00E1" w:rsidP="00B357D8">
            <w:pPr>
              <w:autoSpaceDE w:val="0"/>
              <w:autoSpaceDN w:val="0"/>
              <w:spacing w:after="0" w:line="240" w:lineRule="auto"/>
              <w:rPr>
                <w:rFonts w:ascii="Times New Roman" w:hAnsi="Times New Roman" w:cs="Times New Roman"/>
                <w:sz w:val="18"/>
                <w:szCs w:val="18"/>
              </w:rPr>
            </w:pPr>
            <w:r w:rsidRPr="002A00E1">
              <w:rPr>
                <w:rFonts w:ascii="Times New Roman" w:hAnsi="Times New Roman" w:cs="Times New Roman"/>
                <w:sz w:val="18"/>
                <w:szCs w:val="18"/>
              </w:rPr>
              <w:t>2.</w:t>
            </w:r>
          </w:p>
        </w:tc>
        <w:tc>
          <w:tcPr>
            <w:tcW w:w="0" w:type="auto"/>
            <w:gridSpan w:val="11"/>
            <w:vAlign w:val="center"/>
          </w:tcPr>
          <w:p w:rsidR="002A00E1" w:rsidRPr="002A00E1" w:rsidRDefault="002A00E1" w:rsidP="00B357D8">
            <w:pPr>
              <w:autoSpaceDE w:val="0"/>
              <w:autoSpaceDN w:val="0"/>
              <w:spacing w:after="0" w:line="240" w:lineRule="auto"/>
              <w:rPr>
                <w:rFonts w:ascii="Times New Roman" w:hAnsi="Times New Roman" w:cs="Times New Roman"/>
                <w:sz w:val="18"/>
                <w:szCs w:val="18"/>
              </w:rPr>
            </w:pPr>
            <w:r w:rsidRPr="002A00E1">
              <w:rPr>
                <w:rFonts w:ascii="Times New Roman" w:hAnsi="Times New Roman" w:cs="Times New Roman"/>
                <w:sz w:val="18"/>
                <w:szCs w:val="18"/>
              </w:rPr>
              <w:t xml:space="preserve">Тариф на водоотведение, </w:t>
            </w:r>
            <w:proofErr w:type="spellStart"/>
            <w:r w:rsidRPr="002A00E1">
              <w:rPr>
                <w:rFonts w:ascii="Times New Roman" w:hAnsi="Times New Roman" w:cs="Times New Roman"/>
                <w:sz w:val="18"/>
                <w:szCs w:val="18"/>
              </w:rPr>
              <w:t>руб</w:t>
            </w:r>
            <w:proofErr w:type="spellEnd"/>
            <w:r w:rsidRPr="002A00E1">
              <w:rPr>
                <w:rFonts w:ascii="Times New Roman" w:hAnsi="Times New Roman" w:cs="Times New Roman"/>
                <w:sz w:val="18"/>
                <w:szCs w:val="18"/>
              </w:rPr>
              <w:t>/</w:t>
            </w:r>
            <w:proofErr w:type="spellStart"/>
            <w:proofErr w:type="gramStart"/>
            <w:r w:rsidRPr="002A00E1">
              <w:rPr>
                <w:rFonts w:ascii="Times New Roman" w:hAnsi="Times New Roman" w:cs="Times New Roman"/>
                <w:sz w:val="18"/>
                <w:szCs w:val="18"/>
              </w:rPr>
              <w:t>куб.м</w:t>
            </w:r>
            <w:proofErr w:type="spellEnd"/>
            <w:proofErr w:type="gramEnd"/>
            <w:r w:rsidRPr="002A00E1">
              <w:rPr>
                <w:rFonts w:ascii="Times New Roman" w:hAnsi="Times New Roman" w:cs="Times New Roman"/>
                <w:sz w:val="18"/>
                <w:szCs w:val="18"/>
              </w:rPr>
              <w:t>, НДС не облагается</w:t>
            </w:r>
          </w:p>
        </w:tc>
      </w:tr>
      <w:tr w:rsidR="002A00E1" w:rsidRPr="002A00E1" w:rsidTr="00B357D8">
        <w:tc>
          <w:tcPr>
            <w:tcW w:w="0" w:type="auto"/>
            <w:vAlign w:val="center"/>
          </w:tcPr>
          <w:p w:rsidR="002A00E1" w:rsidRPr="002A00E1" w:rsidRDefault="002A00E1" w:rsidP="00B357D8">
            <w:pPr>
              <w:autoSpaceDE w:val="0"/>
              <w:autoSpaceDN w:val="0"/>
              <w:spacing w:after="0" w:line="240" w:lineRule="auto"/>
              <w:rPr>
                <w:rFonts w:ascii="Times New Roman" w:hAnsi="Times New Roman" w:cs="Times New Roman"/>
                <w:sz w:val="18"/>
                <w:szCs w:val="18"/>
              </w:rPr>
            </w:pPr>
            <w:r w:rsidRPr="002A00E1">
              <w:rPr>
                <w:rFonts w:ascii="Times New Roman" w:hAnsi="Times New Roman" w:cs="Times New Roman"/>
                <w:sz w:val="18"/>
                <w:szCs w:val="18"/>
              </w:rPr>
              <w:t>2.1.</w:t>
            </w:r>
          </w:p>
        </w:tc>
        <w:tc>
          <w:tcPr>
            <w:tcW w:w="0" w:type="auto"/>
            <w:gridSpan w:val="11"/>
            <w:vAlign w:val="center"/>
          </w:tcPr>
          <w:p w:rsidR="002A00E1" w:rsidRPr="002A00E1" w:rsidRDefault="002A00E1" w:rsidP="00B357D8">
            <w:pPr>
              <w:autoSpaceDE w:val="0"/>
              <w:autoSpaceDN w:val="0"/>
              <w:spacing w:after="0" w:line="240" w:lineRule="auto"/>
              <w:rPr>
                <w:rFonts w:ascii="Times New Roman" w:hAnsi="Times New Roman" w:cs="Times New Roman"/>
                <w:sz w:val="18"/>
                <w:szCs w:val="18"/>
              </w:rPr>
            </w:pPr>
            <w:r w:rsidRPr="002A00E1">
              <w:rPr>
                <w:rFonts w:ascii="Times New Roman" w:hAnsi="Times New Roman" w:cs="Times New Roman"/>
                <w:sz w:val="18"/>
                <w:szCs w:val="18"/>
              </w:rPr>
              <w:t>для абонентов, отводящих хозяйственно-бытовые сточные воды</w:t>
            </w:r>
          </w:p>
        </w:tc>
      </w:tr>
      <w:tr w:rsidR="002A00E1" w:rsidRPr="002A00E1" w:rsidTr="00B357D8">
        <w:tc>
          <w:tcPr>
            <w:tcW w:w="0" w:type="auto"/>
            <w:vAlign w:val="center"/>
          </w:tcPr>
          <w:p w:rsidR="002A00E1" w:rsidRPr="002A00E1" w:rsidRDefault="002A00E1" w:rsidP="00B357D8">
            <w:pPr>
              <w:autoSpaceDE w:val="0"/>
              <w:autoSpaceDN w:val="0"/>
              <w:spacing w:after="0" w:line="240" w:lineRule="auto"/>
              <w:rPr>
                <w:rFonts w:ascii="Times New Roman" w:hAnsi="Times New Roman" w:cs="Times New Roman"/>
                <w:sz w:val="18"/>
                <w:szCs w:val="18"/>
              </w:rPr>
            </w:pPr>
            <w:r w:rsidRPr="002A00E1">
              <w:rPr>
                <w:rFonts w:ascii="Times New Roman" w:hAnsi="Times New Roman" w:cs="Times New Roman"/>
                <w:sz w:val="18"/>
                <w:szCs w:val="18"/>
              </w:rPr>
              <w:t>2.1.1.</w:t>
            </w:r>
          </w:p>
        </w:tc>
        <w:tc>
          <w:tcPr>
            <w:tcW w:w="0" w:type="auto"/>
          </w:tcPr>
          <w:p w:rsidR="002A00E1" w:rsidRPr="002A00E1" w:rsidRDefault="002A00E1" w:rsidP="00B357D8">
            <w:pPr>
              <w:autoSpaceDE w:val="0"/>
              <w:autoSpaceDN w:val="0"/>
              <w:spacing w:after="0" w:line="240" w:lineRule="auto"/>
              <w:jc w:val="both"/>
              <w:rPr>
                <w:rFonts w:ascii="Times New Roman" w:hAnsi="Times New Roman" w:cs="Times New Roman"/>
                <w:sz w:val="18"/>
                <w:szCs w:val="18"/>
              </w:rPr>
            </w:pPr>
            <w:r w:rsidRPr="002A00E1">
              <w:rPr>
                <w:rFonts w:ascii="Times New Roman" w:hAnsi="Times New Roman" w:cs="Times New Roman"/>
                <w:sz w:val="18"/>
                <w:szCs w:val="18"/>
              </w:rPr>
              <w:t>для бюджетных и прочих потребителей:</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28,96</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28,96</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28,96</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29,53</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29,53</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29,53</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29,53</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29,53</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29,53</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29,53</w:t>
            </w:r>
          </w:p>
        </w:tc>
      </w:tr>
      <w:tr w:rsidR="002A00E1" w:rsidRPr="002A00E1" w:rsidTr="00B357D8">
        <w:tc>
          <w:tcPr>
            <w:tcW w:w="0" w:type="auto"/>
            <w:vAlign w:val="center"/>
          </w:tcPr>
          <w:p w:rsidR="002A00E1" w:rsidRPr="002A00E1" w:rsidRDefault="002A00E1" w:rsidP="00B357D8">
            <w:pPr>
              <w:autoSpaceDE w:val="0"/>
              <w:autoSpaceDN w:val="0"/>
              <w:spacing w:after="0" w:line="240" w:lineRule="auto"/>
              <w:rPr>
                <w:rFonts w:ascii="Times New Roman" w:hAnsi="Times New Roman" w:cs="Times New Roman"/>
                <w:sz w:val="18"/>
                <w:szCs w:val="18"/>
              </w:rPr>
            </w:pPr>
            <w:r w:rsidRPr="002A00E1">
              <w:rPr>
                <w:rFonts w:ascii="Times New Roman" w:hAnsi="Times New Roman" w:cs="Times New Roman"/>
                <w:sz w:val="18"/>
                <w:szCs w:val="18"/>
              </w:rPr>
              <w:t>2.1.2.</w:t>
            </w:r>
          </w:p>
        </w:tc>
        <w:tc>
          <w:tcPr>
            <w:tcW w:w="0" w:type="auto"/>
          </w:tcPr>
          <w:p w:rsidR="002A00E1" w:rsidRPr="002A00E1" w:rsidRDefault="002A00E1" w:rsidP="00B357D8">
            <w:pPr>
              <w:autoSpaceDE w:val="0"/>
              <w:autoSpaceDN w:val="0"/>
              <w:spacing w:after="0" w:line="240" w:lineRule="auto"/>
              <w:jc w:val="both"/>
              <w:rPr>
                <w:rFonts w:ascii="Times New Roman" w:hAnsi="Times New Roman" w:cs="Times New Roman"/>
                <w:sz w:val="18"/>
                <w:szCs w:val="18"/>
              </w:rPr>
            </w:pPr>
            <w:r w:rsidRPr="002A00E1">
              <w:rPr>
                <w:rFonts w:ascii="Times New Roman" w:hAnsi="Times New Roman" w:cs="Times New Roman"/>
                <w:sz w:val="18"/>
                <w:szCs w:val="18"/>
              </w:rPr>
              <w:t>для населения:</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28,96</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28,96</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28,96</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29,53</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29,53</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29,53</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29,53</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29,53</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29,53</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29,53</w:t>
            </w:r>
          </w:p>
        </w:tc>
      </w:tr>
      <w:tr w:rsidR="002A00E1" w:rsidRPr="002A00E1" w:rsidTr="00B357D8">
        <w:tc>
          <w:tcPr>
            <w:tcW w:w="0" w:type="auto"/>
            <w:vAlign w:val="center"/>
          </w:tcPr>
          <w:p w:rsidR="002A00E1" w:rsidRPr="00B357D8" w:rsidRDefault="002A00E1" w:rsidP="00B357D8">
            <w:pPr>
              <w:autoSpaceDE w:val="0"/>
              <w:autoSpaceDN w:val="0"/>
              <w:spacing w:after="0" w:line="240" w:lineRule="auto"/>
              <w:rPr>
                <w:rFonts w:ascii="Times New Roman" w:hAnsi="Times New Roman" w:cs="Times New Roman"/>
                <w:sz w:val="18"/>
                <w:szCs w:val="18"/>
              </w:rPr>
            </w:pPr>
            <w:r w:rsidRPr="00B357D8">
              <w:rPr>
                <w:rFonts w:ascii="Times New Roman" w:hAnsi="Times New Roman" w:cs="Times New Roman"/>
                <w:sz w:val="18"/>
                <w:szCs w:val="18"/>
              </w:rPr>
              <w:t>2.2.</w:t>
            </w:r>
          </w:p>
        </w:tc>
        <w:tc>
          <w:tcPr>
            <w:tcW w:w="0" w:type="auto"/>
          </w:tcPr>
          <w:p w:rsidR="002A00E1" w:rsidRPr="00B357D8" w:rsidRDefault="00B357D8" w:rsidP="00B357D8">
            <w:pPr>
              <w:autoSpaceDE w:val="0"/>
              <w:autoSpaceDN w:val="0"/>
              <w:adjustRightInd w:val="0"/>
              <w:spacing w:after="0" w:line="240" w:lineRule="auto"/>
              <w:jc w:val="both"/>
              <w:rPr>
                <w:rFonts w:ascii="Times New Roman" w:hAnsi="Times New Roman" w:cs="Times New Roman"/>
                <w:sz w:val="18"/>
                <w:szCs w:val="18"/>
              </w:rPr>
            </w:pPr>
            <w:r w:rsidRPr="00B357D8">
              <w:rPr>
                <w:rFonts w:ascii="Times New Roman" w:hAnsi="Times New Roman" w:cs="Times New Roman"/>
                <w:sz w:val="18"/>
                <w:szCs w:val="18"/>
              </w:rPr>
              <w:t>для абонентов, сточные воды которых до сброса в централизованную хозяйственно-бытовую систему водоотведения проходят очистку на локальных очистных сооружениях</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87,40</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87,40</w:t>
            </w:r>
          </w:p>
        </w:tc>
        <w:tc>
          <w:tcPr>
            <w:tcW w:w="0" w:type="auto"/>
            <w:vAlign w:val="center"/>
          </w:tcPr>
          <w:p w:rsidR="002A00E1" w:rsidRPr="002A00E1" w:rsidRDefault="002A00E1" w:rsidP="00B357D8">
            <w:pPr>
              <w:autoSpaceDE w:val="0"/>
              <w:autoSpaceDN w:val="0"/>
              <w:spacing w:after="0" w:line="240" w:lineRule="auto"/>
              <w:jc w:val="center"/>
              <w:rPr>
                <w:rFonts w:ascii="Times New Roman" w:hAnsi="Times New Roman" w:cs="Times New Roman"/>
                <w:sz w:val="18"/>
                <w:szCs w:val="18"/>
              </w:rPr>
            </w:pPr>
            <w:r w:rsidRPr="002A00E1">
              <w:rPr>
                <w:rFonts w:ascii="Times New Roman" w:hAnsi="Times New Roman" w:cs="Times New Roman"/>
                <w:sz w:val="18"/>
                <w:szCs w:val="18"/>
              </w:rPr>
              <w:t>131,17</w:t>
            </w:r>
          </w:p>
        </w:tc>
      </w:tr>
    </w:tbl>
    <w:p w:rsidR="002A00E1" w:rsidRPr="002A00E1" w:rsidRDefault="002A00E1" w:rsidP="002A00E1">
      <w:pPr>
        <w:spacing w:line="240" w:lineRule="auto"/>
        <w:jc w:val="right"/>
        <w:rPr>
          <w:rFonts w:ascii="Times New Roman" w:hAnsi="Times New Roman" w:cs="Times New Roman"/>
        </w:rPr>
      </w:pPr>
    </w:p>
    <w:p w:rsidR="001A13BC" w:rsidRPr="001A13BC" w:rsidRDefault="001A13BC" w:rsidP="001A13BC">
      <w:pPr>
        <w:keepNext/>
        <w:keepLines/>
        <w:spacing w:after="0" w:line="240" w:lineRule="auto"/>
        <w:jc w:val="right"/>
        <w:outlineLvl w:val="1"/>
        <w:rPr>
          <w:rFonts w:ascii="Times New Roman" w:eastAsia="Times New Roman" w:hAnsi="Times New Roman" w:cs="Times New Roman"/>
          <w:sz w:val="24"/>
          <w:szCs w:val="24"/>
          <w:lang w:eastAsia="x-none"/>
        </w:rPr>
      </w:pPr>
      <w:r w:rsidRPr="00AF0228">
        <w:rPr>
          <w:rFonts w:ascii="Times New Roman" w:eastAsia="Times New Roman" w:hAnsi="Times New Roman" w:cs="Times New Roman"/>
          <w:sz w:val="24"/>
          <w:szCs w:val="24"/>
          <w:lang w:val="x-none" w:eastAsia="x-none"/>
        </w:rPr>
        <w:t xml:space="preserve">Приложение </w:t>
      </w:r>
      <w:r>
        <w:rPr>
          <w:rFonts w:ascii="Times New Roman" w:eastAsia="Times New Roman" w:hAnsi="Times New Roman" w:cs="Times New Roman"/>
          <w:sz w:val="24"/>
          <w:szCs w:val="24"/>
          <w:lang w:eastAsia="x-none"/>
        </w:rPr>
        <w:t>4</w:t>
      </w:r>
    </w:p>
    <w:p w:rsidR="001A13BC" w:rsidRPr="00AF0228" w:rsidRDefault="001A13BC" w:rsidP="001A13BC">
      <w:pPr>
        <w:keepNext/>
        <w:keepLines/>
        <w:spacing w:after="0" w:line="240" w:lineRule="auto"/>
        <w:jc w:val="right"/>
        <w:outlineLvl w:val="1"/>
        <w:rPr>
          <w:rFonts w:ascii="Times New Roman" w:eastAsia="Times New Roman" w:hAnsi="Times New Roman" w:cs="Times New Roman"/>
          <w:sz w:val="24"/>
          <w:szCs w:val="24"/>
          <w:lang w:val="x-none" w:eastAsia="x-none"/>
        </w:rPr>
      </w:pPr>
      <w:r w:rsidRPr="00AF0228">
        <w:rPr>
          <w:rFonts w:ascii="Times New Roman" w:eastAsia="Times New Roman" w:hAnsi="Times New Roman" w:cs="Times New Roman"/>
          <w:sz w:val="24"/>
          <w:szCs w:val="24"/>
          <w:lang w:val="x-none" w:eastAsia="x-none"/>
        </w:rPr>
        <w:t xml:space="preserve"> к протоколу заседания Правления</w:t>
      </w:r>
    </w:p>
    <w:p w:rsidR="001A13BC" w:rsidRPr="00AF0228" w:rsidRDefault="001A13BC" w:rsidP="001A13BC">
      <w:pPr>
        <w:widowControl w:val="0"/>
        <w:tabs>
          <w:tab w:val="left" w:pos="8080"/>
        </w:tabs>
        <w:spacing w:after="0" w:line="240" w:lineRule="auto"/>
        <w:jc w:val="right"/>
        <w:rPr>
          <w:rFonts w:ascii="Times New Roman" w:eastAsia="Times New Roman" w:hAnsi="Times New Roman" w:cs="Times New Roman"/>
          <w:sz w:val="24"/>
          <w:szCs w:val="24"/>
          <w:lang w:eastAsia="ru-RU"/>
        </w:rPr>
      </w:pPr>
      <w:r w:rsidRPr="00AF0228">
        <w:rPr>
          <w:rFonts w:ascii="Times New Roman" w:eastAsia="Times New Roman" w:hAnsi="Times New Roman" w:cs="Times New Roman"/>
          <w:sz w:val="24"/>
          <w:szCs w:val="24"/>
          <w:lang w:eastAsia="ru-RU"/>
        </w:rPr>
        <w:t>Департамента энергетики и тарифов</w:t>
      </w:r>
    </w:p>
    <w:p w:rsidR="001A13BC" w:rsidRDefault="001A13BC" w:rsidP="001A13BC">
      <w:pPr>
        <w:widowControl w:val="0"/>
        <w:tabs>
          <w:tab w:val="left" w:pos="8080"/>
        </w:tabs>
        <w:spacing w:after="0" w:line="240" w:lineRule="auto"/>
        <w:jc w:val="right"/>
        <w:rPr>
          <w:rFonts w:ascii="Times New Roman" w:eastAsia="Times New Roman" w:hAnsi="Times New Roman" w:cs="Times New Roman"/>
          <w:sz w:val="24"/>
          <w:szCs w:val="24"/>
          <w:lang w:eastAsia="ru-RU"/>
        </w:rPr>
      </w:pPr>
      <w:r w:rsidRPr="00AF0228">
        <w:rPr>
          <w:rFonts w:ascii="Times New Roman" w:eastAsia="Times New Roman" w:hAnsi="Times New Roman" w:cs="Times New Roman"/>
          <w:sz w:val="24"/>
          <w:szCs w:val="24"/>
          <w:lang w:eastAsia="ru-RU"/>
        </w:rPr>
        <w:t xml:space="preserve">Ивановской области от </w:t>
      </w:r>
      <w:r>
        <w:rPr>
          <w:rFonts w:ascii="Times New Roman" w:eastAsia="Times New Roman" w:hAnsi="Times New Roman" w:cs="Times New Roman"/>
          <w:sz w:val="24"/>
          <w:szCs w:val="24"/>
          <w:lang w:eastAsia="ru-RU"/>
        </w:rPr>
        <w:t>01</w:t>
      </w:r>
      <w:r w:rsidRPr="00AF022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AF022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AF0228">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48</w:t>
      </w:r>
      <w:r w:rsidRPr="00AF02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p>
    <w:p w:rsidR="00D326F1" w:rsidRPr="002A00E1" w:rsidRDefault="00D326F1" w:rsidP="002A00E1">
      <w:pPr>
        <w:spacing w:after="0" w:line="240" w:lineRule="auto"/>
        <w:ind w:left="709"/>
        <w:jc w:val="both"/>
        <w:rPr>
          <w:rFonts w:ascii="Times New Roman" w:eastAsia="Times New Roman" w:hAnsi="Times New Roman" w:cs="Times New Roman"/>
          <w:lang w:eastAsia="ru-RU"/>
        </w:rPr>
      </w:pPr>
    </w:p>
    <w:p w:rsidR="00765B26" w:rsidRPr="00765B26" w:rsidRDefault="00765B26" w:rsidP="00765B26">
      <w:pPr>
        <w:spacing w:after="0" w:line="240" w:lineRule="auto"/>
        <w:contextualSpacing/>
        <w:jc w:val="right"/>
        <w:rPr>
          <w:rFonts w:ascii="Times New Roman" w:hAnsi="Times New Roman" w:cs="Times New Roman"/>
          <w:sz w:val="24"/>
          <w:szCs w:val="24"/>
        </w:rPr>
      </w:pPr>
      <w:r w:rsidRPr="00765B26">
        <w:rPr>
          <w:rFonts w:ascii="Times New Roman" w:hAnsi="Times New Roman" w:cs="Times New Roman"/>
          <w:sz w:val="24"/>
          <w:szCs w:val="24"/>
        </w:rPr>
        <w:t>Приложение 2</w:t>
      </w:r>
    </w:p>
    <w:p w:rsidR="00765B26" w:rsidRPr="00765B26" w:rsidRDefault="00765B26" w:rsidP="00765B26">
      <w:pPr>
        <w:spacing w:after="0" w:line="240" w:lineRule="auto"/>
        <w:contextualSpacing/>
        <w:jc w:val="right"/>
        <w:rPr>
          <w:rFonts w:ascii="Times New Roman" w:hAnsi="Times New Roman" w:cs="Times New Roman"/>
          <w:sz w:val="24"/>
          <w:szCs w:val="24"/>
        </w:rPr>
      </w:pPr>
      <w:r w:rsidRPr="00765B26">
        <w:rPr>
          <w:rFonts w:ascii="Times New Roman" w:hAnsi="Times New Roman" w:cs="Times New Roman"/>
          <w:sz w:val="24"/>
          <w:szCs w:val="24"/>
        </w:rPr>
        <w:t xml:space="preserve"> к постановлению Департамента энергетики</w:t>
      </w:r>
    </w:p>
    <w:p w:rsidR="00765B26" w:rsidRPr="00765B26" w:rsidRDefault="00765B26" w:rsidP="00765B26">
      <w:pPr>
        <w:spacing w:after="0" w:line="240" w:lineRule="auto"/>
        <w:contextualSpacing/>
        <w:jc w:val="right"/>
        <w:rPr>
          <w:rFonts w:ascii="Times New Roman" w:hAnsi="Times New Roman" w:cs="Times New Roman"/>
          <w:sz w:val="24"/>
          <w:szCs w:val="24"/>
        </w:rPr>
      </w:pPr>
      <w:r w:rsidRPr="00765B26">
        <w:rPr>
          <w:rFonts w:ascii="Times New Roman" w:hAnsi="Times New Roman" w:cs="Times New Roman"/>
          <w:sz w:val="24"/>
          <w:szCs w:val="24"/>
        </w:rPr>
        <w:t xml:space="preserve"> и тарифов Ивановской области</w:t>
      </w:r>
    </w:p>
    <w:p w:rsidR="00765B26" w:rsidRPr="00765B26" w:rsidRDefault="00765B26" w:rsidP="00765B26">
      <w:pPr>
        <w:spacing w:after="0" w:line="240" w:lineRule="auto"/>
        <w:contextualSpacing/>
        <w:jc w:val="right"/>
        <w:rPr>
          <w:rFonts w:ascii="Times New Roman" w:hAnsi="Times New Roman" w:cs="Times New Roman"/>
          <w:sz w:val="24"/>
          <w:szCs w:val="24"/>
        </w:rPr>
      </w:pPr>
      <w:r w:rsidRPr="00765B26">
        <w:rPr>
          <w:rFonts w:ascii="Times New Roman" w:hAnsi="Times New Roman" w:cs="Times New Roman"/>
          <w:sz w:val="24"/>
          <w:szCs w:val="24"/>
        </w:rPr>
        <w:t>от 18.12.2019 № 58-к/2</w:t>
      </w:r>
    </w:p>
    <w:p w:rsidR="00765B26" w:rsidRPr="00765B26" w:rsidRDefault="00765B26" w:rsidP="00765B26">
      <w:pPr>
        <w:spacing w:after="0" w:line="240" w:lineRule="auto"/>
        <w:contextualSpacing/>
        <w:jc w:val="center"/>
        <w:rPr>
          <w:rFonts w:ascii="Times New Roman" w:hAnsi="Times New Roman" w:cs="Times New Roman"/>
          <w:b/>
          <w:sz w:val="24"/>
          <w:szCs w:val="24"/>
        </w:rPr>
      </w:pPr>
    </w:p>
    <w:p w:rsidR="00765B26" w:rsidRPr="001A638B" w:rsidRDefault="00765B26" w:rsidP="00765B26">
      <w:pPr>
        <w:spacing w:after="0" w:line="240" w:lineRule="auto"/>
        <w:contextualSpacing/>
        <w:jc w:val="center"/>
        <w:rPr>
          <w:rFonts w:ascii="Times New Roman" w:hAnsi="Times New Roman" w:cs="Times New Roman"/>
          <w:sz w:val="20"/>
          <w:szCs w:val="20"/>
        </w:rPr>
      </w:pPr>
      <w:r w:rsidRPr="001A638B">
        <w:rPr>
          <w:rFonts w:ascii="Times New Roman" w:hAnsi="Times New Roman" w:cs="Times New Roman"/>
          <w:sz w:val="20"/>
          <w:szCs w:val="20"/>
        </w:rPr>
        <w:t>ПРОИЗВОДСТВЕННАЯ ПРОГРАММА В СФЕРЕ ХОЛОДНОГО</w:t>
      </w:r>
    </w:p>
    <w:p w:rsidR="00765B26" w:rsidRPr="001A638B" w:rsidRDefault="00765B26" w:rsidP="00765B26">
      <w:pPr>
        <w:spacing w:after="0" w:line="240" w:lineRule="auto"/>
        <w:contextualSpacing/>
        <w:jc w:val="center"/>
        <w:rPr>
          <w:rFonts w:ascii="Times New Roman" w:hAnsi="Times New Roman" w:cs="Times New Roman"/>
          <w:sz w:val="20"/>
          <w:szCs w:val="20"/>
        </w:rPr>
      </w:pPr>
      <w:r w:rsidRPr="001A638B">
        <w:rPr>
          <w:rFonts w:ascii="Times New Roman" w:hAnsi="Times New Roman" w:cs="Times New Roman"/>
          <w:sz w:val="20"/>
          <w:szCs w:val="20"/>
        </w:rPr>
        <w:t xml:space="preserve"> ВОДОСНАБЖЕНИЯ И ВОДООТВЕДЕНИЯ </w:t>
      </w:r>
    </w:p>
    <w:p w:rsidR="00765B26" w:rsidRPr="001A638B" w:rsidRDefault="00765B26" w:rsidP="00765B26">
      <w:pPr>
        <w:spacing w:after="0" w:line="240" w:lineRule="auto"/>
        <w:contextualSpacing/>
        <w:jc w:val="center"/>
        <w:rPr>
          <w:rFonts w:ascii="Times New Roman" w:hAnsi="Times New Roman" w:cs="Times New Roman"/>
          <w:sz w:val="20"/>
          <w:szCs w:val="20"/>
        </w:rPr>
      </w:pPr>
      <w:r w:rsidRPr="001A638B">
        <w:rPr>
          <w:rFonts w:ascii="Times New Roman" w:hAnsi="Times New Roman" w:cs="Times New Roman"/>
          <w:sz w:val="20"/>
          <w:szCs w:val="20"/>
        </w:rPr>
        <w:t xml:space="preserve">ООО «ОКС» </w:t>
      </w:r>
    </w:p>
    <w:p w:rsidR="00765B26" w:rsidRPr="001A638B" w:rsidRDefault="00765B26" w:rsidP="00765B26">
      <w:pPr>
        <w:spacing w:after="0" w:line="240" w:lineRule="auto"/>
        <w:contextualSpacing/>
        <w:jc w:val="center"/>
        <w:rPr>
          <w:rFonts w:ascii="Times New Roman" w:hAnsi="Times New Roman" w:cs="Times New Roman"/>
          <w:sz w:val="20"/>
          <w:szCs w:val="20"/>
        </w:rPr>
      </w:pPr>
      <w:r w:rsidRPr="001A638B">
        <w:rPr>
          <w:rFonts w:ascii="Times New Roman" w:hAnsi="Times New Roman" w:cs="Times New Roman"/>
          <w:sz w:val="20"/>
          <w:szCs w:val="20"/>
        </w:rPr>
        <w:t>на 2020-2024 годы</w:t>
      </w:r>
    </w:p>
    <w:p w:rsidR="00765B26" w:rsidRPr="00765B26" w:rsidRDefault="00765B26" w:rsidP="00765B26">
      <w:pPr>
        <w:spacing w:after="0" w:line="240" w:lineRule="auto"/>
        <w:contextualSpacing/>
        <w:rPr>
          <w:rFonts w:ascii="Times New Roman" w:hAnsi="Times New Roman" w:cs="Times New Roman"/>
          <w:sz w:val="24"/>
          <w:szCs w:val="24"/>
        </w:rPr>
      </w:pPr>
    </w:p>
    <w:p w:rsidR="00765B26" w:rsidRPr="001A638B" w:rsidRDefault="00765B26" w:rsidP="00765B26">
      <w:pPr>
        <w:pStyle w:val="a3"/>
        <w:widowControl w:val="0"/>
        <w:numPr>
          <w:ilvl w:val="0"/>
          <w:numId w:val="46"/>
        </w:numPr>
        <w:autoSpaceDE w:val="0"/>
        <w:autoSpaceDN w:val="0"/>
        <w:adjustRightInd w:val="0"/>
        <w:spacing w:after="0" w:line="240" w:lineRule="auto"/>
        <w:jc w:val="center"/>
        <w:rPr>
          <w:rFonts w:ascii="Times New Roman" w:hAnsi="Times New Roman" w:cs="Times New Roman"/>
          <w:sz w:val="20"/>
          <w:szCs w:val="20"/>
        </w:rPr>
      </w:pPr>
      <w:r w:rsidRPr="001A638B">
        <w:rPr>
          <w:rFonts w:ascii="Times New Roman" w:hAnsi="Times New Roman" w:cs="Times New Roman"/>
          <w:sz w:val="20"/>
          <w:szCs w:val="20"/>
        </w:rPr>
        <w:t>Паспорт производственной программы</w:t>
      </w:r>
    </w:p>
    <w:p w:rsidR="00765B26" w:rsidRPr="00765B26" w:rsidRDefault="00765B26" w:rsidP="00765B26">
      <w:pPr>
        <w:pStyle w:val="a3"/>
        <w:autoSpaceDE w:val="0"/>
        <w:autoSpaceDN w:val="0"/>
        <w:adjustRightInd w:val="0"/>
        <w:spacing w:after="0" w:line="240" w:lineRule="auto"/>
        <w:rPr>
          <w:rFonts w:ascii="Times New Roman" w:hAnsi="Times New Roman" w:cs="Times New Roman"/>
        </w:rPr>
      </w:pPr>
    </w:p>
    <w:tbl>
      <w:tblPr>
        <w:tblStyle w:val="af"/>
        <w:tblW w:w="5000" w:type="pct"/>
        <w:tblCellMar>
          <w:left w:w="0" w:type="dxa"/>
          <w:right w:w="0" w:type="dxa"/>
        </w:tblCellMar>
        <w:tblLook w:val="04A0" w:firstRow="1" w:lastRow="0" w:firstColumn="1" w:lastColumn="0" w:noHBand="0" w:noVBand="1"/>
      </w:tblPr>
      <w:tblGrid>
        <w:gridCol w:w="367"/>
        <w:gridCol w:w="3750"/>
        <w:gridCol w:w="5814"/>
      </w:tblGrid>
      <w:tr w:rsidR="00765B26" w:rsidRPr="00765B26" w:rsidTr="000A5A58">
        <w:tc>
          <w:tcPr>
            <w:tcW w:w="185" w:type="pct"/>
          </w:tcPr>
          <w:p w:rsidR="00765B26" w:rsidRPr="00765B26" w:rsidRDefault="00765B26" w:rsidP="00765B26">
            <w:pPr>
              <w:autoSpaceDE w:val="0"/>
              <w:autoSpaceDN w:val="0"/>
              <w:adjustRightInd w:val="0"/>
              <w:contextualSpacing/>
              <w:jc w:val="both"/>
              <w:rPr>
                <w:sz w:val="18"/>
                <w:szCs w:val="18"/>
              </w:rPr>
            </w:pPr>
            <w:r w:rsidRPr="00765B26">
              <w:rPr>
                <w:sz w:val="18"/>
                <w:szCs w:val="18"/>
              </w:rPr>
              <w:t>1.</w:t>
            </w:r>
          </w:p>
        </w:tc>
        <w:tc>
          <w:tcPr>
            <w:tcW w:w="1888" w:type="pct"/>
          </w:tcPr>
          <w:p w:rsidR="00765B26" w:rsidRPr="00765B26" w:rsidRDefault="00765B26" w:rsidP="00765B26">
            <w:pPr>
              <w:autoSpaceDE w:val="0"/>
              <w:autoSpaceDN w:val="0"/>
              <w:adjustRightInd w:val="0"/>
              <w:contextualSpacing/>
              <w:jc w:val="both"/>
              <w:rPr>
                <w:sz w:val="18"/>
                <w:szCs w:val="18"/>
              </w:rPr>
            </w:pPr>
            <w:r w:rsidRPr="00765B26">
              <w:rPr>
                <w:sz w:val="18"/>
                <w:szCs w:val="18"/>
              </w:rPr>
              <w:t>Наименование регулируемой организации, ее местонахождение</w:t>
            </w:r>
          </w:p>
        </w:tc>
        <w:tc>
          <w:tcPr>
            <w:tcW w:w="2927" w:type="pct"/>
          </w:tcPr>
          <w:p w:rsidR="00765B26" w:rsidRPr="00765B26" w:rsidRDefault="00765B26" w:rsidP="00765B26">
            <w:pPr>
              <w:autoSpaceDE w:val="0"/>
              <w:autoSpaceDN w:val="0"/>
              <w:adjustRightInd w:val="0"/>
              <w:contextualSpacing/>
              <w:rPr>
                <w:sz w:val="18"/>
                <w:szCs w:val="18"/>
              </w:rPr>
            </w:pPr>
            <w:r w:rsidRPr="00765B26">
              <w:rPr>
                <w:sz w:val="18"/>
                <w:szCs w:val="18"/>
              </w:rPr>
              <w:t xml:space="preserve">ООО «ОКС», </w:t>
            </w:r>
          </w:p>
          <w:p w:rsidR="00765B26" w:rsidRPr="00765B26" w:rsidRDefault="00765B26" w:rsidP="00765B26">
            <w:pPr>
              <w:autoSpaceDE w:val="0"/>
              <w:autoSpaceDN w:val="0"/>
              <w:adjustRightInd w:val="0"/>
              <w:contextualSpacing/>
              <w:rPr>
                <w:sz w:val="18"/>
                <w:szCs w:val="18"/>
              </w:rPr>
            </w:pPr>
            <w:r w:rsidRPr="00765B26">
              <w:rPr>
                <w:sz w:val="18"/>
                <w:szCs w:val="18"/>
              </w:rPr>
              <w:t>155520, Ивановская область, г. Фурманов, ул. Дачная, д. 39А</w:t>
            </w:r>
          </w:p>
        </w:tc>
      </w:tr>
      <w:tr w:rsidR="00765B26" w:rsidRPr="00765B26" w:rsidTr="000A5A58">
        <w:tc>
          <w:tcPr>
            <w:tcW w:w="185" w:type="pct"/>
          </w:tcPr>
          <w:p w:rsidR="00765B26" w:rsidRPr="00765B26" w:rsidRDefault="00765B26" w:rsidP="00765B26">
            <w:pPr>
              <w:autoSpaceDE w:val="0"/>
              <w:autoSpaceDN w:val="0"/>
              <w:adjustRightInd w:val="0"/>
              <w:contextualSpacing/>
              <w:jc w:val="both"/>
              <w:rPr>
                <w:sz w:val="18"/>
                <w:szCs w:val="18"/>
              </w:rPr>
            </w:pPr>
            <w:r w:rsidRPr="00765B26">
              <w:rPr>
                <w:sz w:val="18"/>
                <w:szCs w:val="18"/>
              </w:rPr>
              <w:t>2.</w:t>
            </w:r>
          </w:p>
        </w:tc>
        <w:tc>
          <w:tcPr>
            <w:tcW w:w="1888" w:type="pct"/>
          </w:tcPr>
          <w:p w:rsidR="00765B26" w:rsidRPr="00765B26" w:rsidRDefault="00765B26" w:rsidP="00765B26">
            <w:pPr>
              <w:autoSpaceDE w:val="0"/>
              <w:autoSpaceDN w:val="0"/>
              <w:adjustRightInd w:val="0"/>
              <w:contextualSpacing/>
              <w:jc w:val="both"/>
              <w:rPr>
                <w:sz w:val="18"/>
                <w:szCs w:val="18"/>
              </w:rPr>
            </w:pPr>
            <w:r w:rsidRPr="00765B26">
              <w:rPr>
                <w:sz w:val="18"/>
                <w:szCs w:val="18"/>
              </w:rPr>
              <w:t>Наименование уполномоченного органа, утвердившего производственную программу, его местонахождение</w:t>
            </w:r>
          </w:p>
        </w:tc>
        <w:tc>
          <w:tcPr>
            <w:tcW w:w="2927" w:type="pct"/>
          </w:tcPr>
          <w:p w:rsidR="00765B26" w:rsidRPr="00765B26" w:rsidRDefault="00765B26" w:rsidP="00765B26">
            <w:pPr>
              <w:autoSpaceDE w:val="0"/>
              <w:autoSpaceDN w:val="0"/>
              <w:adjustRightInd w:val="0"/>
              <w:contextualSpacing/>
              <w:rPr>
                <w:sz w:val="18"/>
                <w:szCs w:val="18"/>
              </w:rPr>
            </w:pPr>
            <w:r w:rsidRPr="00765B26">
              <w:rPr>
                <w:sz w:val="18"/>
                <w:szCs w:val="18"/>
              </w:rPr>
              <w:t xml:space="preserve">Департамент энергетики и тарифов Ивановской области, </w:t>
            </w:r>
          </w:p>
          <w:p w:rsidR="00765B26" w:rsidRPr="00765B26" w:rsidRDefault="00765B26" w:rsidP="00765B26">
            <w:pPr>
              <w:autoSpaceDE w:val="0"/>
              <w:autoSpaceDN w:val="0"/>
              <w:adjustRightInd w:val="0"/>
              <w:contextualSpacing/>
              <w:rPr>
                <w:sz w:val="18"/>
                <w:szCs w:val="18"/>
              </w:rPr>
            </w:pPr>
            <w:r w:rsidRPr="00765B26">
              <w:rPr>
                <w:sz w:val="18"/>
                <w:szCs w:val="18"/>
              </w:rPr>
              <w:t xml:space="preserve">153002, г. Иваново, ул. </w:t>
            </w:r>
            <w:proofErr w:type="spellStart"/>
            <w:r w:rsidRPr="00765B26">
              <w:rPr>
                <w:sz w:val="18"/>
                <w:szCs w:val="18"/>
              </w:rPr>
              <w:t>Велижская</w:t>
            </w:r>
            <w:proofErr w:type="spellEnd"/>
            <w:r w:rsidRPr="00765B26">
              <w:rPr>
                <w:sz w:val="18"/>
                <w:szCs w:val="18"/>
              </w:rPr>
              <w:t>, д. 8</w:t>
            </w:r>
          </w:p>
        </w:tc>
      </w:tr>
      <w:tr w:rsidR="00765B26" w:rsidRPr="00765B26" w:rsidTr="000A5A58">
        <w:tc>
          <w:tcPr>
            <w:tcW w:w="185" w:type="pct"/>
          </w:tcPr>
          <w:p w:rsidR="00765B26" w:rsidRPr="00765B26" w:rsidRDefault="00765B26" w:rsidP="00765B26">
            <w:pPr>
              <w:autoSpaceDE w:val="0"/>
              <w:autoSpaceDN w:val="0"/>
              <w:adjustRightInd w:val="0"/>
              <w:contextualSpacing/>
              <w:jc w:val="both"/>
              <w:rPr>
                <w:sz w:val="18"/>
                <w:szCs w:val="18"/>
              </w:rPr>
            </w:pPr>
            <w:r w:rsidRPr="00765B26">
              <w:rPr>
                <w:sz w:val="18"/>
                <w:szCs w:val="18"/>
              </w:rPr>
              <w:t>3.</w:t>
            </w:r>
          </w:p>
        </w:tc>
        <w:tc>
          <w:tcPr>
            <w:tcW w:w="1888" w:type="pct"/>
          </w:tcPr>
          <w:p w:rsidR="00765B26" w:rsidRPr="00765B26" w:rsidRDefault="00765B26" w:rsidP="00765B26">
            <w:pPr>
              <w:autoSpaceDE w:val="0"/>
              <w:autoSpaceDN w:val="0"/>
              <w:adjustRightInd w:val="0"/>
              <w:contextualSpacing/>
              <w:jc w:val="both"/>
              <w:rPr>
                <w:sz w:val="18"/>
                <w:szCs w:val="18"/>
              </w:rPr>
            </w:pPr>
            <w:r w:rsidRPr="00765B26">
              <w:rPr>
                <w:sz w:val="18"/>
                <w:szCs w:val="18"/>
              </w:rPr>
              <w:t>Период реализации программы</w:t>
            </w:r>
          </w:p>
        </w:tc>
        <w:tc>
          <w:tcPr>
            <w:tcW w:w="2927" w:type="pct"/>
          </w:tcPr>
          <w:p w:rsidR="00765B26" w:rsidRPr="00765B26" w:rsidRDefault="00765B26" w:rsidP="00765B26">
            <w:pPr>
              <w:autoSpaceDE w:val="0"/>
              <w:autoSpaceDN w:val="0"/>
              <w:adjustRightInd w:val="0"/>
              <w:contextualSpacing/>
              <w:rPr>
                <w:sz w:val="18"/>
                <w:szCs w:val="18"/>
              </w:rPr>
            </w:pPr>
            <w:r w:rsidRPr="00765B26">
              <w:rPr>
                <w:bCs/>
                <w:sz w:val="18"/>
                <w:szCs w:val="18"/>
              </w:rPr>
              <w:t>С 01.01.2020 по 31.12.2024</w:t>
            </w:r>
          </w:p>
        </w:tc>
      </w:tr>
    </w:tbl>
    <w:p w:rsidR="00765B26" w:rsidRPr="00765B26" w:rsidRDefault="00765B26" w:rsidP="00765B26">
      <w:pPr>
        <w:autoSpaceDE w:val="0"/>
        <w:autoSpaceDN w:val="0"/>
        <w:adjustRightInd w:val="0"/>
        <w:spacing w:after="0" w:line="240" w:lineRule="auto"/>
        <w:ind w:firstLine="540"/>
        <w:contextualSpacing/>
        <w:jc w:val="both"/>
        <w:rPr>
          <w:rFonts w:ascii="Times New Roman" w:hAnsi="Times New Roman" w:cs="Times New Roman"/>
        </w:rPr>
      </w:pPr>
    </w:p>
    <w:p w:rsidR="00765B26" w:rsidRPr="001A638B" w:rsidRDefault="00765B26" w:rsidP="00765B26">
      <w:pPr>
        <w:pStyle w:val="a3"/>
        <w:widowControl w:val="0"/>
        <w:numPr>
          <w:ilvl w:val="0"/>
          <w:numId w:val="46"/>
        </w:numPr>
        <w:autoSpaceDE w:val="0"/>
        <w:autoSpaceDN w:val="0"/>
        <w:adjustRightInd w:val="0"/>
        <w:spacing w:after="0" w:line="240" w:lineRule="auto"/>
        <w:jc w:val="center"/>
        <w:rPr>
          <w:rFonts w:ascii="Times New Roman" w:hAnsi="Times New Roman" w:cs="Times New Roman"/>
          <w:sz w:val="20"/>
          <w:szCs w:val="20"/>
        </w:rPr>
      </w:pPr>
      <w:r w:rsidRPr="001A638B">
        <w:rPr>
          <w:rFonts w:ascii="Times New Roman" w:hAnsi="Times New Roman" w:cs="Times New Roman"/>
          <w:sz w:val="20"/>
          <w:szCs w:val="20"/>
        </w:rPr>
        <w:t xml:space="preserve">Планируемый объем подачи воды (принимаемых сточных вод) </w:t>
      </w:r>
    </w:p>
    <w:p w:rsidR="00765B26" w:rsidRPr="00765B26" w:rsidRDefault="00765B26" w:rsidP="00765B26">
      <w:pPr>
        <w:pStyle w:val="a3"/>
        <w:autoSpaceDE w:val="0"/>
        <w:autoSpaceDN w:val="0"/>
        <w:adjustRightInd w:val="0"/>
        <w:spacing w:after="0" w:line="240" w:lineRule="auto"/>
        <w:rPr>
          <w:rFonts w:ascii="Times New Roman" w:hAnsi="Times New Roman" w:cs="Times New Roman"/>
        </w:rPr>
      </w:pPr>
    </w:p>
    <w:tbl>
      <w:tblPr>
        <w:tblStyle w:val="af"/>
        <w:tblW w:w="4987" w:type="pct"/>
        <w:tblCellMar>
          <w:left w:w="28" w:type="dxa"/>
          <w:right w:w="28" w:type="dxa"/>
        </w:tblCellMar>
        <w:tblLook w:val="04A0" w:firstRow="1" w:lastRow="0" w:firstColumn="1" w:lastColumn="0" w:noHBand="0" w:noVBand="1"/>
      </w:tblPr>
      <w:tblGrid>
        <w:gridCol w:w="419"/>
        <w:gridCol w:w="4573"/>
        <w:gridCol w:w="993"/>
        <w:gridCol w:w="774"/>
        <w:gridCol w:w="778"/>
        <w:gridCol w:w="784"/>
        <w:gridCol w:w="786"/>
        <w:gridCol w:w="844"/>
      </w:tblGrid>
      <w:tr w:rsidR="00765B26" w:rsidRPr="00765B26" w:rsidTr="000A5A58">
        <w:trPr>
          <w:trHeight w:val="515"/>
        </w:trPr>
        <w:tc>
          <w:tcPr>
            <w:tcW w:w="210" w:type="pct"/>
          </w:tcPr>
          <w:p w:rsidR="00765B26" w:rsidRPr="00765B26" w:rsidRDefault="00765B26" w:rsidP="00765B26">
            <w:pPr>
              <w:autoSpaceDE w:val="0"/>
              <w:autoSpaceDN w:val="0"/>
              <w:adjustRightInd w:val="0"/>
              <w:contextualSpacing/>
              <w:jc w:val="center"/>
              <w:rPr>
                <w:sz w:val="18"/>
                <w:szCs w:val="18"/>
              </w:rPr>
            </w:pPr>
            <w:r w:rsidRPr="00765B26">
              <w:rPr>
                <w:sz w:val="18"/>
                <w:szCs w:val="18"/>
              </w:rPr>
              <w:t>№ п/п</w:t>
            </w:r>
          </w:p>
        </w:tc>
        <w:tc>
          <w:tcPr>
            <w:tcW w:w="2298" w:type="pct"/>
          </w:tcPr>
          <w:p w:rsidR="00765B26" w:rsidRPr="00765B26" w:rsidRDefault="00765B26" w:rsidP="00765B26">
            <w:pPr>
              <w:autoSpaceDE w:val="0"/>
              <w:autoSpaceDN w:val="0"/>
              <w:adjustRightInd w:val="0"/>
              <w:contextualSpacing/>
              <w:jc w:val="center"/>
              <w:rPr>
                <w:sz w:val="18"/>
                <w:szCs w:val="18"/>
              </w:rPr>
            </w:pPr>
            <w:r w:rsidRPr="00765B26">
              <w:rPr>
                <w:sz w:val="18"/>
                <w:szCs w:val="18"/>
              </w:rPr>
              <w:t>Показатели производственной программы</w:t>
            </w:r>
          </w:p>
        </w:tc>
        <w:tc>
          <w:tcPr>
            <w:tcW w:w="499" w:type="pct"/>
          </w:tcPr>
          <w:p w:rsidR="00765B26" w:rsidRPr="00765B26" w:rsidRDefault="00765B26" w:rsidP="00765B26">
            <w:pPr>
              <w:autoSpaceDE w:val="0"/>
              <w:autoSpaceDN w:val="0"/>
              <w:adjustRightInd w:val="0"/>
              <w:contextualSpacing/>
              <w:jc w:val="center"/>
              <w:rPr>
                <w:sz w:val="18"/>
                <w:szCs w:val="18"/>
              </w:rPr>
            </w:pPr>
            <w:r w:rsidRPr="00765B26">
              <w:rPr>
                <w:sz w:val="18"/>
                <w:szCs w:val="18"/>
              </w:rPr>
              <w:t>Единица измерений</w:t>
            </w:r>
          </w:p>
        </w:tc>
        <w:tc>
          <w:tcPr>
            <w:tcW w:w="389" w:type="pct"/>
            <w:vAlign w:val="center"/>
          </w:tcPr>
          <w:p w:rsidR="00765B26" w:rsidRPr="00765B26" w:rsidRDefault="00765B26" w:rsidP="00765B26">
            <w:pPr>
              <w:autoSpaceDE w:val="0"/>
              <w:autoSpaceDN w:val="0"/>
              <w:adjustRightInd w:val="0"/>
              <w:contextualSpacing/>
              <w:jc w:val="center"/>
              <w:rPr>
                <w:sz w:val="18"/>
                <w:szCs w:val="18"/>
              </w:rPr>
            </w:pPr>
            <w:r w:rsidRPr="00765B26">
              <w:rPr>
                <w:sz w:val="18"/>
                <w:szCs w:val="18"/>
              </w:rPr>
              <w:t>2020</w:t>
            </w:r>
          </w:p>
        </w:tc>
        <w:tc>
          <w:tcPr>
            <w:tcW w:w="391" w:type="pct"/>
            <w:vAlign w:val="center"/>
          </w:tcPr>
          <w:p w:rsidR="00765B26" w:rsidRPr="00765B26" w:rsidRDefault="00765B26" w:rsidP="00765B26">
            <w:pPr>
              <w:contextualSpacing/>
              <w:jc w:val="center"/>
              <w:rPr>
                <w:sz w:val="18"/>
                <w:szCs w:val="18"/>
              </w:rPr>
            </w:pPr>
            <w:r w:rsidRPr="00765B26">
              <w:rPr>
                <w:sz w:val="18"/>
                <w:szCs w:val="18"/>
              </w:rPr>
              <w:t>2021</w:t>
            </w:r>
          </w:p>
        </w:tc>
        <w:tc>
          <w:tcPr>
            <w:tcW w:w="394" w:type="pct"/>
            <w:vAlign w:val="center"/>
          </w:tcPr>
          <w:p w:rsidR="00765B26" w:rsidRPr="00765B26" w:rsidRDefault="00765B26" w:rsidP="00765B26">
            <w:pPr>
              <w:contextualSpacing/>
              <w:jc w:val="center"/>
              <w:rPr>
                <w:sz w:val="18"/>
                <w:szCs w:val="18"/>
              </w:rPr>
            </w:pPr>
            <w:r w:rsidRPr="00765B26">
              <w:rPr>
                <w:sz w:val="18"/>
                <w:szCs w:val="18"/>
              </w:rPr>
              <w:t>2022</w:t>
            </w:r>
          </w:p>
        </w:tc>
        <w:tc>
          <w:tcPr>
            <w:tcW w:w="395" w:type="pct"/>
            <w:vAlign w:val="center"/>
          </w:tcPr>
          <w:p w:rsidR="00765B26" w:rsidRPr="00765B26" w:rsidRDefault="00765B26" w:rsidP="00765B26">
            <w:pPr>
              <w:contextualSpacing/>
              <w:jc w:val="center"/>
              <w:rPr>
                <w:sz w:val="18"/>
                <w:szCs w:val="18"/>
              </w:rPr>
            </w:pPr>
            <w:r w:rsidRPr="00765B26">
              <w:rPr>
                <w:sz w:val="18"/>
                <w:szCs w:val="18"/>
              </w:rPr>
              <w:t>2023</w:t>
            </w:r>
          </w:p>
        </w:tc>
        <w:tc>
          <w:tcPr>
            <w:tcW w:w="424" w:type="pct"/>
            <w:vAlign w:val="center"/>
          </w:tcPr>
          <w:p w:rsidR="00765B26" w:rsidRPr="00765B26" w:rsidRDefault="00765B26" w:rsidP="00765B26">
            <w:pPr>
              <w:contextualSpacing/>
              <w:jc w:val="center"/>
              <w:rPr>
                <w:sz w:val="18"/>
                <w:szCs w:val="18"/>
              </w:rPr>
            </w:pPr>
            <w:r w:rsidRPr="00765B26">
              <w:rPr>
                <w:sz w:val="18"/>
                <w:szCs w:val="18"/>
              </w:rPr>
              <w:t>2024</w:t>
            </w:r>
          </w:p>
        </w:tc>
      </w:tr>
      <w:tr w:rsidR="00765B26" w:rsidRPr="00765B26" w:rsidTr="000A5A58">
        <w:trPr>
          <w:trHeight w:val="20"/>
        </w:trPr>
        <w:tc>
          <w:tcPr>
            <w:tcW w:w="210" w:type="pct"/>
          </w:tcPr>
          <w:p w:rsidR="00765B26" w:rsidRPr="00765B26" w:rsidRDefault="00765B26" w:rsidP="00765B26">
            <w:pPr>
              <w:autoSpaceDE w:val="0"/>
              <w:autoSpaceDN w:val="0"/>
              <w:adjustRightInd w:val="0"/>
              <w:contextualSpacing/>
              <w:jc w:val="both"/>
              <w:rPr>
                <w:sz w:val="18"/>
                <w:szCs w:val="18"/>
              </w:rPr>
            </w:pPr>
            <w:r w:rsidRPr="00765B26">
              <w:rPr>
                <w:sz w:val="18"/>
                <w:szCs w:val="18"/>
              </w:rPr>
              <w:t>1.</w:t>
            </w:r>
          </w:p>
        </w:tc>
        <w:tc>
          <w:tcPr>
            <w:tcW w:w="2298" w:type="pct"/>
          </w:tcPr>
          <w:p w:rsidR="00765B26" w:rsidRPr="00765B26" w:rsidRDefault="00765B26" w:rsidP="00765B26">
            <w:pPr>
              <w:autoSpaceDE w:val="0"/>
              <w:autoSpaceDN w:val="0"/>
              <w:adjustRightInd w:val="0"/>
              <w:contextualSpacing/>
              <w:jc w:val="both"/>
              <w:rPr>
                <w:sz w:val="18"/>
                <w:szCs w:val="18"/>
              </w:rPr>
            </w:pPr>
            <w:r w:rsidRPr="00765B26">
              <w:rPr>
                <w:sz w:val="18"/>
                <w:szCs w:val="18"/>
              </w:rPr>
              <w:t>Подано воды, всего</w:t>
            </w:r>
          </w:p>
        </w:tc>
        <w:tc>
          <w:tcPr>
            <w:tcW w:w="499" w:type="pct"/>
          </w:tcPr>
          <w:p w:rsidR="00765B26" w:rsidRPr="00765B26" w:rsidRDefault="00765B26" w:rsidP="00765B26">
            <w:pPr>
              <w:autoSpaceDE w:val="0"/>
              <w:autoSpaceDN w:val="0"/>
              <w:adjustRightInd w:val="0"/>
              <w:contextualSpacing/>
              <w:jc w:val="center"/>
              <w:rPr>
                <w:sz w:val="18"/>
                <w:szCs w:val="18"/>
              </w:rPr>
            </w:pPr>
            <w:r w:rsidRPr="00765B26">
              <w:rPr>
                <w:sz w:val="18"/>
                <w:szCs w:val="18"/>
              </w:rPr>
              <w:t>тыс. м</w:t>
            </w:r>
            <w:r w:rsidRPr="00765B26">
              <w:rPr>
                <w:sz w:val="18"/>
                <w:szCs w:val="18"/>
                <w:vertAlign w:val="superscript"/>
              </w:rPr>
              <w:t>3</w:t>
            </w:r>
          </w:p>
        </w:tc>
        <w:tc>
          <w:tcPr>
            <w:tcW w:w="389" w:type="pct"/>
            <w:vAlign w:val="center"/>
          </w:tcPr>
          <w:p w:rsidR="00765B26" w:rsidRPr="00765B26" w:rsidRDefault="00765B26" w:rsidP="00765B26">
            <w:pPr>
              <w:autoSpaceDE w:val="0"/>
              <w:autoSpaceDN w:val="0"/>
              <w:adjustRightInd w:val="0"/>
              <w:contextualSpacing/>
              <w:jc w:val="center"/>
              <w:rPr>
                <w:sz w:val="18"/>
                <w:szCs w:val="18"/>
              </w:rPr>
            </w:pPr>
            <w:r w:rsidRPr="00765B26">
              <w:rPr>
                <w:sz w:val="18"/>
                <w:szCs w:val="18"/>
              </w:rPr>
              <w:t>1484,433</w:t>
            </w:r>
          </w:p>
        </w:tc>
        <w:tc>
          <w:tcPr>
            <w:tcW w:w="391" w:type="pct"/>
            <w:vAlign w:val="center"/>
          </w:tcPr>
          <w:p w:rsidR="00765B26" w:rsidRPr="00765B26" w:rsidRDefault="00765B26" w:rsidP="00765B26">
            <w:pPr>
              <w:autoSpaceDE w:val="0"/>
              <w:autoSpaceDN w:val="0"/>
              <w:adjustRightInd w:val="0"/>
              <w:contextualSpacing/>
              <w:jc w:val="center"/>
              <w:rPr>
                <w:sz w:val="18"/>
                <w:szCs w:val="18"/>
              </w:rPr>
            </w:pPr>
            <w:r w:rsidRPr="00765B26">
              <w:rPr>
                <w:sz w:val="18"/>
                <w:szCs w:val="18"/>
              </w:rPr>
              <w:t>1497,897</w:t>
            </w:r>
          </w:p>
        </w:tc>
        <w:tc>
          <w:tcPr>
            <w:tcW w:w="394" w:type="pct"/>
            <w:vAlign w:val="center"/>
          </w:tcPr>
          <w:p w:rsidR="00765B26" w:rsidRPr="00765B26" w:rsidRDefault="00765B26" w:rsidP="00765B26">
            <w:pPr>
              <w:autoSpaceDE w:val="0"/>
              <w:autoSpaceDN w:val="0"/>
              <w:adjustRightInd w:val="0"/>
              <w:contextualSpacing/>
              <w:jc w:val="center"/>
              <w:rPr>
                <w:sz w:val="18"/>
                <w:szCs w:val="18"/>
              </w:rPr>
            </w:pPr>
            <w:r w:rsidRPr="00765B26">
              <w:rPr>
                <w:sz w:val="18"/>
                <w:szCs w:val="18"/>
              </w:rPr>
              <w:t>1518,290</w:t>
            </w:r>
          </w:p>
        </w:tc>
        <w:tc>
          <w:tcPr>
            <w:tcW w:w="395" w:type="pct"/>
            <w:vAlign w:val="center"/>
          </w:tcPr>
          <w:p w:rsidR="00765B26" w:rsidRPr="00765B26" w:rsidRDefault="00765B26" w:rsidP="00765B26">
            <w:pPr>
              <w:autoSpaceDE w:val="0"/>
              <w:autoSpaceDN w:val="0"/>
              <w:adjustRightInd w:val="0"/>
              <w:contextualSpacing/>
              <w:jc w:val="center"/>
              <w:rPr>
                <w:sz w:val="18"/>
                <w:szCs w:val="18"/>
              </w:rPr>
            </w:pPr>
            <w:r w:rsidRPr="00765B26">
              <w:rPr>
                <w:sz w:val="18"/>
                <w:szCs w:val="18"/>
              </w:rPr>
              <w:t>1564,521</w:t>
            </w:r>
          </w:p>
        </w:tc>
        <w:tc>
          <w:tcPr>
            <w:tcW w:w="424" w:type="pct"/>
            <w:vAlign w:val="center"/>
          </w:tcPr>
          <w:p w:rsidR="00765B26" w:rsidRPr="00765B26" w:rsidRDefault="00765B26" w:rsidP="00765B26">
            <w:pPr>
              <w:autoSpaceDE w:val="0"/>
              <w:autoSpaceDN w:val="0"/>
              <w:adjustRightInd w:val="0"/>
              <w:contextualSpacing/>
              <w:jc w:val="center"/>
              <w:rPr>
                <w:sz w:val="18"/>
                <w:szCs w:val="18"/>
              </w:rPr>
            </w:pPr>
            <w:r w:rsidRPr="00765B26">
              <w:rPr>
                <w:sz w:val="18"/>
                <w:szCs w:val="18"/>
              </w:rPr>
              <w:t>1700,935</w:t>
            </w:r>
          </w:p>
        </w:tc>
      </w:tr>
      <w:tr w:rsidR="00765B26" w:rsidRPr="00765B26" w:rsidTr="000A5A58">
        <w:trPr>
          <w:trHeight w:val="20"/>
        </w:trPr>
        <w:tc>
          <w:tcPr>
            <w:tcW w:w="210" w:type="pct"/>
          </w:tcPr>
          <w:p w:rsidR="00765B26" w:rsidRPr="00765B26" w:rsidRDefault="00765B26" w:rsidP="00765B26">
            <w:pPr>
              <w:autoSpaceDE w:val="0"/>
              <w:autoSpaceDN w:val="0"/>
              <w:adjustRightInd w:val="0"/>
              <w:contextualSpacing/>
              <w:jc w:val="both"/>
              <w:rPr>
                <w:sz w:val="18"/>
                <w:szCs w:val="18"/>
              </w:rPr>
            </w:pPr>
          </w:p>
        </w:tc>
        <w:tc>
          <w:tcPr>
            <w:tcW w:w="2298" w:type="pct"/>
          </w:tcPr>
          <w:p w:rsidR="00765B26" w:rsidRPr="00765B26" w:rsidRDefault="00765B26" w:rsidP="00765B26">
            <w:pPr>
              <w:autoSpaceDE w:val="0"/>
              <w:autoSpaceDN w:val="0"/>
              <w:adjustRightInd w:val="0"/>
              <w:contextualSpacing/>
              <w:jc w:val="both"/>
              <w:rPr>
                <w:sz w:val="18"/>
                <w:szCs w:val="18"/>
              </w:rPr>
            </w:pPr>
            <w:r w:rsidRPr="00765B26">
              <w:rPr>
                <w:sz w:val="18"/>
                <w:szCs w:val="18"/>
              </w:rPr>
              <w:t>в том числе:</w:t>
            </w:r>
          </w:p>
        </w:tc>
        <w:tc>
          <w:tcPr>
            <w:tcW w:w="499" w:type="pct"/>
          </w:tcPr>
          <w:p w:rsidR="00765B26" w:rsidRPr="00765B26" w:rsidRDefault="00765B26" w:rsidP="00765B26">
            <w:pPr>
              <w:autoSpaceDE w:val="0"/>
              <w:autoSpaceDN w:val="0"/>
              <w:adjustRightInd w:val="0"/>
              <w:contextualSpacing/>
              <w:jc w:val="center"/>
              <w:rPr>
                <w:sz w:val="18"/>
                <w:szCs w:val="18"/>
              </w:rPr>
            </w:pPr>
          </w:p>
        </w:tc>
        <w:tc>
          <w:tcPr>
            <w:tcW w:w="389" w:type="pct"/>
            <w:vAlign w:val="center"/>
          </w:tcPr>
          <w:p w:rsidR="00765B26" w:rsidRPr="00765B26" w:rsidRDefault="00765B26" w:rsidP="00765B26">
            <w:pPr>
              <w:autoSpaceDE w:val="0"/>
              <w:autoSpaceDN w:val="0"/>
              <w:adjustRightInd w:val="0"/>
              <w:contextualSpacing/>
              <w:jc w:val="center"/>
              <w:rPr>
                <w:sz w:val="18"/>
                <w:szCs w:val="18"/>
              </w:rPr>
            </w:pPr>
          </w:p>
        </w:tc>
        <w:tc>
          <w:tcPr>
            <w:tcW w:w="391" w:type="pct"/>
            <w:vAlign w:val="center"/>
          </w:tcPr>
          <w:p w:rsidR="00765B26" w:rsidRPr="00765B26" w:rsidRDefault="00765B26" w:rsidP="00765B26">
            <w:pPr>
              <w:autoSpaceDE w:val="0"/>
              <w:autoSpaceDN w:val="0"/>
              <w:adjustRightInd w:val="0"/>
              <w:contextualSpacing/>
              <w:jc w:val="center"/>
              <w:rPr>
                <w:sz w:val="18"/>
                <w:szCs w:val="18"/>
              </w:rPr>
            </w:pPr>
          </w:p>
        </w:tc>
        <w:tc>
          <w:tcPr>
            <w:tcW w:w="394" w:type="pct"/>
            <w:vAlign w:val="center"/>
          </w:tcPr>
          <w:p w:rsidR="00765B26" w:rsidRPr="00765B26" w:rsidRDefault="00765B26" w:rsidP="00765B26">
            <w:pPr>
              <w:autoSpaceDE w:val="0"/>
              <w:autoSpaceDN w:val="0"/>
              <w:adjustRightInd w:val="0"/>
              <w:contextualSpacing/>
              <w:jc w:val="center"/>
              <w:rPr>
                <w:sz w:val="18"/>
                <w:szCs w:val="18"/>
              </w:rPr>
            </w:pPr>
          </w:p>
        </w:tc>
        <w:tc>
          <w:tcPr>
            <w:tcW w:w="395" w:type="pct"/>
            <w:vAlign w:val="center"/>
          </w:tcPr>
          <w:p w:rsidR="00765B26" w:rsidRPr="00765B26" w:rsidRDefault="00765B26" w:rsidP="00765B26">
            <w:pPr>
              <w:autoSpaceDE w:val="0"/>
              <w:autoSpaceDN w:val="0"/>
              <w:adjustRightInd w:val="0"/>
              <w:contextualSpacing/>
              <w:jc w:val="center"/>
              <w:rPr>
                <w:sz w:val="18"/>
                <w:szCs w:val="18"/>
              </w:rPr>
            </w:pPr>
          </w:p>
        </w:tc>
        <w:tc>
          <w:tcPr>
            <w:tcW w:w="424" w:type="pct"/>
            <w:vAlign w:val="center"/>
          </w:tcPr>
          <w:p w:rsidR="00765B26" w:rsidRPr="00765B26" w:rsidRDefault="00765B26" w:rsidP="00765B26">
            <w:pPr>
              <w:autoSpaceDE w:val="0"/>
              <w:autoSpaceDN w:val="0"/>
              <w:adjustRightInd w:val="0"/>
              <w:contextualSpacing/>
              <w:jc w:val="center"/>
              <w:rPr>
                <w:sz w:val="18"/>
                <w:szCs w:val="18"/>
              </w:rPr>
            </w:pPr>
          </w:p>
        </w:tc>
      </w:tr>
      <w:tr w:rsidR="00765B26" w:rsidRPr="00765B26" w:rsidTr="000A5A58">
        <w:trPr>
          <w:trHeight w:val="20"/>
        </w:trPr>
        <w:tc>
          <w:tcPr>
            <w:tcW w:w="210" w:type="pct"/>
          </w:tcPr>
          <w:p w:rsidR="00765B26" w:rsidRPr="00765B26" w:rsidRDefault="00765B26" w:rsidP="00765B26">
            <w:pPr>
              <w:autoSpaceDE w:val="0"/>
              <w:autoSpaceDN w:val="0"/>
              <w:adjustRightInd w:val="0"/>
              <w:contextualSpacing/>
              <w:jc w:val="both"/>
              <w:rPr>
                <w:sz w:val="18"/>
                <w:szCs w:val="18"/>
              </w:rPr>
            </w:pPr>
            <w:r w:rsidRPr="00765B26">
              <w:rPr>
                <w:sz w:val="18"/>
                <w:szCs w:val="18"/>
              </w:rPr>
              <w:t>1.1.</w:t>
            </w:r>
          </w:p>
        </w:tc>
        <w:tc>
          <w:tcPr>
            <w:tcW w:w="2298" w:type="pct"/>
          </w:tcPr>
          <w:p w:rsidR="00765B26" w:rsidRPr="00765B26" w:rsidRDefault="00765B26" w:rsidP="00765B26">
            <w:pPr>
              <w:autoSpaceDE w:val="0"/>
              <w:autoSpaceDN w:val="0"/>
              <w:adjustRightInd w:val="0"/>
              <w:contextualSpacing/>
              <w:jc w:val="both"/>
              <w:rPr>
                <w:sz w:val="18"/>
                <w:szCs w:val="18"/>
              </w:rPr>
            </w:pPr>
            <w:r w:rsidRPr="00765B26">
              <w:rPr>
                <w:sz w:val="18"/>
                <w:szCs w:val="18"/>
              </w:rPr>
              <w:t>Населению</w:t>
            </w:r>
          </w:p>
        </w:tc>
        <w:tc>
          <w:tcPr>
            <w:tcW w:w="499" w:type="pct"/>
          </w:tcPr>
          <w:p w:rsidR="00765B26" w:rsidRPr="00765B26" w:rsidRDefault="00765B26" w:rsidP="00765B26">
            <w:pPr>
              <w:autoSpaceDE w:val="0"/>
              <w:autoSpaceDN w:val="0"/>
              <w:adjustRightInd w:val="0"/>
              <w:contextualSpacing/>
              <w:jc w:val="center"/>
              <w:rPr>
                <w:sz w:val="18"/>
                <w:szCs w:val="18"/>
              </w:rPr>
            </w:pPr>
            <w:r w:rsidRPr="00765B26">
              <w:rPr>
                <w:sz w:val="18"/>
                <w:szCs w:val="18"/>
              </w:rPr>
              <w:t>тыс. м</w:t>
            </w:r>
            <w:r w:rsidRPr="00765B26">
              <w:rPr>
                <w:sz w:val="18"/>
                <w:szCs w:val="18"/>
                <w:vertAlign w:val="superscript"/>
              </w:rPr>
              <w:t>3</w:t>
            </w:r>
          </w:p>
        </w:tc>
        <w:tc>
          <w:tcPr>
            <w:tcW w:w="389" w:type="pct"/>
            <w:vAlign w:val="center"/>
          </w:tcPr>
          <w:p w:rsidR="00765B26" w:rsidRPr="00765B26" w:rsidRDefault="00765B26" w:rsidP="00765B26">
            <w:pPr>
              <w:autoSpaceDE w:val="0"/>
              <w:autoSpaceDN w:val="0"/>
              <w:adjustRightInd w:val="0"/>
              <w:contextualSpacing/>
              <w:jc w:val="center"/>
              <w:rPr>
                <w:sz w:val="18"/>
                <w:szCs w:val="18"/>
              </w:rPr>
            </w:pPr>
            <w:r w:rsidRPr="00765B26">
              <w:rPr>
                <w:sz w:val="18"/>
                <w:szCs w:val="18"/>
              </w:rPr>
              <w:t>899,960</w:t>
            </w:r>
          </w:p>
        </w:tc>
        <w:tc>
          <w:tcPr>
            <w:tcW w:w="391" w:type="pct"/>
            <w:vAlign w:val="center"/>
          </w:tcPr>
          <w:p w:rsidR="00765B26" w:rsidRPr="00765B26" w:rsidRDefault="00765B26" w:rsidP="00765B26">
            <w:pPr>
              <w:autoSpaceDE w:val="0"/>
              <w:autoSpaceDN w:val="0"/>
              <w:adjustRightInd w:val="0"/>
              <w:contextualSpacing/>
              <w:jc w:val="center"/>
              <w:rPr>
                <w:sz w:val="18"/>
                <w:szCs w:val="18"/>
              </w:rPr>
            </w:pPr>
            <w:r w:rsidRPr="00765B26">
              <w:rPr>
                <w:sz w:val="18"/>
                <w:szCs w:val="18"/>
              </w:rPr>
              <w:t>886,128</w:t>
            </w:r>
          </w:p>
        </w:tc>
        <w:tc>
          <w:tcPr>
            <w:tcW w:w="394" w:type="pct"/>
            <w:vAlign w:val="center"/>
          </w:tcPr>
          <w:p w:rsidR="00765B26" w:rsidRPr="00765B26" w:rsidRDefault="00765B26" w:rsidP="00765B26">
            <w:pPr>
              <w:autoSpaceDE w:val="0"/>
              <w:autoSpaceDN w:val="0"/>
              <w:adjustRightInd w:val="0"/>
              <w:contextualSpacing/>
              <w:jc w:val="center"/>
              <w:rPr>
                <w:sz w:val="18"/>
                <w:szCs w:val="18"/>
              </w:rPr>
            </w:pPr>
            <w:r w:rsidRPr="00765B26">
              <w:rPr>
                <w:sz w:val="18"/>
                <w:szCs w:val="18"/>
              </w:rPr>
              <w:t>909,092</w:t>
            </w:r>
          </w:p>
        </w:tc>
        <w:tc>
          <w:tcPr>
            <w:tcW w:w="395" w:type="pct"/>
            <w:vAlign w:val="center"/>
          </w:tcPr>
          <w:p w:rsidR="00765B26" w:rsidRPr="00765B26" w:rsidRDefault="00765B26" w:rsidP="00765B26">
            <w:pPr>
              <w:autoSpaceDE w:val="0"/>
              <w:autoSpaceDN w:val="0"/>
              <w:adjustRightInd w:val="0"/>
              <w:contextualSpacing/>
              <w:jc w:val="center"/>
              <w:rPr>
                <w:sz w:val="18"/>
                <w:szCs w:val="18"/>
              </w:rPr>
            </w:pPr>
            <w:r w:rsidRPr="00765B26">
              <w:rPr>
                <w:sz w:val="18"/>
                <w:szCs w:val="18"/>
              </w:rPr>
              <w:t>932,549</w:t>
            </w:r>
          </w:p>
        </w:tc>
        <w:tc>
          <w:tcPr>
            <w:tcW w:w="424" w:type="pct"/>
            <w:vAlign w:val="center"/>
          </w:tcPr>
          <w:p w:rsidR="00765B26" w:rsidRPr="00765B26" w:rsidRDefault="00765B26" w:rsidP="00765B26">
            <w:pPr>
              <w:autoSpaceDE w:val="0"/>
              <w:autoSpaceDN w:val="0"/>
              <w:adjustRightInd w:val="0"/>
              <w:contextualSpacing/>
              <w:jc w:val="center"/>
              <w:rPr>
                <w:sz w:val="18"/>
                <w:szCs w:val="18"/>
              </w:rPr>
            </w:pPr>
            <w:r w:rsidRPr="00765B26">
              <w:rPr>
                <w:sz w:val="18"/>
                <w:szCs w:val="18"/>
              </w:rPr>
              <w:t>944,705</w:t>
            </w:r>
          </w:p>
        </w:tc>
      </w:tr>
      <w:tr w:rsidR="00765B26" w:rsidRPr="00765B26" w:rsidTr="000A5A58">
        <w:trPr>
          <w:trHeight w:val="20"/>
        </w:trPr>
        <w:tc>
          <w:tcPr>
            <w:tcW w:w="210" w:type="pct"/>
          </w:tcPr>
          <w:p w:rsidR="00765B26" w:rsidRPr="00765B26" w:rsidRDefault="00765B26" w:rsidP="00765B26">
            <w:pPr>
              <w:autoSpaceDE w:val="0"/>
              <w:autoSpaceDN w:val="0"/>
              <w:adjustRightInd w:val="0"/>
              <w:contextualSpacing/>
              <w:jc w:val="both"/>
              <w:rPr>
                <w:sz w:val="18"/>
                <w:szCs w:val="18"/>
              </w:rPr>
            </w:pPr>
            <w:r w:rsidRPr="00765B26">
              <w:rPr>
                <w:sz w:val="18"/>
                <w:szCs w:val="18"/>
              </w:rPr>
              <w:t>1.2.</w:t>
            </w:r>
          </w:p>
        </w:tc>
        <w:tc>
          <w:tcPr>
            <w:tcW w:w="2298" w:type="pct"/>
          </w:tcPr>
          <w:p w:rsidR="00765B26" w:rsidRPr="00765B26" w:rsidRDefault="00765B26" w:rsidP="00765B26">
            <w:pPr>
              <w:autoSpaceDE w:val="0"/>
              <w:autoSpaceDN w:val="0"/>
              <w:adjustRightInd w:val="0"/>
              <w:contextualSpacing/>
              <w:jc w:val="both"/>
              <w:rPr>
                <w:sz w:val="18"/>
                <w:szCs w:val="18"/>
              </w:rPr>
            </w:pPr>
            <w:r w:rsidRPr="00765B26">
              <w:rPr>
                <w:sz w:val="18"/>
                <w:szCs w:val="18"/>
              </w:rPr>
              <w:t>Бюджетным потребителям</w:t>
            </w:r>
          </w:p>
        </w:tc>
        <w:tc>
          <w:tcPr>
            <w:tcW w:w="499" w:type="pct"/>
          </w:tcPr>
          <w:p w:rsidR="00765B26" w:rsidRPr="00765B26" w:rsidRDefault="00765B26" w:rsidP="00765B26">
            <w:pPr>
              <w:autoSpaceDE w:val="0"/>
              <w:autoSpaceDN w:val="0"/>
              <w:adjustRightInd w:val="0"/>
              <w:contextualSpacing/>
              <w:jc w:val="center"/>
              <w:rPr>
                <w:sz w:val="18"/>
                <w:szCs w:val="18"/>
              </w:rPr>
            </w:pPr>
            <w:r w:rsidRPr="00765B26">
              <w:rPr>
                <w:sz w:val="18"/>
                <w:szCs w:val="18"/>
              </w:rPr>
              <w:t>тыс. м</w:t>
            </w:r>
            <w:r w:rsidRPr="00765B26">
              <w:rPr>
                <w:sz w:val="18"/>
                <w:szCs w:val="18"/>
                <w:vertAlign w:val="superscript"/>
              </w:rPr>
              <w:t>3</w:t>
            </w:r>
          </w:p>
        </w:tc>
        <w:tc>
          <w:tcPr>
            <w:tcW w:w="389" w:type="pct"/>
            <w:vAlign w:val="center"/>
          </w:tcPr>
          <w:p w:rsidR="00765B26" w:rsidRPr="00765B26" w:rsidRDefault="00765B26" w:rsidP="00765B26">
            <w:pPr>
              <w:autoSpaceDE w:val="0"/>
              <w:autoSpaceDN w:val="0"/>
              <w:adjustRightInd w:val="0"/>
              <w:contextualSpacing/>
              <w:jc w:val="center"/>
              <w:rPr>
                <w:sz w:val="18"/>
                <w:szCs w:val="18"/>
              </w:rPr>
            </w:pPr>
            <w:r w:rsidRPr="00765B26">
              <w:rPr>
                <w:sz w:val="18"/>
                <w:szCs w:val="18"/>
              </w:rPr>
              <w:t>45,222</w:t>
            </w:r>
          </w:p>
        </w:tc>
        <w:tc>
          <w:tcPr>
            <w:tcW w:w="391" w:type="pct"/>
            <w:vAlign w:val="center"/>
          </w:tcPr>
          <w:p w:rsidR="00765B26" w:rsidRPr="00765B26" w:rsidRDefault="00765B26" w:rsidP="00765B26">
            <w:pPr>
              <w:autoSpaceDE w:val="0"/>
              <w:autoSpaceDN w:val="0"/>
              <w:adjustRightInd w:val="0"/>
              <w:contextualSpacing/>
              <w:jc w:val="center"/>
              <w:rPr>
                <w:sz w:val="18"/>
                <w:szCs w:val="18"/>
              </w:rPr>
            </w:pPr>
            <w:r w:rsidRPr="00765B26">
              <w:rPr>
                <w:sz w:val="18"/>
                <w:szCs w:val="18"/>
              </w:rPr>
              <w:t>39,329</w:t>
            </w:r>
          </w:p>
        </w:tc>
        <w:tc>
          <w:tcPr>
            <w:tcW w:w="394" w:type="pct"/>
            <w:vAlign w:val="center"/>
          </w:tcPr>
          <w:p w:rsidR="00765B26" w:rsidRPr="00765B26" w:rsidRDefault="00765B26" w:rsidP="00765B26">
            <w:pPr>
              <w:autoSpaceDE w:val="0"/>
              <w:autoSpaceDN w:val="0"/>
              <w:adjustRightInd w:val="0"/>
              <w:contextualSpacing/>
              <w:jc w:val="center"/>
              <w:rPr>
                <w:sz w:val="18"/>
                <w:szCs w:val="18"/>
              </w:rPr>
            </w:pPr>
            <w:r w:rsidRPr="00765B26">
              <w:rPr>
                <w:sz w:val="18"/>
                <w:szCs w:val="18"/>
              </w:rPr>
              <w:t>33,175</w:t>
            </w:r>
          </w:p>
        </w:tc>
        <w:tc>
          <w:tcPr>
            <w:tcW w:w="395" w:type="pct"/>
            <w:vAlign w:val="center"/>
          </w:tcPr>
          <w:p w:rsidR="00765B26" w:rsidRPr="00765B26" w:rsidRDefault="00765B26" w:rsidP="00765B26">
            <w:pPr>
              <w:autoSpaceDE w:val="0"/>
              <w:autoSpaceDN w:val="0"/>
              <w:adjustRightInd w:val="0"/>
              <w:contextualSpacing/>
              <w:jc w:val="center"/>
              <w:rPr>
                <w:sz w:val="18"/>
                <w:szCs w:val="18"/>
              </w:rPr>
            </w:pPr>
            <w:r w:rsidRPr="00765B26">
              <w:rPr>
                <w:sz w:val="18"/>
                <w:szCs w:val="18"/>
              </w:rPr>
              <w:t>37,427</w:t>
            </w:r>
          </w:p>
        </w:tc>
        <w:tc>
          <w:tcPr>
            <w:tcW w:w="424" w:type="pct"/>
            <w:vAlign w:val="center"/>
          </w:tcPr>
          <w:p w:rsidR="00765B26" w:rsidRPr="00765B26" w:rsidRDefault="00765B26" w:rsidP="00765B26">
            <w:pPr>
              <w:autoSpaceDE w:val="0"/>
              <w:autoSpaceDN w:val="0"/>
              <w:adjustRightInd w:val="0"/>
              <w:contextualSpacing/>
              <w:jc w:val="center"/>
              <w:rPr>
                <w:sz w:val="18"/>
                <w:szCs w:val="18"/>
              </w:rPr>
            </w:pPr>
            <w:r w:rsidRPr="00765B26">
              <w:rPr>
                <w:sz w:val="18"/>
                <w:szCs w:val="18"/>
              </w:rPr>
              <w:t>38,848</w:t>
            </w:r>
          </w:p>
        </w:tc>
      </w:tr>
      <w:tr w:rsidR="00765B26" w:rsidRPr="00765B26" w:rsidTr="000A5A58">
        <w:trPr>
          <w:trHeight w:val="20"/>
        </w:trPr>
        <w:tc>
          <w:tcPr>
            <w:tcW w:w="210" w:type="pct"/>
          </w:tcPr>
          <w:p w:rsidR="00765B26" w:rsidRPr="00765B26" w:rsidRDefault="00765B26" w:rsidP="00765B26">
            <w:pPr>
              <w:autoSpaceDE w:val="0"/>
              <w:autoSpaceDN w:val="0"/>
              <w:adjustRightInd w:val="0"/>
              <w:contextualSpacing/>
              <w:jc w:val="both"/>
              <w:rPr>
                <w:sz w:val="18"/>
                <w:szCs w:val="18"/>
              </w:rPr>
            </w:pPr>
            <w:r w:rsidRPr="00765B26">
              <w:rPr>
                <w:sz w:val="18"/>
                <w:szCs w:val="18"/>
              </w:rPr>
              <w:t>1.3.</w:t>
            </w:r>
          </w:p>
        </w:tc>
        <w:tc>
          <w:tcPr>
            <w:tcW w:w="2298" w:type="pct"/>
          </w:tcPr>
          <w:p w:rsidR="00765B26" w:rsidRPr="00765B26" w:rsidRDefault="00765B26" w:rsidP="00765B26">
            <w:pPr>
              <w:autoSpaceDE w:val="0"/>
              <w:autoSpaceDN w:val="0"/>
              <w:adjustRightInd w:val="0"/>
              <w:contextualSpacing/>
              <w:jc w:val="both"/>
              <w:rPr>
                <w:sz w:val="18"/>
                <w:szCs w:val="18"/>
              </w:rPr>
            </w:pPr>
            <w:r w:rsidRPr="00765B26">
              <w:rPr>
                <w:sz w:val="18"/>
                <w:szCs w:val="18"/>
              </w:rPr>
              <w:t>Прочим потребителям</w:t>
            </w:r>
          </w:p>
        </w:tc>
        <w:tc>
          <w:tcPr>
            <w:tcW w:w="499" w:type="pct"/>
          </w:tcPr>
          <w:p w:rsidR="00765B26" w:rsidRPr="00765B26" w:rsidRDefault="00765B26" w:rsidP="00765B26">
            <w:pPr>
              <w:autoSpaceDE w:val="0"/>
              <w:autoSpaceDN w:val="0"/>
              <w:adjustRightInd w:val="0"/>
              <w:contextualSpacing/>
              <w:jc w:val="center"/>
              <w:rPr>
                <w:sz w:val="18"/>
                <w:szCs w:val="18"/>
              </w:rPr>
            </w:pPr>
            <w:r w:rsidRPr="00765B26">
              <w:rPr>
                <w:sz w:val="18"/>
                <w:szCs w:val="18"/>
              </w:rPr>
              <w:t>тыс. м</w:t>
            </w:r>
            <w:r w:rsidRPr="00765B26">
              <w:rPr>
                <w:sz w:val="18"/>
                <w:szCs w:val="18"/>
                <w:vertAlign w:val="superscript"/>
              </w:rPr>
              <w:t>3</w:t>
            </w:r>
          </w:p>
        </w:tc>
        <w:tc>
          <w:tcPr>
            <w:tcW w:w="389" w:type="pct"/>
            <w:vAlign w:val="center"/>
          </w:tcPr>
          <w:p w:rsidR="00765B26" w:rsidRPr="00765B26" w:rsidRDefault="00765B26" w:rsidP="00765B26">
            <w:pPr>
              <w:autoSpaceDE w:val="0"/>
              <w:autoSpaceDN w:val="0"/>
              <w:adjustRightInd w:val="0"/>
              <w:contextualSpacing/>
              <w:jc w:val="center"/>
              <w:rPr>
                <w:sz w:val="18"/>
                <w:szCs w:val="18"/>
              </w:rPr>
            </w:pPr>
            <w:r w:rsidRPr="00765B26">
              <w:rPr>
                <w:sz w:val="18"/>
                <w:szCs w:val="18"/>
              </w:rPr>
              <w:t>539,251</w:t>
            </w:r>
          </w:p>
        </w:tc>
        <w:tc>
          <w:tcPr>
            <w:tcW w:w="391" w:type="pct"/>
            <w:vAlign w:val="center"/>
          </w:tcPr>
          <w:p w:rsidR="00765B26" w:rsidRPr="00765B26" w:rsidRDefault="00765B26" w:rsidP="00765B26">
            <w:pPr>
              <w:autoSpaceDE w:val="0"/>
              <w:autoSpaceDN w:val="0"/>
              <w:adjustRightInd w:val="0"/>
              <w:contextualSpacing/>
              <w:jc w:val="center"/>
              <w:rPr>
                <w:sz w:val="18"/>
                <w:szCs w:val="18"/>
              </w:rPr>
            </w:pPr>
            <w:r w:rsidRPr="00765B26">
              <w:rPr>
                <w:sz w:val="18"/>
                <w:szCs w:val="18"/>
              </w:rPr>
              <w:t>572,440</w:t>
            </w:r>
          </w:p>
        </w:tc>
        <w:tc>
          <w:tcPr>
            <w:tcW w:w="394" w:type="pct"/>
            <w:vAlign w:val="center"/>
          </w:tcPr>
          <w:p w:rsidR="00765B26" w:rsidRPr="00765B26" w:rsidRDefault="00765B26" w:rsidP="00765B26">
            <w:pPr>
              <w:autoSpaceDE w:val="0"/>
              <w:autoSpaceDN w:val="0"/>
              <w:adjustRightInd w:val="0"/>
              <w:contextualSpacing/>
              <w:jc w:val="center"/>
              <w:rPr>
                <w:sz w:val="18"/>
                <w:szCs w:val="18"/>
              </w:rPr>
            </w:pPr>
            <w:r w:rsidRPr="00765B26">
              <w:rPr>
                <w:sz w:val="18"/>
                <w:szCs w:val="18"/>
              </w:rPr>
              <w:t>576,023</w:t>
            </w:r>
          </w:p>
        </w:tc>
        <w:tc>
          <w:tcPr>
            <w:tcW w:w="395" w:type="pct"/>
            <w:vAlign w:val="center"/>
          </w:tcPr>
          <w:p w:rsidR="00765B26" w:rsidRPr="00765B26" w:rsidRDefault="00765B26" w:rsidP="00765B26">
            <w:pPr>
              <w:autoSpaceDE w:val="0"/>
              <w:autoSpaceDN w:val="0"/>
              <w:adjustRightInd w:val="0"/>
              <w:contextualSpacing/>
              <w:jc w:val="center"/>
              <w:rPr>
                <w:sz w:val="18"/>
                <w:szCs w:val="18"/>
              </w:rPr>
            </w:pPr>
            <w:r w:rsidRPr="00765B26">
              <w:rPr>
                <w:sz w:val="18"/>
                <w:szCs w:val="18"/>
              </w:rPr>
              <w:t>594,545</w:t>
            </w:r>
          </w:p>
        </w:tc>
        <w:tc>
          <w:tcPr>
            <w:tcW w:w="424" w:type="pct"/>
            <w:vAlign w:val="center"/>
          </w:tcPr>
          <w:p w:rsidR="00765B26" w:rsidRPr="00765B26" w:rsidRDefault="00765B26" w:rsidP="00765B26">
            <w:pPr>
              <w:autoSpaceDE w:val="0"/>
              <w:autoSpaceDN w:val="0"/>
              <w:adjustRightInd w:val="0"/>
              <w:contextualSpacing/>
              <w:jc w:val="center"/>
              <w:rPr>
                <w:sz w:val="18"/>
                <w:szCs w:val="18"/>
              </w:rPr>
            </w:pPr>
            <w:r w:rsidRPr="00765B26">
              <w:rPr>
                <w:sz w:val="18"/>
                <w:szCs w:val="18"/>
              </w:rPr>
              <w:t>717,382</w:t>
            </w:r>
          </w:p>
        </w:tc>
      </w:tr>
      <w:tr w:rsidR="00765B26" w:rsidRPr="00765B26" w:rsidTr="000A5A58">
        <w:trPr>
          <w:trHeight w:val="20"/>
        </w:trPr>
        <w:tc>
          <w:tcPr>
            <w:tcW w:w="210" w:type="pct"/>
          </w:tcPr>
          <w:p w:rsidR="00765B26" w:rsidRPr="00765B26" w:rsidRDefault="00765B26" w:rsidP="00765B26">
            <w:pPr>
              <w:autoSpaceDE w:val="0"/>
              <w:autoSpaceDN w:val="0"/>
              <w:adjustRightInd w:val="0"/>
              <w:contextualSpacing/>
              <w:jc w:val="both"/>
              <w:rPr>
                <w:sz w:val="18"/>
                <w:szCs w:val="18"/>
              </w:rPr>
            </w:pPr>
            <w:r w:rsidRPr="00765B26">
              <w:rPr>
                <w:sz w:val="18"/>
                <w:szCs w:val="18"/>
              </w:rPr>
              <w:t>1.4.</w:t>
            </w:r>
          </w:p>
        </w:tc>
        <w:tc>
          <w:tcPr>
            <w:tcW w:w="2298" w:type="pct"/>
          </w:tcPr>
          <w:p w:rsidR="00765B26" w:rsidRPr="00765B26" w:rsidRDefault="00765B26" w:rsidP="00765B26">
            <w:pPr>
              <w:autoSpaceDE w:val="0"/>
              <w:autoSpaceDN w:val="0"/>
              <w:adjustRightInd w:val="0"/>
              <w:contextualSpacing/>
              <w:jc w:val="both"/>
              <w:rPr>
                <w:sz w:val="18"/>
                <w:szCs w:val="18"/>
              </w:rPr>
            </w:pPr>
            <w:r w:rsidRPr="00765B26">
              <w:rPr>
                <w:sz w:val="18"/>
                <w:szCs w:val="18"/>
              </w:rPr>
              <w:t>Другим организациям, осуществляющим водоснабжение</w:t>
            </w:r>
          </w:p>
        </w:tc>
        <w:tc>
          <w:tcPr>
            <w:tcW w:w="499" w:type="pct"/>
          </w:tcPr>
          <w:p w:rsidR="00765B26" w:rsidRPr="00765B26" w:rsidRDefault="00765B26" w:rsidP="00765B26">
            <w:pPr>
              <w:autoSpaceDE w:val="0"/>
              <w:autoSpaceDN w:val="0"/>
              <w:adjustRightInd w:val="0"/>
              <w:contextualSpacing/>
              <w:jc w:val="center"/>
              <w:rPr>
                <w:sz w:val="18"/>
                <w:szCs w:val="18"/>
              </w:rPr>
            </w:pPr>
            <w:r w:rsidRPr="00765B26">
              <w:rPr>
                <w:sz w:val="18"/>
                <w:szCs w:val="18"/>
              </w:rPr>
              <w:t>тыс. м</w:t>
            </w:r>
            <w:r w:rsidRPr="00765B26">
              <w:rPr>
                <w:sz w:val="18"/>
                <w:szCs w:val="18"/>
                <w:vertAlign w:val="superscript"/>
              </w:rPr>
              <w:t>3</w:t>
            </w:r>
          </w:p>
        </w:tc>
        <w:tc>
          <w:tcPr>
            <w:tcW w:w="389" w:type="pct"/>
            <w:vAlign w:val="center"/>
          </w:tcPr>
          <w:p w:rsidR="00765B26" w:rsidRPr="00765B26" w:rsidRDefault="00765B26" w:rsidP="00765B26">
            <w:pPr>
              <w:autoSpaceDE w:val="0"/>
              <w:autoSpaceDN w:val="0"/>
              <w:adjustRightInd w:val="0"/>
              <w:contextualSpacing/>
              <w:jc w:val="center"/>
              <w:rPr>
                <w:sz w:val="18"/>
                <w:szCs w:val="18"/>
              </w:rPr>
            </w:pPr>
            <w:r w:rsidRPr="00765B26">
              <w:rPr>
                <w:sz w:val="18"/>
                <w:szCs w:val="18"/>
              </w:rPr>
              <w:t>-</w:t>
            </w:r>
          </w:p>
        </w:tc>
        <w:tc>
          <w:tcPr>
            <w:tcW w:w="391" w:type="pct"/>
            <w:vAlign w:val="center"/>
          </w:tcPr>
          <w:p w:rsidR="00765B26" w:rsidRPr="00765B26" w:rsidRDefault="00765B26" w:rsidP="00765B26">
            <w:pPr>
              <w:autoSpaceDE w:val="0"/>
              <w:autoSpaceDN w:val="0"/>
              <w:adjustRightInd w:val="0"/>
              <w:contextualSpacing/>
              <w:jc w:val="center"/>
              <w:rPr>
                <w:sz w:val="18"/>
                <w:szCs w:val="18"/>
              </w:rPr>
            </w:pPr>
            <w:r w:rsidRPr="00765B26">
              <w:rPr>
                <w:sz w:val="18"/>
                <w:szCs w:val="18"/>
              </w:rPr>
              <w:t>-</w:t>
            </w:r>
          </w:p>
        </w:tc>
        <w:tc>
          <w:tcPr>
            <w:tcW w:w="394" w:type="pct"/>
            <w:vAlign w:val="center"/>
          </w:tcPr>
          <w:p w:rsidR="00765B26" w:rsidRPr="00765B26" w:rsidRDefault="00765B26" w:rsidP="00765B26">
            <w:pPr>
              <w:autoSpaceDE w:val="0"/>
              <w:autoSpaceDN w:val="0"/>
              <w:adjustRightInd w:val="0"/>
              <w:contextualSpacing/>
              <w:jc w:val="center"/>
              <w:rPr>
                <w:sz w:val="18"/>
                <w:szCs w:val="18"/>
              </w:rPr>
            </w:pPr>
            <w:r w:rsidRPr="00765B26">
              <w:rPr>
                <w:sz w:val="18"/>
                <w:szCs w:val="18"/>
              </w:rPr>
              <w:t>-</w:t>
            </w:r>
          </w:p>
        </w:tc>
        <w:tc>
          <w:tcPr>
            <w:tcW w:w="395" w:type="pct"/>
            <w:vAlign w:val="center"/>
          </w:tcPr>
          <w:p w:rsidR="00765B26" w:rsidRPr="00765B26" w:rsidRDefault="00765B26" w:rsidP="00765B26">
            <w:pPr>
              <w:autoSpaceDE w:val="0"/>
              <w:autoSpaceDN w:val="0"/>
              <w:adjustRightInd w:val="0"/>
              <w:contextualSpacing/>
              <w:jc w:val="center"/>
              <w:rPr>
                <w:sz w:val="18"/>
                <w:szCs w:val="18"/>
              </w:rPr>
            </w:pPr>
            <w:r w:rsidRPr="00765B26">
              <w:rPr>
                <w:sz w:val="18"/>
                <w:szCs w:val="18"/>
              </w:rPr>
              <w:t>-</w:t>
            </w:r>
          </w:p>
        </w:tc>
        <w:tc>
          <w:tcPr>
            <w:tcW w:w="424" w:type="pct"/>
            <w:vAlign w:val="center"/>
          </w:tcPr>
          <w:p w:rsidR="00765B26" w:rsidRPr="00765B26" w:rsidRDefault="00765B26" w:rsidP="00765B26">
            <w:pPr>
              <w:autoSpaceDE w:val="0"/>
              <w:autoSpaceDN w:val="0"/>
              <w:adjustRightInd w:val="0"/>
              <w:contextualSpacing/>
              <w:jc w:val="center"/>
              <w:rPr>
                <w:sz w:val="18"/>
                <w:szCs w:val="18"/>
              </w:rPr>
            </w:pPr>
            <w:r w:rsidRPr="00765B26">
              <w:rPr>
                <w:sz w:val="18"/>
                <w:szCs w:val="18"/>
              </w:rPr>
              <w:t>-</w:t>
            </w:r>
          </w:p>
        </w:tc>
      </w:tr>
    </w:tbl>
    <w:p w:rsidR="00765B26" w:rsidRDefault="00765B26" w:rsidP="00765B26">
      <w:pPr>
        <w:autoSpaceDE w:val="0"/>
        <w:autoSpaceDN w:val="0"/>
        <w:adjustRightInd w:val="0"/>
        <w:spacing w:after="0" w:line="240" w:lineRule="auto"/>
        <w:ind w:firstLine="540"/>
        <w:contextualSpacing/>
        <w:jc w:val="both"/>
        <w:rPr>
          <w:rFonts w:ascii="Times New Roman" w:hAnsi="Times New Roman" w:cs="Times New Roman"/>
        </w:rPr>
      </w:pPr>
    </w:p>
    <w:tbl>
      <w:tblPr>
        <w:tblStyle w:val="af"/>
        <w:tblW w:w="5000" w:type="pct"/>
        <w:tblCellMar>
          <w:left w:w="28" w:type="dxa"/>
          <w:right w:w="28" w:type="dxa"/>
        </w:tblCellMar>
        <w:tblLook w:val="04A0" w:firstRow="1" w:lastRow="0" w:firstColumn="1" w:lastColumn="0" w:noHBand="0" w:noVBand="1"/>
      </w:tblPr>
      <w:tblGrid>
        <w:gridCol w:w="430"/>
        <w:gridCol w:w="4600"/>
        <w:gridCol w:w="960"/>
        <w:gridCol w:w="764"/>
        <w:gridCol w:w="731"/>
        <w:gridCol w:w="814"/>
        <w:gridCol w:w="838"/>
        <w:gridCol w:w="840"/>
      </w:tblGrid>
      <w:tr w:rsidR="00765B26" w:rsidRPr="00765B26" w:rsidTr="000A5A58">
        <w:trPr>
          <w:trHeight w:val="57"/>
        </w:trPr>
        <w:tc>
          <w:tcPr>
            <w:tcW w:w="215" w:type="pct"/>
          </w:tcPr>
          <w:p w:rsidR="00765B26" w:rsidRPr="00765B26" w:rsidRDefault="00765B26" w:rsidP="00765B26">
            <w:pPr>
              <w:autoSpaceDE w:val="0"/>
              <w:autoSpaceDN w:val="0"/>
              <w:adjustRightInd w:val="0"/>
              <w:contextualSpacing/>
              <w:jc w:val="center"/>
              <w:rPr>
                <w:sz w:val="18"/>
                <w:szCs w:val="18"/>
              </w:rPr>
            </w:pPr>
            <w:r w:rsidRPr="00765B26">
              <w:rPr>
                <w:sz w:val="18"/>
                <w:szCs w:val="18"/>
              </w:rPr>
              <w:t>№ п/п</w:t>
            </w:r>
          </w:p>
        </w:tc>
        <w:tc>
          <w:tcPr>
            <w:tcW w:w="2305" w:type="pct"/>
          </w:tcPr>
          <w:p w:rsidR="00765B26" w:rsidRPr="00765B26" w:rsidRDefault="00765B26" w:rsidP="00765B26">
            <w:pPr>
              <w:autoSpaceDE w:val="0"/>
              <w:autoSpaceDN w:val="0"/>
              <w:adjustRightInd w:val="0"/>
              <w:contextualSpacing/>
              <w:jc w:val="center"/>
              <w:rPr>
                <w:sz w:val="18"/>
                <w:szCs w:val="18"/>
              </w:rPr>
            </w:pPr>
            <w:r w:rsidRPr="00765B26">
              <w:rPr>
                <w:sz w:val="18"/>
                <w:szCs w:val="18"/>
              </w:rPr>
              <w:t>Показатели производственной программы</w:t>
            </w:r>
          </w:p>
        </w:tc>
        <w:tc>
          <w:tcPr>
            <w:tcW w:w="481" w:type="pct"/>
          </w:tcPr>
          <w:p w:rsidR="00765B26" w:rsidRPr="00765B26" w:rsidRDefault="00765B26" w:rsidP="00765B26">
            <w:pPr>
              <w:autoSpaceDE w:val="0"/>
              <w:autoSpaceDN w:val="0"/>
              <w:adjustRightInd w:val="0"/>
              <w:contextualSpacing/>
              <w:jc w:val="center"/>
              <w:rPr>
                <w:sz w:val="18"/>
                <w:szCs w:val="18"/>
              </w:rPr>
            </w:pPr>
            <w:r w:rsidRPr="00765B26">
              <w:rPr>
                <w:sz w:val="18"/>
                <w:szCs w:val="18"/>
              </w:rPr>
              <w:t>Единица измерений</w:t>
            </w:r>
          </w:p>
        </w:tc>
        <w:tc>
          <w:tcPr>
            <w:tcW w:w="383" w:type="pct"/>
            <w:vAlign w:val="center"/>
          </w:tcPr>
          <w:p w:rsidR="00765B26" w:rsidRPr="00765B26" w:rsidRDefault="00765B26" w:rsidP="00765B26">
            <w:pPr>
              <w:autoSpaceDE w:val="0"/>
              <w:autoSpaceDN w:val="0"/>
              <w:adjustRightInd w:val="0"/>
              <w:contextualSpacing/>
              <w:jc w:val="center"/>
              <w:rPr>
                <w:sz w:val="18"/>
                <w:szCs w:val="18"/>
              </w:rPr>
            </w:pPr>
            <w:r w:rsidRPr="00765B26">
              <w:rPr>
                <w:sz w:val="18"/>
                <w:szCs w:val="18"/>
              </w:rPr>
              <w:t>2020</w:t>
            </w:r>
          </w:p>
        </w:tc>
        <w:tc>
          <w:tcPr>
            <w:tcW w:w="366" w:type="pct"/>
            <w:vAlign w:val="center"/>
          </w:tcPr>
          <w:p w:rsidR="00765B26" w:rsidRPr="00765B26" w:rsidRDefault="00765B26" w:rsidP="00765B26">
            <w:pPr>
              <w:contextualSpacing/>
              <w:jc w:val="center"/>
              <w:rPr>
                <w:sz w:val="18"/>
                <w:szCs w:val="18"/>
              </w:rPr>
            </w:pPr>
            <w:r w:rsidRPr="00765B26">
              <w:rPr>
                <w:sz w:val="18"/>
                <w:szCs w:val="18"/>
              </w:rPr>
              <w:t>2021</w:t>
            </w:r>
          </w:p>
        </w:tc>
        <w:tc>
          <w:tcPr>
            <w:tcW w:w="408" w:type="pct"/>
            <w:vAlign w:val="center"/>
          </w:tcPr>
          <w:p w:rsidR="00765B26" w:rsidRPr="00765B26" w:rsidRDefault="00765B26" w:rsidP="00765B26">
            <w:pPr>
              <w:contextualSpacing/>
              <w:jc w:val="center"/>
              <w:rPr>
                <w:sz w:val="18"/>
                <w:szCs w:val="18"/>
              </w:rPr>
            </w:pPr>
            <w:r w:rsidRPr="00765B26">
              <w:rPr>
                <w:sz w:val="18"/>
                <w:szCs w:val="18"/>
              </w:rPr>
              <w:t>2022</w:t>
            </w:r>
          </w:p>
        </w:tc>
        <w:tc>
          <w:tcPr>
            <w:tcW w:w="420" w:type="pct"/>
            <w:vAlign w:val="center"/>
          </w:tcPr>
          <w:p w:rsidR="00765B26" w:rsidRPr="00765B26" w:rsidRDefault="00765B26" w:rsidP="00765B26">
            <w:pPr>
              <w:contextualSpacing/>
              <w:jc w:val="center"/>
              <w:rPr>
                <w:sz w:val="18"/>
                <w:szCs w:val="18"/>
              </w:rPr>
            </w:pPr>
            <w:r w:rsidRPr="00765B26">
              <w:rPr>
                <w:sz w:val="18"/>
                <w:szCs w:val="18"/>
              </w:rPr>
              <w:t>2023</w:t>
            </w:r>
          </w:p>
        </w:tc>
        <w:tc>
          <w:tcPr>
            <w:tcW w:w="421" w:type="pct"/>
            <w:vAlign w:val="center"/>
          </w:tcPr>
          <w:p w:rsidR="00765B26" w:rsidRPr="00765B26" w:rsidRDefault="00765B26" w:rsidP="00765B26">
            <w:pPr>
              <w:contextualSpacing/>
              <w:jc w:val="center"/>
              <w:rPr>
                <w:sz w:val="18"/>
                <w:szCs w:val="18"/>
              </w:rPr>
            </w:pPr>
            <w:r w:rsidRPr="00765B26">
              <w:rPr>
                <w:sz w:val="18"/>
                <w:szCs w:val="18"/>
              </w:rPr>
              <w:t>2024</w:t>
            </w:r>
          </w:p>
        </w:tc>
      </w:tr>
      <w:tr w:rsidR="00765B26" w:rsidRPr="00765B26" w:rsidTr="000A5A58">
        <w:trPr>
          <w:trHeight w:val="57"/>
        </w:trPr>
        <w:tc>
          <w:tcPr>
            <w:tcW w:w="215" w:type="pct"/>
          </w:tcPr>
          <w:p w:rsidR="00765B26" w:rsidRPr="00765B26" w:rsidRDefault="00765B26" w:rsidP="00765B26">
            <w:pPr>
              <w:autoSpaceDE w:val="0"/>
              <w:autoSpaceDN w:val="0"/>
              <w:adjustRightInd w:val="0"/>
              <w:contextualSpacing/>
              <w:jc w:val="both"/>
              <w:rPr>
                <w:sz w:val="18"/>
                <w:szCs w:val="18"/>
              </w:rPr>
            </w:pPr>
            <w:r w:rsidRPr="00765B26">
              <w:rPr>
                <w:sz w:val="18"/>
                <w:szCs w:val="18"/>
              </w:rPr>
              <w:t>1.</w:t>
            </w:r>
          </w:p>
        </w:tc>
        <w:tc>
          <w:tcPr>
            <w:tcW w:w="2305" w:type="pct"/>
          </w:tcPr>
          <w:p w:rsidR="00765B26" w:rsidRPr="00765B26" w:rsidRDefault="00765B26" w:rsidP="00765B26">
            <w:pPr>
              <w:autoSpaceDE w:val="0"/>
              <w:autoSpaceDN w:val="0"/>
              <w:adjustRightInd w:val="0"/>
              <w:contextualSpacing/>
              <w:jc w:val="both"/>
              <w:rPr>
                <w:sz w:val="18"/>
                <w:szCs w:val="18"/>
              </w:rPr>
            </w:pPr>
            <w:r w:rsidRPr="00765B26">
              <w:rPr>
                <w:sz w:val="18"/>
                <w:szCs w:val="18"/>
              </w:rPr>
              <w:t>Принято сточных вод, всего</w:t>
            </w:r>
          </w:p>
        </w:tc>
        <w:tc>
          <w:tcPr>
            <w:tcW w:w="481" w:type="pct"/>
          </w:tcPr>
          <w:p w:rsidR="00765B26" w:rsidRPr="00765B26" w:rsidRDefault="00765B26" w:rsidP="00765B26">
            <w:pPr>
              <w:autoSpaceDE w:val="0"/>
              <w:autoSpaceDN w:val="0"/>
              <w:adjustRightInd w:val="0"/>
              <w:contextualSpacing/>
              <w:jc w:val="center"/>
              <w:rPr>
                <w:sz w:val="18"/>
                <w:szCs w:val="18"/>
              </w:rPr>
            </w:pPr>
            <w:r w:rsidRPr="00765B26">
              <w:rPr>
                <w:sz w:val="18"/>
                <w:szCs w:val="18"/>
              </w:rPr>
              <w:t>тыс. м</w:t>
            </w:r>
            <w:r w:rsidRPr="00765B26">
              <w:rPr>
                <w:sz w:val="18"/>
                <w:szCs w:val="18"/>
                <w:vertAlign w:val="superscript"/>
              </w:rPr>
              <w:t>3</w:t>
            </w:r>
          </w:p>
        </w:tc>
        <w:tc>
          <w:tcPr>
            <w:tcW w:w="383" w:type="pct"/>
            <w:vAlign w:val="center"/>
          </w:tcPr>
          <w:p w:rsidR="00765B26" w:rsidRPr="00765B26" w:rsidRDefault="00765B26" w:rsidP="00765B26">
            <w:pPr>
              <w:autoSpaceDE w:val="0"/>
              <w:autoSpaceDN w:val="0"/>
              <w:adjustRightInd w:val="0"/>
              <w:contextualSpacing/>
              <w:jc w:val="center"/>
              <w:rPr>
                <w:sz w:val="18"/>
                <w:szCs w:val="18"/>
              </w:rPr>
            </w:pPr>
            <w:r w:rsidRPr="00765B26">
              <w:rPr>
                <w:sz w:val="18"/>
                <w:szCs w:val="18"/>
              </w:rPr>
              <w:t>2019,970</w:t>
            </w:r>
          </w:p>
        </w:tc>
        <w:tc>
          <w:tcPr>
            <w:tcW w:w="366" w:type="pct"/>
            <w:vAlign w:val="center"/>
          </w:tcPr>
          <w:p w:rsidR="00765B26" w:rsidRPr="00765B26" w:rsidRDefault="00765B26" w:rsidP="00765B26">
            <w:pPr>
              <w:autoSpaceDE w:val="0"/>
              <w:autoSpaceDN w:val="0"/>
              <w:adjustRightInd w:val="0"/>
              <w:contextualSpacing/>
              <w:jc w:val="center"/>
              <w:rPr>
                <w:sz w:val="18"/>
                <w:szCs w:val="18"/>
              </w:rPr>
            </w:pPr>
            <w:r w:rsidRPr="00765B26">
              <w:rPr>
                <w:sz w:val="18"/>
                <w:szCs w:val="18"/>
              </w:rPr>
              <w:t>2261,298</w:t>
            </w:r>
          </w:p>
        </w:tc>
        <w:tc>
          <w:tcPr>
            <w:tcW w:w="408" w:type="pct"/>
            <w:vAlign w:val="center"/>
          </w:tcPr>
          <w:p w:rsidR="00765B26" w:rsidRPr="00765B26" w:rsidRDefault="00765B26" w:rsidP="00765B26">
            <w:pPr>
              <w:autoSpaceDE w:val="0"/>
              <w:autoSpaceDN w:val="0"/>
              <w:adjustRightInd w:val="0"/>
              <w:contextualSpacing/>
              <w:jc w:val="center"/>
              <w:rPr>
                <w:sz w:val="18"/>
                <w:szCs w:val="18"/>
              </w:rPr>
            </w:pPr>
            <w:r w:rsidRPr="00765B26">
              <w:rPr>
                <w:sz w:val="18"/>
                <w:szCs w:val="18"/>
              </w:rPr>
              <w:t>2396,233</w:t>
            </w:r>
          </w:p>
        </w:tc>
        <w:tc>
          <w:tcPr>
            <w:tcW w:w="420" w:type="pct"/>
            <w:vAlign w:val="center"/>
          </w:tcPr>
          <w:p w:rsidR="00765B26" w:rsidRPr="00765B26" w:rsidRDefault="00765B26" w:rsidP="00765B26">
            <w:pPr>
              <w:autoSpaceDE w:val="0"/>
              <w:autoSpaceDN w:val="0"/>
              <w:adjustRightInd w:val="0"/>
              <w:contextualSpacing/>
              <w:jc w:val="center"/>
              <w:rPr>
                <w:sz w:val="18"/>
                <w:szCs w:val="18"/>
              </w:rPr>
            </w:pPr>
            <w:r w:rsidRPr="00765B26">
              <w:rPr>
                <w:sz w:val="18"/>
                <w:szCs w:val="18"/>
              </w:rPr>
              <w:t>2645,307</w:t>
            </w:r>
          </w:p>
        </w:tc>
        <w:tc>
          <w:tcPr>
            <w:tcW w:w="421" w:type="pct"/>
            <w:vAlign w:val="center"/>
          </w:tcPr>
          <w:p w:rsidR="00765B26" w:rsidRPr="00765B26" w:rsidRDefault="00765B26" w:rsidP="00765B26">
            <w:pPr>
              <w:autoSpaceDE w:val="0"/>
              <w:autoSpaceDN w:val="0"/>
              <w:adjustRightInd w:val="0"/>
              <w:contextualSpacing/>
              <w:jc w:val="center"/>
              <w:rPr>
                <w:sz w:val="18"/>
                <w:szCs w:val="18"/>
              </w:rPr>
            </w:pPr>
            <w:r w:rsidRPr="00765B26">
              <w:rPr>
                <w:sz w:val="18"/>
                <w:szCs w:val="18"/>
              </w:rPr>
              <w:t>2 595,470</w:t>
            </w:r>
          </w:p>
        </w:tc>
      </w:tr>
      <w:tr w:rsidR="00765B26" w:rsidRPr="00765B26" w:rsidTr="000A5A58">
        <w:trPr>
          <w:trHeight w:val="57"/>
        </w:trPr>
        <w:tc>
          <w:tcPr>
            <w:tcW w:w="215" w:type="pct"/>
          </w:tcPr>
          <w:p w:rsidR="00765B26" w:rsidRPr="00765B26" w:rsidRDefault="00765B26" w:rsidP="00765B26">
            <w:pPr>
              <w:autoSpaceDE w:val="0"/>
              <w:autoSpaceDN w:val="0"/>
              <w:adjustRightInd w:val="0"/>
              <w:contextualSpacing/>
              <w:jc w:val="both"/>
              <w:rPr>
                <w:sz w:val="18"/>
                <w:szCs w:val="18"/>
              </w:rPr>
            </w:pPr>
          </w:p>
        </w:tc>
        <w:tc>
          <w:tcPr>
            <w:tcW w:w="2305" w:type="pct"/>
          </w:tcPr>
          <w:p w:rsidR="00765B26" w:rsidRPr="00765B26" w:rsidRDefault="00765B26" w:rsidP="00765B26">
            <w:pPr>
              <w:autoSpaceDE w:val="0"/>
              <w:autoSpaceDN w:val="0"/>
              <w:adjustRightInd w:val="0"/>
              <w:contextualSpacing/>
              <w:jc w:val="both"/>
              <w:rPr>
                <w:sz w:val="18"/>
                <w:szCs w:val="18"/>
              </w:rPr>
            </w:pPr>
            <w:r w:rsidRPr="00765B26">
              <w:rPr>
                <w:sz w:val="18"/>
                <w:szCs w:val="18"/>
              </w:rPr>
              <w:t>в том числе:</w:t>
            </w:r>
          </w:p>
        </w:tc>
        <w:tc>
          <w:tcPr>
            <w:tcW w:w="481" w:type="pct"/>
          </w:tcPr>
          <w:p w:rsidR="00765B26" w:rsidRPr="00765B26" w:rsidRDefault="00765B26" w:rsidP="00765B26">
            <w:pPr>
              <w:autoSpaceDE w:val="0"/>
              <w:autoSpaceDN w:val="0"/>
              <w:adjustRightInd w:val="0"/>
              <w:contextualSpacing/>
              <w:jc w:val="center"/>
              <w:rPr>
                <w:sz w:val="18"/>
                <w:szCs w:val="18"/>
              </w:rPr>
            </w:pPr>
            <w:r w:rsidRPr="00765B26">
              <w:rPr>
                <w:sz w:val="18"/>
                <w:szCs w:val="18"/>
              </w:rPr>
              <w:t>тыс. м</w:t>
            </w:r>
            <w:r w:rsidRPr="00765B26">
              <w:rPr>
                <w:sz w:val="18"/>
                <w:szCs w:val="18"/>
                <w:vertAlign w:val="superscript"/>
              </w:rPr>
              <w:t>3</w:t>
            </w:r>
          </w:p>
        </w:tc>
        <w:tc>
          <w:tcPr>
            <w:tcW w:w="383" w:type="pct"/>
          </w:tcPr>
          <w:p w:rsidR="00765B26" w:rsidRPr="00765B26" w:rsidRDefault="00765B26" w:rsidP="00765B26">
            <w:pPr>
              <w:autoSpaceDE w:val="0"/>
              <w:autoSpaceDN w:val="0"/>
              <w:adjustRightInd w:val="0"/>
              <w:contextualSpacing/>
              <w:jc w:val="center"/>
              <w:rPr>
                <w:sz w:val="18"/>
                <w:szCs w:val="18"/>
              </w:rPr>
            </w:pPr>
          </w:p>
        </w:tc>
        <w:tc>
          <w:tcPr>
            <w:tcW w:w="366" w:type="pct"/>
          </w:tcPr>
          <w:p w:rsidR="00765B26" w:rsidRPr="00765B26" w:rsidRDefault="00765B26" w:rsidP="00765B26">
            <w:pPr>
              <w:autoSpaceDE w:val="0"/>
              <w:autoSpaceDN w:val="0"/>
              <w:adjustRightInd w:val="0"/>
              <w:contextualSpacing/>
              <w:jc w:val="center"/>
              <w:rPr>
                <w:sz w:val="18"/>
                <w:szCs w:val="18"/>
              </w:rPr>
            </w:pPr>
          </w:p>
        </w:tc>
        <w:tc>
          <w:tcPr>
            <w:tcW w:w="408" w:type="pct"/>
          </w:tcPr>
          <w:p w:rsidR="00765B26" w:rsidRPr="00765B26" w:rsidRDefault="00765B26" w:rsidP="00765B26">
            <w:pPr>
              <w:autoSpaceDE w:val="0"/>
              <w:autoSpaceDN w:val="0"/>
              <w:adjustRightInd w:val="0"/>
              <w:contextualSpacing/>
              <w:jc w:val="center"/>
              <w:rPr>
                <w:sz w:val="18"/>
                <w:szCs w:val="18"/>
              </w:rPr>
            </w:pPr>
          </w:p>
        </w:tc>
        <w:tc>
          <w:tcPr>
            <w:tcW w:w="420" w:type="pct"/>
          </w:tcPr>
          <w:p w:rsidR="00765B26" w:rsidRPr="00765B26" w:rsidRDefault="00765B26" w:rsidP="00765B26">
            <w:pPr>
              <w:autoSpaceDE w:val="0"/>
              <w:autoSpaceDN w:val="0"/>
              <w:adjustRightInd w:val="0"/>
              <w:contextualSpacing/>
              <w:jc w:val="center"/>
              <w:rPr>
                <w:sz w:val="18"/>
                <w:szCs w:val="18"/>
              </w:rPr>
            </w:pPr>
          </w:p>
        </w:tc>
        <w:tc>
          <w:tcPr>
            <w:tcW w:w="421" w:type="pct"/>
          </w:tcPr>
          <w:p w:rsidR="00765B26" w:rsidRPr="00765B26" w:rsidRDefault="00765B26" w:rsidP="00765B26">
            <w:pPr>
              <w:autoSpaceDE w:val="0"/>
              <w:autoSpaceDN w:val="0"/>
              <w:adjustRightInd w:val="0"/>
              <w:contextualSpacing/>
              <w:jc w:val="center"/>
              <w:rPr>
                <w:sz w:val="18"/>
                <w:szCs w:val="18"/>
              </w:rPr>
            </w:pPr>
          </w:p>
        </w:tc>
      </w:tr>
      <w:tr w:rsidR="00765B26" w:rsidRPr="00765B26" w:rsidTr="000A5A58">
        <w:trPr>
          <w:trHeight w:val="57"/>
        </w:trPr>
        <w:tc>
          <w:tcPr>
            <w:tcW w:w="215" w:type="pct"/>
          </w:tcPr>
          <w:p w:rsidR="00765B26" w:rsidRPr="00765B26" w:rsidRDefault="00765B26" w:rsidP="00765B26">
            <w:pPr>
              <w:autoSpaceDE w:val="0"/>
              <w:autoSpaceDN w:val="0"/>
              <w:adjustRightInd w:val="0"/>
              <w:contextualSpacing/>
              <w:jc w:val="both"/>
              <w:rPr>
                <w:sz w:val="18"/>
                <w:szCs w:val="18"/>
              </w:rPr>
            </w:pPr>
            <w:r w:rsidRPr="00765B26">
              <w:rPr>
                <w:sz w:val="18"/>
                <w:szCs w:val="18"/>
              </w:rPr>
              <w:t>1.1.</w:t>
            </w:r>
          </w:p>
        </w:tc>
        <w:tc>
          <w:tcPr>
            <w:tcW w:w="2305" w:type="pct"/>
          </w:tcPr>
          <w:p w:rsidR="00765B26" w:rsidRPr="00765B26" w:rsidRDefault="00765B26" w:rsidP="00765B26">
            <w:pPr>
              <w:autoSpaceDE w:val="0"/>
              <w:autoSpaceDN w:val="0"/>
              <w:adjustRightInd w:val="0"/>
              <w:contextualSpacing/>
              <w:jc w:val="both"/>
              <w:rPr>
                <w:sz w:val="18"/>
                <w:szCs w:val="18"/>
              </w:rPr>
            </w:pPr>
            <w:r w:rsidRPr="00765B26">
              <w:rPr>
                <w:sz w:val="18"/>
                <w:szCs w:val="18"/>
              </w:rPr>
              <w:t>От других организаций, осуществляющих водоотведение</w:t>
            </w:r>
          </w:p>
        </w:tc>
        <w:tc>
          <w:tcPr>
            <w:tcW w:w="481" w:type="pct"/>
          </w:tcPr>
          <w:p w:rsidR="00765B26" w:rsidRPr="00765B26" w:rsidRDefault="00765B26" w:rsidP="00765B26">
            <w:pPr>
              <w:autoSpaceDE w:val="0"/>
              <w:autoSpaceDN w:val="0"/>
              <w:adjustRightInd w:val="0"/>
              <w:contextualSpacing/>
              <w:jc w:val="center"/>
              <w:rPr>
                <w:sz w:val="18"/>
                <w:szCs w:val="18"/>
              </w:rPr>
            </w:pPr>
            <w:r w:rsidRPr="00765B26">
              <w:rPr>
                <w:sz w:val="18"/>
                <w:szCs w:val="18"/>
              </w:rPr>
              <w:t>тыс. м</w:t>
            </w:r>
            <w:r w:rsidRPr="00765B26">
              <w:rPr>
                <w:sz w:val="18"/>
                <w:szCs w:val="18"/>
                <w:vertAlign w:val="superscript"/>
              </w:rPr>
              <w:t>3</w:t>
            </w:r>
          </w:p>
        </w:tc>
        <w:tc>
          <w:tcPr>
            <w:tcW w:w="383" w:type="pct"/>
          </w:tcPr>
          <w:p w:rsidR="00765B26" w:rsidRPr="00765B26" w:rsidRDefault="00765B26" w:rsidP="00765B26">
            <w:pPr>
              <w:autoSpaceDE w:val="0"/>
              <w:autoSpaceDN w:val="0"/>
              <w:adjustRightInd w:val="0"/>
              <w:contextualSpacing/>
              <w:jc w:val="center"/>
              <w:rPr>
                <w:sz w:val="18"/>
                <w:szCs w:val="18"/>
              </w:rPr>
            </w:pPr>
            <w:r w:rsidRPr="00765B26">
              <w:rPr>
                <w:sz w:val="18"/>
                <w:szCs w:val="18"/>
              </w:rPr>
              <w:t>-</w:t>
            </w:r>
          </w:p>
        </w:tc>
        <w:tc>
          <w:tcPr>
            <w:tcW w:w="366" w:type="pct"/>
          </w:tcPr>
          <w:p w:rsidR="00765B26" w:rsidRPr="00765B26" w:rsidRDefault="00765B26" w:rsidP="00765B26">
            <w:pPr>
              <w:autoSpaceDE w:val="0"/>
              <w:autoSpaceDN w:val="0"/>
              <w:adjustRightInd w:val="0"/>
              <w:contextualSpacing/>
              <w:jc w:val="center"/>
              <w:rPr>
                <w:sz w:val="18"/>
                <w:szCs w:val="18"/>
              </w:rPr>
            </w:pPr>
            <w:r w:rsidRPr="00765B26">
              <w:rPr>
                <w:sz w:val="18"/>
                <w:szCs w:val="18"/>
              </w:rPr>
              <w:t>-</w:t>
            </w:r>
          </w:p>
        </w:tc>
        <w:tc>
          <w:tcPr>
            <w:tcW w:w="408" w:type="pct"/>
          </w:tcPr>
          <w:p w:rsidR="00765B26" w:rsidRPr="00765B26" w:rsidRDefault="00765B26" w:rsidP="00765B26">
            <w:pPr>
              <w:autoSpaceDE w:val="0"/>
              <w:autoSpaceDN w:val="0"/>
              <w:adjustRightInd w:val="0"/>
              <w:contextualSpacing/>
              <w:jc w:val="center"/>
              <w:rPr>
                <w:sz w:val="18"/>
                <w:szCs w:val="18"/>
              </w:rPr>
            </w:pPr>
            <w:r w:rsidRPr="00765B26">
              <w:rPr>
                <w:sz w:val="18"/>
                <w:szCs w:val="18"/>
              </w:rPr>
              <w:t>-</w:t>
            </w:r>
          </w:p>
        </w:tc>
        <w:tc>
          <w:tcPr>
            <w:tcW w:w="420" w:type="pct"/>
          </w:tcPr>
          <w:p w:rsidR="00765B26" w:rsidRPr="00765B26" w:rsidRDefault="00765B26" w:rsidP="00765B26">
            <w:pPr>
              <w:autoSpaceDE w:val="0"/>
              <w:autoSpaceDN w:val="0"/>
              <w:adjustRightInd w:val="0"/>
              <w:contextualSpacing/>
              <w:jc w:val="center"/>
              <w:rPr>
                <w:sz w:val="18"/>
                <w:szCs w:val="18"/>
              </w:rPr>
            </w:pPr>
            <w:r w:rsidRPr="00765B26">
              <w:rPr>
                <w:sz w:val="18"/>
                <w:szCs w:val="18"/>
              </w:rPr>
              <w:t>-</w:t>
            </w:r>
          </w:p>
        </w:tc>
        <w:tc>
          <w:tcPr>
            <w:tcW w:w="421" w:type="pct"/>
          </w:tcPr>
          <w:p w:rsidR="00765B26" w:rsidRPr="00765B26" w:rsidRDefault="00765B26" w:rsidP="00765B26">
            <w:pPr>
              <w:autoSpaceDE w:val="0"/>
              <w:autoSpaceDN w:val="0"/>
              <w:adjustRightInd w:val="0"/>
              <w:contextualSpacing/>
              <w:jc w:val="center"/>
              <w:rPr>
                <w:sz w:val="18"/>
                <w:szCs w:val="18"/>
              </w:rPr>
            </w:pPr>
            <w:r w:rsidRPr="00765B26">
              <w:rPr>
                <w:sz w:val="18"/>
                <w:szCs w:val="18"/>
              </w:rPr>
              <w:t>-</w:t>
            </w:r>
          </w:p>
        </w:tc>
      </w:tr>
      <w:tr w:rsidR="00765B26" w:rsidRPr="00765B26" w:rsidTr="000A5A58">
        <w:trPr>
          <w:trHeight w:val="57"/>
        </w:trPr>
        <w:tc>
          <w:tcPr>
            <w:tcW w:w="215" w:type="pct"/>
          </w:tcPr>
          <w:p w:rsidR="00765B26" w:rsidRPr="00765B26" w:rsidRDefault="00765B26" w:rsidP="00765B26">
            <w:pPr>
              <w:autoSpaceDE w:val="0"/>
              <w:autoSpaceDN w:val="0"/>
              <w:adjustRightInd w:val="0"/>
              <w:contextualSpacing/>
              <w:jc w:val="both"/>
              <w:rPr>
                <w:sz w:val="18"/>
                <w:szCs w:val="18"/>
              </w:rPr>
            </w:pPr>
            <w:r w:rsidRPr="00765B26">
              <w:rPr>
                <w:sz w:val="18"/>
                <w:szCs w:val="18"/>
              </w:rPr>
              <w:lastRenderedPageBreak/>
              <w:t>1.2.</w:t>
            </w:r>
          </w:p>
        </w:tc>
        <w:tc>
          <w:tcPr>
            <w:tcW w:w="2305" w:type="pct"/>
          </w:tcPr>
          <w:p w:rsidR="00765B26" w:rsidRPr="00765B26" w:rsidRDefault="00765B26" w:rsidP="00765B26">
            <w:pPr>
              <w:autoSpaceDE w:val="0"/>
              <w:autoSpaceDN w:val="0"/>
              <w:adjustRightInd w:val="0"/>
              <w:contextualSpacing/>
              <w:jc w:val="both"/>
              <w:rPr>
                <w:sz w:val="18"/>
                <w:szCs w:val="18"/>
              </w:rPr>
            </w:pPr>
            <w:r w:rsidRPr="00765B26">
              <w:rPr>
                <w:sz w:val="18"/>
                <w:szCs w:val="18"/>
              </w:rPr>
              <w:t>От населения</w:t>
            </w:r>
          </w:p>
        </w:tc>
        <w:tc>
          <w:tcPr>
            <w:tcW w:w="481" w:type="pct"/>
          </w:tcPr>
          <w:p w:rsidR="00765B26" w:rsidRPr="00765B26" w:rsidRDefault="00765B26" w:rsidP="00765B26">
            <w:pPr>
              <w:autoSpaceDE w:val="0"/>
              <w:autoSpaceDN w:val="0"/>
              <w:adjustRightInd w:val="0"/>
              <w:contextualSpacing/>
              <w:jc w:val="center"/>
              <w:rPr>
                <w:sz w:val="18"/>
                <w:szCs w:val="18"/>
              </w:rPr>
            </w:pPr>
            <w:r w:rsidRPr="00765B26">
              <w:rPr>
                <w:sz w:val="18"/>
                <w:szCs w:val="18"/>
              </w:rPr>
              <w:t>тыс. м</w:t>
            </w:r>
            <w:r w:rsidRPr="00765B26">
              <w:rPr>
                <w:sz w:val="18"/>
                <w:szCs w:val="18"/>
                <w:vertAlign w:val="superscript"/>
              </w:rPr>
              <w:t>3</w:t>
            </w:r>
          </w:p>
        </w:tc>
        <w:tc>
          <w:tcPr>
            <w:tcW w:w="383" w:type="pct"/>
          </w:tcPr>
          <w:p w:rsidR="00765B26" w:rsidRPr="00765B26" w:rsidRDefault="00765B26" w:rsidP="00765B26">
            <w:pPr>
              <w:autoSpaceDE w:val="0"/>
              <w:autoSpaceDN w:val="0"/>
              <w:adjustRightInd w:val="0"/>
              <w:contextualSpacing/>
              <w:jc w:val="center"/>
              <w:rPr>
                <w:sz w:val="18"/>
                <w:szCs w:val="18"/>
              </w:rPr>
            </w:pPr>
            <w:r w:rsidRPr="00765B26">
              <w:rPr>
                <w:sz w:val="18"/>
                <w:szCs w:val="18"/>
              </w:rPr>
              <w:t>986,961</w:t>
            </w:r>
          </w:p>
        </w:tc>
        <w:tc>
          <w:tcPr>
            <w:tcW w:w="366" w:type="pct"/>
          </w:tcPr>
          <w:p w:rsidR="00765B26" w:rsidRPr="00765B26" w:rsidRDefault="00765B26" w:rsidP="00765B26">
            <w:pPr>
              <w:autoSpaceDE w:val="0"/>
              <w:autoSpaceDN w:val="0"/>
              <w:adjustRightInd w:val="0"/>
              <w:contextualSpacing/>
              <w:jc w:val="center"/>
              <w:rPr>
                <w:sz w:val="18"/>
                <w:szCs w:val="18"/>
              </w:rPr>
            </w:pPr>
            <w:r w:rsidRPr="00765B26">
              <w:rPr>
                <w:sz w:val="18"/>
                <w:szCs w:val="18"/>
              </w:rPr>
              <w:t>968,887</w:t>
            </w:r>
          </w:p>
        </w:tc>
        <w:tc>
          <w:tcPr>
            <w:tcW w:w="408" w:type="pct"/>
          </w:tcPr>
          <w:p w:rsidR="00765B26" w:rsidRPr="00765B26" w:rsidRDefault="00765B26" w:rsidP="00765B26">
            <w:pPr>
              <w:autoSpaceDE w:val="0"/>
              <w:autoSpaceDN w:val="0"/>
              <w:adjustRightInd w:val="0"/>
              <w:contextualSpacing/>
              <w:jc w:val="center"/>
              <w:rPr>
                <w:sz w:val="18"/>
                <w:szCs w:val="18"/>
              </w:rPr>
            </w:pPr>
            <w:r w:rsidRPr="00765B26">
              <w:rPr>
                <w:sz w:val="18"/>
                <w:szCs w:val="18"/>
              </w:rPr>
              <w:t>1350,228</w:t>
            </w:r>
          </w:p>
        </w:tc>
        <w:tc>
          <w:tcPr>
            <w:tcW w:w="420" w:type="pct"/>
          </w:tcPr>
          <w:p w:rsidR="00765B26" w:rsidRPr="00765B26" w:rsidRDefault="00765B26" w:rsidP="00765B26">
            <w:pPr>
              <w:autoSpaceDE w:val="0"/>
              <w:autoSpaceDN w:val="0"/>
              <w:adjustRightInd w:val="0"/>
              <w:contextualSpacing/>
              <w:jc w:val="center"/>
              <w:rPr>
                <w:sz w:val="18"/>
                <w:szCs w:val="18"/>
              </w:rPr>
            </w:pPr>
            <w:r w:rsidRPr="00765B26">
              <w:rPr>
                <w:sz w:val="18"/>
                <w:szCs w:val="18"/>
              </w:rPr>
              <w:t>1 034,945</w:t>
            </w:r>
          </w:p>
        </w:tc>
        <w:tc>
          <w:tcPr>
            <w:tcW w:w="421" w:type="pct"/>
          </w:tcPr>
          <w:p w:rsidR="00765B26" w:rsidRPr="00765B26" w:rsidRDefault="00765B26" w:rsidP="00765B26">
            <w:pPr>
              <w:autoSpaceDE w:val="0"/>
              <w:autoSpaceDN w:val="0"/>
              <w:adjustRightInd w:val="0"/>
              <w:contextualSpacing/>
              <w:jc w:val="center"/>
              <w:rPr>
                <w:sz w:val="18"/>
                <w:szCs w:val="18"/>
              </w:rPr>
            </w:pPr>
            <w:r w:rsidRPr="00765B26">
              <w:rPr>
                <w:sz w:val="18"/>
                <w:szCs w:val="18"/>
              </w:rPr>
              <w:t>1064,647</w:t>
            </w:r>
          </w:p>
        </w:tc>
      </w:tr>
      <w:tr w:rsidR="00765B26" w:rsidRPr="00765B26" w:rsidTr="000A5A58">
        <w:trPr>
          <w:trHeight w:val="57"/>
        </w:trPr>
        <w:tc>
          <w:tcPr>
            <w:tcW w:w="215" w:type="pct"/>
          </w:tcPr>
          <w:p w:rsidR="00765B26" w:rsidRPr="00765B26" w:rsidRDefault="00765B26" w:rsidP="00765B26">
            <w:pPr>
              <w:autoSpaceDE w:val="0"/>
              <w:autoSpaceDN w:val="0"/>
              <w:adjustRightInd w:val="0"/>
              <w:contextualSpacing/>
              <w:jc w:val="both"/>
              <w:rPr>
                <w:sz w:val="18"/>
                <w:szCs w:val="18"/>
              </w:rPr>
            </w:pPr>
            <w:r w:rsidRPr="00765B26">
              <w:rPr>
                <w:sz w:val="18"/>
                <w:szCs w:val="18"/>
              </w:rPr>
              <w:t>1.3.</w:t>
            </w:r>
          </w:p>
        </w:tc>
        <w:tc>
          <w:tcPr>
            <w:tcW w:w="2305" w:type="pct"/>
          </w:tcPr>
          <w:p w:rsidR="00765B26" w:rsidRPr="00765B26" w:rsidRDefault="00765B26" w:rsidP="00765B26">
            <w:pPr>
              <w:autoSpaceDE w:val="0"/>
              <w:autoSpaceDN w:val="0"/>
              <w:adjustRightInd w:val="0"/>
              <w:contextualSpacing/>
              <w:jc w:val="both"/>
              <w:rPr>
                <w:sz w:val="18"/>
                <w:szCs w:val="18"/>
              </w:rPr>
            </w:pPr>
            <w:r w:rsidRPr="00765B26">
              <w:rPr>
                <w:sz w:val="18"/>
                <w:szCs w:val="18"/>
              </w:rPr>
              <w:t>От бюджетных потребителей</w:t>
            </w:r>
          </w:p>
        </w:tc>
        <w:tc>
          <w:tcPr>
            <w:tcW w:w="481" w:type="pct"/>
          </w:tcPr>
          <w:p w:rsidR="00765B26" w:rsidRPr="00765B26" w:rsidRDefault="00765B26" w:rsidP="00765B26">
            <w:pPr>
              <w:autoSpaceDE w:val="0"/>
              <w:autoSpaceDN w:val="0"/>
              <w:adjustRightInd w:val="0"/>
              <w:contextualSpacing/>
              <w:jc w:val="center"/>
              <w:rPr>
                <w:sz w:val="18"/>
                <w:szCs w:val="18"/>
              </w:rPr>
            </w:pPr>
            <w:r w:rsidRPr="00765B26">
              <w:rPr>
                <w:sz w:val="18"/>
                <w:szCs w:val="18"/>
              </w:rPr>
              <w:t>тыс. м</w:t>
            </w:r>
            <w:r w:rsidRPr="00765B26">
              <w:rPr>
                <w:sz w:val="18"/>
                <w:szCs w:val="18"/>
                <w:vertAlign w:val="superscript"/>
              </w:rPr>
              <w:t>3</w:t>
            </w:r>
          </w:p>
        </w:tc>
        <w:tc>
          <w:tcPr>
            <w:tcW w:w="383" w:type="pct"/>
          </w:tcPr>
          <w:p w:rsidR="00765B26" w:rsidRPr="00765B26" w:rsidRDefault="00765B26" w:rsidP="00765B26">
            <w:pPr>
              <w:autoSpaceDE w:val="0"/>
              <w:autoSpaceDN w:val="0"/>
              <w:adjustRightInd w:val="0"/>
              <w:contextualSpacing/>
              <w:jc w:val="center"/>
              <w:rPr>
                <w:sz w:val="18"/>
                <w:szCs w:val="18"/>
              </w:rPr>
            </w:pPr>
            <w:r w:rsidRPr="00765B26">
              <w:rPr>
                <w:sz w:val="18"/>
                <w:szCs w:val="18"/>
              </w:rPr>
              <w:t>61,768</w:t>
            </w:r>
          </w:p>
        </w:tc>
        <w:tc>
          <w:tcPr>
            <w:tcW w:w="366" w:type="pct"/>
          </w:tcPr>
          <w:p w:rsidR="00765B26" w:rsidRPr="00765B26" w:rsidRDefault="00765B26" w:rsidP="00765B26">
            <w:pPr>
              <w:autoSpaceDE w:val="0"/>
              <w:autoSpaceDN w:val="0"/>
              <w:adjustRightInd w:val="0"/>
              <w:contextualSpacing/>
              <w:jc w:val="center"/>
              <w:rPr>
                <w:sz w:val="18"/>
                <w:szCs w:val="18"/>
              </w:rPr>
            </w:pPr>
            <w:r w:rsidRPr="00765B26">
              <w:rPr>
                <w:sz w:val="18"/>
                <w:szCs w:val="18"/>
              </w:rPr>
              <w:t>45,766</w:t>
            </w:r>
          </w:p>
        </w:tc>
        <w:tc>
          <w:tcPr>
            <w:tcW w:w="408" w:type="pct"/>
          </w:tcPr>
          <w:p w:rsidR="00765B26" w:rsidRPr="00765B26" w:rsidRDefault="00765B26" w:rsidP="00765B26">
            <w:pPr>
              <w:autoSpaceDE w:val="0"/>
              <w:autoSpaceDN w:val="0"/>
              <w:adjustRightInd w:val="0"/>
              <w:contextualSpacing/>
              <w:jc w:val="center"/>
              <w:rPr>
                <w:sz w:val="18"/>
                <w:szCs w:val="18"/>
              </w:rPr>
            </w:pPr>
            <w:r w:rsidRPr="00765B26">
              <w:rPr>
                <w:sz w:val="18"/>
                <w:szCs w:val="18"/>
              </w:rPr>
              <w:t>40,271</w:t>
            </w:r>
          </w:p>
        </w:tc>
        <w:tc>
          <w:tcPr>
            <w:tcW w:w="420" w:type="pct"/>
          </w:tcPr>
          <w:p w:rsidR="00765B26" w:rsidRPr="00765B26" w:rsidRDefault="00765B26" w:rsidP="00765B26">
            <w:pPr>
              <w:autoSpaceDE w:val="0"/>
              <w:autoSpaceDN w:val="0"/>
              <w:adjustRightInd w:val="0"/>
              <w:contextualSpacing/>
              <w:jc w:val="center"/>
              <w:rPr>
                <w:sz w:val="18"/>
                <w:szCs w:val="18"/>
              </w:rPr>
            </w:pPr>
            <w:r w:rsidRPr="00765B26">
              <w:rPr>
                <w:sz w:val="18"/>
                <w:szCs w:val="18"/>
              </w:rPr>
              <w:t>44,974</w:t>
            </w:r>
          </w:p>
        </w:tc>
        <w:tc>
          <w:tcPr>
            <w:tcW w:w="421" w:type="pct"/>
          </w:tcPr>
          <w:p w:rsidR="00765B26" w:rsidRPr="00765B26" w:rsidRDefault="00765B26" w:rsidP="00765B26">
            <w:pPr>
              <w:autoSpaceDE w:val="0"/>
              <w:autoSpaceDN w:val="0"/>
              <w:adjustRightInd w:val="0"/>
              <w:contextualSpacing/>
              <w:jc w:val="center"/>
              <w:rPr>
                <w:sz w:val="18"/>
                <w:szCs w:val="18"/>
              </w:rPr>
            </w:pPr>
            <w:r w:rsidRPr="00765B26">
              <w:rPr>
                <w:sz w:val="18"/>
                <w:szCs w:val="18"/>
              </w:rPr>
              <w:t>47,562</w:t>
            </w:r>
          </w:p>
        </w:tc>
      </w:tr>
      <w:tr w:rsidR="00765B26" w:rsidRPr="00765B26" w:rsidTr="000A5A58">
        <w:trPr>
          <w:trHeight w:val="57"/>
        </w:trPr>
        <w:tc>
          <w:tcPr>
            <w:tcW w:w="215" w:type="pct"/>
          </w:tcPr>
          <w:p w:rsidR="00765B26" w:rsidRPr="00765B26" w:rsidRDefault="00765B26" w:rsidP="00765B26">
            <w:pPr>
              <w:autoSpaceDE w:val="0"/>
              <w:autoSpaceDN w:val="0"/>
              <w:adjustRightInd w:val="0"/>
              <w:contextualSpacing/>
              <w:jc w:val="both"/>
              <w:rPr>
                <w:sz w:val="18"/>
                <w:szCs w:val="18"/>
              </w:rPr>
            </w:pPr>
            <w:r w:rsidRPr="00765B26">
              <w:rPr>
                <w:sz w:val="18"/>
                <w:szCs w:val="18"/>
              </w:rPr>
              <w:t>1.4.</w:t>
            </w:r>
          </w:p>
        </w:tc>
        <w:tc>
          <w:tcPr>
            <w:tcW w:w="2305" w:type="pct"/>
          </w:tcPr>
          <w:p w:rsidR="00765B26" w:rsidRPr="00765B26" w:rsidRDefault="00765B26" w:rsidP="00765B26">
            <w:pPr>
              <w:autoSpaceDE w:val="0"/>
              <w:autoSpaceDN w:val="0"/>
              <w:adjustRightInd w:val="0"/>
              <w:contextualSpacing/>
              <w:jc w:val="both"/>
              <w:rPr>
                <w:sz w:val="18"/>
                <w:szCs w:val="18"/>
              </w:rPr>
            </w:pPr>
            <w:r w:rsidRPr="00765B26">
              <w:rPr>
                <w:sz w:val="18"/>
                <w:szCs w:val="18"/>
              </w:rPr>
              <w:t xml:space="preserve">От прочих потребителей </w:t>
            </w:r>
          </w:p>
        </w:tc>
        <w:tc>
          <w:tcPr>
            <w:tcW w:w="481" w:type="pct"/>
          </w:tcPr>
          <w:p w:rsidR="00765B26" w:rsidRPr="00765B26" w:rsidRDefault="00765B26" w:rsidP="00765B26">
            <w:pPr>
              <w:autoSpaceDE w:val="0"/>
              <w:autoSpaceDN w:val="0"/>
              <w:adjustRightInd w:val="0"/>
              <w:contextualSpacing/>
              <w:jc w:val="center"/>
              <w:rPr>
                <w:sz w:val="18"/>
                <w:szCs w:val="18"/>
              </w:rPr>
            </w:pPr>
            <w:r w:rsidRPr="00765B26">
              <w:rPr>
                <w:sz w:val="18"/>
                <w:szCs w:val="18"/>
              </w:rPr>
              <w:t>тыс. м</w:t>
            </w:r>
            <w:r w:rsidRPr="00765B26">
              <w:rPr>
                <w:sz w:val="18"/>
                <w:szCs w:val="18"/>
                <w:vertAlign w:val="superscript"/>
              </w:rPr>
              <w:t>3</w:t>
            </w:r>
          </w:p>
        </w:tc>
        <w:tc>
          <w:tcPr>
            <w:tcW w:w="383" w:type="pct"/>
          </w:tcPr>
          <w:p w:rsidR="00765B26" w:rsidRPr="00765B26" w:rsidRDefault="00765B26" w:rsidP="00765B26">
            <w:pPr>
              <w:autoSpaceDE w:val="0"/>
              <w:autoSpaceDN w:val="0"/>
              <w:adjustRightInd w:val="0"/>
              <w:contextualSpacing/>
              <w:jc w:val="center"/>
              <w:rPr>
                <w:sz w:val="18"/>
                <w:szCs w:val="18"/>
              </w:rPr>
            </w:pPr>
            <w:r w:rsidRPr="00765B26">
              <w:rPr>
                <w:sz w:val="18"/>
                <w:szCs w:val="18"/>
              </w:rPr>
              <w:t>971,241</w:t>
            </w:r>
          </w:p>
        </w:tc>
        <w:tc>
          <w:tcPr>
            <w:tcW w:w="366" w:type="pct"/>
          </w:tcPr>
          <w:p w:rsidR="00765B26" w:rsidRPr="00765B26" w:rsidRDefault="00765B26" w:rsidP="00765B26">
            <w:pPr>
              <w:autoSpaceDE w:val="0"/>
              <w:autoSpaceDN w:val="0"/>
              <w:adjustRightInd w:val="0"/>
              <w:contextualSpacing/>
              <w:jc w:val="center"/>
              <w:rPr>
                <w:sz w:val="18"/>
                <w:szCs w:val="18"/>
              </w:rPr>
            </w:pPr>
            <w:r w:rsidRPr="00765B26">
              <w:rPr>
                <w:sz w:val="18"/>
                <w:szCs w:val="18"/>
              </w:rPr>
              <w:t>1230,304</w:t>
            </w:r>
          </w:p>
        </w:tc>
        <w:tc>
          <w:tcPr>
            <w:tcW w:w="408" w:type="pct"/>
          </w:tcPr>
          <w:p w:rsidR="00765B26" w:rsidRPr="00765B26" w:rsidRDefault="00765B26" w:rsidP="00765B26">
            <w:pPr>
              <w:autoSpaceDE w:val="0"/>
              <w:autoSpaceDN w:val="0"/>
              <w:adjustRightInd w:val="0"/>
              <w:contextualSpacing/>
              <w:jc w:val="center"/>
              <w:rPr>
                <w:sz w:val="18"/>
                <w:szCs w:val="18"/>
              </w:rPr>
            </w:pPr>
            <w:r w:rsidRPr="00765B26">
              <w:rPr>
                <w:sz w:val="18"/>
                <w:szCs w:val="18"/>
              </w:rPr>
              <w:t>1005,734</w:t>
            </w:r>
          </w:p>
        </w:tc>
        <w:tc>
          <w:tcPr>
            <w:tcW w:w="420" w:type="pct"/>
          </w:tcPr>
          <w:p w:rsidR="00765B26" w:rsidRPr="00765B26" w:rsidRDefault="00765B26" w:rsidP="00765B26">
            <w:pPr>
              <w:autoSpaceDE w:val="0"/>
              <w:autoSpaceDN w:val="0"/>
              <w:adjustRightInd w:val="0"/>
              <w:contextualSpacing/>
              <w:jc w:val="center"/>
              <w:rPr>
                <w:sz w:val="18"/>
                <w:szCs w:val="18"/>
              </w:rPr>
            </w:pPr>
            <w:r w:rsidRPr="00765B26">
              <w:rPr>
                <w:sz w:val="18"/>
                <w:szCs w:val="18"/>
              </w:rPr>
              <w:t>1565,388</w:t>
            </w:r>
          </w:p>
        </w:tc>
        <w:tc>
          <w:tcPr>
            <w:tcW w:w="421" w:type="pct"/>
          </w:tcPr>
          <w:p w:rsidR="00765B26" w:rsidRPr="00765B26" w:rsidRDefault="00765B26" w:rsidP="00765B26">
            <w:pPr>
              <w:autoSpaceDE w:val="0"/>
              <w:autoSpaceDN w:val="0"/>
              <w:adjustRightInd w:val="0"/>
              <w:contextualSpacing/>
              <w:jc w:val="center"/>
              <w:rPr>
                <w:sz w:val="18"/>
                <w:szCs w:val="18"/>
              </w:rPr>
            </w:pPr>
            <w:r w:rsidRPr="00765B26">
              <w:rPr>
                <w:sz w:val="18"/>
                <w:szCs w:val="18"/>
              </w:rPr>
              <w:t>1409,970</w:t>
            </w:r>
          </w:p>
        </w:tc>
      </w:tr>
      <w:tr w:rsidR="00765B26" w:rsidRPr="00765B26" w:rsidTr="000A5A58">
        <w:trPr>
          <w:trHeight w:val="57"/>
        </w:trPr>
        <w:tc>
          <w:tcPr>
            <w:tcW w:w="215" w:type="pct"/>
          </w:tcPr>
          <w:p w:rsidR="00765B26" w:rsidRPr="00765B26" w:rsidRDefault="00765B26" w:rsidP="00765B26">
            <w:pPr>
              <w:autoSpaceDE w:val="0"/>
              <w:autoSpaceDN w:val="0"/>
              <w:adjustRightInd w:val="0"/>
              <w:contextualSpacing/>
              <w:jc w:val="both"/>
              <w:rPr>
                <w:sz w:val="18"/>
                <w:szCs w:val="18"/>
              </w:rPr>
            </w:pPr>
            <w:r w:rsidRPr="00765B26">
              <w:rPr>
                <w:sz w:val="18"/>
                <w:szCs w:val="18"/>
              </w:rPr>
              <w:t>1.5.</w:t>
            </w:r>
          </w:p>
        </w:tc>
        <w:tc>
          <w:tcPr>
            <w:tcW w:w="2305" w:type="pct"/>
          </w:tcPr>
          <w:p w:rsidR="00765B26" w:rsidRPr="00765B26" w:rsidRDefault="00765B26" w:rsidP="00765B26">
            <w:pPr>
              <w:autoSpaceDE w:val="0"/>
              <w:autoSpaceDN w:val="0"/>
              <w:adjustRightInd w:val="0"/>
              <w:contextualSpacing/>
              <w:jc w:val="both"/>
              <w:rPr>
                <w:sz w:val="18"/>
                <w:szCs w:val="18"/>
              </w:rPr>
            </w:pPr>
            <w:r w:rsidRPr="00765B26">
              <w:rPr>
                <w:sz w:val="18"/>
                <w:szCs w:val="18"/>
              </w:rPr>
              <w:t>От собственной производственной деятельности</w:t>
            </w:r>
          </w:p>
        </w:tc>
        <w:tc>
          <w:tcPr>
            <w:tcW w:w="481" w:type="pct"/>
          </w:tcPr>
          <w:p w:rsidR="00765B26" w:rsidRPr="00765B26" w:rsidRDefault="00765B26" w:rsidP="00765B26">
            <w:pPr>
              <w:autoSpaceDE w:val="0"/>
              <w:autoSpaceDN w:val="0"/>
              <w:adjustRightInd w:val="0"/>
              <w:contextualSpacing/>
              <w:jc w:val="center"/>
              <w:rPr>
                <w:sz w:val="18"/>
                <w:szCs w:val="18"/>
              </w:rPr>
            </w:pPr>
            <w:r w:rsidRPr="00765B26">
              <w:rPr>
                <w:sz w:val="18"/>
                <w:szCs w:val="18"/>
              </w:rPr>
              <w:t>тыс. м3</w:t>
            </w:r>
          </w:p>
        </w:tc>
        <w:tc>
          <w:tcPr>
            <w:tcW w:w="383" w:type="pct"/>
          </w:tcPr>
          <w:p w:rsidR="00765B26" w:rsidRPr="00765B26" w:rsidRDefault="00765B26" w:rsidP="00765B26">
            <w:pPr>
              <w:autoSpaceDE w:val="0"/>
              <w:autoSpaceDN w:val="0"/>
              <w:adjustRightInd w:val="0"/>
              <w:contextualSpacing/>
              <w:jc w:val="center"/>
              <w:rPr>
                <w:sz w:val="18"/>
                <w:szCs w:val="18"/>
              </w:rPr>
            </w:pPr>
            <w:r w:rsidRPr="00765B26">
              <w:rPr>
                <w:sz w:val="18"/>
                <w:szCs w:val="18"/>
              </w:rPr>
              <w:t>-</w:t>
            </w:r>
          </w:p>
        </w:tc>
        <w:tc>
          <w:tcPr>
            <w:tcW w:w="366" w:type="pct"/>
          </w:tcPr>
          <w:p w:rsidR="00765B26" w:rsidRPr="00765B26" w:rsidRDefault="00765B26" w:rsidP="00765B26">
            <w:pPr>
              <w:autoSpaceDE w:val="0"/>
              <w:autoSpaceDN w:val="0"/>
              <w:adjustRightInd w:val="0"/>
              <w:contextualSpacing/>
              <w:jc w:val="center"/>
              <w:rPr>
                <w:sz w:val="18"/>
                <w:szCs w:val="18"/>
              </w:rPr>
            </w:pPr>
            <w:r w:rsidRPr="00765B26">
              <w:rPr>
                <w:sz w:val="18"/>
                <w:szCs w:val="18"/>
              </w:rPr>
              <w:t>-</w:t>
            </w:r>
          </w:p>
        </w:tc>
        <w:tc>
          <w:tcPr>
            <w:tcW w:w="408" w:type="pct"/>
          </w:tcPr>
          <w:p w:rsidR="00765B26" w:rsidRPr="00765B26" w:rsidRDefault="00765B26" w:rsidP="00765B26">
            <w:pPr>
              <w:autoSpaceDE w:val="0"/>
              <w:autoSpaceDN w:val="0"/>
              <w:adjustRightInd w:val="0"/>
              <w:contextualSpacing/>
              <w:jc w:val="center"/>
              <w:rPr>
                <w:sz w:val="18"/>
                <w:szCs w:val="18"/>
              </w:rPr>
            </w:pPr>
            <w:r w:rsidRPr="00765B26">
              <w:rPr>
                <w:sz w:val="18"/>
                <w:szCs w:val="18"/>
              </w:rPr>
              <w:t>-</w:t>
            </w:r>
          </w:p>
        </w:tc>
        <w:tc>
          <w:tcPr>
            <w:tcW w:w="420" w:type="pct"/>
          </w:tcPr>
          <w:p w:rsidR="00765B26" w:rsidRPr="00765B26" w:rsidRDefault="00765B26" w:rsidP="00765B26">
            <w:pPr>
              <w:autoSpaceDE w:val="0"/>
              <w:autoSpaceDN w:val="0"/>
              <w:adjustRightInd w:val="0"/>
              <w:contextualSpacing/>
              <w:jc w:val="center"/>
              <w:rPr>
                <w:sz w:val="18"/>
                <w:szCs w:val="18"/>
              </w:rPr>
            </w:pPr>
            <w:r w:rsidRPr="00765B26">
              <w:rPr>
                <w:sz w:val="18"/>
                <w:szCs w:val="18"/>
              </w:rPr>
              <w:t>-</w:t>
            </w:r>
          </w:p>
        </w:tc>
        <w:tc>
          <w:tcPr>
            <w:tcW w:w="421" w:type="pct"/>
          </w:tcPr>
          <w:p w:rsidR="00765B26" w:rsidRPr="00765B26" w:rsidRDefault="00765B26" w:rsidP="00765B26">
            <w:pPr>
              <w:autoSpaceDE w:val="0"/>
              <w:autoSpaceDN w:val="0"/>
              <w:adjustRightInd w:val="0"/>
              <w:contextualSpacing/>
              <w:jc w:val="center"/>
              <w:rPr>
                <w:sz w:val="18"/>
                <w:szCs w:val="18"/>
              </w:rPr>
            </w:pPr>
            <w:r w:rsidRPr="00765B26">
              <w:rPr>
                <w:sz w:val="18"/>
                <w:szCs w:val="18"/>
              </w:rPr>
              <w:t>73,291</w:t>
            </w:r>
          </w:p>
        </w:tc>
      </w:tr>
    </w:tbl>
    <w:p w:rsidR="00765B26" w:rsidRPr="00765B26" w:rsidRDefault="00765B26" w:rsidP="00765B26">
      <w:pPr>
        <w:spacing w:after="0" w:line="240" w:lineRule="auto"/>
        <w:contextualSpacing/>
        <w:jc w:val="center"/>
        <w:rPr>
          <w:rFonts w:ascii="Times New Roman" w:hAnsi="Times New Roman" w:cs="Times New Roman"/>
        </w:rPr>
      </w:pPr>
    </w:p>
    <w:p w:rsidR="00765B26" w:rsidRPr="001A638B" w:rsidRDefault="00765B26" w:rsidP="00765B26">
      <w:pPr>
        <w:pStyle w:val="a3"/>
        <w:widowControl w:val="0"/>
        <w:numPr>
          <w:ilvl w:val="0"/>
          <w:numId w:val="46"/>
        </w:numPr>
        <w:autoSpaceDE w:val="0"/>
        <w:autoSpaceDN w:val="0"/>
        <w:adjustRightInd w:val="0"/>
        <w:spacing w:after="0" w:line="240" w:lineRule="auto"/>
        <w:jc w:val="center"/>
        <w:rPr>
          <w:rFonts w:ascii="Times New Roman" w:hAnsi="Times New Roman" w:cs="Times New Roman"/>
          <w:sz w:val="20"/>
          <w:szCs w:val="20"/>
        </w:rPr>
      </w:pPr>
      <w:r w:rsidRPr="001A638B">
        <w:rPr>
          <w:rFonts w:ascii="Times New Roman" w:hAnsi="Times New Roman" w:cs="Times New Roman"/>
          <w:sz w:val="20"/>
          <w:szCs w:val="20"/>
        </w:rPr>
        <w:t>Перечень плановых мероприятий по ремонту объектов централизованных систем водоснабжения и (или) водоотведения, мероприятий, направленных на улучшение качества питьевой воды и (или) качества очистки сточных вод, мероприятий по энергосбережению и повышению энергетической эффективности, в том числе по снижению потерь воды при транспортировке, а также перечень мероприятий, направленных на повышение качества обслуживания абонентов</w:t>
      </w:r>
    </w:p>
    <w:p w:rsidR="00765B26" w:rsidRPr="00765B26" w:rsidRDefault="00765B26" w:rsidP="00765B26">
      <w:pPr>
        <w:pStyle w:val="a3"/>
        <w:autoSpaceDE w:val="0"/>
        <w:autoSpaceDN w:val="0"/>
        <w:adjustRightInd w:val="0"/>
        <w:spacing w:after="0" w:line="240" w:lineRule="auto"/>
        <w:rPr>
          <w:rFonts w:ascii="Times New Roman" w:hAnsi="Times New Roman" w:cs="Times New Roman"/>
        </w:rPr>
      </w:pPr>
    </w:p>
    <w:tbl>
      <w:tblPr>
        <w:tblW w:w="5000" w:type="pct"/>
        <w:tblCellMar>
          <w:top w:w="6" w:type="dxa"/>
          <w:left w:w="28" w:type="dxa"/>
          <w:bottom w:w="6" w:type="dxa"/>
          <w:right w:w="28" w:type="dxa"/>
        </w:tblCellMar>
        <w:tblLook w:val="04A0" w:firstRow="1" w:lastRow="0" w:firstColumn="1" w:lastColumn="0" w:noHBand="0" w:noVBand="1"/>
      </w:tblPr>
      <w:tblGrid>
        <w:gridCol w:w="470"/>
        <w:gridCol w:w="2890"/>
        <w:gridCol w:w="1277"/>
        <w:gridCol w:w="1026"/>
        <w:gridCol w:w="1080"/>
        <w:gridCol w:w="1080"/>
        <w:gridCol w:w="1080"/>
        <w:gridCol w:w="1074"/>
      </w:tblGrid>
      <w:tr w:rsidR="00765B26" w:rsidRPr="00765B26" w:rsidTr="00383320">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5B26" w:rsidRPr="00765B26" w:rsidRDefault="00765B26" w:rsidP="00765B26">
            <w:pPr>
              <w:spacing w:after="0" w:line="240" w:lineRule="auto"/>
              <w:contextualSpacing/>
              <w:jc w:val="center"/>
              <w:rPr>
                <w:rFonts w:ascii="Times New Roman" w:hAnsi="Times New Roman" w:cs="Times New Roman"/>
                <w:color w:val="000000"/>
                <w:sz w:val="18"/>
                <w:szCs w:val="18"/>
              </w:rPr>
            </w:pPr>
            <w:r w:rsidRPr="00765B26">
              <w:rPr>
                <w:rFonts w:ascii="Times New Roman" w:hAnsi="Times New Roman" w:cs="Times New Roman"/>
                <w:color w:val="000000"/>
                <w:sz w:val="18"/>
                <w:szCs w:val="18"/>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center"/>
              <w:rPr>
                <w:rFonts w:ascii="Times New Roman" w:hAnsi="Times New Roman" w:cs="Times New Roman"/>
                <w:color w:val="000000"/>
                <w:sz w:val="18"/>
                <w:szCs w:val="18"/>
              </w:rPr>
            </w:pPr>
            <w:r w:rsidRPr="00765B26">
              <w:rPr>
                <w:rFonts w:ascii="Times New Roman" w:hAnsi="Times New Roman" w:cs="Times New Roman"/>
                <w:color w:val="000000"/>
                <w:sz w:val="18"/>
                <w:szCs w:val="18"/>
              </w:rPr>
              <w:t>Наименование мероприятия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5B26" w:rsidRPr="00765B26" w:rsidRDefault="00765B26" w:rsidP="00765B26">
            <w:pPr>
              <w:spacing w:after="0" w:line="240" w:lineRule="auto"/>
              <w:contextualSpacing/>
              <w:jc w:val="center"/>
              <w:rPr>
                <w:rFonts w:ascii="Times New Roman" w:hAnsi="Times New Roman" w:cs="Times New Roman"/>
                <w:color w:val="000000"/>
                <w:sz w:val="18"/>
                <w:szCs w:val="18"/>
              </w:rPr>
            </w:pPr>
            <w:r w:rsidRPr="00765B26">
              <w:rPr>
                <w:rFonts w:ascii="Times New Roman" w:hAnsi="Times New Roman" w:cs="Times New Roman"/>
                <w:color w:val="000000"/>
                <w:sz w:val="18"/>
                <w:szCs w:val="18"/>
              </w:rPr>
              <w:t xml:space="preserve">Источник </w:t>
            </w:r>
            <w:proofErr w:type="spellStart"/>
            <w:proofErr w:type="gramStart"/>
            <w:r w:rsidRPr="00765B26">
              <w:rPr>
                <w:rFonts w:ascii="Times New Roman" w:hAnsi="Times New Roman" w:cs="Times New Roman"/>
                <w:color w:val="000000"/>
                <w:sz w:val="18"/>
                <w:szCs w:val="18"/>
              </w:rPr>
              <w:t>финанси-рования</w:t>
            </w:r>
            <w:proofErr w:type="spellEnd"/>
            <w:proofErr w:type="gramEnd"/>
          </w:p>
        </w:tc>
        <w:tc>
          <w:tcPr>
            <w:tcW w:w="2676" w:type="pct"/>
            <w:gridSpan w:val="5"/>
            <w:tcBorders>
              <w:top w:val="single" w:sz="4" w:space="0" w:color="auto"/>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center"/>
              <w:rPr>
                <w:rFonts w:ascii="Times New Roman" w:hAnsi="Times New Roman" w:cs="Times New Roman"/>
                <w:color w:val="000000"/>
                <w:sz w:val="18"/>
                <w:szCs w:val="18"/>
              </w:rPr>
            </w:pPr>
            <w:r w:rsidRPr="00765B26">
              <w:rPr>
                <w:rFonts w:ascii="Times New Roman" w:hAnsi="Times New Roman" w:cs="Times New Roman"/>
                <w:color w:val="000000"/>
                <w:sz w:val="18"/>
                <w:szCs w:val="18"/>
              </w:rPr>
              <w:t>График реализации мероприятий производственной программы и объем финансовых потребностей, необходимых для реализации производственной программы, НДС не облагается</w:t>
            </w:r>
          </w:p>
        </w:tc>
      </w:tr>
      <w:tr w:rsidR="00765B26" w:rsidRPr="00765B26" w:rsidTr="00383320">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65B26" w:rsidRPr="00765B26" w:rsidRDefault="00765B26" w:rsidP="00765B26">
            <w:pPr>
              <w:spacing w:after="0" w:line="240" w:lineRule="auto"/>
              <w:contextualSpacing/>
              <w:rPr>
                <w:rFonts w:ascii="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rPr>
                <w:rFonts w:ascii="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65B26" w:rsidRPr="00765B26" w:rsidRDefault="00765B26" w:rsidP="00765B26">
            <w:pPr>
              <w:spacing w:after="0" w:line="240" w:lineRule="auto"/>
              <w:contextualSpacing/>
              <w:rPr>
                <w:rFonts w:ascii="Times New Roman"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autoSpaceDE w:val="0"/>
              <w:autoSpaceDN w:val="0"/>
              <w:adjustRightInd w:val="0"/>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2020</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2021</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2022</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2023</w:t>
            </w:r>
          </w:p>
        </w:tc>
        <w:tc>
          <w:tcPr>
            <w:tcW w:w="538" w:type="pct"/>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2024</w:t>
            </w:r>
          </w:p>
        </w:tc>
      </w:tr>
      <w:tr w:rsidR="00765B26" w:rsidRPr="00765B26"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rPr>
                <w:rFonts w:ascii="Times New Roman" w:hAnsi="Times New Roman" w:cs="Times New Roman"/>
                <w:color w:val="000000"/>
                <w:sz w:val="18"/>
                <w:szCs w:val="18"/>
              </w:rPr>
            </w:pPr>
            <w:r w:rsidRPr="00765B26">
              <w:rPr>
                <w:rFonts w:ascii="Times New Roman" w:hAnsi="Times New Roman" w:cs="Times New Roman"/>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rPr>
                <w:rFonts w:ascii="Times New Roman" w:hAnsi="Times New Roman" w:cs="Times New Roman"/>
                <w:color w:val="000000"/>
                <w:sz w:val="18"/>
                <w:szCs w:val="18"/>
              </w:rPr>
            </w:pPr>
            <w:r w:rsidRPr="00765B26">
              <w:rPr>
                <w:rFonts w:ascii="Times New Roman" w:hAnsi="Times New Roman" w:cs="Times New Roman"/>
                <w:color w:val="000000"/>
                <w:sz w:val="18"/>
                <w:szCs w:val="18"/>
              </w:rPr>
              <w:t>Мероприятия по ремонту объектов централизованных систем</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center"/>
              <w:rPr>
                <w:rFonts w:ascii="Times New Roman" w:hAnsi="Times New Roman" w:cs="Times New Roman"/>
                <w:color w:val="000000"/>
                <w:sz w:val="18"/>
                <w:szCs w:val="18"/>
              </w:rPr>
            </w:pPr>
            <w:r w:rsidRPr="00765B26">
              <w:rPr>
                <w:rFonts w:ascii="Times New Roman" w:hAnsi="Times New Roman" w:cs="Times New Roman"/>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16 340,851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16 713,364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17 608,767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sz w:val="18"/>
                <w:szCs w:val="18"/>
              </w:rPr>
            </w:pPr>
            <w:r w:rsidRPr="00765B26">
              <w:rPr>
                <w:rFonts w:ascii="Times New Roman" w:hAnsi="Times New Roman" w:cs="Times New Roman"/>
                <w:sz w:val="18"/>
                <w:szCs w:val="18"/>
              </w:rPr>
              <w:t>19 639,503</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sz w:val="18"/>
                <w:szCs w:val="18"/>
              </w:rPr>
            </w:pPr>
            <w:r w:rsidRPr="00765B26">
              <w:rPr>
                <w:rFonts w:ascii="Times New Roman" w:hAnsi="Times New Roman" w:cs="Times New Roman"/>
                <w:sz w:val="18"/>
                <w:szCs w:val="18"/>
              </w:rPr>
              <w:t>20 299,472</w:t>
            </w:r>
          </w:p>
        </w:tc>
      </w:tr>
      <w:tr w:rsidR="00765B26" w:rsidRPr="00765B26"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rPr>
                <w:rFonts w:ascii="Times New Roman" w:hAnsi="Times New Roman" w:cs="Times New Roman"/>
                <w:color w:val="000000"/>
                <w:sz w:val="18"/>
                <w:szCs w:val="18"/>
              </w:rPr>
            </w:pPr>
            <w:r w:rsidRPr="00765B26">
              <w:rPr>
                <w:rFonts w:ascii="Times New Roman" w:hAnsi="Times New Roman" w:cs="Times New Roman"/>
                <w:color w:val="000000"/>
                <w:sz w:val="18"/>
                <w:szCs w:val="18"/>
              </w:rPr>
              <w:t>1.1.</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rPr>
                <w:rFonts w:ascii="Times New Roman" w:hAnsi="Times New Roman" w:cs="Times New Roman"/>
                <w:color w:val="000000"/>
                <w:sz w:val="18"/>
                <w:szCs w:val="18"/>
              </w:rPr>
            </w:pPr>
            <w:r w:rsidRPr="00765B26">
              <w:rPr>
                <w:rFonts w:ascii="Times New Roman" w:hAnsi="Times New Roman" w:cs="Times New Roman"/>
                <w:color w:val="000000"/>
                <w:sz w:val="18"/>
                <w:szCs w:val="18"/>
              </w:rPr>
              <w:t>холодное водоснабжение</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center"/>
              <w:rPr>
                <w:rFonts w:ascii="Times New Roman" w:hAnsi="Times New Roman" w:cs="Times New Roman"/>
                <w:color w:val="000000"/>
                <w:sz w:val="18"/>
                <w:szCs w:val="18"/>
              </w:rPr>
            </w:pPr>
            <w:r w:rsidRPr="00765B26">
              <w:rPr>
                <w:rFonts w:ascii="Times New Roman" w:hAnsi="Times New Roman" w:cs="Times New Roman"/>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6 407,394 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6 525,213 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6 845,082 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sz w:val="18"/>
                <w:szCs w:val="18"/>
              </w:rPr>
            </w:pPr>
            <w:r w:rsidRPr="00765B26">
              <w:rPr>
                <w:rFonts w:ascii="Times New Roman" w:hAnsi="Times New Roman" w:cs="Times New Roman"/>
                <w:sz w:val="18"/>
                <w:szCs w:val="18"/>
              </w:rPr>
              <w:t>7 840,360 </w:t>
            </w:r>
          </w:p>
        </w:tc>
        <w:tc>
          <w:tcPr>
            <w:tcW w:w="538" w:type="pct"/>
            <w:tcBorders>
              <w:top w:val="single" w:sz="4" w:space="0" w:color="auto"/>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sz w:val="18"/>
                <w:szCs w:val="18"/>
              </w:rPr>
            </w:pPr>
            <w:r w:rsidRPr="00765B26">
              <w:rPr>
                <w:rFonts w:ascii="Times New Roman" w:hAnsi="Times New Roman" w:cs="Times New Roman"/>
                <w:sz w:val="18"/>
                <w:szCs w:val="18"/>
              </w:rPr>
              <w:t>8 069,306 </w:t>
            </w:r>
          </w:p>
        </w:tc>
      </w:tr>
      <w:tr w:rsidR="00765B26" w:rsidRPr="00765B26"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rPr>
                <w:rFonts w:ascii="Times New Roman" w:hAnsi="Times New Roman" w:cs="Times New Roman"/>
                <w:color w:val="000000"/>
                <w:sz w:val="18"/>
                <w:szCs w:val="18"/>
              </w:rPr>
            </w:pPr>
            <w:r w:rsidRPr="00765B26">
              <w:rPr>
                <w:rFonts w:ascii="Times New Roman" w:hAnsi="Times New Roman" w:cs="Times New Roman"/>
                <w:color w:val="000000"/>
                <w:sz w:val="18"/>
                <w:szCs w:val="18"/>
              </w:rPr>
              <w:t>1.1.1.</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rPr>
                <w:rFonts w:ascii="Times New Roman" w:hAnsi="Times New Roman" w:cs="Times New Roman"/>
                <w:color w:val="000000"/>
                <w:sz w:val="18"/>
                <w:szCs w:val="18"/>
              </w:rPr>
            </w:pPr>
            <w:r w:rsidRPr="00765B26">
              <w:rPr>
                <w:rFonts w:ascii="Times New Roman" w:hAnsi="Times New Roman" w:cs="Times New Roman"/>
                <w:color w:val="000000"/>
                <w:sz w:val="18"/>
                <w:szCs w:val="18"/>
              </w:rPr>
              <w:t>Текущий ремонт и устранение аварий </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center"/>
              <w:rPr>
                <w:rFonts w:ascii="Times New Roman" w:hAnsi="Times New Roman" w:cs="Times New Roman"/>
                <w:color w:val="000000"/>
                <w:sz w:val="18"/>
                <w:szCs w:val="18"/>
              </w:rPr>
            </w:pPr>
            <w:r w:rsidRPr="00765B26">
              <w:rPr>
                <w:rFonts w:ascii="Times New Roman" w:hAnsi="Times New Roman" w:cs="Times New Roman"/>
                <w:color w:val="000000"/>
                <w:sz w:val="18"/>
                <w:szCs w:val="18"/>
              </w:rPr>
              <w:t>Собственные средства </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6 407,394 </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6 525,213 </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6 845,082 </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sz w:val="18"/>
                <w:szCs w:val="18"/>
              </w:rPr>
            </w:pPr>
            <w:r w:rsidRPr="00765B26">
              <w:rPr>
                <w:rFonts w:ascii="Times New Roman" w:hAnsi="Times New Roman" w:cs="Times New Roman"/>
                <w:sz w:val="18"/>
                <w:szCs w:val="18"/>
              </w:rPr>
              <w:t>7 840,360 </w:t>
            </w:r>
          </w:p>
        </w:tc>
        <w:tc>
          <w:tcPr>
            <w:tcW w:w="538" w:type="pct"/>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sz w:val="18"/>
                <w:szCs w:val="18"/>
              </w:rPr>
            </w:pPr>
            <w:r w:rsidRPr="00765B26">
              <w:rPr>
                <w:rFonts w:ascii="Times New Roman" w:hAnsi="Times New Roman" w:cs="Times New Roman"/>
                <w:sz w:val="18"/>
                <w:szCs w:val="18"/>
              </w:rPr>
              <w:t>8 069,306 </w:t>
            </w:r>
          </w:p>
        </w:tc>
      </w:tr>
      <w:tr w:rsidR="00765B26" w:rsidRPr="00765B26"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rPr>
                <w:rFonts w:ascii="Times New Roman" w:hAnsi="Times New Roman" w:cs="Times New Roman"/>
                <w:color w:val="000000"/>
                <w:sz w:val="18"/>
                <w:szCs w:val="18"/>
              </w:rPr>
            </w:pPr>
            <w:r w:rsidRPr="00765B26">
              <w:rPr>
                <w:rFonts w:ascii="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rPr>
                <w:rFonts w:ascii="Times New Roman" w:hAnsi="Times New Roman" w:cs="Times New Roman"/>
                <w:color w:val="000000"/>
                <w:sz w:val="18"/>
                <w:szCs w:val="18"/>
              </w:rPr>
            </w:pPr>
            <w:r w:rsidRPr="00765B26">
              <w:rPr>
                <w:rFonts w:ascii="Times New Roman" w:hAnsi="Times New Roman" w:cs="Times New Roman"/>
                <w:color w:val="000000"/>
                <w:sz w:val="18"/>
                <w:szCs w:val="18"/>
              </w:rPr>
              <w:t>водоотведение</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center"/>
              <w:rPr>
                <w:rFonts w:ascii="Times New Roman" w:hAnsi="Times New Roman" w:cs="Times New Roman"/>
                <w:color w:val="000000"/>
                <w:sz w:val="18"/>
                <w:szCs w:val="18"/>
              </w:rPr>
            </w:pPr>
            <w:r w:rsidRPr="00765B26">
              <w:rPr>
                <w:rFonts w:ascii="Times New Roman" w:hAnsi="Times New Roman" w:cs="Times New Roman"/>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9 933,457 </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10 188,151 </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10 763,685 </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sz w:val="18"/>
                <w:szCs w:val="18"/>
              </w:rPr>
            </w:pPr>
            <w:r w:rsidRPr="00765B26">
              <w:rPr>
                <w:rFonts w:ascii="Times New Roman" w:hAnsi="Times New Roman" w:cs="Times New Roman"/>
                <w:sz w:val="18"/>
                <w:szCs w:val="18"/>
              </w:rPr>
              <w:t>11 799,143 </w:t>
            </w:r>
          </w:p>
        </w:tc>
        <w:tc>
          <w:tcPr>
            <w:tcW w:w="538" w:type="pct"/>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sz w:val="18"/>
                <w:szCs w:val="18"/>
              </w:rPr>
            </w:pPr>
            <w:r w:rsidRPr="00765B26">
              <w:rPr>
                <w:rFonts w:ascii="Times New Roman" w:hAnsi="Times New Roman" w:cs="Times New Roman"/>
                <w:sz w:val="18"/>
                <w:szCs w:val="18"/>
              </w:rPr>
              <w:t>12 230,166 </w:t>
            </w:r>
          </w:p>
        </w:tc>
      </w:tr>
      <w:tr w:rsidR="00765B26" w:rsidRPr="00765B26"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rPr>
                <w:rFonts w:ascii="Times New Roman" w:hAnsi="Times New Roman" w:cs="Times New Roman"/>
                <w:color w:val="000000"/>
                <w:sz w:val="18"/>
                <w:szCs w:val="18"/>
              </w:rPr>
            </w:pPr>
            <w:r w:rsidRPr="00765B26">
              <w:rPr>
                <w:rFonts w:ascii="Times New Roman" w:hAnsi="Times New Roman" w:cs="Times New Roman"/>
                <w:color w:val="000000"/>
                <w:sz w:val="18"/>
                <w:szCs w:val="18"/>
              </w:rPr>
              <w:t>1.2.1.</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rPr>
                <w:rFonts w:ascii="Times New Roman" w:hAnsi="Times New Roman" w:cs="Times New Roman"/>
                <w:color w:val="000000"/>
                <w:sz w:val="18"/>
                <w:szCs w:val="18"/>
              </w:rPr>
            </w:pPr>
            <w:r w:rsidRPr="00765B26">
              <w:rPr>
                <w:rFonts w:ascii="Times New Roman" w:hAnsi="Times New Roman" w:cs="Times New Roman"/>
                <w:color w:val="000000"/>
                <w:sz w:val="18"/>
                <w:szCs w:val="18"/>
              </w:rPr>
              <w:t>Текущий ремонт и устранение аварий </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center"/>
              <w:rPr>
                <w:rFonts w:ascii="Times New Roman" w:hAnsi="Times New Roman" w:cs="Times New Roman"/>
                <w:color w:val="000000"/>
                <w:sz w:val="18"/>
                <w:szCs w:val="18"/>
              </w:rPr>
            </w:pPr>
            <w:r w:rsidRPr="00765B26">
              <w:rPr>
                <w:rFonts w:ascii="Times New Roman" w:hAnsi="Times New Roman" w:cs="Times New Roman"/>
                <w:color w:val="000000"/>
                <w:sz w:val="18"/>
                <w:szCs w:val="18"/>
              </w:rPr>
              <w:t>Собственные средства </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9 933,457 </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10 188,151 </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10 763,685 </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sz w:val="18"/>
                <w:szCs w:val="18"/>
              </w:rPr>
            </w:pPr>
            <w:r w:rsidRPr="00765B26">
              <w:rPr>
                <w:rFonts w:ascii="Times New Roman" w:hAnsi="Times New Roman" w:cs="Times New Roman"/>
                <w:sz w:val="18"/>
                <w:szCs w:val="18"/>
              </w:rPr>
              <w:t>11 799,143 </w:t>
            </w:r>
          </w:p>
        </w:tc>
        <w:tc>
          <w:tcPr>
            <w:tcW w:w="538" w:type="pct"/>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sz w:val="18"/>
                <w:szCs w:val="18"/>
              </w:rPr>
            </w:pPr>
            <w:r w:rsidRPr="00765B26">
              <w:rPr>
                <w:rFonts w:ascii="Times New Roman" w:hAnsi="Times New Roman" w:cs="Times New Roman"/>
                <w:sz w:val="18"/>
                <w:szCs w:val="18"/>
              </w:rPr>
              <w:t>12 230,166 </w:t>
            </w:r>
          </w:p>
        </w:tc>
      </w:tr>
      <w:tr w:rsidR="00765B26" w:rsidRPr="00765B26"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rPr>
                <w:rFonts w:ascii="Times New Roman" w:hAnsi="Times New Roman" w:cs="Times New Roman"/>
                <w:color w:val="000000"/>
                <w:sz w:val="18"/>
                <w:szCs w:val="18"/>
              </w:rPr>
            </w:pPr>
            <w:r w:rsidRPr="00765B26">
              <w:rPr>
                <w:rFonts w:ascii="Times New Roman" w:hAnsi="Times New Roman" w:cs="Times New Roman"/>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rPr>
                <w:rFonts w:ascii="Times New Roman" w:hAnsi="Times New Roman" w:cs="Times New Roman"/>
                <w:color w:val="000000"/>
                <w:sz w:val="18"/>
                <w:szCs w:val="18"/>
              </w:rPr>
            </w:pPr>
            <w:r w:rsidRPr="00765B26">
              <w:rPr>
                <w:rFonts w:ascii="Times New Roman" w:hAnsi="Times New Roman" w:cs="Times New Roman"/>
                <w:color w:val="000000"/>
                <w:sz w:val="18"/>
                <w:szCs w:val="18"/>
              </w:rPr>
              <w:t>Мероприятия, направленные на улучшение качества питьевой воды</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center"/>
              <w:rPr>
                <w:rFonts w:ascii="Times New Roman" w:hAnsi="Times New Roman" w:cs="Times New Roman"/>
                <w:color w:val="000000"/>
                <w:sz w:val="18"/>
                <w:szCs w:val="18"/>
              </w:rPr>
            </w:pPr>
            <w:r w:rsidRPr="00765B26">
              <w:rPr>
                <w:rFonts w:ascii="Times New Roman" w:hAnsi="Times New Roman" w:cs="Times New Roman"/>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0,000</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0,000</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0,000</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0,000</w:t>
            </w:r>
          </w:p>
        </w:tc>
        <w:tc>
          <w:tcPr>
            <w:tcW w:w="538" w:type="pct"/>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0,000</w:t>
            </w:r>
          </w:p>
        </w:tc>
      </w:tr>
      <w:tr w:rsidR="00765B26" w:rsidRPr="00765B26"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rPr>
                <w:rFonts w:ascii="Times New Roman" w:hAnsi="Times New Roman" w:cs="Times New Roman"/>
                <w:color w:val="000000"/>
                <w:sz w:val="18"/>
                <w:szCs w:val="18"/>
              </w:rPr>
            </w:pPr>
            <w:r w:rsidRPr="00765B26">
              <w:rPr>
                <w:rFonts w:ascii="Times New Roman" w:hAnsi="Times New Roman" w:cs="Times New Roman"/>
                <w:color w:val="000000"/>
                <w:sz w:val="18"/>
                <w:szCs w:val="18"/>
              </w:rPr>
              <w:t>2.1.</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center"/>
              <w:rPr>
                <w:rFonts w:ascii="Times New Roman" w:hAnsi="Times New Roman" w:cs="Times New Roman"/>
                <w:color w:val="000000"/>
                <w:sz w:val="18"/>
                <w:szCs w:val="18"/>
              </w:rPr>
            </w:pPr>
            <w:r w:rsidRPr="00765B26">
              <w:rPr>
                <w:rFonts w:ascii="Times New Roman" w:hAnsi="Times New Roman" w:cs="Times New Roman"/>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center"/>
              <w:rPr>
                <w:rFonts w:ascii="Times New Roman" w:hAnsi="Times New Roman" w:cs="Times New Roman"/>
                <w:color w:val="000000"/>
                <w:sz w:val="18"/>
                <w:szCs w:val="18"/>
              </w:rPr>
            </w:pPr>
            <w:r w:rsidRPr="00765B26">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 </w:t>
            </w:r>
          </w:p>
        </w:tc>
        <w:tc>
          <w:tcPr>
            <w:tcW w:w="538" w:type="pct"/>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 </w:t>
            </w:r>
          </w:p>
        </w:tc>
      </w:tr>
      <w:tr w:rsidR="00765B26" w:rsidRPr="00765B26"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rPr>
                <w:rFonts w:ascii="Times New Roman" w:hAnsi="Times New Roman" w:cs="Times New Roman"/>
                <w:color w:val="000000"/>
                <w:sz w:val="18"/>
                <w:szCs w:val="18"/>
              </w:rPr>
            </w:pPr>
            <w:r w:rsidRPr="00765B26">
              <w:rPr>
                <w:rFonts w:ascii="Times New Roman" w:hAnsi="Times New Roman" w:cs="Times New Roman"/>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rPr>
                <w:rFonts w:ascii="Times New Roman" w:hAnsi="Times New Roman" w:cs="Times New Roman"/>
                <w:color w:val="000000"/>
                <w:sz w:val="18"/>
                <w:szCs w:val="18"/>
              </w:rPr>
            </w:pPr>
            <w:r w:rsidRPr="00765B26">
              <w:rPr>
                <w:rFonts w:ascii="Times New Roman" w:hAnsi="Times New Roman" w:cs="Times New Roman"/>
                <w:color w:val="000000"/>
                <w:sz w:val="18"/>
                <w:szCs w:val="18"/>
              </w:rPr>
              <w:t>Мероприятия, направленные на улучшение качества очистки сточных вод</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center"/>
              <w:rPr>
                <w:rFonts w:ascii="Times New Roman" w:hAnsi="Times New Roman" w:cs="Times New Roman"/>
                <w:color w:val="000000"/>
                <w:sz w:val="18"/>
                <w:szCs w:val="18"/>
              </w:rPr>
            </w:pPr>
            <w:r w:rsidRPr="00765B26">
              <w:rPr>
                <w:rFonts w:ascii="Times New Roman" w:hAnsi="Times New Roman" w:cs="Times New Roman"/>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0,000</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0,000</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0,000</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0,000</w:t>
            </w:r>
          </w:p>
        </w:tc>
        <w:tc>
          <w:tcPr>
            <w:tcW w:w="538" w:type="pct"/>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0,000</w:t>
            </w:r>
          </w:p>
        </w:tc>
      </w:tr>
      <w:tr w:rsidR="00765B26" w:rsidRPr="00765B26"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rPr>
                <w:rFonts w:ascii="Times New Roman" w:hAnsi="Times New Roman" w:cs="Times New Roman"/>
                <w:color w:val="000000"/>
                <w:sz w:val="18"/>
                <w:szCs w:val="18"/>
              </w:rPr>
            </w:pPr>
            <w:r w:rsidRPr="00765B26">
              <w:rPr>
                <w:rFonts w:ascii="Times New Roman" w:hAnsi="Times New Roman" w:cs="Times New Roman"/>
                <w:color w:val="000000"/>
                <w:sz w:val="18"/>
                <w:szCs w:val="18"/>
              </w:rPr>
              <w:t>3.1.</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center"/>
              <w:rPr>
                <w:rFonts w:ascii="Times New Roman" w:hAnsi="Times New Roman" w:cs="Times New Roman"/>
                <w:color w:val="000000"/>
                <w:sz w:val="18"/>
                <w:szCs w:val="18"/>
              </w:rPr>
            </w:pPr>
            <w:r w:rsidRPr="00765B26">
              <w:rPr>
                <w:rFonts w:ascii="Times New Roman" w:hAnsi="Times New Roman" w:cs="Times New Roman"/>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center"/>
              <w:rPr>
                <w:rFonts w:ascii="Times New Roman" w:hAnsi="Times New Roman" w:cs="Times New Roman"/>
                <w:color w:val="000000"/>
                <w:sz w:val="18"/>
                <w:szCs w:val="18"/>
              </w:rPr>
            </w:pPr>
            <w:r w:rsidRPr="00765B26">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 </w:t>
            </w:r>
          </w:p>
        </w:tc>
        <w:tc>
          <w:tcPr>
            <w:tcW w:w="538" w:type="pct"/>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 </w:t>
            </w:r>
          </w:p>
        </w:tc>
      </w:tr>
      <w:tr w:rsidR="00765B26" w:rsidRPr="00765B26"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rPr>
                <w:rFonts w:ascii="Times New Roman" w:hAnsi="Times New Roman" w:cs="Times New Roman"/>
                <w:color w:val="000000"/>
                <w:sz w:val="18"/>
                <w:szCs w:val="18"/>
              </w:rPr>
            </w:pPr>
            <w:r w:rsidRPr="00765B26">
              <w:rPr>
                <w:rFonts w:ascii="Times New Roman" w:hAnsi="Times New Roman" w:cs="Times New Roman"/>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rPr>
                <w:rFonts w:ascii="Times New Roman" w:hAnsi="Times New Roman" w:cs="Times New Roman"/>
                <w:color w:val="000000"/>
                <w:sz w:val="18"/>
                <w:szCs w:val="18"/>
              </w:rPr>
            </w:pPr>
            <w:r w:rsidRPr="00765B26">
              <w:rPr>
                <w:rFonts w:ascii="Times New Roman" w:hAnsi="Times New Roman" w:cs="Times New Roman"/>
                <w:color w:val="000000"/>
                <w:sz w:val="18"/>
                <w:szCs w:val="18"/>
              </w:rPr>
              <w:t>Мероприятия по энергосбережению и повышению энергетической эффективности в сфере холодного водоснабжения</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center"/>
              <w:rPr>
                <w:rFonts w:ascii="Times New Roman" w:hAnsi="Times New Roman" w:cs="Times New Roman"/>
                <w:color w:val="000000"/>
                <w:sz w:val="18"/>
                <w:szCs w:val="18"/>
              </w:rPr>
            </w:pPr>
            <w:r w:rsidRPr="00765B26">
              <w:rPr>
                <w:rFonts w:ascii="Times New Roman" w:hAnsi="Times New Roman" w:cs="Times New Roman"/>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0,000</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0,000</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0,000</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0,000</w:t>
            </w:r>
          </w:p>
        </w:tc>
        <w:tc>
          <w:tcPr>
            <w:tcW w:w="538" w:type="pct"/>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0,000</w:t>
            </w:r>
          </w:p>
        </w:tc>
      </w:tr>
      <w:tr w:rsidR="00765B26" w:rsidRPr="00765B26"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rPr>
                <w:rFonts w:ascii="Times New Roman" w:hAnsi="Times New Roman" w:cs="Times New Roman"/>
                <w:color w:val="000000"/>
                <w:sz w:val="18"/>
                <w:szCs w:val="18"/>
              </w:rPr>
            </w:pPr>
            <w:r w:rsidRPr="00765B26">
              <w:rPr>
                <w:rFonts w:ascii="Times New Roman" w:hAnsi="Times New Roman" w:cs="Times New Roman"/>
                <w:color w:val="000000"/>
                <w:sz w:val="18"/>
                <w:szCs w:val="18"/>
              </w:rPr>
              <w:t>4.1.</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rPr>
                <w:rFonts w:ascii="Times New Roman" w:hAnsi="Times New Roman" w:cs="Times New Roman"/>
                <w:color w:val="000000"/>
                <w:sz w:val="18"/>
                <w:szCs w:val="18"/>
              </w:rPr>
            </w:pPr>
            <w:r w:rsidRPr="00765B26">
              <w:rPr>
                <w:rFonts w:ascii="Times New Roman" w:hAnsi="Times New Roman" w:cs="Times New Roman"/>
                <w:color w:val="000000"/>
                <w:sz w:val="18"/>
                <w:szCs w:val="18"/>
              </w:rPr>
              <w:t>Мероприятия по снижению потерь воды при транспортировке</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center"/>
              <w:rPr>
                <w:rFonts w:ascii="Times New Roman" w:hAnsi="Times New Roman" w:cs="Times New Roman"/>
                <w:color w:val="000000"/>
                <w:sz w:val="18"/>
                <w:szCs w:val="18"/>
              </w:rPr>
            </w:pPr>
            <w:r w:rsidRPr="00765B26">
              <w:rPr>
                <w:rFonts w:ascii="Times New Roman" w:hAnsi="Times New Roman" w:cs="Times New Roman"/>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0,000</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0,000</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0,000</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0,000</w:t>
            </w:r>
          </w:p>
        </w:tc>
        <w:tc>
          <w:tcPr>
            <w:tcW w:w="538" w:type="pct"/>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0,000</w:t>
            </w:r>
          </w:p>
        </w:tc>
      </w:tr>
      <w:tr w:rsidR="00765B26" w:rsidRPr="00765B26"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rPr>
                <w:rFonts w:ascii="Times New Roman" w:hAnsi="Times New Roman" w:cs="Times New Roman"/>
                <w:color w:val="000000"/>
                <w:sz w:val="18"/>
                <w:szCs w:val="18"/>
              </w:rPr>
            </w:pPr>
            <w:r w:rsidRPr="00765B26">
              <w:rPr>
                <w:rFonts w:ascii="Times New Roman" w:hAnsi="Times New Roman" w:cs="Times New Roman"/>
                <w:color w:val="000000"/>
                <w:sz w:val="18"/>
                <w:szCs w:val="18"/>
              </w:rPr>
              <w:t>4.1.1.</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center"/>
              <w:rPr>
                <w:rFonts w:ascii="Times New Roman" w:hAnsi="Times New Roman" w:cs="Times New Roman"/>
                <w:color w:val="000000"/>
                <w:sz w:val="18"/>
                <w:szCs w:val="18"/>
              </w:rPr>
            </w:pPr>
            <w:r w:rsidRPr="00765B26">
              <w:rPr>
                <w:rFonts w:ascii="Times New Roman" w:hAnsi="Times New Roman" w:cs="Times New Roman"/>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center"/>
              <w:rPr>
                <w:rFonts w:ascii="Times New Roman" w:hAnsi="Times New Roman" w:cs="Times New Roman"/>
                <w:color w:val="000000"/>
                <w:sz w:val="18"/>
                <w:szCs w:val="18"/>
              </w:rPr>
            </w:pPr>
            <w:r w:rsidRPr="00765B26">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 </w:t>
            </w:r>
          </w:p>
        </w:tc>
        <w:tc>
          <w:tcPr>
            <w:tcW w:w="538" w:type="pct"/>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 </w:t>
            </w:r>
          </w:p>
        </w:tc>
      </w:tr>
      <w:tr w:rsidR="00765B26" w:rsidRPr="00765B26"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rPr>
                <w:rFonts w:ascii="Times New Roman" w:hAnsi="Times New Roman" w:cs="Times New Roman"/>
                <w:color w:val="000000"/>
                <w:sz w:val="18"/>
                <w:szCs w:val="18"/>
              </w:rPr>
            </w:pPr>
            <w:r w:rsidRPr="00765B26">
              <w:rPr>
                <w:rFonts w:ascii="Times New Roman" w:hAnsi="Times New Roman" w:cs="Times New Roman"/>
                <w:color w:val="000000"/>
                <w:sz w:val="18"/>
                <w:szCs w:val="18"/>
              </w:rPr>
              <w:t>4.2.</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rPr>
                <w:rFonts w:ascii="Times New Roman" w:hAnsi="Times New Roman" w:cs="Times New Roman"/>
                <w:color w:val="000000"/>
                <w:sz w:val="18"/>
                <w:szCs w:val="18"/>
              </w:rPr>
            </w:pPr>
            <w:r w:rsidRPr="00765B26">
              <w:rPr>
                <w:rFonts w:ascii="Times New Roman" w:hAnsi="Times New Roman" w:cs="Times New Roman"/>
                <w:color w:val="000000"/>
                <w:sz w:val="18"/>
                <w:szCs w:val="18"/>
              </w:rPr>
              <w:t>Мероприятия, за исключением мероприятий по снижению потерь воды при транспортировке</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center"/>
              <w:rPr>
                <w:rFonts w:ascii="Times New Roman" w:hAnsi="Times New Roman" w:cs="Times New Roman"/>
                <w:color w:val="000000"/>
                <w:sz w:val="18"/>
                <w:szCs w:val="18"/>
              </w:rPr>
            </w:pPr>
            <w:r w:rsidRPr="00765B26">
              <w:rPr>
                <w:rFonts w:ascii="Times New Roman" w:hAnsi="Times New Roman" w:cs="Times New Roman"/>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0,000</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0,000</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0,000</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0,000</w:t>
            </w:r>
          </w:p>
        </w:tc>
        <w:tc>
          <w:tcPr>
            <w:tcW w:w="538" w:type="pct"/>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0,000</w:t>
            </w:r>
          </w:p>
        </w:tc>
      </w:tr>
      <w:tr w:rsidR="00765B26" w:rsidRPr="00765B26"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rPr>
                <w:rFonts w:ascii="Times New Roman" w:hAnsi="Times New Roman" w:cs="Times New Roman"/>
                <w:color w:val="000000"/>
                <w:sz w:val="18"/>
                <w:szCs w:val="18"/>
              </w:rPr>
            </w:pPr>
            <w:r w:rsidRPr="00765B26">
              <w:rPr>
                <w:rFonts w:ascii="Times New Roman" w:hAnsi="Times New Roman" w:cs="Times New Roman"/>
                <w:color w:val="000000"/>
                <w:sz w:val="18"/>
                <w:szCs w:val="18"/>
              </w:rPr>
              <w:t>4.2.1.</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center"/>
              <w:rPr>
                <w:rFonts w:ascii="Times New Roman" w:hAnsi="Times New Roman" w:cs="Times New Roman"/>
                <w:color w:val="000000"/>
                <w:sz w:val="18"/>
                <w:szCs w:val="18"/>
              </w:rPr>
            </w:pPr>
            <w:r w:rsidRPr="00765B26">
              <w:rPr>
                <w:rFonts w:ascii="Times New Roman" w:hAnsi="Times New Roman" w:cs="Times New Roman"/>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center"/>
              <w:rPr>
                <w:rFonts w:ascii="Times New Roman" w:hAnsi="Times New Roman" w:cs="Times New Roman"/>
                <w:color w:val="000000"/>
                <w:sz w:val="18"/>
                <w:szCs w:val="18"/>
              </w:rPr>
            </w:pPr>
            <w:r w:rsidRPr="00765B26">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 </w:t>
            </w:r>
          </w:p>
        </w:tc>
        <w:tc>
          <w:tcPr>
            <w:tcW w:w="538" w:type="pct"/>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 </w:t>
            </w:r>
          </w:p>
        </w:tc>
      </w:tr>
      <w:tr w:rsidR="00765B26" w:rsidRPr="00765B26"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rPr>
                <w:rFonts w:ascii="Times New Roman" w:hAnsi="Times New Roman" w:cs="Times New Roman"/>
                <w:color w:val="000000"/>
                <w:sz w:val="18"/>
                <w:szCs w:val="18"/>
              </w:rPr>
            </w:pPr>
            <w:r w:rsidRPr="00765B26">
              <w:rPr>
                <w:rFonts w:ascii="Times New Roman" w:hAnsi="Times New Roman" w:cs="Times New Roman"/>
                <w:color w:val="000000"/>
                <w:sz w:val="18"/>
                <w:szCs w:val="18"/>
              </w:rPr>
              <w:t>4.3.</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rPr>
                <w:rFonts w:ascii="Times New Roman" w:hAnsi="Times New Roman" w:cs="Times New Roman"/>
                <w:color w:val="000000"/>
                <w:sz w:val="18"/>
                <w:szCs w:val="18"/>
              </w:rPr>
            </w:pPr>
            <w:r w:rsidRPr="00765B26">
              <w:rPr>
                <w:rFonts w:ascii="Times New Roman" w:hAnsi="Times New Roman" w:cs="Times New Roman"/>
                <w:color w:val="000000"/>
                <w:sz w:val="18"/>
                <w:szCs w:val="18"/>
              </w:rPr>
              <w:t>Мероприятия по энергосбережению и повышению энергетической эффективности в сфере водоотведения</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center"/>
              <w:rPr>
                <w:rFonts w:ascii="Times New Roman" w:hAnsi="Times New Roman" w:cs="Times New Roman"/>
                <w:color w:val="000000"/>
                <w:sz w:val="18"/>
                <w:szCs w:val="18"/>
              </w:rPr>
            </w:pPr>
            <w:r w:rsidRPr="00765B26">
              <w:rPr>
                <w:rFonts w:ascii="Times New Roman" w:hAnsi="Times New Roman" w:cs="Times New Roman"/>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0,000</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0,000</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0,000</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0,000</w:t>
            </w:r>
          </w:p>
        </w:tc>
        <w:tc>
          <w:tcPr>
            <w:tcW w:w="538" w:type="pct"/>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0,000</w:t>
            </w:r>
          </w:p>
        </w:tc>
      </w:tr>
      <w:tr w:rsidR="00765B26" w:rsidRPr="00765B26"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rPr>
                <w:rFonts w:ascii="Times New Roman" w:hAnsi="Times New Roman" w:cs="Times New Roman"/>
                <w:color w:val="000000"/>
                <w:sz w:val="18"/>
                <w:szCs w:val="18"/>
              </w:rPr>
            </w:pPr>
            <w:r w:rsidRPr="00765B26">
              <w:rPr>
                <w:rFonts w:ascii="Times New Roman" w:hAnsi="Times New Roman" w:cs="Times New Roman"/>
                <w:color w:val="000000"/>
                <w:sz w:val="18"/>
                <w:szCs w:val="18"/>
              </w:rPr>
              <w:t>4.3.1.</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center"/>
              <w:rPr>
                <w:rFonts w:ascii="Times New Roman" w:hAnsi="Times New Roman" w:cs="Times New Roman"/>
                <w:color w:val="000000"/>
                <w:sz w:val="18"/>
                <w:szCs w:val="18"/>
              </w:rPr>
            </w:pPr>
            <w:r w:rsidRPr="00765B26">
              <w:rPr>
                <w:rFonts w:ascii="Times New Roman" w:hAnsi="Times New Roman" w:cs="Times New Roman"/>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center"/>
              <w:rPr>
                <w:rFonts w:ascii="Times New Roman" w:hAnsi="Times New Roman" w:cs="Times New Roman"/>
                <w:color w:val="000000"/>
                <w:sz w:val="18"/>
                <w:szCs w:val="18"/>
              </w:rPr>
            </w:pPr>
            <w:r w:rsidRPr="00765B26">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 </w:t>
            </w:r>
          </w:p>
        </w:tc>
        <w:tc>
          <w:tcPr>
            <w:tcW w:w="538" w:type="pct"/>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 </w:t>
            </w:r>
          </w:p>
        </w:tc>
      </w:tr>
      <w:tr w:rsidR="00765B26" w:rsidRPr="00765B26"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rPr>
                <w:rFonts w:ascii="Times New Roman" w:hAnsi="Times New Roman" w:cs="Times New Roman"/>
                <w:color w:val="000000"/>
                <w:sz w:val="18"/>
                <w:szCs w:val="18"/>
              </w:rPr>
            </w:pPr>
            <w:r w:rsidRPr="00765B26">
              <w:rPr>
                <w:rFonts w:ascii="Times New Roman" w:hAnsi="Times New Roman" w:cs="Times New Roman"/>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rPr>
                <w:rFonts w:ascii="Times New Roman" w:hAnsi="Times New Roman" w:cs="Times New Roman"/>
                <w:color w:val="000000"/>
                <w:sz w:val="18"/>
                <w:szCs w:val="18"/>
              </w:rPr>
            </w:pPr>
            <w:r w:rsidRPr="00765B26">
              <w:rPr>
                <w:rFonts w:ascii="Times New Roman" w:hAnsi="Times New Roman" w:cs="Times New Roman"/>
                <w:color w:val="000000"/>
                <w:sz w:val="18"/>
                <w:szCs w:val="18"/>
              </w:rPr>
              <w:t>Мероприятия, направленные на повышение качества обслуживания абонентов</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center"/>
              <w:rPr>
                <w:rFonts w:ascii="Times New Roman" w:hAnsi="Times New Roman" w:cs="Times New Roman"/>
                <w:color w:val="000000"/>
                <w:sz w:val="18"/>
                <w:szCs w:val="18"/>
              </w:rPr>
            </w:pPr>
            <w:r w:rsidRPr="00765B26">
              <w:rPr>
                <w:rFonts w:ascii="Times New Roman" w:hAnsi="Times New Roman" w:cs="Times New Roman"/>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0,000</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0,000</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0,000</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0,000</w:t>
            </w:r>
          </w:p>
        </w:tc>
        <w:tc>
          <w:tcPr>
            <w:tcW w:w="538" w:type="pct"/>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0,000</w:t>
            </w:r>
          </w:p>
        </w:tc>
      </w:tr>
      <w:tr w:rsidR="00765B26" w:rsidRPr="00765B26"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rPr>
                <w:rFonts w:ascii="Times New Roman" w:hAnsi="Times New Roman" w:cs="Times New Roman"/>
                <w:color w:val="000000"/>
                <w:sz w:val="18"/>
                <w:szCs w:val="18"/>
              </w:rPr>
            </w:pPr>
            <w:r w:rsidRPr="00765B26">
              <w:rPr>
                <w:rFonts w:ascii="Times New Roman" w:hAnsi="Times New Roman" w:cs="Times New Roman"/>
                <w:color w:val="000000"/>
                <w:sz w:val="18"/>
                <w:szCs w:val="18"/>
              </w:rPr>
              <w:t>5.1.</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rPr>
                <w:rFonts w:ascii="Times New Roman" w:hAnsi="Times New Roman" w:cs="Times New Roman"/>
                <w:color w:val="000000"/>
                <w:sz w:val="18"/>
                <w:szCs w:val="18"/>
              </w:rPr>
            </w:pPr>
            <w:r w:rsidRPr="00765B26">
              <w:rPr>
                <w:rFonts w:ascii="Times New Roman" w:hAnsi="Times New Roman" w:cs="Times New Roman"/>
                <w:color w:val="000000"/>
                <w:sz w:val="18"/>
                <w:szCs w:val="18"/>
              </w:rPr>
              <w:t>холодное водоснабжение</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center"/>
              <w:rPr>
                <w:rFonts w:ascii="Times New Roman" w:hAnsi="Times New Roman" w:cs="Times New Roman"/>
                <w:color w:val="000000"/>
                <w:sz w:val="18"/>
                <w:szCs w:val="18"/>
              </w:rPr>
            </w:pPr>
            <w:r w:rsidRPr="00765B26">
              <w:rPr>
                <w:rFonts w:ascii="Times New Roman" w:hAnsi="Times New Roman" w:cs="Times New Roman"/>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0,000</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0,000</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0,000</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0,000</w:t>
            </w:r>
          </w:p>
        </w:tc>
        <w:tc>
          <w:tcPr>
            <w:tcW w:w="538" w:type="pct"/>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0,000</w:t>
            </w:r>
          </w:p>
        </w:tc>
      </w:tr>
      <w:tr w:rsidR="00765B26" w:rsidRPr="00765B26"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rPr>
                <w:rFonts w:ascii="Times New Roman" w:hAnsi="Times New Roman" w:cs="Times New Roman"/>
                <w:color w:val="000000"/>
                <w:sz w:val="18"/>
                <w:szCs w:val="18"/>
              </w:rPr>
            </w:pPr>
            <w:r w:rsidRPr="00765B26">
              <w:rPr>
                <w:rFonts w:ascii="Times New Roman" w:hAnsi="Times New Roman" w:cs="Times New Roman"/>
                <w:color w:val="000000"/>
                <w:sz w:val="18"/>
                <w:szCs w:val="18"/>
              </w:rPr>
              <w:t>5.1.1.</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center"/>
              <w:rPr>
                <w:rFonts w:ascii="Times New Roman" w:hAnsi="Times New Roman" w:cs="Times New Roman"/>
                <w:color w:val="000000"/>
                <w:sz w:val="18"/>
                <w:szCs w:val="18"/>
              </w:rPr>
            </w:pPr>
            <w:r w:rsidRPr="00765B26">
              <w:rPr>
                <w:rFonts w:ascii="Times New Roman" w:hAnsi="Times New Roman" w:cs="Times New Roman"/>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center"/>
              <w:rPr>
                <w:rFonts w:ascii="Times New Roman" w:hAnsi="Times New Roman" w:cs="Times New Roman"/>
                <w:color w:val="000000"/>
                <w:sz w:val="18"/>
                <w:szCs w:val="18"/>
              </w:rPr>
            </w:pPr>
            <w:r w:rsidRPr="00765B26">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 </w:t>
            </w:r>
          </w:p>
        </w:tc>
        <w:tc>
          <w:tcPr>
            <w:tcW w:w="538" w:type="pct"/>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 </w:t>
            </w:r>
          </w:p>
        </w:tc>
      </w:tr>
      <w:tr w:rsidR="00765B26" w:rsidRPr="00765B26"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rPr>
                <w:rFonts w:ascii="Times New Roman" w:hAnsi="Times New Roman" w:cs="Times New Roman"/>
                <w:color w:val="000000"/>
                <w:sz w:val="18"/>
                <w:szCs w:val="18"/>
              </w:rPr>
            </w:pPr>
            <w:r w:rsidRPr="00765B26">
              <w:rPr>
                <w:rFonts w:ascii="Times New Roman" w:hAnsi="Times New Roman" w:cs="Times New Roman"/>
                <w:color w:val="000000"/>
                <w:sz w:val="18"/>
                <w:szCs w:val="18"/>
              </w:rPr>
              <w:t>5.2.</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rPr>
                <w:rFonts w:ascii="Times New Roman" w:hAnsi="Times New Roman" w:cs="Times New Roman"/>
                <w:color w:val="000000"/>
                <w:sz w:val="18"/>
                <w:szCs w:val="18"/>
              </w:rPr>
            </w:pPr>
            <w:r w:rsidRPr="00765B26">
              <w:rPr>
                <w:rFonts w:ascii="Times New Roman" w:hAnsi="Times New Roman" w:cs="Times New Roman"/>
                <w:color w:val="000000"/>
                <w:sz w:val="18"/>
                <w:szCs w:val="18"/>
              </w:rPr>
              <w:t>водоотведение</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center"/>
              <w:rPr>
                <w:rFonts w:ascii="Times New Roman" w:hAnsi="Times New Roman" w:cs="Times New Roman"/>
                <w:color w:val="000000"/>
                <w:sz w:val="18"/>
                <w:szCs w:val="18"/>
              </w:rPr>
            </w:pPr>
            <w:r w:rsidRPr="00765B26">
              <w:rPr>
                <w:rFonts w:ascii="Times New Roman" w:hAnsi="Times New Roman" w:cs="Times New Roman"/>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0,000</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0,000</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0,000</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0,000</w:t>
            </w:r>
          </w:p>
        </w:tc>
        <w:tc>
          <w:tcPr>
            <w:tcW w:w="538" w:type="pct"/>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0,000</w:t>
            </w:r>
          </w:p>
        </w:tc>
      </w:tr>
      <w:tr w:rsidR="00765B26" w:rsidRPr="00765B26"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rPr>
                <w:rFonts w:ascii="Times New Roman" w:hAnsi="Times New Roman" w:cs="Times New Roman"/>
                <w:color w:val="000000"/>
                <w:sz w:val="18"/>
                <w:szCs w:val="18"/>
              </w:rPr>
            </w:pPr>
            <w:r w:rsidRPr="00765B26">
              <w:rPr>
                <w:rFonts w:ascii="Times New Roman" w:hAnsi="Times New Roman" w:cs="Times New Roman"/>
                <w:color w:val="000000"/>
                <w:sz w:val="18"/>
                <w:szCs w:val="18"/>
              </w:rPr>
              <w:t>5.2.1.</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center"/>
              <w:rPr>
                <w:rFonts w:ascii="Times New Roman" w:hAnsi="Times New Roman" w:cs="Times New Roman"/>
                <w:color w:val="000000"/>
                <w:sz w:val="18"/>
                <w:szCs w:val="18"/>
              </w:rPr>
            </w:pPr>
            <w:r w:rsidRPr="00765B26">
              <w:rPr>
                <w:rFonts w:ascii="Times New Roman" w:hAnsi="Times New Roman" w:cs="Times New Roman"/>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center"/>
              <w:rPr>
                <w:rFonts w:ascii="Times New Roman" w:hAnsi="Times New Roman" w:cs="Times New Roman"/>
                <w:color w:val="000000"/>
                <w:sz w:val="18"/>
                <w:szCs w:val="18"/>
              </w:rPr>
            </w:pPr>
            <w:r w:rsidRPr="00765B26">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 </w:t>
            </w:r>
          </w:p>
        </w:tc>
        <w:tc>
          <w:tcPr>
            <w:tcW w:w="538" w:type="pct"/>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 </w:t>
            </w:r>
          </w:p>
        </w:tc>
      </w:tr>
      <w:tr w:rsidR="00765B26" w:rsidRPr="00765B26"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rPr>
                <w:rFonts w:ascii="Times New Roman" w:hAnsi="Times New Roman" w:cs="Times New Roman"/>
                <w:color w:val="000000"/>
                <w:sz w:val="18"/>
                <w:szCs w:val="18"/>
              </w:rPr>
            </w:pPr>
            <w:r w:rsidRPr="00765B26">
              <w:rPr>
                <w:rFonts w:ascii="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center"/>
              <w:rPr>
                <w:rFonts w:ascii="Times New Roman" w:hAnsi="Times New Roman" w:cs="Times New Roman"/>
                <w:color w:val="000000"/>
                <w:sz w:val="18"/>
                <w:szCs w:val="18"/>
              </w:rPr>
            </w:pPr>
            <w:r w:rsidRPr="00765B26">
              <w:rPr>
                <w:rFonts w:ascii="Times New Roman" w:hAnsi="Times New Roman" w:cs="Times New Roman"/>
                <w:color w:val="000000"/>
                <w:sz w:val="18"/>
                <w:szCs w:val="18"/>
              </w:rPr>
              <w:t>ИТОГО</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center"/>
              <w:rPr>
                <w:rFonts w:ascii="Times New Roman" w:hAnsi="Times New Roman" w:cs="Times New Roman"/>
                <w:color w:val="000000"/>
                <w:sz w:val="18"/>
                <w:szCs w:val="18"/>
              </w:rPr>
            </w:pPr>
            <w:r w:rsidRPr="00765B26">
              <w:rPr>
                <w:rFonts w:ascii="Times New Roman" w:hAnsi="Times New Roman" w:cs="Times New Roman"/>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16 340,851</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16 713,364</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17 608,767</w:t>
            </w:r>
          </w:p>
        </w:tc>
        <w:tc>
          <w:tcPr>
            <w:tcW w:w="0" w:type="auto"/>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19 639,503</w:t>
            </w:r>
          </w:p>
        </w:tc>
        <w:tc>
          <w:tcPr>
            <w:tcW w:w="538" w:type="pct"/>
            <w:tcBorders>
              <w:top w:val="nil"/>
              <w:left w:val="nil"/>
              <w:bottom w:val="single" w:sz="4" w:space="0" w:color="auto"/>
              <w:right w:val="single" w:sz="4" w:space="0" w:color="auto"/>
            </w:tcBorders>
            <w:shd w:val="clear" w:color="auto" w:fill="auto"/>
            <w:vAlign w:val="center"/>
            <w:hideMark/>
          </w:tcPr>
          <w:p w:rsidR="00765B26" w:rsidRPr="00765B26" w:rsidRDefault="00765B26" w:rsidP="00765B26">
            <w:pPr>
              <w:spacing w:after="0" w:line="240" w:lineRule="auto"/>
              <w:contextualSpacing/>
              <w:jc w:val="right"/>
              <w:rPr>
                <w:rFonts w:ascii="Times New Roman" w:hAnsi="Times New Roman" w:cs="Times New Roman"/>
                <w:color w:val="000000"/>
                <w:sz w:val="18"/>
                <w:szCs w:val="18"/>
              </w:rPr>
            </w:pPr>
            <w:r w:rsidRPr="00765B26">
              <w:rPr>
                <w:rFonts w:ascii="Times New Roman" w:hAnsi="Times New Roman" w:cs="Times New Roman"/>
                <w:color w:val="000000"/>
                <w:sz w:val="18"/>
                <w:szCs w:val="18"/>
              </w:rPr>
              <w:t>20 299,472</w:t>
            </w:r>
          </w:p>
        </w:tc>
      </w:tr>
    </w:tbl>
    <w:p w:rsidR="00765B26" w:rsidRPr="00765B26" w:rsidRDefault="00765B26" w:rsidP="00765B26">
      <w:pPr>
        <w:autoSpaceDE w:val="0"/>
        <w:autoSpaceDN w:val="0"/>
        <w:adjustRightInd w:val="0"/>
        <w:spacing w:after="0" w:line="240" w:lineRule="auto"/>
        <w:ind w:firstLine="284"/>
        <w:contextualSpacing/>
        <w:jc w:val="center"/>
        <w:rPr>
          <w:rFonts w:ascii="Times New Roman" w:hAnsi="Times New Roman" w:cs="Times New Roman"/>
        </w:rPr>
      </w:pPr>
    </w:p>
    <w:p w:rsidR="00765B26" w:rsidRPr="001A638B" w:rsidRDefault="00765B26" w:rsidP="00765B26">
      <w:pPr>
        <w:pStyle w:val="a3"/>
        <w:spacing w:after="0" w:line="240" w:lineRule="auto"/>
        <w:ind w:left="142"/>
        <w:jc w:val="center"/>
        <w:rPr>
          <w:rFonts w:ascii="Times New Roman" w:hAnsi="Times New Roman" w:cs="Times New Roman"/>
          <w:sz w:val="20"/>
          <w:szCs w:val="20"/>
        </w:rPr>
      </w:pPr>
      <w:r w:rsidRPr="001A638B">
        <w:rPr>
          <w:rFonts w:ascii="Times New Roman" w:hAnsi="Times New Roman" w:cs="Times New Roman"/>
          <w:sz w:val="20"/>
          <w:szCs w:val="20"/>
        </w:rPr>
        <w:t>4. Плановые значения показателей надежности, качества и энергетической эффективности объектов централизованных систем водоснабжения (водоотведения), расчет эффективности производственной программы</w:t>
      </w:r>
    </w:p>
    <w:p w:rsidR="00765B26" w:rsidRPr="00765B26" w:rsidRDefault="00765B26" w:rsidP="00765B26">
      <w:pPr>
        <w:pStyle w:val="a3"/>
        <w:spacing w:after="0" w:line="240" w:lineRule="auto"/>
        <w:ind w:left="142"/>
        <w:jc w:val="center"/>
        <w:rPr>
          <w:rFonts w:ascii="Times New Roman" w:hAnsi="Times New Roman" w:cs="Times New Roman"/>
        </w:rPr>
      </w:pPr>
    </w:p>
    <w:tbl>
      <w:tblPr>
        <w:tblW w:w="500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1"/>
        <w:gridCol w:w="4720"/>
        <w:gridCol w:w="1120"/>
        <w:gridCol w:w="736"/>
        <w:gridCol w:w="736"/>
        <w:gridCol w:w="736"/>
        <w:gridCol w:w="736"/>
        <w:gridCol w:w="732"/>
      </w:tblGrid>
      <w:tr w:rsidR="00765B26" w:rsidRPr="00765B26" w:rsidTr="000A5A58">
        <w:trPr>
          <w:trHeight w:val="20"/>
        </w:trPr>
        <w:tc>
          <w:tcPr>
            <w:tcW w:w="229" w:type="pct"/>
            <w:vMerge w:val="restar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 п/п</w:t>
            </w:r>
          </w:p>
        </w:tc>
        <w:tc>
          <w:tcPr>
            <w:tcW w:w="2366" w:type="pct"/>
            <w:vMerge w:val="restar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Наименование показателя</w:t>
            </w:r>
          </w:p>
        </w:tc>
        <w:tc>
          <w:tcPr>
            <w:tcW w:w="562" w:type="pct"/>
            <w:vMerge w:val="restar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Единица измерений</w:t>
            </w:r>
          </w:p>
        </w:tc>
        <w:tc>
          <w:tcPr>
            <w:tcW w:w="1841" w:type="pct"/>
            <w:gridSpan w:val="5"/>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Значение</w:t>
            </w:r>
          </w:p>
        </w:tc>
      </w:tr>
      <w:tr w:rsidR="00765B26" w:rsidRPr="00765B26" w:rsidTr="000A5A58">
        <w:trPr>
          <w:trHeight w:val="20"/>
        </w:trPr>
        <w:tc>
          <w:tcPr>
            <w:tcW w:w="229" w:type="pct"/>
            <w:vMerge/>
          </w:tcPr>
          <w:p w:rsidR="00765B26" w:rsidRPr="00765B26" w:rsidRDefault="00765B26" w:rsidP="00765B26">
            <w:pPr>
              <w:spacing w:after="0" w:line="240" w:lineRule="auto"/>
              <w:contextualSpacing/>
              <w:rPr>
                <w:rFonts w:ascii="Times New Roman" w:hAnsi="Times New Roman" w:cs="Times New Roman"/>
                <w:sz w:val="18"/>
                <w:szCs w:val="18"/>
              </w:rPr>
            </w:pPr>
          </w:p>
        </w:tc>
        <w:tc>
          <w:tcPr>
            <w:tcW w:w="2366" w:type="pct"/>
            <w:vMerge/>
          </w:tcPr>
          <w:p w:rsidR="00765B26" w:rsidRPr="00765B26" w:rsidRDefault="00765B26" w:rsidP="00765B26">
            <w:pPr>
              <w:spacing w:after="0" w:line="240" w:lineRule="auto"/>
              <w:contextualSpacing/>
              <w:jc w:val="both"/>
              <w:rPr>
                <w:rFonts w:ascii="Times New Roman" w:hAnsi="Times New Roman" w:cs="Times New Roman"/>
                <w:sz w:val="18"/>
                <w:szCs w:val="18"/>
              </w:rPr>
            </w:pPr>
          </w:p>
        </w:tc>
        <w:tc>
          <w:tcPr>
            <w:tcW w:w="562" w:type="pct"/>
            <w:vMerge/>
          </w:tcPr>
          <w:p w:rsidR="00765B26" w:rsidRPr="00765B26" w:rsidRDefault="00765B26" w:rsidP="00765B26">
            <w:pPr>
              <w:spacing w:after="0" w:line="240" w:lineRule="auto"/>
              <w:contextualSpacing/>
              <w:jc w:val="center"/>
              <w:rPr>
                <w:rFonts w:ascii="Times New Roman" w:hAnsi="Times New Roman" w:cs="Times New Roman"/>
                <w:sz w:val="18"/>
                <w:szCs w:val="18"/>
              </w:rPr>
            </w:pP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2020</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2021</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2022</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bCs/>
                <w:sz w:val="18"/>
                <w:szCs w:val="18"/>
              </w:rPr>
            </w:pPr>
            <w:r w:rsidRPr="00765B26">
              <w:rPr>
                <w:rFonts w:ascii="Times New Roman" w:hAnsi="Times New Roman" w:cs="Times New Roman"/>
                <w:sz w:val="18"/>
                <w:szCs w:val="18"/>
              </w:rPr>
              <w:t>2023</w:t>
            </w:r>
          </w:p>
        </w:tc>
        <w:tc>
          <w:tcPr>
            <w:tcW w:w="367"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2024</w:t>
            </w:r>
          </w:p>
        </w:tc>
      </w:tr>
      <w:tr w:rsidR="00765B26" w:rsidRPr="00765B26" w:rsidTr="000A5A58">
        <w:trPr>
          <w:trHeight w:val="20"/>
        </w:trPr>
        <w:tc>
          <w:tcPr>
            <w:tcW w:w="5000" w:type="pct"/>
            <w:gridSpan w:val="8"/>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1. Показатели качества воды (в отношении питьевой воды)</w:t>
            </w:r>
          </w:p>
        </w:tc>
      </w:tr>
      <w:tr w:rsidR="00765B26" w:rsidRPr="00765B26" w:rsidTr="000A5A58">
        <w:trPr>
          <w:trHeight w:val="20"/>
        </w:trPr>
        <w:tc>
          <w:tcPr>
            <w:tcW w:w="229" w:type="pct"/>
            <w:vAlign w:val="center"/>
          </w:tcPr>
          <w:p w:rsidR="00765B26" w:rsidRPr="00765B26" w:rsidRDefault="00765B26" w:rsidP="00765B26">
            <w:pPr>
              <w:spacing w:after="0" w:line="240" w:lineRule="auto"/>
              <w:contextualSpacing/>
              <w:rPr>
                <w:rFonts w:ascii="Times New Roman" w:hAnsi="Times New Roman" w:cs="Times New Roman"/>
                <w:sz w:val="18"/>
                <w:szCs w:val="18"/>
              </w:rPr>
            </w:pPr>
            <w:r w:rsidRPr="00765B26">
              <w:rPr>
                <w:rFonts w:ascii="Times New Roman" w:hAnsi="Times New Roman" w:cs="Times New Roman"/>
                <w:sz w:val="18"/>
                <w:szCs w:val="18"/>
              </w:rPr>
              <w:t>1.1.</w:t>
            </w:r>
          </w:p>
        </w:tc>
        <w:tc>
          <w:tcPr>
            <w:tcW w:w="2366" w:type="pct"/>
          </w:tcPr>
          <w:p w:rsidR="00765B26" w:rsidRPr="00765B26" w:rsidRDefault="00765B26" w:rsidP="00765B26">
            <w:pPr>
              <w:spacing w:after="0" w:line="240" w:lineRule="auto"/>
              <w:contextualSpacing/>
              <w:jc w:val="both"/>
              <w:rPr>
                <w:rFonts w:ascii="Times New Roman" w:hAnsi="Times New Roman" w:cs="Times New Roman"/>
                <w:sz w:val="18"/>
                <w:szCs w:val="18"/>
              </w:rPr>
            </w:pPr>
            <w:r w:rsidRPr="00765B26">
              <w:rPr>
                <w:rFonts w:ascii="Times New Roman" w:hAnsi="Times New Roman" w:cs="Times New Roman"/>
                <w:sz w:val="18"/>
                <w:szCs w:val="18"/>
              </w:rPr>
              <w:t xml:space="preserve">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w:t>
            </w:r>
            <w:r w:rsidRPr="00765B26">
              <w:rPr>
                <w:rFonts w:ascii="Times New Roman" w:hAnsi="Times New Roman" w:cs="Times New Roman"/>
                <w:sz w:val="18"/>
                <w:szCs w:val="18"/>
              </w:rPr>
              <w:lastRenderedPageBreak/>
              <w:t>объеме проб, отобранных по результатам производственного контроля качества питьевой воды</w:t>
            </w:r>
          </w:p>
        </w:tc>
        <w:tc>
          <w:tcPr>
            <w:tcW w:w="562"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lastRenderedPageBreak/>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0,0</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0,0</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10,2</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5,5</w:t>
            </w:r>
          </w:p>
        </w:tc>
        <w:tc>
          <w:tcPr>
            <w:tcW w:w="367"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5,5</w:t>
            </w:r>
          </w:p>
        </w:tc>
      </w:tr>
      <w:tr w:rsidR="00765B26" w:rsidRPr="00765B26" w:rsidTr="000A5A58">
        <w:trPr>
          <w:trHeight w:val="20"/>
        </w:trPr>
        <w:tc>
          <w:tcPr>
            <w:tcW w:w="229" w:type="pct"/>
            <w:vAlign w:val="center"/>
          </w:tcPr>
          <w:p w:rsidR="00765B26" w:rsidRPr="00765B26" w:rsidRDefault="00765B26" w:rsidP="00765B26">
            <w:pPr>
              <w:spacing w:after="0" w:line="240" w:lineRule="auto"/>
              <w:contextualSpacing/>
              <w:rPr>
                <w:rFonts w:ascii="Times New Roman" w:hAnsi="Times New Roman" w:cs="Times New Roman"/>
                <w:sz w:val="18"/>
                <w:szCs w:val="18"/>
              </w:rPr>
            </w:pPr>
          </w:p>
        </w:tc>
        <w:tc>
          <w:tcPr>
            <w:tcW w:w="2366" w:type="pct"/>
          </w:tcPr>
          <w:p w:rsidR="00765B26" w:rsidRPr="00765B26" w:rsidRDefault="00765B26" w:rsidP="00765B26">
            <w:pPr>
              <w:spacing w:after="0" w:line="240" w:lineRule="auto"/>
              <w:contextualSpacing/>
              <w:jc w:val="both"/>
              <w:rPr>
                <w:rFonts w:ascii="Times New Roman" w:hAnsi="Times New Roman" w:cs="Times New Roman"/>
                <w:i/>
                <w:sz w:val="18"/>
                <w:szCs w:val="18"/>
              </w:rPr>
            </w:pPr>
            <w:r w:rsidRPr="00765B26">
              <w:rPr>
                <w:rFonts w:ascii="Times New Roman" w:hAnsi="Times New Roman" w:cs="Times New Roman"/>
                <w:i/>
                <w:sz w:val="18"/>
                <w:szCs w:val="18"/>
              </w:rPr>
              <w:t>динамика изменения показателя</w:t>
            </w:r>
          </w:p>
        </w:tc>
        <w:tc>
          <w:tcPr>
            <w:tcW w:w="562"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100</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110,2</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53,9</w:t>
            </w:r>
          </w:p>
        </w:tc>
        <w:tc>
          <w:tcPr>
            <w:tcW w:w="367"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100</w:t>
            </w:r>
          </w:p>
        </w:tc>
      </w:tr>
      <w:tr w:rsidR="00765B26" w:rsidRPr="00765B26" w:rsidTr="000A5A58">
        <w:trPr>
          <w:trHeight w:val="20"/>
        </w:trPr>
        <w:tc>
          <w:tcPr>
            <w:tcW w:w="229" w:type="pct"/>
            <w:vAlign w:val="center"/>
          </w:tcPr>
          <w:p w:rsidR="00765B26" w:rsidRPr="00765B26" w:rsidRDefault="00765B26" w:rsidP="00765B26">
            <w:pPr>
              <w:spacing w:after="0" w:line="240" w:lineRule="auto"/>
              <w:contextualSpacing/>
              <w:rPr>
                <w:rFonts w:ascii="Times New Roman" w:hAnsi="Times New Roman" w:cs="Times New Roman"/>
                <w:sz w:val="18"/>
                <w:szCs w:val="18"/>
              </w:rPr>
            </w:pPr>
            <w:r w:rsidRPr="00765B26">
              <w:rPr>
                <w:rFonts w:ascii="Times New Roman" w:hAnsi="Times New Roman" w:cs="Times New Roman"/>
                <w:sz w:val="18"/>
                <w:szCs w:val="18"/>
              </w:rPr>
              <w:t>1.2.</w:t>
            </w:r>
          </w:p>
        </w:tc>
        <w:tc>
          <w:tcPr>
            <w:tcW w:w="2366" w:type="pct"/>
          </w:tcPr>
          <w:p w:rsidR="00765B26" w:rsidRPr="00765B26" w:rsidRDefault="00765B26" w:rsidP="00765B26">
            <w:pPr>
              <w:spacing w:after="0" w:line="240" w:lineRule="auto"/>
              <w:contextualSpacing/>
              <w:jc w:val="both"/>
              <w:rPr>
                <w:rFonts w:ascii="Times New Roman" w:hAnsi="Times New Roman" w:cs="Times New Roman"/>
                <w:sz w:val="18"/>
                <w:szCs w:val="18"/>
              </w:rPr>
            </w:pPr>
            <w:r w:rsidRPr="00765B26">
              <w:rPr>
                <w:rFonts w:ascii="Times New Roman" w:hAnsi="Times New Roman" w:cs="Times New Roman"/>
                <w:sz w:val="18"/>
                <w:szCs w:val="18"/>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562"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11,65</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8,3</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b/>
                <w:sz w:val="18"/>
                <w:szCs w:val="18"/>
              </w:rPr>
            </w:pPr>
            <w:r w:rsidRPr="00765B26">
              <w:rPr>
                <w:rFonts w:ascii="Times New Roman" w:hAnsi="Times New Roman" w:cs="Times New Roman"/>
                <w:sz w:val="18"/>
                <w:szCs w:val="18"/>
              </w:rPr>
              <w:t>10,3</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b/>
                <w:sz w:val="18"/>
                <w:szCs w:val="18"/>
              </w:rPr>
            </w:pPr>
            <w:r w:rsidRPr="00765B26">
              <w:rPr>
                <w:rFonts w:ascii="Times New Roman" w:hAnsi="Times New Roman" w:cs="Times New Roman"/>
                <w:sz w:val="18"/>
                <w:szCs w:val="18"/>
              </w:rPr>
              <w:t>4,6</w:t>
            </w:r>
          </w:p>
        </w:tc>
        <w:tc>
          <w:tcPr>
            <w:tcW w:w="367" w:type="pct"/>
            <w:vAlign w:val="center"/>
          </w:tcPr>
          <w:p w:rsidR="00765B26" w:rsidRPr="00765B26" w:rsidRDefault="00765B26" w:rsidP="00765B26">
            <w:pPr>
              <w:spacing w:after="0" w:line="240" w:lineRule="auto"/>
              <w:contextualSpacing/>
              <w:jc w:val="center"/>
              <w:rPr>
                <w:rFonts w:ascii="Times New Roman" w:hAnsi="Times New Roman" w:cs="Times New Roman"/>
                <w:b/>
                <w:sz w:val="18"/>
                <w:szCs w:val="18"/>
              </w:rPr>
            </w:pPr>
            <w:r w:rsidRPr="00765B26">
              <w:rPr>
                <w:rFonts w:ascii="Times New Roman" w:hAnsi="Times New Roman" w:cs="Times New Roman"/>
                <w:sz w:val="18"/>
                <w:szCs w:val="18"/>
              </w:rPr>
              <w:t>4,6</w:t>
            </w:r>
          </w:p>
        </w:tc>
      </w:tr>
      <w:tr w:rsidR="00765B26" w:rsidRPr="00765B26" w:rsidTr="000A5A58">
        <w:trPr>
          <w:trHeight w:val="20"/>
        </w:trPr>
        <w:tc>
          <w:tcPr>
            <w:tcW w:w="229" w:type="pct"/>
            <w:vAlign w:val="center"/>
          </w:tcPr>
          <w:p w:rsidR="00765B26" w:rsidRPr="00765B26" w:rsidRDefault="00765B26" w:rsidP="00765B26">
            <w:pPr>
              <w:spacing w:after="0" w:line="240" w:lineRule="auto"/>
              <w:contextualSpacing/>
              <w:rPr>
                <w:rFonts w:ascii="Times New Roman" w:hAnsi="Times New Roman" w:cs="Times New Roman"/>
                <w:sz w:val="18"/>
                <w:szCs w:val="18"/>
              </w:rPr>
            </w:pPr>
          </w:p>
        </w:tc>
        <w:tc>
          <w:tcPr>
            <w:tcW w:w="2366" w:type="pct"/>
          </w:tcPr>
          <w:p w:rsidR="00765B26" w:rsidRPr="00765B26" w:rsidRDefault="00765B26" w:rsidP="00765B26">
            <w:pPr>
              <w:spacing w:after="0" w:line="240" w:lineRule="auto"/>
              <w:contextualSpacing/>
              <w:jc w:val="both"/>
              <w:rPr>
                <w:rFonts w:ascii="Times New Roman" w:hAnsi="Times New Roman" w:cs="Times New Roman"/>
                <w:i/>
                <w:sz w:val="18"/>
                <w:szCs w:val="18"/>
              </w:rPr>
            </w:pPr>
            <w:r w:rsidRPr="00765B26">
              <w:rPr>
                <w:rFonts w:ascii="Times New Roman" w:hAnsi="Times New Roman" w:cs="Times New Roman"/>
                <w:i/>
                <w:sz w:val="18"/>
                <w:szCs w:val="18"/>
              </w:rPr>
              <w:t>динамика изменения показателя</w:t>
            </w:r>
          </w:p>
        </w:tc>
        <w:tc>
          <w:tcPr>
            <w:tcW w:w="562"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71,2</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124,1</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44,7</w:t>
            </w:r>
          </w:p>
        </w:tc>
        <w:tc>
          <w:tcPr>
            <w:tcW w:w="367"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100</w:t>
            </w:r>
          </w:p>
        </w:tc>
      </w:tr>
      <w:tr w:rsidR="00765B26" w:rsidRPr="00765B26" w:rsidTr="000A5A58">
        <w:trPr>
          <w:trHeight w:val="20"/>
        </w:trPr>
        <w:tc>
          <w:tcPr>
            <w:tcW w:w="229" w:type="pct"/>
            <w:vAlign w:val="center"/>
          </w:tcPr>
          <w:p w:rsidR="00765B26" w:rsidRPr="00765B26" w:rsidRDefault="00765B26" w:rsidP="00765B26">
            <w:pPr>
              <w:spacing w:after="0" w:line="240" w:lineRule="auto"/>
              <w:contextualSpacing/>
              <w:rPr>
                <w:rFonts w:ascii="Times New Roman" w:hAnsi="Times New Roman" w:cs="Times New Roman"/>
                <w:sz w:val="18"/>
                <w:szCs w:val="18"/>
              </w:rPr>
            </w:pPr>
            <w:r w:rsidRPr="00765B26">
              <w:rPr>
                <w:rFonts w:ascii="Times New Roman" w:hAnsi="Times New Roman" w:cs="Times New Roman"/>
                <w:sz w:val="18"/>
                <w:szCs w:val="18"/>
              </w:rPr>
              <w:t>1.3.</w:t>
            </w:r>
          </w:p>
        </w:tc>
        <w:tc>
          <w:tcPr>
            <w:tcW w:w="2366" w:type="pct"/>
          </w:tcPr>
          <w:p w:rsidR="00765B26" w:rsidRPr="00765B26" w:rsidRDefault="00765B26" w:rsidP="00765B26">
            <w:pPr>
              <w:spacing w:after="0" w:line="240" w:lineRule="auto"/>
              <w:contextualSpacing/>
              <w:jc w:val="both"/>
              <w:rPr>
                <w:rFonts w:ascii="Times New Roman" w:hAnsi="Times New Roman" w:cs="Times New Roman"/>
                <w:sz w:val="18"/>
                <w:szCs w:val="18"/>
              </w:rPr>
            </w:pPr>
            <w:r w:rsidRPr="00765B26">
              <w:rPr>
                <w:rFonts w:ascii="Times New Roman" w:hAnsi="Times New Roman" w:cs="Times New Roman"/>
                <w:sz w:val="18"/>
                <w:szCs w:val="18"/>
              </w:rPr>
              <w:t>доля проб горячей воды в тепловой сети или в сети горячего водоснабжения, не соответствующих установленным требованиям по температуре, в общем объеме проб, отобранных по результатам производственного контроля качества горячей воды</w:t>
            </w:r>
          </w:p>
        </w:tc>
        <w:tc>
          <w:tcPr>
            <w:tcW w:w="562"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7"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r>
      <w:tr w:rsidR="00765B26" w:rsidRPr="00765B26" w:rsidTr="000A5A58">
        <w:trPr>
          <w:trHeight w:val="20"/>
        </w:trPr>
        <w:tc>
          <w:tcPr>
            <w:tcW w:w="229" w:type="pct"/>
            <w:vAlign w:val="center"/>
          </w:tcPr>
          <w:p w:rsidR="00765B26" w:rsidRPr="00765B26" w:rsidRDefault="00765B26" w:rsidP="00765B26">
            <w:pPr>
              <w:spacing w:after="0" w:line="240" w:lineRule="auto"/>
              <w:contextualSpacing/>
              <w:rPr>
                <w:rFonts w:ascii="Times New Roman" w:hAnsi="Times New Roman" w:cs="Times New Roman"/>
                <w:sz w:val="18"/>
                <w:szCs w:val="18"/>
              </w:rPr>
            </w:pPr>
          </w:p>
        </w:tc>
        <w:tc>
          <w:tcPr>
            <w:tcW w:w="2366" w:type="pct"/>
          </w:tcPr>
          <w:p w:rsidR="00765B26" w:rsidRPr="00765B26" w:rsidRDefault="00765B26" w:rsidP="00765B26">
            <w:pPr>
              <w:spacing w:after="0" w:line="240" w:lineRule="auto"/>
              <w:contextualSpacing/>
              <w:jc w:val="both"/>
              <w:rPr>
                <w:rFonts w:ascii="Times New Roman" w:hAnsi="Times New Roman" w:cs="Times New Roman"/>
                <w:i/>
                <w:sz w:val="18"/>
                <w:szCs w:val="18"/>
              </w:rPr>
            </w:pPr>
            <w:r w:rsidRPr="00765B26">
              <w:rPr>
                <w:rFonts w:ascii="Times New Roman" w:hAnsi="Times New Roman" w:cs="Times New Roman"/>
                <w:i/>
                <w:sz w:val="18"/>
                <w:szCs w:val="18"/>
              </w:rPr>
              <w:t>динамика изменения показателя</w:t>
            </w:r>
          </w:p>
        </w:tc>
        <w:tc>
          <w:tcPr>
            <w:tcW w:w="562"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7"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r>
      <w:tr w:rsidR="00765B26" w:rsidRPr="00765B26" w:rsidTr="000A5A58">
        <w:trPr>
          <w:trHeight w:val="20"/>
        </w:trPr>
        <w:tc>
          <w:tcPr>
            <w:tcW w:w="229" w:type="pct"/>
            <w:vAlign w:val="center"/>
          </w:tcPr>
          <w:p w:rsidR="00765B26" w:rsidRPr="00765B26" w:rsidRDefault="00765B26" w:rsidP="00765B26">
            <w:pPr>
              <w:spacing w:after="0" w:line="240" w:lineRule="auto"/>
              <w:contextualSpacing/>
              <w:rPr>
                <w:rFonts w:ascii="Times New Roman" w:hAnsi="Times New Roman" w:cs="Times New Roman"/>
                <w:sz w:val="18"/>
                <w:szCs w:val="18"/>
              </w:rPr>
            </w:pPr>
            <w:r w:rsidRPr="00765B26">
              <w:rPr>
                <w:rFonts w:ascii="Times New Roman" w:hAnsi="Times New Roman" w:cs="Times New Roman"/>
                <w:sz w:val="18"/>
                <w:szCs w:val="18"/>
              </w:rPr>
              <w:t>1.4.</w:t>
            </w:r>
          </w:p>
        </w:tc>
        <w:tc>
          <w:tcPr>
            <w:tcW w:w="2366" w:type="pct"/>
          </w:tcPr>
          <w:p w:rsidR="00765B26" w:rsidRPr="00765B26" w:rsidRDefault="00765B26" w:rsidP="00765B26">
            <w:pPr>
              <w:spacing w:after="0" w:line="240" w:lineRule="auto"/>
              <w:contextualSpacing/>
              <w:jc w:val="both"/>
              <w:rPr>
                <w:rFonts w:ascii="Times New Roman" w:hAnsi="Times New Roman" w:cs="Times New Roman"/>
                <w:sz w:val="18"/>
                <w:szCs w:val="18"/>
              </w:rPr>
            </w:pPr>
            <w:r w:rsidRPr="00765B26">
              <w:rPr>
                <w:rFonts w:ascii="Times New Roman" w:hAnsi="Times New Roman" w:cs="Times New Roman"/>
                <w:sz w:val="18"/>
                <w:szCs w:val="18"/>
              </w:rPr>
              <w:t>доля проб горячей воды в тепловой сети или в сети горячего водоснабжения, не соответствующих установленным требованиям (за исключением температуры), в общем объеме проб, отобранных по результатам производственного контроля качества горячей воды</w:t>
            </w:r>
          </w:p>
        </w:tc>
        <w:tc>
          <w:tcPr>
            <w:tcW w:w="562"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7"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r>
      <w:tr w:rsidR="00765B26" w:rsidRPr="00765B26" w:rsidTr="000A5A58">
        <w:trPr>
          <w:trHeight w:val="20"/>
        </w:trPr>
        <w:tc>
          <w:tcPr>
            <w:tcW w:w="229" w:type="pct"/>
            <w:vAlign w:val="center"/>
          </w:tcPr>
          <w:p w:rsidR="00765B26" w:rsidRPr="00765B26" w:rsidRDefault="00765B26" w:rsidP="00765B26">
            <w:pPr>
              <w:spacing w:after="0" w:line="240" w:lineRule="auto"/>
              <w:contextualSpacing/>
              <w:rPr>
                <w:rFonts w:ascii="Times New Roman" w:hAnsi="Times New Roman" w:cs="Times New Roman"/>
                <w:sz w:val="18"/>
                <w:szCs w:val="18"/>
              </w:rPr>
            </w:pPr>
          </w:p>
        </w:tc>
        <w:tc>
          <w:tcPr>
            <w:tcW w:w="2366" w:type="pct"/>
          </w:tcPr>
          <w:p w:rsidR="00765B26" w:rsidRPr="00765B26" w:rsidRDefault="00765B26" w:rsidP="00765B26">
            <w:pPr>
              <w:spacing w:after="0" w:line="240" w:lineRule="auto"/>
              <w:contextualSpacing/>
              <w:jc w:val="both"/>
              <w:rPr>
                <w:rFonts w:ascii="Times New Roman" w:hAnsi="Times New Roman" w:cs="Times New Roman"/>
                <w:i/>
                <w:sz w:val="18"/>
                <w:szCs w:val="18"/>
              </w:rPr>
            </w:pPr>
            <w:r w:rsidRPr="00765B26">
              <w:rPr>
                <w:rFonts w:ascii="Times New Roman" w:hAnsi="Times New Roman" w:cs="Times New Roman"/>
                <w:i/>
                <w:sz w:val="18"/>
                <w:szCs w:val="18"/>
              </w:rPr>
              <w:t>динамика изменения показателя</w:t>
            </w:r>
          </w:p>
        </w:tc>
        <w:tc>
          <w:tcPr>
            <w:tcW w:w="562"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7"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r>
      <w:tr w:rsidR="00765B26" w:rsidRPr="00765B26" w:rsidTr="000A5A58">
        <w:trPr>
          <w:trHeight w:val="20"/>
        </w:trPr>
        <w:tc>
          <w:tcPr>
            <w:tcW w:w="5000" w:type="pct"/>
            <w:gridSpan w:val="8"/>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2. Показатели надежности и бесперебойности</w:t>
            </w:r>
          </w:p>
        </w:tc>
      </w:tr>
      <w:tr w:rsidR="00765B26" w:rsidRPr="00765B26" w:rsidTr="000A5A58">
        <w:trPr>
          <w:trHeight w:val="20"/>
        </w:trPr>
        <w:tc>
          <w:tcPr>
            <w:tcW w:w="229" w:type="pct"/>
            <w:vAlign w:val="center"/>
          </w:tcPr>
          <w:p w:rsidR="00765B26" w:rsidRPr="00765B26" w:rsidRDefault="00765B26" w:rsidP="00765B26">
            <w:pPr>
              <w:spacing w:after="0" w:line="240" w:lineRule="auto"/>
              <w:contextualSpacing/>
              <w:rPr>
                <w:rFonts w:ascii="Times New Roman" w:hAnsi="Times New Roman" w:cs="Times New Roman"/>
                <w:sz w:val="18"/>
                <w:szCs w:val="18"/>
              </w:rPr>
            </w:pPr>
            <w:r w:rsidRPr="00765B26">
              <w:rPr>
                <w:rFonts w:ascii="Times New Roman" w:hAnsi="Times New Roman" w:cs="Times New Roman"/>
                <w:sz w:val="18"/>
                <w:szCs w:val="18"/>
              </w:rPr>
              <w:t>2.1.</w:t>
            </w:r>
          </w:p>
        </w:tc>
        <w:tc>
          <w:tcPr>
            <w:tcW w:w="2366" w:type="pct"/>
          </w:tcPr>
          <w:p w:rsidR="00765B26" w:rsidRPr="00765B26" w:rsidRDefault="00765B26" w:rsidP="00765B26">
            <w:pPr>
              <w:spacing w:after="0" w:line="240" w:lineRule="auto"/>
              <w:ind w:firstLine="34"/>
              <w:contextualSpacing/>
              <w:jc w:val="both"/>
              <w:rPr>
                <w:rFonts w:ascii="Times New Roman" w:hAnsi="Times New Roman" w:cs="Times New Roman"/>
                <w:sz w:val="18"/>
                <w:szCs w:val="18"/>
              </w:rPr>
            </w:pPr>
            <w:r w:rsidRPr="00765B26">
              <w:rPr>
                <w:rFonts w:ascii="Times New Roman" w:hAnsi="Times New Roman" w:cs="Times New Roman"/>
                <w:sz w:val="18"/>
                <w:szCs w:val="18"/>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562" w:type="pct"/>
            <w:vAlign w:val="center"/>
          </w:tcPr>
          <w:p w:rsidR="00765B26" w:rsidRPr="00765B26" w:rsidRDefault="00765B26" w:rsidP="00765B26">
            <w:pPr>
              <w:spacing w:after="0" w:line="240" w:lineRule="auto"/>
              <w:contextualSpacing/>
              <w:jc w:val="center"/>
              <w:rPr>
                <w:rFonts w:ascii="Times New Roman" w:hAnsi="Times New Roman" w:cs="Times New Roman"/>
                <w:color w:val="000000"/>
                <w:sz w:val="18"/>
                <w:szCs w:val="18"/>
              </w:rPr>
            </w:pPr>
            <w:r w:rsidRPr="00765B26">
              <w:rPr>
                <w:rFonts w:ascii="Times New Roman" w:hAnsi="Times New Roman" w:cs="Times New Roman"/>
                <w:color w:val="000000"/>
                <w:sz w:val="18"/>
                <w:szCs w:val="18"/>
              </w:rPr>
              <w:t>ед./км</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4,3</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4,3</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3,5</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3,5</w:t>
            </w:r>
          </w:p>
        </w:tc>
        <w:tc>
          <w:tcPr>
            <w:tcW w:w="367"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3,5</w:t>
            </w:r>
          </w:p>
        </w:tc>
      </w:tr>
      <w:tr w:rsidR="00765B26" w:rsidRPr="00765B26" w:rsidTr="000A5A58">
        <w:trPr>
          <w:trHeight w:val="20"/>
        </w:trPr>
        <w:tc>
          <w:tcPr>
            <w:tcW w:w="229" w:type="pct"/>
            <w:vAlign w:val="center"/>
          </w:tcPr>
          <w:p w:rsidR="00765B26" w:rsidRPr="00765B26" w:rsidRDefault="00765B26" w:rsidP="00765B26">
            <w:pPr>
              <w:spacing w:after="0" w:line="240" w:lineRule="auto"/>
              <w:contextualSpacing/>
              <w:rPr>
                <w:rFonts w:ascii="Times New Roman" w:hAnsi="Times New Roman" w:cs="Times New Roman"/>
                <w:sz w:val="18"/>
                <w:szCs w:val="18"/>
              </w:rPr>
            </w:pPr>
          </w:p>
        </w:tc>
        <w:tc>
          <w:tcPr>
            <w:tcW w:w="2366" w:type="pct"/>
          </w:tcPr>
          <w:p w:rsidR="00765B26" w:rsidRPr="00765B26" w:rsidRDefault="00765B26" w:rsidP="00765B26">
            <w:pPr>
              <w:spacing w:after="0" w:line="240" w:lineRule="auto"/>
              <w:contextualSpacing/>
              <w:jc w:val="both"/>
              <w:rPr>
                <w:rFonts w:ascii="Times New Roman" w:hAnsi="Times New Roman" w:cs="Times New Roman"/>
                <w:i/>
                <w:sz w:val="18"/>
                <w:szCs w:val="18"/>
              </w:rPr>
            </w:pPr>
            <w:r w:rsidRPr="00765B26">
              <w:rPr>
                <w:rFonts w:ascii="Times New Roman" w:hAnsi="Times New Roman" w:cs="Times New Roman"/>
                <w:i/>
                <w:sz w:val="18"/>
                <w:szCs w:val="18"/>
              </w:rPr>
              <w:t>динамика изменения показателя</w:t>
            </w:r>
          </w:p>
        </w:tc>
        <w:tc>
          <w:tcPr>
            <w:tcW w:w="562"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100</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81,4</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100</w:t>
            </w:r>
          </w:p>
        </w:tc>
        <w:tc>
          <w:tcPr>
            <w:tcW w:w="367"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100</w:t>
            </w:r>
          </w:p>
        </w:tc>
      </w:tr>
      <w:tr w:rsidR="00765B26" w:rsidRPr="00765B26" w:rsidTr="000A5A58">
        <w:trPr>
          <w:trHeight w:val="20"/>
        </w:trPr>
        <w:tc>
          <w:tcPr>
            <w:tcW w:w="229" w:type="pct"/>
            <w:vAlign w:val="center"/>
          </w:tcPr>
          <w:p w:rsidR="00765B26" w:rsidRPr="00765B26" w:rsidRDefault="00765B26" w:rsidP="00765B26">
            <w:pPr>
              <w:spacing w:after="0" w:line="240" w:lineRule="auto"/>
              <w:contextualSpacing/>
              <w:rPr>
                <w:rFonts w:ascii="Times New Roman" w:hAnsi="Times New Roman" w:cs="Times New Roman"/>
                <w:sz w:val="18"/>
                <w:szCs w:val="18"/>
              </w:rPr>
            </w:pPr>
            <w:r w:rsidRPr="00765B26">
              <w:rPr>
                <w:rFonts w:ascii="Times New Roman" w:hAnsi="Times New Roman" w:cs="Times New Roman"/>
                <w:sz w:val="18"/>
                <w:szCs w:val="18"/>
              </w:rPr>
              <w:t>2.2.</w:t>
            </w:r>
          </w:p>
        </w:tc>
        <w:tc>
          <w:tcPr>
            <w:tcW w:w="2366" w:type="pct"/>
          </w:tcPr>
          <w:p w:rsidR="00765B26" w:rsidRPr="00765B26" w:rsidRDefault="00765B26" w:rsidP="00765B26">
            <w:pPr>
              <w:spacing w:after="0" w:line="240" w:lineRule="auto"/>
              <w:contextualSpacing/>
              <w:jc w:val="both"/>
              <w:rPr>
                <w:rFonts w:ascii="Times New Roman" w:hAnsi="Times New Roman" w:cs="Times New Roman"/>
                <w:sz w:val="18"/>
                <w:szCs w:val="18"/>
              </w:rPr>
            </w:pPr>
            <w:r w:rsidRPr="00765B26">
              <w:rPr>
                <w:rFonts w:ascii="Times New Roman" w:hAnsi="Times New Roman" w:cs="Times New Roman"/>
                <w:sz w:val="18"/>
                <w:szCs w:val="18"/>
              </w:rPr>
              <w:t>количество перерывов в подаче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принадлежащих организации, осуществляющей горячее водоснабжение, в расчете на протяженность водопроводной сети в год</w:t>
            </w:r>
          </w:p>
        </w:tc>
        <w:tc>
          <w:tcPr>
            <w:tcW w:w="562" w:type="pct"/>
            <w:vAlign w:val="center"/>
          </w:tcPr>
          <w:p w:rsidR="00765B26" w:rsidRPr="00765B26" w:rsidRDefault="00765B26" w:rsidP="00765B26">
            <w:pPr>
              <w:spacing w:after="0" w:line="240" w:lineRule="auto"/>
              <w:contextualSpacing/>
              <w:jc w:val="center"/>
              <w:rPr>
                <w:rFonts w:ascii="Times New Roman" w:hAnsi="Times New Roman" w:cs="Times New Roman"/>
                <w:color w:val="000000"/>
                <w:sz w:val="18"/>
                <w:szCs w:val="18"/>
              </w:rPr>
            </w:pPr>
            <w:r w:rsidRPr="00765B26">
              <w:rPr>
                <w:rFonts w:ascii="Times New Roman" w:hAnsi="Times New Roman" w:cs="Times New Roman"/>
                <w:color w:val="000000"/>
                <w:sz w:val="18"/>
                <w:szCs w:val="18"/>
              </w:rPr>
              <w:t>ед./км</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7" w:type="pct"/>
            <w:vAlign w:val="center"/>
          </w:tcPr>
          <w:p w:rsidR="00765B26" w:rsidRPr="00765B26" w:rsidRDefault="00765B26" w:rsidP="00765B26">
            <w:pPr>
              <w:spacing w:after="0" w:line="240" w:lineRule="auto"/>
              <w:contextualSpacing/>
              <w:jc w:val="center"/>
              <w:rPr>
                <w:rFonts w:ascii="Times New Roman" w:hAnsi="Times New Roman" w:cs="Times New Roman"/>
                <w:color w:val="FF0000"/>
                <w:sz w:val="18"/>
                <w:szCs w:val="18"/>
              </w:rPr>
            </w:pPr>
            <w:r w:rsidRPr="00765B26">
              <w:rPr>
                <w:rFonts w:ascii="Times New Roman" w:hAnsi="Times New Roman" w:cs="Times New Roman"/>
                <w:color w:val="FF0000"/>
                <w:sz w:val="18"/>
                <w:szCs w:val="18"/>
              </w:rPr>
              <w:t>-</w:t>
            </w:r>
          </w:p>
        </w:tc>
      </w:tr>
      <w:tr w:rsidR="00765B26" w:rsidRPr="00765B26" w:rsidTr="000A5A58">
        <w:trPr>
          <w:trHeight w:val="20"/>
        </w:trPr>
        <w:tc>
          <w:tcPr>
            <w:tcW w:w="229" w:type="pct"/>
            <w:vAlign w:val="center"/>
          </w:tcPr>
          <w:p w:rsidR="00765B26" w:rsidRPr="00765B26" w:rsidRDefault="00765B26" w:rsidP="00765B26">
            <w:pPr>
              <w:spacing w:after="0" w:line="240" w:lineRule="auto"/>
              <w:contextualSpacing/>
              <w:rPr>
                <w:rFonts w:ascii="Times New Roman" w:hAnsi="Times New Roman" w:cs="Times New Roman"/>
                <w:sz w:val="18"/>
                <w:szCs w:val="18"/>
              </w:rPr>
            </w:pPr>
          </w:p>
        </w:tc>
        <w:tc>
          <w:tcPr>
            <w:tcW w:w="2366" w:type="pct"/>
          </w:tcPr>
          <w:p w:rsidR="00765B26" w:rsidRPr="00765B26" w:rsidRDefault="00765B26" w:rsidP="00765B26">
            <w:pPr>
              <w:spacing w:after="0" w:line="240" w:lineRule="auto"/>
              <w:contextualSpacing/>
              <w:jc w:val="both"/>
              <w:rPr>
                <w:rFonts w:ascii="Times New Roman" w:hAnsi="Times New Roman" w:cs="Times New Roman"/>
                <w:i/>
                <w:sz w:val="18"/>
                <w:szCs w:val="18"/>
              </w:rPr>
            </w:pPr>
            <w:r w:rsidRPr="00765B26">
              <w:rPr>
                <w:rFonts w:ascii="Times New Roman" w:hAnsi="Times New Roman" w:cs="Times New Roman"/>
                <w:i/>
                <w:sz w:val="18"/>
                <w:szCs w:val="18"/>
              </w:rPr>
              <w:t>динамика изменения показателя</w:t>
            </w:r>
          </w:p>
        </w:tc>
        <w:tc>
          <w:tcPr>
            <w:tcW w:w="562"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7" w:type="pct"/>
            <w:vAlign w:val="center"/>
          </w:tcPr>
          <w:p w:rsidR="00765B26" w:rsidRPr="00765B26" w:rsidRDefault="00765B26" w:rsidP="00765B26">
            <w:pPr>
              <w:spacing w:after="0" w:line="240" w:lineRule="auto"/>
              <w:contextualSpacing/>
              <w:jc w:val="center"/>
              <w:rPr>
                <w:rFonts w:ascii="Times New Roman" w:hAnsi="Times New Roman" w:cs="Times New Roman"/>
                <w:color w:val="FF0000"/>
                <w:sz w:val="18"/>
                <w:szCs w:val="18"/>
              </w:rPr>
            </w:pPr>
            <w:r w:rsidRPr="00765B26">
              <w:rPr>
                <w:rFonts w:ascii="Times New Roman" w:hAnsi="Times New Roman" w:cs="Times New Roman"/>
                <w:color w:val="FF0000"/>
                <w:sz w:val="18"/>
                <w:szCs w:val="18"/>
              </w:rPr>
              <w:t>-</w:t>
            </w:r>
          </w:p>
        </w:tc>
      </w:tr>
      <w:tr w:rsidR="00765B26" w:rsidRPr="00765B26" w:rsidTr="000A5A58">
        <w:trPr>
          <w:trHeight w:val="20"/>
        </w:trPr>
        <w:tc>
          <w:tcPr>
            <w:tcW w:w="229" w:type="pct"/>
            <w:vAlign w:val="center"/>
          </w:tcPr>
          <w:p w:rsidR="00765B26" w:rsidRPr="00765B26" w:rsidRDefault="00765B26" w:rsidP="00765B26">
            <w:pPr>
              <w:spacing w:after="0" w:line="240" w:lineRule="auto"/>
              <w:contextualSpacing/>
              <w:rPr>
                <w:rFonts w:ascii="Times New Roman" w:hAnsi="Times New Roman" w:cs="Times New Roman"/>
                <w:sz w:val="18"/>
                <w:szCs w:val="18"/>
              </w:rPr>
            </w:pPr>
            <w:r w:rsidRPr="00765B26">
              <w:rPr>
                <w:rFonts w:ascii="Times New Roman" w:hAnsi="Times New Roman" w:cs="Times New Roman"/>
                <w:sz w:val="18"/>
                <w:szCs w:val="18"/>
              </w:rPr>
              <w:t>2.3.</w:t>
            </w:r>
          </w:p>
        </w:tc>
        <w:tc>
          <w:tcPr>
            <w:tcW w:w="2366" w:type="pct"/>
          </w:tcPr>
          <w:p w:rsidR="00765B26" w:rsidRPr="00765B26" w:rsidRDefault="00765B26" w:rsidP="00765B26">
            <w:pPr>
              <w:spacing w:after="0" w:line="240" w:lineRule="auto"/>
              <w:contextualSpacing/>
              <w:jc w:val="both"/>
              <w:rPr>
                <w:rFonts w:ascii="Times New Roman" w:hAnsi="Times New Roman" w:cs="Times New Roman"/>
                <w:sz w:val="18"/>
                <w:szCs w:val="18"/>
              </w:rPr>
            </w:pPr>
            <w:r w:rsidRPr="00765B26">
              <w:rPr>
                <w:rFonts w:ascii="Times New Roman" w:hAnsi="Times New Roman" w:cs="Times New Roman"/>
                <w:sz w:val="18"/>
                <w:szCs w:val="18"/>
              </w:rPr>
              <w:t>удельное количество аварий и засоров в расчете на протяженность канализационной сети в год</w:t>
            </w:r>
          </w:p>
        </w:tc>
        <w:tc>
          <w:tcPr>
            <w:tcW w:w="562" w:type="pct"/>
            <w:vAlign w:val="center"/>
          </w:tcPr>
          <w:p w:rsidR="00765B26" w:rsidRPr="00765B26" w:rsidRDefault="00765B26" w:rsidP="00765B26">
            <w:pPr>
              <w:spacing w:after="0" w:line="240" w:lineRule="auto"/>
              <w:contextualSpacing/>
              <w:jc w:val="center"/>
              <w:rPr>
                <w:rFonts w:ascii="Times New Roman" w:hAnsi="Times New Roman" w:cs="Times New Roman"/>
                <w:color w:val="000000"/>
                <w:sz w:val="18"/>
                <w:szCs w:val="18"/>
              </w:rPr>
            </w:pPr>
            <w:r w:rsidRPr="00765B26">
              <w:rPr>
                <w:rFonts w:ascii="Times New Roman" w:hAnsi="Times New Roman" w:cs="Times New Roman"/>
                <w:color w:val="000000"/>
                <w:sz w:val="18"/>
                <w:szCs w:val="18"/>
              </w:rPr>
              <w:t>ед./км</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0,0</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0,0</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0,0</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0,0</w:t>
            </w:r>
          </w:p>
        </w:tc>
        <w:tc>
          <w:tcPr>
            <w:tcW w:w="367"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0,0</w:t>
            </w:r>
          </w:p>
        </w:tc>
      </w:tr>
      <w:tr w:rsidR="00765B26" w:rsidRPr="00765B26" w:rsidTr="000A5A58">
        <w:trPr>
          <w:trHeight w:val="20"/>
        </w:trPr>
        <w:tc>
          <w:tcPr>
            <w:tcW w:w="229" w:type="pct"/>
            <w:vAlign w:val="center"/>
          </w:tcPr>
          <w:p w:rsidR="00765B26" w:rsidRPr="00765B26" w:rsidRDefault="00765B26" w:rsidP="00765B26">
            <w:pPr>
              <w:spacing w:after="0" w:line="240" w:lineRule="auto"/>
              <w:contextualSpacing/>
              <w:rPr>
                <w:rFonts w:ascii="Times New Roman" w:hAnsi="Times New Roman" w:cs="Times New Roman"/>
                <w:sz w:val="18"/>
                <w:szCs w:val="18"/>
              </w:rPr>
            </w:pPr>
          </w:p>
        </w:tc>
        <w:tc>
          <w:tcPr>
            <w:tcW w:w="2366" w:type="pct"/>
          </w:tcPr>
          <w:p w:rsidR="00765B26" w:rsidRPr="00765B26" w:rsidRDefault="00765B26" w:rsidP="00765B26">
            <w:pPr>
              <w:spacing w:after="0" w:line="240" w:lineRule="auto"/>
              <w:contextualSpacing/>
              <w:jc w:val="both"/>
              <w:rPr>
                <w:rFonts w:ascii="Times New Roman" w:hAnsi="Times New Roman" w:cs="Times New Roman"/>
                <w:i/>
                <w:sz w:val="18"/>
                <w:szCs w:val="18"/>
              </w:rPr>
            </w:pPr>
            <w:r w:rsidRPr="00765B26">
              <w:rPr>
                <w:rFonts w:ascii="Times New Roman" w:hAnsi="Times New Roman" w:cs="Times New Roman"/>
                <w:i/>
                <w:sz w:val="18"/>
                <w:szCs w:val="18"/>
              </w:rPr>
              <w:t>динамика изменения показателя</w:t>
            </w:r>
          </w:p>
        </w:tc>
        <w:tc>
          <w:tcPr>
            <w:tcW w:w="562"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100</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100</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100</w:t>
            </w:r>
          </w:p>
        </w:tc>
        <w:tc>
          <w:tcPr>
            <w:tcW w:w="367"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100</w:t>
            </w:r>
          </w:p>
        </w:tc>
      </w:tr>
      <w:tr w:rsidR="00765B26" w:rsidRPr="00765B26" w:rsidTr="000A5A58">
        <w:trPr>
          <w:trHeight w:val="20"/>
        </w:trPr>
        <w:tc>
          <w:tcPr>
            <w:tcW w:w="5000" w:type="pct"/>
            <w:gridSpan w:val="8"/>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3. Показатели очистки сточных вод</w:t>
            </w:r>
          </w:p>
        </w:tc>
      </w:tr>
      <w:tr w:rsidR="00765B26" w:rsidRPr="00765B26" w:rsidTr="000A5A58">
        <w:trPr>
          <w:trHeight w:val="20"/>
        </w:trPr>
        <w:tc>
          <w:tcPr>
            <w:tcW w:w="229" w:type="pct"/>
            <w:vAlign w:val="center"/>
          </w:tcPr>
          <w:p w:rsidR="00765B26" w:rsidRPr="00765B26" w:rsidRDefault="00765B26" w:rsidP="00765B26">
            <w:pPr>
              <w:spacing w:after="0" w:line="240" w:lineRule="auto"/>
              <w:contextualSpacing/>
              <w:rPr>
                <w:rFonts w:ascii="Times New Roman" w:hAnsi="Times New Roman" w:cs="Times New Roman"/>
                <w:sz w:val="18"/>
                <w:szCs w:val="18"/>
              </w:rPr>
            </w:pPr>
            <w:r w:rsidRPr="00765B26">
              <w:rPr>
                <w:rFonts w:ascii="Times New Roman" w:hAnsi="Times New Roman" w:cs="Times New Roman"/>
                <w:sz w:val="18"/>
                <w:szCs w:val="18"/>
              </w:rPr>
              <w:t>3.1.</w:t>
            </w:r>
          </w:p>
        </w:tc>
        <w:tc>
          <w:tcPr>
            <w:tcW w:w="2366" w:type="pct"/>
          </w:tcPr>
          <w:p w:rsidR="00765B26" w:rsidRPr="00765B26" w:rsidRDefault="00765B26" w:rsidP="00765B26">
            <w:pPr>
              <w:autoSpaceDE w:val="0"/>
              <w:autoSpaceDN w:val="0"/>
              <w:adjustRightInd w:val="0"/>
              <w:spacing w:after="0" w:line="240" w:lineRule="auto"/>
              <w:contextualSpacing/>
              <w:jc w:val="both"/>
              <w:rPr>
                <w:rFonts w:ascii="Times New Roman" w:hAnsi="Times New Roman" w:cs="Times New Roman"/>
                <w:sz w:val="18"/>
                <w:szCs w:val="18"/>
              </w:rPr>
            </w:pPr>
            <w:r w:rsidRPr="00765B26">
              <w:rPr>
                <w:rFonts w:ascii="Times New Roman" w:hAnsi="Times New Roman" w:cs="Times New Roman"/>
                <w:sz w:val="18"/>
                <w:szCs w:val="18"/>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w:t>
            </w:r>
          </w:p>
        </w:tc>
        <w:tc>
          <w:tcPr>
            <w:tcW w:w="562"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0,0</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0,0</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0,0</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0,0</w:t>
            </w:r>
          </w:p>
        </w:tc>
        <w:tc>
          <w:tcPr>
            <w:tcW w:w="367"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0,0</w:t>
            </w:r>
          </w:p>
        </w:tc>
      </w:tr>
      <w:tr w:rsidR="00765B26" w:rsidRPr="00765B26" w:rsidTr="000A5A58">
        <w:trPr>
          <w:trHeight w:val="20"/>
        </w:trPr>
        <w:tc>
          <w:tcPr>
            <w:tcW w:w="229" w:type="pct"/>
            <w:vAlign w:val="center"/>
          </w:tcPr>
          <w:p w:rsidR="00765B26" w:rsidRPr="00765B26" w:rsidRDefault="00765B26" w:rsidP="00765B26">
            <w:pPr>
              <w:spacing w:after="0" w:line="240" w:lineRule="auto"/>
              <w:contextualSpacing/>
              <w:rPr>
                <w:rFonts w:ascii="Times New Roman" w:hAnsi="Times New Roman" w:cs="Times New Roman"/>
                <w:sz w:val="18"/>
                <w:szCs w:val="18"/>
              </w:rPr>
            </w:pPr>
          </w:p>
        </w:tc>
        <w:tc>
          <w:tcPr>
            <w:tcW w:w="2366" w:type="pct"/>
          </w:tcPr>
          <w:p w:rsidR="00765B26" w:rsidRPr="00765B26" w:rsidRDefault="00765B26" w:rsidP="00765B26">
            <w:pPr>
              <w:spacing w:after="0" w:line="240" w:lineRule="auto"/>
              <w:contextualSpacing/>
              <w:jc w:val="both"/>
              <w:rPr>
                <w:rFonts w:ascii="Times New Roman" w:hAnsi="Times New Roman" w:cs="Times New Roman"/>
                <w:i/>
                <w:sz w:val="18"/>
                <w:szCs w:val="18"/>
              </w:rPr>
            </w:pPr>
            <w:r w:rsidRPr="00765B26">
              <w:rPr>
                <w:rFonts w:ascii="Times New Roman" w:hAnsi="Times New Roman" w:cs="Times New Roman"/>
                <w:i/>
                <w:sz w:val="18"/>
                <w:szCs w:val="18"/>
              </w:rPr>
              <w:t>динамика изменения показателя</w:t>
            </w:r>
          </w:p>
        </w:tc>
        <w:tc>
          <w:tcPr>
            <w:tcW w:w="562"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100</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100</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100</w:t>
            </w:r>
          </w:p>
        </w:tc>
        <w:tc>
          <w:tcPr>
            <w:tcW w:w="367"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100</w:t>
            </w:r>
          </w:p>
        </w:tc>
      </w:tr>
      <w:tr w:rsidR="00765B26" w:rsidRPr="00765B26" w:rsidTr="000A5A58">
        <w:trPr>
          <w:trHeight w:val="20"/>
        </w:trPr>
        <w:tc>
          <w:tcPr>
            <w:tcW w:w="229" w:type="pct"/>
            <w:vAlign w:val="center"/>
          </w:tcPr>
          <w:p w:rsidR="00765B26" w:rsidRPr="00765B26" w:rsidRDefault="00765B26" w:rsidP="00765B26">
            <w:pPr>
              <w:spacing w:after="0" w:line="240" w:lineRule="auto"/>
              <w:contextualSpacing/>
              <w:rPr>
                <w:rFonts w:ascii="Times New Roman" w:hAnsi="Times New Roman" w:cs="Times New Roman"/>
                <w:sz w:val="18"/>
                <w:szCs w:val="18"/>
              </w:rPr>
            </w:pPr>
            <w:r w:rsidRPr="00765B26">
              <w:rPr>
                <w:rFonts w:ascii="Times New Roman" w:hAnsi="Times New Roman" w:cs="Times New Roman"/>
                <w:sz w:val="18"/>
                <w:szCs w:val="18"/>
              </w:rPr>
              <w:t>3.2.</w:t>
            </w:r>
          </w:p>
        </w:tc>
        <w:tc>
          <w:tcPr>
            <w:tcW w:w="2366" w:type="pct"/>
          </w:tcPr>
          <w:p w:rsidR="00765B26" w:rsidRPr="00765B26" w:rsidRDefault="00765B26" w:rsidP="00765B26">
            <w:pPr>
              <w:spacing w:after="0" w:line="240" w:lineRule="auto"/>
              <w:contextualSpacing/>
              <w:jc w:val="both"/>
              <w:rPr>
                <w:rFonts w:ascii="Times New Roman" w:hAnsi="Times New Roman" w:cs="Times New Roman"/>
                <w:i/>
                <w:sz w:val="18"/>
                <w:szCs w:val="18"/>
              </w:rPr>
            </w:pPr>
            <w:r w:rsidRPr="00765B26">
              <w:rPr>
                <w:rFonts w:ascii="Times New Roman" w:hAnsi="Times New Roman" w:cs="Times New Roman"/>
                <w:sz w:val="18"/>
                <w:szCs w:val="18"/>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w:t>
            </w:r>
          </w:p>
        </w:tc>
        <w:tc>
          <w:tcPr>
            <w:tcW w:w="562"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7"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r>
      <w:tr w:rsidR="00765B26" w:rsidRPr="00765B26" w:rsidTr="000A5A58">
        <w:trPr>
          <w:trHeight w:val="20"/>
        </w:trPr>
        <w:tc>
          <w:tcPr>
            <w:tcW w:w="229" w:type="pct"/>
            <w:vAlign w:val="center"/>
          </w:tcPr>
          <w:p w:rsidR="00765B26" w:rsidRPr="00765B26" w:rsidRDefault="00765B26" w:rsidP="00765B26">
            <w:pPr>
              <w:spacing w:after="0" w:line="240" w:lineRule="auto"/>
              <w:contextualSpacing/>
              <w:rPr>
                <w:rFonts w:ascii="Times New Roman" w:hAnsi="Times New Roman" w:cs="Times New Roman"/>
                <w:sz w:val="18"/>
                <w:szCs w:val="18"/>
              </w:rPr>
            </w:pPr>
          </w:p>
        </w:tc>
        <w:tc>
          <w:tcPr>
            <w:tcW w:w="2366" w:type="pct"/>
          </w:tcPr>
          <w:p w:rsidR="00765B26" w:rsidRPr="00765B26" w:rsidRDefault="00765B26" w:rsidP="00765B26">
            <w:pPr>
              <w:spacing w:after="0" w:line="240" w:lineRule="auto"/>
              <w:contextualSpacing/>
              <w:jc w:val="both"/>
              <w:rPr>
                <w:rFonts w:ascii="Times New Roman" w:hAnsi="Times New Roman" w:cs="Times New Roman"/>
                <w:i/>
                <w:sz w:val="18"/>
                <w:szCs w:val="18"/>
              </w:rPr>
            </w:pPr>
            <w:r w:rsidRPr="00765B26">
              <w:rPr>
                <w:rFonts w:ascii="Times New Roman" w:hAnsi="Times New Roman" w:cs="Times New Roman"/>
                <w:i/>
                <w:sz w:val="18"/>
                <w:szCs w:val="18"/>
              </w:rPr>
              <w:t>динамика изменения показателя</w:t>
            </w:r>
          </w:p>
        </w:tc>
        <w:tc>
          <w:tcPr>
            <w:tcW w:w="562"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7"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r>
      <w:tr w:rsidR="00765B26" w:rsidRPr="00765B26" w:rsidTr="000A5A58">
        <w:trPr>
          <w:trHeight w:val="20"/>
        </w:trPr>
        <w:tc>
          <w:tcPr>
            <w:tcW w:w="229" w:type="pct"/>
            <w:vAlign w:val="center"/>
          </w:tcPr>
          <w:p w:rsidR="00765B26" w:rsidRPr="00765B26" w:rsidRDefault="00765B26" w:rsidP="00765B26">
            <w:pPr>
              <w:spacing w:after="0" w:line="240" w:lineRule="auto"/>
              <w:contextualSpacing/>
              <w:rPr>
                <w:rFonts w:ascii="Times New Roman" w:hAnsi="Times New Roman" w:cs="Times New Roman"/>
                <w:sz w:val="18"/>
                <w:szCs w:val="18"/>
              </w:rPr>
            </w:pPr>
            <w:r w:rsidRPr="00765B26">
              <w:rPr>
                <w:rFonts w:ascii="Times New Roman" w:hAnsi="Times New Roman" w:cs="Times New Roman"/>
                <w:sz w:val="18"/>
                <w:szCs w:val="18"/>
              </w:rPr>
              <w:t>3.3.</w:t>
            </w:r>
          </w:p>
        </w:tc>
        <w:tc>
          <w:tcPr>
            <w:tcW w:w="2366" w:type="pct"/>
          </w:tcPr>
          <w:p w:rsidR="00765B26" w:rsidRPr="00765B26" w:rsidRDefault="00765B26" w:rsidP="00765B26">
            <w:pPr>
              <w:spacing w:after="0" w:line="240" w:lineRule="auto"/>
              <w:contextualSpacing/>
              <w:jc w:val="both"/>
              <w:rPr>
                <w:rFonts w:ascii="Times New Roman" w:hAnsi="Times New Roman" w:cs="Times New Roman"/>
                <w:i/>
                <w:sz w:val="18"/>
                <w:szCs w:val="18"/>
              </w:rPr>
            </w:pPr>
            <w:r w:rsidRPr="00765B26">
              <w:rPr>
                <w:rFonts w:ascii="Times New Roman" w:hAnsi="Times New Roman" w:cs="Times New Roman"/>
                <w:sz w:val="18"/>
                <w:szCs w:val="18"/>
              </w:rPr>
              <w:t>доля проб сточных вод, не соответствующих установленным нормативам допустимых сбросов, лимитам на сбросы, рассчитанная применительно для централизованной общесплавной (бытовой) системы водоотведения</w:t>
            </w:r>
          </w:p>
        </w:tc>
        <w:tc>
          <w:tcPr>
            <w:tcW w:w="562"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7"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r>
      <w:tr w:rsidR="00765B26" w:rsidRPr="00765B26" w:rsidTr="000A5A58">
        <w:trPr>
          <w:trHeight w:val="20"/>
        </w:trPr>
        <w:tc>
          <w:tcPr>
            <w:tcW w:w="229" w:type="pct"/>
            <w:vAlign w:val="center"/>
          </w:tcPr>
          <w:p w:rsidR="00765B26" w:rsidRPr="00765B26" w:rsidRDefault="00765B26" w:rsidP="00765B26">
            <w:pPr>
              <w:spacing w:after="0" w:line="240" w:lineRule="auto"/>
              <w:contextualSpacing/>
              <w:rPr>
                <w:rFonts w:ascii="Times New Roman" w:hAnsi="Times New Roman" w:cs="Times New Roman"/>
                <w:sz w:val="18"/>
                <w:szCs w:val="18"/>
              </w:rPr>
            </w:pPr>
            <w:r w:rsidRPr="00765B26">
              <w:rPr>
                <w:rFonts w:ascii="Times New Roman" w:hAnsi="Times New Roman" w:cs="Times New Roman"/>
                <w:sz w:val="18"/>
                <w:szCs w:val="18"/>
              </w:rPr>
              <w:t>3.3.1.</w:t>
            </w:r>
          </w:p>
        </w:tc>
        <w:tc>
          <w:tcPr>
            <w:tcW w:w="2366" w:type="pct"/>
          </w:tcPr>
          <w:p w:rsidR="00765B26" w:rsidRPr="00765B26" w:rsidRDefault="00765B26" w:rsidP="00765B26">
            <w:pPr>
              <w:spacing w:after="0" w:line="240" w:lineRule="auto"/>
              <w:contextualSpacing/>
              <w:jc w:val="both"/>
              <w:rPr>
                <w:rFonts w:ascii="Times New Roman" w:hAnsi="Times New Roman" w:cs="Times New Roman"/>
                <w:sz w:val="18"/>
                <w:szCs w:val="18"/>
              </w:rPr>
            </w:pPr>
            <w:r w:rsidRPr="00765B26">
              <w:rPr>
                <w:rFonts w:ascii="Times New Roman" w:hAnsi="Times New Roman" w:cs="Times New Roman"/>
                <w:sz w:val="18"/>
                <w:szCs w:val="18"/>
              </w:rPr>
              <w:t>ОС ул. Жуковского, 4</w:t>
            </w:r>
          </w:p>
        </w:tc>
        <w:tc>
          <w:tcPr>
            <w:tcW w:w="562"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70,3</w:t>
            </w:r>
          </w:p>
        </w:tc>
        <w:tc>
          <w:tcPr>
            <w:tcW w:w="367"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70,3</w:t>
            </w:r>
          </w:p>
        </w:tc>
      </w:tr>
      <w:tr w:rsidR="00765B26" w:rsidRPr="00765B26" w:rsidTr="000A5A58">
        <w:trPr>
          <w:trHeight w:val="20"/>
        </w:trPr>
        <w:tc>
          <w:tcPr>
            <w:tcW w:w="229" w:type="pct"/>
            <w:vAlign w:val="center"/>
          </w:tcPr>
          <w:p w:rsidR="00765B26" w:rsidRPr="00765B26" w:rsidRDefault="00765B26" w:rsidP="00765B26">
            <w:pPr>
              <w:spacing w:after="0" w:line="240" w:lineRule="auto"/>
              <w:contextualSpacing/>
              <w:rPr>
                <w:rFonts w:ascii="Times New Roman" w:hAnsi="Times New Roman" w:cs="Times New Roman"/>
                <w:sz w:val="18"/>
                <w:szCs w:val="18"/>
              </w:rPr>
            </w:pPr>
          </w:p>
        </w:tc>
        <w:tc>
          <w:tcPr>
            <w:tcW w:w="2366" w:type="pct"/>
          </w:tcPr>
          <w:p w:rsidR="00765B26" w:rsidRPr="00765B26" w:rsidRDefault="00765B26" w:rsidP="00765B26">
            <w:pPr>
              <w:spacing w:after="0" w:line="240" w:lineRule="auto"/>
              <w:contextualSpacing/>
              <w:jc w:val="both"/>
              <w:rPr>
                <w:rFonts w:ascii="Times New Roman" w:hAnsi="Times New Roman" w:cs="Times New Roman"/>
                <w:i/>
                <w:sz w:val="18"/>
                <w:szCs w:val="18"/>
              </w:rPr>
            </w:pPr>
            <w:r w:rsidRPr="00765B26">
              <w:rPr>
                <w:rFonts w:ascii="Times New Roman" w:hAnsi="Times New Roman" w:cs="Times New Roman"/>
                <w:i/>
                <w:sz w:val="18"/>
                <w:szCs w:val="18"/>
              </w:rPr>
              <w:t>динамика изменения показателя</w:t>
            </w:r>
          </w:p>
        </w:tc>
        <w:tc>
          <w:tcPr>
            <w:tcW w:w="562"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7"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100</w:t>
            </w:r>
          </w:p>
        </w:tc>
      </w:tr>
      <w:tr w:rsidR="00765B26" w:rsidRPr="00765B26" w:rsidTr="000A5A58">
        <w:trPr>
          <w:trHeight w:val="20"/>
        </w:trPr>
        <w:tc>
          <w:tcPr>
            <w:tcW w:w="229" w:type="pct"/>
            <w:vAlign w:val="center"/>
          </w:tcPr>
          <w:p w:rsidR="00765B26" w:rsidRPr="00765B26" w:rsidRDefault="00765B26" w:rsidP="00765B26">
            <w:pPr>
              <w:spacing w:after="0" w:line="240" w:lineRule="auto"/>
              <w:contextualSpacing/>
              <w:rPr>
                <w:rFonts w:ascii="Times New Roman" w:hAnsi="Times New Roman" w:cs="Times New Roman"/>
                <w:sz w:val="18"/>
                <w:szCs w:val="18"/>
              </w:rPr>
            </w:pPr>
            <w:r w:rsidRPr="00765B26">
              <w:rPr>
                <w:rFonts w:ascii="Times New Roman" w:hAnsi="Times New Roman" w:cs="Times New Roman"/>
                <w:sz w:val="18"/>
                <w:szCs w:val="18"/>
              </w:rPr>
              <w:t>3.3.2.</w:t>
            </w:r>
          </w:p>
        </w:tc>
        <w:tc>
          <w:tcPr>
            <w:tcW w:w="2366" w:type="pct"/>
          </w:tcPr>
          <w:p w:rsidR="00765B26" w:rsidRPr="00765B26" w:rsidRDefault="00765B26" w:rsidP="00765B26">
            <w:pPr>
              <w:spacing w:after="0" w:line="240" w:lineRule="auto"/>
              <w:contextualSpacing/>
              <w:jc w:val="both"/>
              <w:rPr>
                <w:rFonts w:ascii="Times New Roman" w:hAnsi="Times New Roman" w:cs="Times New Roman"/>
                <w:sz w:val="18"/>
                <w:szCs w:val="18"/>
              </w:rPr>
            </w:pPr>
            <w:r w:rsidRPr="00765B26">
              <w:rPr>
                <w:rFonts w:ascii="Times New Roman" w:hAnsi="Times New Roman" w:cs="Times New Roman"/>
                <w:sz w:val="18"/>
                <w:szCs w:val="18"/>
              </w:rPr>
              <w:t xml:space="preserve">ОС д. </w:t>
            </w:r>
            <w:proofErr w:type="spellStart"/>
            <w:r w:rsidRPr="00765B26">
              <w:rPr>
                <w:rFonts w:ascii="Times New Roman" w:hAnsi="Times New Roman" w:cs="Times New Roman"/>
                <w:sz w:val="18"/>
                <w:szCs w:val="18"/>
              </w:rPr>
              <w:t>Ботеево</w:t>
            </w:r>
            <w:proofErr w:type="spellEnd"/>
          </w:p>
        </w:tc>
        <w:tc>
          <w:tcPr>
            <w:tcW w:w="562"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23,8</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23,8</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23,8</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75,0</w:t>
            </w:r>
          </w:p>
        </w:tc>
        <w:tc>
          <w:tcPr>
            <w:tcW w:w="367"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75,0</w:t>
            </w:r>
          </w:p>
        </w:tc>
      </w:tr>
      <w:tr w:rsidR="00765B26" w:rsidRPr="00765B26" w:rsidTr="000A5A58">
        <w:trPr>
          <w:trHeight w:val="20"/>
        </w:trPr>
        <w:tc>
          <w:tcPr>
            <w:tcW w:w="229" w:type="pct"/>
            <w:vAlign w:val="center"/>
          </w:tcPr>
          <w:p w:rsidR="00765B26" w:rsidRPr="00765B26" w:rsidRDefault="00765B26" w:rsidP="00765B26">
            <w:pPr>
              <w:spacing w:after="0" w:line="240" w:lineRule="auto"/>
              <w:contextualSpacing/>
              <w:rPr>
                <w:rFonts w:ascii="Times New Roman" w:hAnsi="Times New Roman" w:cs="Times New Roman"/>
                <w:sz w:val="18"/>
                <w:szCs w:val="18"/>
              </w:rPr>
            </w:pPr>
          </w:p>
        </w:tc>
        <w:tc>
          <w:tcPr>
            <w:tcW w:w="2366" w:type="pct"/>
          </w:tcPr>
          <w:p w:rsidR="00765B26" w:rsidRPr="00765B26" w:rsidRDefault="00765B26" w:rsidP="00765B26">
            <w:pPr>
              <w:spacing w:after="0" w:line="240" w:lineRule="auto"/>
              <w:contextualSpacing/>
              <w:jc w:val="both"/>
              <w:rPr>
                <w:rFonts w:ascii="Times New Roman" w:hAnsi="Times New Roman" w:cs="Times New Roman"/>
                <w:i/>
                <w:sz w:val="18"/>
                <w:szCs w:val="18"/>
              </w:rPr>
            </w:pPr>
            <w:r w:rsidRPr="00765B26">
              <w:rPr>
                <w:rFonts w:ascii="Times New Roman" w:hAnsi="Times New Roman" w:cs="Times New Roman"/>
                <w:i/>
                <w:sz w:val="18"/>
                <w:szCs w:val="18"/>
              </w:rPr>
              <w:t>динамика изменения показателя</w:t>
            </w:r>
          </w:p>
        </w:tc>
        <w:tc>
          <w:tcPr>
            <w:tcW w:w="562"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100</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100</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315</w:t>
            </w:r>
          </w:p>
        </w:tc>
        <w:tc>
          <w:tcPr>
            <w:tcW w:w="367"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100</w:t>
            </w:r>
          </w:p>
        </w:tc>
      </w:tr>
      <w:tr w:rsidR="00765B26" w:rsidRPr="00765B26" w:rsidTr="000A5A58">
        <w:trPr>
          <w:trHeight w:val="20"/>
        </w:trPr>
        <w:tc>
          <w:tcPr>
            <w:tcW w:w="229" w:type="pct"/>
            <w:vAlign w:val="center"/>
          </w:tcPr>
          <w:p w:rsidR="00765B26" w:rsidRPr="00765B26" w:rsidRDefault="00765B26" w:rsidP="00765B26">
            <w:pPr>
              <w:spacing w:after="0" w:line="240" w:lineRule="auto"/>
              <w:contextualSpacing/>
              <w:rPr>
                <w:rFonts w:ascii="Times New Roman" w:hAnsi="Times New Roman" w:cs="Times New Roman"/>
                <w:sz w:val="18"/>
                <w:szCs w:val="18"/>
              </w:rPr>
            </w:pPr>
            <w:r w:rsidRPr="00765B26">
              <w:rPr>
                <w:rFonts w:ascii="Times New Roman" w:hAnsi="Times New Roman" w:cs="Times New Roman"/>
                <w:sz w:val="18"/>
                <w:szCs w:val="18"/>
              </w:rPr>
              <w:t>3.4.</w:t>
            </w:r>
          </w:p>
        </w:tc>
        <w:tc>
          <w:tcPr>
            <w:tcW w:w="2366" w:type="pct"/>
          </w:tcPr>
          <w:p w:rsidR="00765B26" w:rsidRPr="00765B26" w:rsidRDefault="00765B26" w:rsidP="00765B26">
            <w:pPr>
              <w:spacing w:after="0" w:line="240" w:lineRule="auto"/>
              <w:contextualSpacing/>
              <w:jc w:val="both"/>
              <w:rPr>
                <w:rFonts w:ascii="Times New Roman" w:hAnsi="Times New Roman" w:cs="Times New Roman"/>
                <w:sz w:val="18"/>
                <w:szCs w:val="18"/>
              </w:rPr>
            </w:pPr>
            <w:r w:rsidRPr="00765B26">
              <w:rPr>
                <w:rFonts w:ascii="Times New Roman" w:hAnsi="Times New Roman" w:cs="Times New Roman"/>
                <w:sz w:val="18"/>
                <w:szCs w:val="18"/>
              </w:rPr>
              <w:t>доля проб сточных вод, не соответствующих установленным нормативам допустимых сбросов, лимитам на сбросы, рассчитанная применительно для централизованной ливневой системы водоотведения</w:t>
            </w:r>
          </w:p>
        </w:tc>
        <w:tc>
          <w:tcPr>
            <w:tcW w:w="562"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7"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r>
      <w:tr w:rsidR="00765B26" w:rsidRPr="00765B26" w:rsidTr="000A5A58">
        <w:trPr>
          <w:trHeight w:val="20"/>
        </w:trPr>
        <w:tc>
          <w:tcPr>
            <w:tcW w:w="229" w:type="pct"/>
            <w:vAlign w:val="center"/>
          </w:tcPr>
          <w:p w:rsidR="00765B26" w:rsidRPr="00765B26" w:rsidRDefault="00765B26" w:rsidP="00765B26">
            <w:pPr>
              <w:spacing w:after="0" w:line="240" w:lineRule="auto"/>
              <w:contextualSpacing/>
              <w:rPr>
                <w:rFonts w:ascii="Times New Roman" w:hAnsi="Times New Roman" w:cs="Times New Roman"/>
                <w:sz w:val="18"/>
                <w:szCs w:val="18"/>
              </w:rPr>
            </w:pPr>
          </w:p>
        </w:tc>
        <w:tc>
          <w:tcPr>
            <w:tcW w:w="2366" w:type="pct"/>
          </w:tcPr>
          <w:p w:rsidR="00765B26" w:rsidRPr="00765B26" w:rsidRDefault="00765B26" w:rsidP="00765B26">
            <w:pPr>
              <w:spacing w:after="0" w:line="240" w:lineRule="auto"/>
              <w:contextualSpacing/>
              <w:jc w:val="both"/>
              <w:rPr>
                <w:rFonts w:ascii="Times New Roman" w:hAnsi="Times New Roman" w:cs="Times New Roman"/>
                <w:i/>
                <w:sz w:val="18"/>
                <w:szCs w:val="18"/>
              </w:rPr>
            </w:pPr>
            <w:r w:rsidRPr="00765B26">
              <w:rPr>
                <w:rFonts w:ascii="Times New Roman" w:hAnsi="Times New Roman" w:cs="Times New Roman"/>
                <w:i/>
                <w:sz w:val="18"/>
                <w:szCs w:val="18"/>
              </w:rPr>
              <w:t>динамика изменения показателя</w:t>
            </w:r>
          </w:p>
        </w:tc>
        <w:tc>
          <w:tcPr>
            <w:tcW w:w="562"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7"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r>
      <w:tr w:rsidR="00765B26" w:rsidRPr="00765B26" w:rsidTr="000A5A58">
        <w:trPr>
          <w:trHeight w:val="20"/>
        </w:trPr>
        <w:tc>
          <w:tcPr>
            <w:tcW w:w="5000" w:type="pct"/>
            <w:gridSpan w:val="8"/>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lastRenderedPageBreak/>
              <w:t>4. Показатели эффективности использования ресурсов</w:t>
            </w:r>
          </w:p>
        </w:tc>
      </w:tr>
      <w:tr w:rsidR="00765B26" w:rsidRPr="00765B26" w:rsidTr="000A5A58">
        <w:trPr>
          <w:trHeight w:val="20"/>
        </w:trPr>
        <w:tc>
          <w:tcPr>
            <w:tcW w:w="229" w:type="pct"/>
            <w:vAlign w:val="center"/>
          </w:tcPr>
          <w:p w:rsidR="00765B26" w:rsidRPr="00765B26" w:rsidRDefault="00765B26" w:rsidP="00765B26">
            <w:pPr>
              <w:spacing w:after="0" w:line="240" w:lineRule="auto"/>
              <w:contextualSpacing/>
              <w:rPr>
                <w:rFonts w:ascii="Times New Roman" w:hAnsi="Times New Roman" w:cs="Times New Roman"/>
                <w:sz w:val="18"/>
                <w:szCs w:val="18"/>
              </w:rPr>
            </w:pPr>
            <w:r w:rsidRPr="00765B26">
              <w:rPr>
                <w:rFonts w:ascii="Times New Roman" w:hAnsi="Times New Roman" w:cs="Times New Roman"/>
                <w:sz w:val="18"/>
                <w:szCs w:val="18"/>
              </w:rPr>
              <w:t>4.1.</w:t>
            </w:r>
          </w:p>
        </w:tc>
        <w:tc>
          <w:tcPr>
            <w:tcW w:w="2366" w:type="pct"/>
          </w:tcPr>
          <w:p w:rsidR="00765B26" w:rsidRPr="00765B26" w:rsidRDefault="00765B26" w:rsidP="00765B26">
            <w:pPr>
              <w:spacing w:after="0" w:line="240" w:lineRule="auto"/>
              <w:contextualSpacing/>
              <w:jc w:val="both"/>
              <w:rPr>
                <w:rFonts w:ascii="Times New Roman" w:hAnsi="Times New Roman" w:cs="Times New Roman"/>
                <w:sz w:val="18"/>
                <w:szCs w:val="18"/>
              </w:rPr>
            </w:pPr>
            <w:r w:rsidRPr="00765B26">
              <w:rPr>
                <w:rFonts w:ascii="Times New Roman" w:hAnsi="Times New Roman" w:cs="Times New Roman"/>
                <w:sz w:val="18"/>
                <w:szCs w:val="18"/>
              </w:rPr>
              <w:t>доля потерь воды в централизованных системах водоснабжения при транспортировке в общем объеме воды, поданной в водопроводную сеть</w:t>
            </w:r>
          </w:p>
        </w:tc>
        <w:tc>
          <w:tcPr>
            <w:tcW w:w="562"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20,81</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20,81</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20,81</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20,81</w:t>
            </w:r>
          </w:p>
        </w:tc>
        <w:tc>
          <w:tcPr>
            <w:tcW w:w="367"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20,81</w:t>
            </w:r>
          </w:p>
        </w:tc>
      </w:tr>
      <w:tr w:rsidR="00765B26" w:rsidRPr="00765B26" w:rsidTr="000A5A58">
        <w:trPr>
          <w:trHeight w:val="20"/>
        </w:trPr>
        <w:tc>
          <w:tcPr>
            <w:tcW w:w="229" w:type="pct"/>
            <w:vAlign w:val="center"/>
          </w:tcPr>
          <w:p w:rsidR="00765B26" w:rsidRPr="00765B26" w:rsidRDefault="00765B26" w:rsidP="00765B26">
            <w:pPr>
              <w:spacing w:after="0" w:line="240" w:lineRule="auto"/>
              <w:contextualSpacing/>
              <w:rPr>
                <w:rFonts w:ascii="Times New Roman" w:hAnsi="Times New Roman" w:cs="Times New Roman"/>
                <w:sz w:val="18"/>
                <w:szCs w:val="18"/>
              </w:rPr>
            </w:pPr>
          </w:p>
        </w:tc>
        <w:tc>
          <w:tcPr>
            <w:tcW w:w="2366" w:type="pct"/>
          </w:tcPr>
          <w:p w:rsidR="00765B26" w:rsidRPr="00765B26" w:rsidRDefault="00765B26" w:rsidP="00765B26">
            <w:pPr>
              <w:spacing w:after="0" w:line="240" w:lineRule="auto"/>
              <w:contextualSpacing/>
              <w:jc w:val="both"/>
              <w:rPr>
                <w:rFonts w:ascii="Times New Roman" w:hAnsi="Times New Roman" w:cs="Times New Roman"/>
                <w:i/>
                <w:sz w:val="18"/>
                <w:szCs w:val="18"/>
              </w:rPr>
            </w:pPr>
            <w:r w:rsidRPr="00765B26">
              <w:rPr>
                <w:rFonts w:ascii="Times New Roman" w:hAnsi="Times New Roman" w:cs="Times New Roman"/>
                <w:i/>
                <w:sz w:val="18"/>
                <w:szCs w:val="18"/>
              </w:rPr>
              <w:t>динамика изменения показателя</w:t>
            </w:r>
          </w:p>
        </w:tc>
        <w:tc>
          <w:tcPr>
            <w:tcW w:w="562"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100</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100</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100</w:t>
            </w:r>
          </w:p>
        </w:tc>
        <w:tc>
          <w:tcPr>
            <w:tcW w:w="367"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100</w:t>
            </w:r>
          </w:p>
        </w:tc>
      </w:tr>
      <w:tr w:rsidR="00765B26" w:rsidRPr="00765B26" w:rsidTr="000A5A58">
        <w:trPr>
          <w:trHeight w:val="20"/>
        </w:trPr>
        <w:tc>
          <w:tcPr>
            <w:tcW w:w="229" w:type="pct"/>
            <w:vAlign w:val="center"/>
          </w:tcPr>
          <w:p w:rsidR="00765B26" w:rsidRPr="00765B26" w:rsidRDefault="00765B26" w:rsidP="00765B26">
            <w:pPr>
              <w:spacing w:after="0" w:line="240" w:lineRule="auto"/>
              <w:contextualSpacing/>
              <w:rPr>
                <w:rFonts w:ascii="Times New Roman" w:hAnsi="Times New Roman" w:cs="Times New Roman"/>
                <w:sz w:val="18"/>
                <w:szCs w:val="18"/>
              </w:rPr>
            </w:pPr>
            <w:r w:rsidRPr="00765B26">
              <w:rPr>
                <w:rFonts w:ascii="Times New Roman" w:hAnsi="Times New Roman" w:cs="Times New Roman"/>
                <w:sz w:val="18"/>
                <w:szCs w:val="18"/>
              </w:rPr>
              <w:t>4.2.</w:t>
            </w:r>
          </w:p>
        </w:tc>
        <w:tc>
          <w:tcPr>
            <w:tcW w:w="2366" w:type="pct"/>
          </w:tcPr>
          <w:p w:rsidR="00765B26" w:rsidRPr="00765B26" w:rsidRDefault="00765B26" w:rsidP="00765B26">
            <w:pPr>
              <w:spacing w:after="0" w:line="240" w:lineRule="auto"/>
              <w:contextualSpacing/>
              <w:jc w:val="both"/>
              <w:rPr>
                <w:rFonts w:ascii="Times New Roman" w:hAnsi="Times New Roman" w:cs="Times New Roman"/>
                <w:sz w:val="18"/>
                <w:szCs w:val="18"/>
              </w:rPr>
            </w:pPr>
            <w:r w:rsidRPr="00765B26">
              <w:rPr>
                <w:rFonts w:ascii="Times New Roman" w:hAnsi="Times New Roman" w:cs="Times New Roman"/>
                <w:sz w:val="18"/>
                <w:szCs w:val="18"/>
              </w:rPr>
              <w:t>удельное количество тепловой энергии, расходуемое на подогрев горячей воды</w:t>
            </w:r>
          </w:p>
        </w:tc>
        <w:tc>
          <w:tcPr>
            <w:tcW w:w="562"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Гкал/куб. м</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7"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r>
      <w:tr w:rsidR="00765B26" w:rsidRPr="00765B26" w:rsidTr="000A5A58">
        <w:trPr>
          <w:trHeight w:val="20"/>
        </w:trPr>
        <w:tc>
          <w:tcPr>
            <w:tcW w:w="229" w:type="pct"/>
            <w:vAlign w:val="center"/>
          </w:tcPr>
          <w:p w:rsidR="00765B26" w:rsidRPr="00765B26" w:rsidRDefault="00765B26" w:rsidP="00765B26">
            <w:pPr>
              <w:spacing w:after="0" w:line="240" w:lineRule="auto"/>
              <w:contextualSpacing/>
              <w:rPr>
                <w:rFonts w:ascii="Times New Roman" w:hAnsi="Times New Roman" w:cs="Times New Roman"/>
                <w:sz w:val="18"/>
                <w:szCs w:val="18"/>
              </w:rPr>
            </w:pPr>
          </w:p>
        </w:tc>
        <w:tc>
          <w:tcPr>
            <w:tcW w:w="2366" w:type="pct"/>
          </w:tcPr>
          <w:p w:rsidR="00765B26" w:rsidRPr="00765B26" w:rsidRDefault="00765B26" w:rsidP="00765B26">
            <w:pPr>
              <w:spacing w:after="0" w:line="240" w:lineRule="auto"/>
              <w:contextualSpacing/>
              <w:jc w:val="both"/>
              <w:rPr>
                <w:rFonts w:ascii="Times New Roman" w:hAnsi="Times New Roman" w:cs="Times New Roman"/>
                <w:i/>
                <w:sz w:val="18"/>
                <w:szCs w:val="18"/>
              </w:rPr>
            </w:pPr>
            <w:r w:rsidRPr="00765B26">
              <w:rPr>
                <w:rFonts w:ascii="Times New Roman" w:hAnsi="Times New Roman" w:cs="Times New Roman"/>
                <w:i/>
                <w:sz w:val="18"/>
                <w:szCs w:val="18"/>
              </w:rPr>
              <w:t>динамика изменения показателя</w:t>
            </w:r>
          </w:p>
        </w:tc>
        <w:tc>
          <w:tcPr>
            <w:tcW w:w="562"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7"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r>
      <w:tr w:rsidR="00765B26" w:rsidRPr="00765B26" w:rsidTr="000A5A58">
        <w:trPr>
          <w:trHeight w:val="20"/>
        </w:trPr>
        <w:tc>
          <w:tcPr>
            <w:tcW w:w="229" w:type="pct"/>
            <w:vAlign w:val="center"/>
          </w:tcPr>
          <w:p w:rsidR="00765B26" w:rsidRPr="00765B26" w:rsidRDefault="00765B26" w:rsidP="00765B26">
            <w:pPr>
              <w:spacing w:after="0" w:line="240" w:lineRule="auto"/>
              <w:contextualSpacing/>
              <w:rPr>
                <w:rFonts w:ascii="Times New Roman" w:hAnsi="Times New Roman" w:cs="Times New Roman"/>
                <w:sz w:val="18"/>
                <w:szCs w:val="18"/>
              </w:rPr>
            </w:pPr>
            <w:r w:rsidRPr="00765B26">
              <w:rPr>
                <w:rFonts w:ascii="Times New Roman" w:hAnsi="Times New Roman" w:cs="Times New Roman"/>
                <w:sz w:val="18"/>
                <w:szCs w:val="18"/>
              </w:rPr>
              <w:t>4.3.</w:t>
            </w:r>
          </w:p>
        </w:tc>
        <w:tc>
          <w:tcPr>
            <w:tcW w:w="2366" w:type="pct"/>
          </w:tcPr>
          <w:p w:rsidR="00765B26" w:rsidRPr="00765B26" w:rsidRDefault="00765B26" w:rsidP="00765B26">
            <w:pPr>
              <w:spacing w:after="0" w:line="240" w:lineRule="auto"/>
              <w:contextualSpacing/>
              <w:rPr>
                <w:rFonts w:ascii="Times New Roman" w:hAnsi="Times New Roman" w:cs="Times New Roman"/>
                <w:sz w:val="18"/>
                <w:szCs w:val="18"/>
              </w:rPr>
            </w:pPr>
            <w:r w:rsidRPr="00765B26">
              <w:rPr>
                <w:rFonts w:ascii="Times New Roman" w:hAnsi="Times New Roman" w:cs="Times New Roman"/>
                <w:sz w:val="18"/>
                <w:szCs w:val="18"/>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562"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кВт*ч/куб. м</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7"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r>
      <w:tr w:rsidR="00765B26" w:rsidRPr="00765B26" w:rsidTr="000A5A58">
        <w:trPr>
          <w:trHeight w:val="20"/>
        </w:trPr>
        <w:tc>
          <w:tcPr>
            <w:tcW w:w="229" w:type="pct"/>
            <w:vAlign w:val="center"/>
          </w:tcPr>
          <w:p w:rsidR="00765B26" w:rsidRPr="00765B26" w:rsidRDefault="00765B26" w:rsidP="00765B26">
            <w:pPr>
              <w:spacing w:after="0" w:line="240" w:lineRule="auto"/>
              <w:contextualSpacing/>
              <w:rPr>
                <w:rFonts w:ascii="Times New Roman" w:hAnsi="Times New Roman" w:cs="Times New Roman"/>
                <w:sz w:val="18"/>
                <w:szCs w:val="18"/>
              </w:rPr>
            </w:pPr>
          </w:p>
        </w:tc>
        <w:tc>
          <w:tcPr>
            <w:tcW w:w="2366" w:type="pct"/>
          </w:tcPr>
          <w:p w:rsidR="00765B26" w:rsidRPr="00765B26" w:rsidRDefault="00765B26" w:rsidP="00765B26">
            <w:pPr>
              <w:spacing w:after="0" w:line="240" w:lineRule="auto"/>
              <w:contextualSpacing/>
              <w:jc w:val="both"/>
              <w:rPr>
                <w:rFonts w:ascii="Times New Roman" w:hAnsi="Times New Roman" w:cs="Times New Roman"/>
                <w:i/>
                <w:sz w:val="18"/>
                <w:szCs w:val="18"/>
              </w:rPr>
            </w:pPr>
            <w:r w:rsidRPr="00765B26">
              <w:rPr>
                <w:rFonts w:ascii="Times New Roman" w:hAnsi="Times New Roman" w:cs="Times New Roman"/>
                <w:i/>
                <w:sz w:val="18"/>
                <w:szCs w:val="18"/>
              </w:rPr>
              <w:t>динамика изменения показателя</w:t>
            </w:r>
          </w:p>
        </w:tc>
        <w:tc>
          <w:tcPr>
            <w:tcW w:w="562"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7"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r>
      <w:tr w:rsidR="00765B26" w:rsidRPr="00765B26" w:rsidTr="000A5A58">
        <w:trPr>
          <w:trHeight w:val="20"/>
        </w:trPr>
        <w:tc>
          <w:tcPr>
            <w:tcW w:w="229" w:type="pct"/>
            <w:vAlign w:val="center"/>
          </w:tcPr>
          <w:p w:rsidR="00765B26" w:rsidRPr="00765B26" w:rsidRDefault="00765B26" w:rsidP="00765B26">
            <w:pPr>
              <w:spacing w:after="0" w:line="240" w:lineRule="auto"/>
              <w:contextualSpacing/>
              <w:rPr>
                <w:rFonts w:ascii="Times New Roman" w:hAnsi="Times New Roman" w:cs="Times New Roman"/>
                <w:sz w:val="18"/>
                <w:szCs w:val="18"/>
              </w:rPr>
            </w:pPr>
            <w:r w:rsidRPr="00765B26">
              <w:rPr>
                <w:rFonts w:ascii="Times New Roman" w:hAnsi="Times New Roman" w:cs="Times New Roman"/>
                <w:sz w:val="18"/>
                <w:szCs w:val="18"/>
              </w:rPr>
              <w:t>4.4.</w:t>
            </w:r>
          </w:p>
        </w:tc>
        <w:tc>
          <w:tcPr>
            <w:tcW w:w="2366" w:type="pct"/>
          </w:tcPr>
          <w:p w:rsidR="00765B26" w:rsidRPr="00765B26" w:rsidRDefault="00765B26" w:rsidP="00765B26">
            <w:pPr>
              <w:spacing w:after="0" w:line="240" w:lineRule="auto"/>
              <w:contextualSpacing/>
              <w:jc w:val="both"/>
              <w:rPr>
                <w:rFonts w:ascii="Times New Roman" w:hAnsi="Times New Roman" w:cs="Times New Roman"/>
                <w:sz w:val="18"/>
                <w:szCs w:val="18"/>
              </w:rPr>
            </w:pPr>
            <w:r w:rsidRPr="00765B26">
              <w:rPr>
                <w:rFonts w:ascii="Times New Roman" w:hAnsi="Times New Roman" w:cs="Times New Roman"/>
                <w:sz w:val="18"/>
                <w:szCs w:val="18"/>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tc>
        <w:tc>
          <w:tcPr>
            <w:tcW w:w="562"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кВт*ч/куб. м</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1,096</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1,096</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1,096</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1,096</w:t>
            </w:r>
          </w:p>
        </w:tc>
        <w:tc>
          <w:tcPr>
            <w:tcW w:w="367"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1,096</w:t>
            </w:r>
          </w:p>
        </w:tc>
      </w:tr>
      <w:tr w:rsidR="00765B26" w:rsidRPr="00765B26" w:rsidTr="000A5A58">
        <w:trPr>
          <w:trHeight w:val="20"/>
        </w:trPr>
        <w:tc>
          <w:tcPr>
            <w:tcW w:w="229" w:type="pct"/>
            <w:vAlign w:val="center"/>
          </w:tcPr>
          <w:p w:rsidR="00765B26" w:rsidRPr="00765B26" w:rsidRDefault="00765B26" w:rsidP="00765B26">
            <w:pPr>
              <w:spacing w:after="0" w:line="240" w:lineRule="auto"/>
              <w:contextualSpacing/>
              <w:rPr>
                <w:rFonts w:ascii="Times New Roman" w:hAnsi="Times New Roman" w:cs="Times New Roman"/>
                <w:sz w:val="18"/>
                <w:szCs w:val="18"/>
              </w:rPr>
            </w:pPr>
          </w:p>
        </w:tc>
        <w:tc>
          <w:tcPr>
            <w:tcW w:w="2366" w:type="pct"/>
          </w:tcPr>
          <w:p w:rsidR="00765B26" w:rsidRPr="00765B26" w:rsidRDefault="00765B26" w:rsidP="00765B26">
            <w:pPr>
              <w:spacing w:after="0" w:line="240" w:lineRule="auto"/>
              <w:contextualSpacing/>
              <w:jc w:val="both"/>
              <w:rPr>
                <w:rFonts w:ascii="Times New Roman" w:hAnsi="Times New Roman" w:cs="Times New Roman"/>
                <w:i/>
                <w:sz w:val="18"/>
                <w:szCs w:val="18"/>
              </w:rPr>
            </w:pPr>
            <w:r w:rsidRPr="00765B26">
              <w:rPr>
                <w:rFonts w:ascii="Times New Roman" w:hAnsi="Times New Roman" w:cs="Times New Roman"/>
                <w:i/>
                <w:sz w:val="18"/>
                <w:szCs w:val="18"/>
              </w:rPr>
              <w:t>динамика изменения показателя</w:t>
            </w:r>
          </w:p>
        </w:tc>
        <w:tc>
          <w:tcPr>
            <w:tcW w:w="562"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100</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100</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100</w:t>
            </w:r>
          </w:p>
        </w:tc>
        <w:tc>
          <w:tcPr>
            <w:tcW w:w="367"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100</w:t>
            </w:r>
          </w:p>
        </w:tc>
      </w:tr>
      <w:tr w:rsidR="00765B26" w:rsidRPr="00765B26" w:rsidTr="000A5A58">
        <w:trPr>
          <w:trHeight w:val="20"/>
        </w:trPr>
        <w:tc>
          <w:tcPr>
            <w:tcW w:w="229" w:type="pct"/>
            <w:vAlign w:val="center"/>
          </w:tcPr>
          <w:p w:rsidR="00765B26" w:rsidRPr="00765B26" w:rsidRDefault="00765B26" w:rsidP="00765B26">
            <w:pPr>
              <w:spacing w:after="0" w:line="240" w:lineRule="auto"/>
              <w:contextualSpacing/>
              <w:rPr>
                <w:rFonts w:ascii="Times New Roman" w:hAnsi="Times New Roman" w:cs="Times New Roman"/>
                <w:sz w:val="18"/>
                <w:szCs w:val="18"/>
              </w:rPr>
            </w:pPr>
            <w:r w:rsidRPr="00765B26">
              <w:rPr>
                <w:rFonts w:ascii="Times New Roman" w:hAnsi="Times New Roman" w:cs="Times New Roman"/>
                <w:sz w:val="18"/>
                <w:szCs w:val="18"/>
              </w:rPr>
              <w:t>4.5.</w:t>
            </w:r>
          </w:p>
        </w:tc>
        <w:tc>
          <w:tcPr>
            <w:tcW w:w="2366" w:type="pct"/>
          </w:tcPr>
          <w:p w:rsidR="00765B26" w:rsidRPr="00765B26" w:rsidRDefault="00765B26" w:rsidP="00765B26">
            <w:pPr>
              <w:spacing w:after="0" w:line="240" w:lineRule="auto"/>
              <w:contextualSpacing/>
              <w:jc w:val="both"/>
              <w:rPr>
                <w:rFonts w:ascii="Times New Roman" w:hAnsi="Times New Roman" w:cs="Times New Roman"/>
                <w:sz w:val="18"/>
                <w:szCs w:val="18"/>
              </w:rPr>
            </w:pPr>
            <w:r w:rsidRPr="00765B26">
              <w:rPr>
                <w:rFonts w:ascii="Times New Roman" w:hAnsi="Times New Roman" w:cs="Times New Roman"/>
                <w:sz w:val="18"/>
                <w:szCs w:val="18"/>
              </w:rPr>
              <w:t>удельный расход электрической энергии, потребляемой в технологическом процессе очистки сточных вод, на единицу объема очищаемых сточных вод</w:t>
            </w:r>
          </w:p>
        </w:tc>
        <w:tc>
          <w:tcPr>
            <w:tcW w:w="562"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7"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r>
      <w:tr w:rsidR="00765B26" w:rsidRPr="00765B26" w:rsidTr="000A5A58">
        <w:trPr>
          <w:trHeight w:val="20"/>
        </w:trPr>
        <w:tc>
          <w:tcPr>
            <w:tcW w:w="229" w:type="pct"/>
            <w:vAlign w:val="center"/>
          </w:tcPr>
          <w:p w:rsidR="00765B26" w:rsidRPr="00765B26" w:rsidRDefault="00765B26" w:rsidP="00765B26">
            <w:pPr>
              <w:spacing w:after="0" w:line="240" w:lineRule="auto"/>
              <w:contextualSpacing/>
              <w:rPr>
                <w:rFonts w:ascii="Times New Roman" w:hAnsi="Times New Roman" w:cs="Times New Roman"/>
                <w:sz w:val="18"/>
                <w:szCs w:val="18"/>
              </w:rPr>
            </w:pPr>
            <w:r w:rsidRPr="00765B26">
              <w:rPr>
                <w:rFonts w:ascii="Times New Roman" w:hAnsi="Times New Roman" w:cs="Times New Roman"/>
                <w:sz w:val="18"/>
                <w:szCs w:val="18"/>
              </w:rPr>
              <w:t>4.5.1.</w:t>
            </w:r>
          </w:p>
        </w:tc>
        <w:tc>
          <w:tcPr>
            <w:tcW w:w="2366" w:type="pct"/>
            <w:vAlign w:val="center"/>
          </w:tcPr>
          <w:p w:rsidR="00765B26" w:rsidRPr="00765B26" w:rsidRDefault="00765B26" w:rsidP="00765B26">
            <w:pPr>
              <w:spacing w:after="0" w:line="240" w:lineRule="auto"/>
              <w:contextualSpacing/>
              <w:rPr>
                <w:rFonts w:ascii="Times New Roman" w:hAnsi="Times New Roman" w:cs="Times New Roman"/>
                <w:sz w:val="18"/>
                <w:szCs w:val="18"/>
              </w:rPr>
            </w:pPr>
            <w:r w:rsidRPr="00765B26">
              <w:rPr>
                <w:rFonts w:ascii="Times New Roman" w:hAnsi="Times New Roman" w:cs="Times New Roman"/>
                <w:sz w:val="18"/>
                <w:szCs w:val="18"/>
              </w:rPr>
              <w:t>ОС ул. Жуковского, 4</w:t>
            </w:r>
          </w:p>
        </w:tc>
        <w:tc>
          <w:tcPr>
            <w:tcW w:w="562"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кВт*ч/куб. м</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0,723</w:t>
            </w:r>
          </w:p>
        </w:tc>
        <w:tc>
          <w:tcPr>
            <w:tcW w:w="367"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0,723</w:t>
            </w:r>
          </w:p>
        </w:tc>
      </w:tr>
      <w:tr w:rsidR="00765B26" w:rsidRPr="00765B26" w:rsidTr="000A5A58">
        <w:trPr>
          <w:trHeight w:val="20"/>
        </w:trPr>
        <w:tc>
          <w:tcPr>
            <w:tcW w:w="229" w:type="pct"/>
            <w:vAlign w:val="center"/>
          </w:tcPr>
          <w:p w:rsidR="00765B26" w:rsidRPr="00765B26" w:rsidRDefault="00765B26" w:rsidP="00765B26">
            <w:pPr>
              <w:spacing w:after="0" w:line="240" w:lineRule="auto"/>
              <w:contextualSpacing/>
              <w:rPr>
                <w:rFonts w:ascii="Times New Roman" w:hAnsi="Times New Roman" w:cs="Times New Roman"/>
                <w:sz w:val="18"/>
                <w:szCs w:val="18"/>
              </w:rPr>
            </w:pPr>
          </w:p>
        </w:tc>
        <w:tc>
          <w:tcPr>
            <w:tcW w:w="2366" w:type="pct"/>
            <w:vAlign w:val="center"/>
          </w:tcPr>
          <w:p w:rsidR="00765B26" w:rsidRPr="00765B26" w:rsidRDefault="00765B26" w:rsidP="00765B26">
            <w:pPr>
              <w:spacing w:after="0" w:line="240" w:lineRule="auto"/>
              <w:contextualSpacing/>
              <w:rPr>
                <w:rFonts w:ascii="Times New Roman" w:hAnsi="Times New Roman" w:cs="Times New Roman"/>
                <w:i/>
                <w:sz w:val="18"/>
                <w:szCs w:val="18"/>
              </w:rPr>
            </w:pPr>
            <w:r w:rsidRPr="00765B26">
              <w:rPr>
                <w:rFonts w:ascii="Times New Roman" w:hAnsi="Times New Roman" w:cs="Times New Roman"/>
                <w:i/>
                <w:sz w:val="18"/>
                <w:szCs w:val="18"/>
              </w:rPr>
              <w:t>динамика изменения показателя</w:t>
            </w:r>
          </w:p>
        </w:tc>
        <w:tc>
          <w:tcPr>
            <w:tcW w:w="562"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7"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100</w:t>
            </w:r>
          </w:p>
        </w:tc>
      </w:tr>
      <w:tr w:rsidR="00765B26" w:rsidRPr="00765B26" w:rsidTr="000A5A58">
        <w:trPr>
          <w:trHeight w:val="20"/>
        </w:trPr>
        <w:tc>
          <w:tcPr>
            <w:tcW w:w="229" w:type="pct"/>
            <w:vAlign w:val="center"/>
          </w:tcPr>
          <w:p w:rsidR="00765B26" w:rsidRPr="00765B26" w:rsidRDefault="00765B26" w:rsidP="00765B26">
            <w:pPr>
              <w:spacing w:after="0" w:line="240" w:lineRule="auto"/>
              <w:contextualSpacing/>
              <w:rPr>
                <w:rFonts w:ascii="Times New Roman" w:hAnsi="Times New Roman" w:cs="Times New Roman"/>
                <w:sz w:val="18"/>
                <w:szCs w:val="18"/>
              </w:rPr>
            </w:pPr>
            <w:r w:rsidRPr="00765B26">
              <w:rPr>
                <w:rFonts w:ascii="Times New Roman" w:hAnsi="Times New Roman" w:cs="Times New Roman"/>
                <w:sz w:val="18"/>
                <w:szCs w:val="18"/>
              </w:rPr>
              <w:t>4.5.2.</w:t>
            </w:r>
          </w:p>
        </w:tc>
        <w:tc>
          <w:tcPr>
            <w:tcW w:w="2366" w:type="pct"/>
            <w:vAlign w:val="center"/>
          </w:tcPr>
          <w:p w:rsidR="00765B26" w:rsidRPr="00765B26" w:rsidRDefault="00765B26" w:rsidP="00765B26">
            <w:pPr>
              <w:spacing w:after="0" w:line="240" w:lineRule="auto"/>
              <w:contextualSpacing/>
              <w:rPr>
                <w:rFonts w:ascii="Times New Roman" w:hAnsi="Times New Roman" w:cs="Times New Roman"/>
                <w:sz w:val="18"/>
                <w:szCs w:val="18"/>
              </w:rPr>
            </w:pPr>
            <w:r w:rsidRPr="00765B26">
              <w:rPr>
                <w:rFonts w:ascii="Times New Roman" w:hAnsi="Times New Roman" w:cs="Times New Roman"/>
                <w:sz w:val="18"/>
                <w:szCs w:val="18"/>
              </w:rPr>
              <w:t xml:space="preserve">ОС д. </w:t>
            </w:r>
            <w:proofErr w:type="spellStart"/>
            <w:r w:rsidRPr="00765B26">
              <w:rPr>
                <w:rFonts w:ascii="Times New Roman" w:hAnsi="Times New Roman" w:cs="Times New Roman"/>
                <w:sz w:val="18"/>
                <w:szCs w:val="18"/>
              </w:rPr>
              <w:t>Ботеево</w:t>
            </w:r>
            <w:proofErr w:type="spellEnd"/>
          </w:p>
        </w:tc>
        <w:tc>
          <w:tcPr>
            <w:tcW w:w="562"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кВт*ч/куб. м</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0,650</w:t>
            </w:r>
          </w:p>
        </w:tc>
        <w:tc>
          <w:tcPr>
            <w:tcW w:w="367"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0,650</w:t>
            </w:r>
          </w:p>
        </w:tc>
      </w:tr>
      <w:tr w:rsidR="00765B26" w:rsidRPr="00765B26" w:rsidTr="000A5A58">
        <w:trPr>
          <w:trHeight w:val="20"/>
        </w:trPr>
        <w:tc>
          <w:tcPr>
            <w:tcW w:w="229" w:type="pct"/>
            <w:vAlign w:val="center"/>
          </w:tcPr>
          <w:p w:rsidR="00765B26" w:rsidRPr="00765B26" w:rsidRDefault="00765B26" w:rsidP="00765B26">
            <w:pPr>
              <w:spacing w:after="0" w:line="240" w:lineRule="auto"/>
              <w:contextualSpacing/>
              <w:rPr>
                <w:rFonts w:ascii="Times New Roman" w:hAnsi="Times New Roman" w:cs="Times New Roman"/>
                <w:sz w:val="18"/>
                <w:szCs w:val="18"/>
              </w:rPr>
            </w:pPr>
          </w:p>
        </w:tc>
        <w:tc>
          <w:tcPr>
            <w:tcW w:w="2366" w:type="pct"/>
          </w:tcPr>
          <w:p w:rsidR="00765B26" w:rsidRPr="00765B26" w:rsidRDefault="00765B26" w:rsidP="00765B26">
            <w:pPr>
              <w:spacing w:after="0" w:line="240" w:lineRule="auto"/>
              <w:contextualSpacing/>
              <w:jc w:val="both"/>
              <w:rPr>
                <w:rFonts w:ascii="Times New Roman" w:hAnsi="Times New Roman" w:cs="Times New Roman"/>
                <w:i/>
                <w:sz w:val="18"/>
                <w:szCs w:val="18"/>
              </w:rPr>
            </w:pPr>
            <w:r w:rsidRPr="00765B26">
              <w:rPr>
                <w:rFonts w:ascii="Times New Roman" w:hAnsi="Times New Roman" w:cs="Times New Roman"/>
                <w:i/>
                <w:sz w:val="18"/>
                <w:szCs w:val="18"/>
              </w:rPr>
              <w:t>динамика изменения показателя</w:t>
            </w:r>
          </w:p>
        </w:tc>
        <w:tc>
          <w:tcPr>
            <w:tcW w:w="562"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7"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100</w:t>
            </w:r>
          </w:p>
        </w:tc>
      </w:tr>
      <w:tr w:rsidR="00765B26" w:rsidRPr="00765B26" w:rsidTr="000A5A58">
        <w:trPr>
          <w:trHeight w:val="20"/>
        </w:trPr>
        <w:tc>
          <w:tcPr>
            <w:tcW w:w="229" w:type="pct"/>
            <w:vAlign w:val="center"/>
          </w:tcPr>
          <w:p w:rsidR="00765B26" w:rsidRPr="00765B26" w:rsidRDefault="00765B26" w:rsidP="00765B26">
            <w:pPr>
              <w:spacing w:after="0" w:line="240" w:lineRule="auto"/>
              <w:contextualSpacing/>
              <w:rPr>
                <w:rFonts w:ascii="Times New Roman" w:hAnsi="Times New Roman" w:cs="Times New Roman"/>
                <w:sz w:val="18"/>
                <w:szCs w:val="18"/>
              </w:rPr>
            </w:pPr>
            <w:r w:rsidRPr="00765B26">
              <w:rPr>
                <w:rFonts w:ascii="Times New Roman" w:hAnsi="Times New Roman" w:cs="Times New Roman"/>
                <w:sz w:val="18"/>
                <w:szCs w:val="18"/>
              </w:rPr>
              <w:t>4.6.</w:t>
            </w:r>
          </w:p>
        </w:tc>
        <w:tc>
          <w:tcPr>
            <w:tcW w:w="2366" w:type="pct"/>
          </w:tcPr>
          <w:p w:rsidR="00765B26" w:rsidRPr="00765B26" w:rsidRDefault="00765B26" w:rsidP="00765B26">
            <w:pPr>
              <w:spacing w:after="0" w:line="240" w:lineRule="auto"/>
              <w:contextualSpacing/>
              <w:jc w:val="both"/>
              <w:rPr>
                <w:rFonts w:ascii="Times New Roman" w:hAnsi="Times New Roman" w:cs="Times New Roman"/>
                <w:sz w:val="18"/>
                <w:szCs w:val="18"/>
              </w:rPr>
            </w:pPr>
            <w:r w:rsidRPr="00765B26">
              <w:rPr>
                <w:rFonts w:ascii="Times New Roman" w:hAnsi="Times New Roman" w:cs="Times New Roman"/>
                <w:sz w:val="18"/>
                <w:szCs w:val="18"/>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562"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кВт*ч/куб. м</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0,262</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0,262</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0,262</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0,262</w:t>
            </w:r>
          </w:p>
        </w:tc>
        <w:tc>
          <w:tcPr>
            <w:tcW w:w="367"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0,262</w:t>
            </w:r>
          </w:p>
        </w:tc>
      </w:tr>
      <w:tr w:rsidR="00765B26" w:rsidRPr="00765B26" w:rsidTr="000A5A58">
        <w:trPr>
          <w:trHeight w:val="20"/>
        </w:trPr>
        <w:tc>
          <w:tcPr>
            <w:tcW w:w="229" w:type="pct"/>
            <w:vAlign w:val="center"/>
          </w:tcPr>
          <w:p w:rsidR="00765B26" w:rsidRPr="00765B26" w:rsidRDefault="00765B26" w:rsidP="00765B26">
            <w:pPr>
              <w:spacing w:after="0" w:line="240" w:lineRule="auto"/>
              <w:contextualSpacing/>
              <w:rPr>
                <w:rFonts w:ascii="Times New Roman" w:hAnsi="Times New Roman" w:cs="Times New Roman"/>
                <w:sz w:val="18"/>
                <w:szCs w:val="18"/>
              </w:rPr>
            </w:pPr>
          </w:p>
        </w:tc>
        <w:tc>
          <w:tcPr>
            <w:tcW w:w="2366" w:type="pct"/>
          </w:tcPr>
          <w:p w:rsidR="00765B26" w:rsidRPr="00765B26" w:rsidRDefault="00765B26" w:rsidP="00765B26">
            <w:pPr>
              <w:spacing w:after="0" w:line="240" w:lineRule="auto"/>
              <w:contextualSpacing/>
              <w:jc w:val="both"/>
              <w:rPr>
                <w:rFonts w:ascii="Times New Roman" w:hAnsi="Times New Roman" w:cs="Times New Roman"/>
                <w:i/>
                <w:sz w:val="18"/>
                <w:szCs w:val="18"/>
              </w:rPr>
            </w:pPr>
            <w:r w:rsidRPr="00765B26">
              <w:rPr>
                <w:rFonts w:ascii="Times New Roman" w:hAnsi="Times New Roman" w:cs="Times New Roman"/>
                <w:i/>
                <w:sz w:val="18"/>
                <w:szCs w:val="18"/>
              </w:rPr>
              <w:t>динамика изменения показателя</w:t>
            </w:r>
          </w:p>
        </w:tc>
        <w:tc>
          <w:tcPr>
            <w:tcW w:w="562"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100</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100</w:t>
            </w:r>
          </w:p>
        </w:tc>
        <w:tc>
          <w:tcPr>
            <w:tcW w:w="3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100</w:t>
            </w:r>
          </w:p>
        </w:tc>
        <w:tc>
          <w:tcPr>
            <w:tcW w:w="367"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100</w:t>
            </w:r>
          </w:p>
        </w:tc>
      </w:tr>
    </w:tbl>
    <w:p w:rsidR="00765B26" w:rsidRPr="00765B26" w:rsidRDefault="00765B26" w:rsidP="00765B26">
      <w:pPr>
        <w:spacing w:after="0" w:line="240" w:lineRule="auto"/>
        <w:contextualSpacing/>
        <w:rPr>
          <w:rFonts w:ascii="Times New Roman" w:hAnsi="Times New Roman" w:cs="Times New Roman"/>
        </w:rPr>
      </w:pPr>
    </w:p>
    <w:p w:rsidR="00765B26" w:rsidRPr="001A638B" w:rsidRDefault="00765B26" w:rsidP="00765B26">
      <w:pPr>
        <w:pStyle w:val="a3"/>
        <w:widowControl w:val="0"/>
        <w:numPr>
          <w:ilvl w:val="0"/>
          <w:numId w:val="11"/>
        </w:numPr>
        <w:spacing w:after="0" w:line="240" w:lineRule="auto"/>
        <w:jc w:val="center"/>
        <w:rPr>
          <w:rFonts w:ascii="Times New Roman" w:hAnsi="Times New Roman" w:cs="Times New Roman"/>
          <w:sz w:val="20"/>
          <w:szCs w:val="20"/>
        </w:rPr>
      </w:pPr>
      <w:r w:rsidRPr="001A638B">
        <w:rPr>
          <w:rFonts w:ascii="Times New Roman" w:hAnsi="Times New Roman" w:cs="Times New Roman"/>
          <w:sz w:val="20"/>
          <w:szCs w:val="20"/>
        </w:rPr>
        <w:t>Отчет об исполнении производственной программы за 2022 год</w:t>
      </w:r>
    </w:p>
    <w:p w:rsidR="00765B26" w:rsidRPr="00765B26" w:rsidRDefault="00765B26" w:rsidP="00765B26">
      <w:pPr>
        <w:pStyle w:val="a3"/>
        <w:spacing w:after="0" w:line="240" w:lineRule="auto"/>
        <w:ind w:left="709"/>
        <w:rPr>
          <w:rFonts w:ascii="Times New Roman" w:hAnsi="Times New Roman" w:cs="Times New Roman"/>
        </w:rPr>
      </w:pPr>
    </w:p>
    <w:tbl>
      <w:tblPr>
        <w:tblStyle w:val="af"/>
        <w:tblW w:w="5000" w:type="pct"/>
        <w:jc w:val="center"/>
        <w:tblCellMar>
          <w:left w:w="28" w:type="dxa"/>
          <w:right w:w="28" w:type="dxa"/>
        </w:tblCellMar>
        <w:tblLook w:val="04A0" w:firstRow="1" w:lastRow="0" w:firstColumn="1" w:lastColumn="0" w:noHBand="0" w:noVBand="1"/>
      </w:tblPr>
      <w:tblGrid>
        <w:gridCol w:w="410"/>
        <w:gridCol w:w="6395"/>
        <w:gridCol w:w="994"/>
        <w:gridCol w:w="1089"/>
        <w:gridCol w:w="1089"/>
      </w:tblGrid>
      <w:tr w:rsidR="00765B26" w:rsidRPr="00765B26" w:rsidTr="000A5A58">
        <w:trPr>
          <w:jc w:val="center"/>
        </w:trPr>
        <w:tc>
          <w:tcPr>
            <w:tcW w:w="205" w:type="pct"/>
            <w:vAlign w:val="center"/>
          </w:tcPr>
          <w:p w:rsidR="00765B26" w:rsidRPr="00765B26" w:rsidRDefault="00765B26" w:rsidP="00765B26">
            <w:pPr>
              <w:autoSpaceDE w:val="0"/>
              <w:autoSpaceDN w:val="0"/>
              <w:adjustRightInd w:val="0"/>
              <w:contextualSpacing/>
              <w:jc w:val="center"/>
              <w:rPr>
                <w:sz w:val="18"/>
                <w:szCs w:val="18"/>
              </w:rPr>
            </w:pPr>
            <w:r w:rsidRPr="00765B26">
              <w:rPr>
                <w:sz w:val="18"/>
                <w:szCs w:val="18"/>
              </w:rPr>
              <w:t>№ п/п</w:t>
            </w:r>
          </w:p>
        </w:tc>
        <w:tc>
          <w:tcPr>
            <w:tcW w:w="3205" w:type="pct"/>
            <w:vAlign w:val="center"/>
          </w:tcPr>
          <w:p w:rsidR="00765B26" w:rsidRPr="00765B26" w:rsidRDefault="00765B26" w:rsidP="00765B26">
            <w:pPr>
              <w:autoSpaceDE w:val="0"/>
              <w:autoSpaceDN w:val="0"/>
              <w:adjustRightInd w:val="0"/>
              <w:contextualSpacing/>
              <w:jc w:val="center"/>
              <w:rPr>
                <w:sz w:val="18"/>
                <w:szCs w:val="18"/>
              </w:rPr>
            </w:pPr>
            <w:r w:rsidRPr="00765B26">
              <w:rPr>
                <w:sz w:val="18"/>
                <w:szCs w:val="18"/>
              </w:rPr>
              <w:t>Показатели производственной программы водоснабжения</w:t>
            </w:r>
          </w:p>
        </w:tc>
        <w:tc>
          <w:tcPr>
            <w:tcW w:w="498" w:type="pct"/>
            <w:vAlign w:val="center"/>
          </w:tcPr>
          <w:p w:rsidR="00765B26" w:rsidRPr="00765B26" w:rsidRDefault="00765B26" w:rsidP="00765B26">
            <w:pPr>
              <w:autoSpaceDE w:val="0"/>
              <w:autoSpaceDN w:val="0"/>
              <w:adjustRightInd w:val="0"/>
              <w:contextualSpacing/>
              <w:jc w:val="center"/>
              <w:rPr>
                <w:sz w:val="18"/>
                <w:szCs w:val="18"/>
              </w:rPr>
            </w:pPr>
            <w:r w:rsidRPr="00765B26">
              <w:rPr>
                <w:sz w:val="18"/>
                <w:szCs w:val="18"/>
              </w:rPr>
              <w:t>Единица измерения</w:t>
            </w:r>
          </w:p>
        </w:tc>
        <w:tc>
          <w:tcPr>
            <w:tcW w:w="546" w:type="pct"/>
            <w:vAlign w:val="center"/>
          </w:tcPr>
          <w:p w:rsidR="00765B26" w:rsidRPr="00765B26" w:rsidRDefault="00765B26" w:rsidP="00765B26">
            <w:pPr>
              <w:autoSpaceDE w:val="0"/>
              <w:autoSpaceDN w:val="0"/>
              <w:adjustRightInd w:val="0"/>
              <w:contextualSpacing/>
              <w:jc w:val="center"/>
              <w:rPr>
                <w:sz w:val="18"/>
                <w:szCs w:val="18"/>
              </w:rPr>
            </w:pPr>
            <w:r w:rsidRPr="00765B26">
              <w:rPr>
                <w:sz w:val="18"/>
                <w:szCs w:val="18"/>
              </w:rPr>
              <w:t>План</w:t>
            </w:r>
          </w:p>
        </w:tc>
        <w:tc>
          <w:tcPr>
            <w:tcW w:w="546" w:type="pct"/>
            <w:vAlign w:val="center"/>
          </w:tcPr>
          <w:p w:rsidR="00765B26" w:rsidRPr="00765B26" w:rsidRDefault="00765B26" w:rsidP="00765B26">
            <w:pPr>
              <w:autoSpaceDE w:val="0"/>
              <w:autoSpaceDN w:val="0"/>
              <w:adjustRightInd w:val="0"/>
              <w:contextualSpacing/>
              <w:jc w:val="center"/>
              <w:rPr>
                <w:sz w:val="18"/>
                <w:szCs w:val="18"/>
              </w:rPr>
            </w:pPr>
            <w:r w:rsidRPr="00765B26">
              <w:rPr>
                <w:sz w:val="18"/>
                <w:szCs w:val="18"/>
              </w:rPr>
              <w:t>Факт</w:t>
            </w:r>
          </w:p>
        </w:tc>
      </w:tr>
      <w:tr w:rsidR="00765B26" w:rsidRPr="00765B26" w:rsidTr="000A5A58">
        <w:trPr>
          <w:jc w:val="center"/>
        </w:trPr>
        <w:tc>
          <w:tcPr>
            <w:tcW w:w="205" w:type="pct"/>
          </w:tcPr>
          <w:p w:rsidR="00765B26" w:rsidRPr="00765B26" w:rsidRDefault="00765B26" w:rsidP="00765B26">
            <w:pPr>
              <w:autoSpaceDE w:val="0"/>
              <w:autoSpaceDN w:val="0"/>
              <w:adjustRightInd w:val="0"/>
              <w:contextualSpacing/>
              <w:jc w:val="both"/>
              <w:rPr>
                <w:sz w:val="18"/>
                <w:szCs w:val="18"/>
              </w:rPr>
            </w:pPr>
            <w:r w:rsidRPr="00765B26">
              <w:rPr>
                <w:sz w:val="18"/>
                <w:szCs w:val="18"/>
              </w:rPr>
              <w:t>1.</w:t>
            </w:r>
          </w:p>
        </w:tc>
        <w:tc>
          <w:tcPr>
            <w:tcW w:w="3205" w:type="pct"/>
          </w:tcPr>
          <w:p w:rsidR="00765B26" w:rsidRPr="00765B26" w:rsidRDefault="00765B26" w:rsidP="00765B26">
            <w:pPr>
              <w:autoSpaceDE w:val="0"/>
              <w:autoSpaceDN w:val="0"/>
              <w:adjustRightInd w:val="0"/>
              <w:contextualSpacing/>
              <w:jc w:val="both"/>
              <w:rPr>
                <w:sz w:val="18"/>
                <w:szCs w:val="18"/>
              </w:rPr>
            </w:pPr>
            <w:r w:rsidRPr="00765B26">
              <w:rPr>
                <w:sz w:val="18"/>
                <w:szCs w:val="18"/>
              </w:rPr>
              <w:t>Подано воды, всего</w:t>
            </w:r>
          </w:p>
        </w:tc>
        <w:tc>
          <w:tcPr>
            <w:tcW w:w="498" w:type="pct"/>
          </w:tcPr>
          <w:p w:rsidR="00765B26" w:rsidRPr="00765B26" w:rsidRDefault="00765B26" w:rsidP="00765B26">
            <w:pPr>
              <w:autoSpaceDE w:val="0"/>
              <w:autoSpaceDN w:val="0"/>
              <w:adjustRightInd w:val="0"/>
              <w:contextualSpacing/>
              <w:jc w:val="center"/>
              <w:rPr>
                <w:sz w:val="18"/>
                <w:szCs w:val="18"/>
              </w:rPr>
            </w:pPr>
            <w:r w:rsidRPr="00765B26">
              <w:rPr>
                <w:sz w:val="18"/>
                <w:szCs w:val="18"/>
              </w:rPr>
              <w:t>тыс. куб. м</w:t>
            </w:r>
          </w:p>
        </w:tc>
        <w:tc>
          <w:tcPr>
            <w:tcW w:w="546" w:type="pct"/>
            <w:vAlign w:val="center"/>
          </w:tcPr>
          <w:p w:rsidR="00765B26" w:rsidRPr="00765B26" w:rsidRDefault="00765B26" w:rsidP="00765B26">
            <w:pPr>
              <w:autoSpaceDE w:val="0"/>
              <w:autoSpaceDN w:val="0"/>
              <w:adjustRightInd w:val="0"/>
              <w:contextualSpacing/>
              <w:jc w:val="center"/>
            </w:pPr>
            <w:r w:rsidRPr="00765B26">
              <w:t>1 518,290</w:t>
            </w:r>
          </w:p>
        </w:tc>
        <w:tc>
          <w:tcPr>
            <w:tcW w:w="546" w:type="pct"/>
            <w:vAlign w:val="center"/>
          </w:tcPr>
          <w:p w:rsidR="00765B26" w:rsidRPr="00765B26" w:rsidRDefault="00765B26" w:rsidP="00765B26">
            <w:pPr>
              <w:autoSpaceDE w:val="0"/>
              <w:autoSpaceDN w:val="0"/>
              <w:adjustRightInd w:val="0"/>
              <w:contextualSpacing/>
              <w:jc w:val="center"/>
            </w:pPr>
            <w:r w:rsidRPr="00765B26">
              <w:t>1 700, 935</w:t>
            </w:r>
          </w:p>
        </w:tc>
      </w:tr>
      <w:tr w:rsidR="00765B26" w:rsidRPr="00765B26" w:rsidTr="000A5A58">
        <w:trPr>
          <w:jc w:val="center"/>
        </w:trPr>
        <w:tc>
          <w:tcPr>
            <w:tcW w:w="205" w:type="pct"/>
          </w:tcPr>
          <w:p w:rsidR="00765B26" w:rsidRPr="00765B26" w:rsidRDefault="00765B26" w:rsidP="00765B26">
            <w:pPr>
              <w:autoSpaceDE w:val="0"/>
              <w:autoSpaceDN w:val="0"/>
              <w:adjustRightInd w:val="0"/>
              <w:contextualSpacing/>
              <w:jc w:val="both"/>
              <w:rPr>
                <w:sz w:val="18"/>
                <w:szCs w:val="18"/>
              </w:rPr>
            </w:pPr>
          </w:p>
        </w:tc>
        <w:tc>
          <w:tcPr>
            <w:tcW w:w="3205" w:type="pct"/>
          </w:tcPr>
          <w:p w:rsidR="00765B26" w:rsidRPr="00765B26" w:rsidRDefault="00765B26" w:rsidP="00765B26">
            <w:pPr>
              <w:autoSpaceDE w:val="0"/>
              <w:autoSpaceDN w:val="0"/>
              <w:adjustRightInd w:val="0"/>
              <w:contextualSpacing/>
              <w:jc w:val="both"/>
              <w:rPr>
                <w:sz w:val="18"/>
                <w:szCs w:val="18"/>
              </w:rPr>
            </w:pPr>
            <w:r w:rsidRPr="00765B26">
              <w:rPr>
                <w:sz w:val="18"/>
                <w:szCs w:val="18"/>
              </w:rPr>
              <w:t>в том числе:</w:t>
            </w:r>
          </w:p>
        </w:tc>
        <w:tc>
          <w:tcPr>
            <w:tcW w:w="498" w:type="pct"/>
          </w:tcPr>
          <w:p w:rsidR="00765B26" w:rsidRPr="00765B26" w:rsidRDefault="00765B26" w:rsidP="00765B26">
            <w:pPr>
              <w:autoSpaceDE w:val="0"/>
              <w:autoSpaceDN w:val="0"/>
              <w:adjustRightInd w:val="0"/>
              <w:contextualSpacing/>
              <w:jc w:val="center"/>
              <w:rPr>
                <w:sz w:val="18"/>
                <w:szCs w:val="18"/>
              </w:rPr>
            </w:pPr>
          </w:p>
        </w:tc>
        <w:tc>
          <w:tcPr>
            <w:tcW w:w="546" w:type="pct"/>
            <w:vAlign w:val="center"/>
          </w:tcPr>
          <w:p w:rsidR="00765B26" w:rsidRPr="00765B26" w:rsidRDefault="00765B26" w:rsidP="00765B26">
            <w:pPr>
              <w:autoSpaceDE w:val="0"/>
              <w:autoSpaceDN w:val="0"/>
              <w:adjustRightInd w:val="0"/>
              <w:contextualSpacing/>
              <w:jc w:val="center"/>
            </w:pPr>
          </w:p>
        </w:tc>
        <w:tc>
          <w:tcPr>
            <w:tcW w:w="546" w:type="pct"/>
            <w:vAlign w:val="center"/>
          </w:tcPr>
          <w:p w:rsidR="00765B26" w:rsidRPr="00765B26" w:rsidRDefault="00765B26" w:rsidP="00765B26">
            <w:pPr>
              <w:autoSpaceDE w:val="0"/>
              <w:autoSpaceDN w:val="0"/>
              <w:adjustRightInd w:val="0"/>
              <w:contextualSpacing/>
              <w:jc w:val="center"/>
            </w:pPr>
          </w:p>
        </w:tc>
      </w:tr>
      <w:tr w:rsidR="00765B26" w:rsidRPr="00765B26" w:rsidTr="000A5A58">
        <w:trPr>
          <w:jc w:val="center"/>
        </w:trPr>
        <w:tc>
          <w:tcPr>
            <w:tcW w:w="205" w:type="pct"/>
          </w:tcPr>
          <w:p w:rsidR="00765B26" w:rsidRPr="00765B26" w:rsidRDefault="00765B26" w:rsidP="00765B26">
            <w:pPr>
              <w:autoSpaceDE w:val="0"/>
              <w:autoSpaceDN w:val="0"/>
              <w:adjustRightInd w:val="0"/>
              <w:contextualSpacing/>
              <w:jc w:val="both"/>
              <w:rPr>
                <w:sz w:val="18"/>
                <w:szCs w:val="18"/>
              </w:rPr>
            </w:pPr>
            <w:r w:rsidRPr="00765B26">
              <w:rPr>
                <w:sz w:val="18"/>
                <w:szCs w:val="18"/>
              </w:rPr>
              <w:t>1.1.</w:t>
            </w:r>
          </w:p>
        </w:tc>
        <w:tc>
          <w:tcPr>
            <w:tcW w:w="3205" w:type="pct"/>
          </w:tcPr>
          <w:p w:rsidR="00765B26" w:rsidRPr="00765B26" w:rsidRDefault="00765B26" w:rsidP="00765B26">
            <w:pPr>
              <w:autoSpaceDE w:val="0"/>
              <w:autoSpaceDN w:val="0"/>
              <w:adjustRightInd w:val="0"/>
              <w:contextualSpacing/>
              <w:jc w:val="both"/>
              <w:rPr>
                <w:sz w:val="18"/>
                <w:szCs w:val="18"/>
              </w:rPr>
            </w:pPr>
            <w:r w:rsidRPr="00765B26">
              <w:rPr>
                <w:sz w:val="18"/>
                <w:szCs w:val="18"/>
              </w:rPr>
              <w:t>Населению</w:t>
            </w:r>
          </w:p>
        </w:tc>
        <w:tc>
          <w:tcPr>
            <w:tcW w:w="498" w:type="pct"/>
          </w:tcPr>
          <w:p w:rsidR="00765B26" w:rsidRPr="00765B26" w:rsidRDefault="00765B26" w:rsidP="00765B26">
            <w:pPr>
              <w:contextualSpacing/>
              <w:jc w:val="center"/>
              <w:rPr>
                <w:sz w:val="18"/>
                <w:szCs w:val="18"/>
              </w:rPr>
            </w:pPr>
            <w:r w:rsidRPr="00765B26">
              <w:rPr>
                <w:sz w:val="18"/>
                <w:szCs w:val="18"/>
              </w:rPr>
              <w:t>тыс. куб. м</w:t>
            </w:r>
          </w:p>
        </w:tc>
        <w:tc>
          <w:tcPr>
            <w:tcW w:w="546" w:type="pct"/>
            <w:vAlign w:val="center"/>
          </w:tcPr>
          <w:p w:rsidR="00765B26" w:rsidRPr="00765B26" w:rsidRDefault="00765B26" w:rsidP="00765B26">
            <w:pPr>
              <w:autoSpaceDE w:val="0"/>
              <w:autoSpaceDN w:val="0"/>
              <w:adjustRightInd w:val="0"/>
              <w:contextualSpacing/>
              <w:jc w:val="center"/>
            </w:pPr>
            <w:r w:rsidRPr="00765B26">
              <w:t>909,092</w:t>
            </w:r>
          </w:p>
        </w:tc>
        <w:tc>
          <w:tcPr>
            <w:tcW w:w="546" w:type="pct"/>
            <w:vAlign w:val="center"/>
          </w:tcPr>
          <w:p w:rsidR="00765B26" w:rsidRPr="00765B26" w:rsidRDefault="00765B26" w:rsidP="00765B26">
            <w:pPr>
              <w:contextualSpacing/>
              <w:jc w:val="center"/>
            </w:pPr>
            <w:r w:rsidRPr="00765B26">
              <w:t>944,705</w:t>
            </w:r>
          </w:p>
        </w:tc>
      </w:tr>
      <w:tr w:rsidR="00765B26" w:rsidRPr="00765B26" w:rsidTr="000A5A58">
        <w:trPr>
          <w:jc w:val="center"/>
        </w:trPr>
        <w:tc>
          <w:tcPr>
            <w:tcW w:w="205" w:type="pct"/>
          </w:tcPr>
          <w:p w:rsidR="00765B26" w:rsidRPr="00765B26" w:rsidRDefault="00765B26" w:rsidP="00765B26">
            <w:pPr>
              <w:autoSpaceDE w:val="0"/>
              <w:autoSpaceDN w:val="0"/>
              <w:adjustRightInd w:val="0"/>
              <w:contextualSpacing/>
              <w:jc w:val="both"/>
              <w:rPr>
                <w:sz w:val="18"/>
                <w:szCs w:val="18"/>
              </w:rPr>
            </w:pPr>
            <w:r w:rsidRPr="00765B26">
              <w:rPr>
                <w:sz w:val="18"/>
                <w:szCs w:val="18"/>
              </w:rPr>
              <w:t>1.2.</w:t>
            </w:r>
          </w:p>
        </w:tc>
        <w:tc>
          <w:tcPr>
            <w:tcW w:w="3205" w:type="pct"/>
          </w:tcPr>
          <w:p w:rsidR="00765B26" w:rsidRPr="00765B26" w:rsidRDefault="00765B26" w:rsidP="00765B26">
            <w:pPr>
              <w:autoSpaceDE w:val="0"/>
              <w:autoSpaceDN w:val="0"/>
              <w:adjustRightInd w:val="0"/>
              <w:contextualSpacing/>
              <w:jc w:val="both"/>
              <w:rPr>
                <w:sz w:val="18"/>
                <w:szCs w:val="18"/>
              </w:rPr>
            </w:pPr>
            <w:r w:rsidRPr="00765B26">
              <w:rPr>
                <w:sz w:val="18"/>
                <w:szCs w:val="18"/>
              </w:rPr>
              <w:t>Бюджетным потребителям</w:t>
            </w:r>
          </w:p>
        </w:tc>
        <w:tc>
          <w:tcPr>
            <w:tcW w:w="498" w:type="pct"/>
          </w:tcPr>
          <w:p w:rsidR="00765B26" w:rsidRPr="00765B26" w:rsidRDefault="00765B26" w:rsidP="00765B26">
            <w:pPr>
              <w:contextualSpacing/>
              <w:jc w:val="center"/>
              <w:rPr>
                <w:sz w:val="18"/>
                <w:szCs w:val="18"/>
              </w:rPr>
            </w:pPr>
            <w:r w:rsidRPr="00765B26">
              <w:rPr>
                <w:sz w:val="18"/>
                <w:szCs w:val="18"/>
              </w:rPr>
              <w:t>тыс. куб. м</w:t>
            </w:r>
          </w:p>
        </w:tc>
        <w:tc>
          <w:tcPr>
            <w:tcW w:w="546" w:type="pct"/>
            <w:vAlign w:val="center"/>
          </w:tcPr>
          <w:p w:rsidR="00765B26" w:rsidRPr="00765B26" w:rsidRDefault="00765B26" w:rsidP="00765B26">
            <w:pPr>
              <w:autoSpaceDE w:val="0"/>
              <w:autoSpaceDN w:val="0"/>
              <w:adjustRightInd w:val="0"/>
              <w:contextualSpacing/>
              <w:jc w:val="center"/>
            </w:pPr>
            <w:r w:rsidRPr="00765B26">
              <w:t>33,175</w:t>
            </w:r>
          </w:p>
        </w:tc>
        <w:tc>
          <w:tcPr>
            <w:tcW w:w="546" w:type="pct"/>
            <w:vAlign w:val="center"/>
          </w:tcPr>
          <w:p w:rsidR="00765B26" w:rsidRPr="00765B26" w:rsidRDefault="00765B26" w:rsidP="00765B26">
            <w:pPr>
              <w:contextualSpacing/>
              <w:jc w:val="center"/>
            </w:pPr>
            <w:r w:rsidRPr="00765B26">
              <w:t>38,848</w:t>
            </w:r>
          </w:p>
        </w:tc>
      </w:tr>
      <w:tr w:rsidR="00765B26" w:rsidRPr="00765B26" w:rsidTr="000A5A58">
        <w:trPr>
          <w:jc w:val="center"/>
        </w:trPr>
        <w:tc>
          <w:tcPr>
            <w:tcW w:w="205" w:type="pct"/>
          </w:tcPr>
          <w:p w:rsidR="00765B26" w:rsidRPr="00765B26" w:rsidRDefault="00765B26" w:rsidP="00765B26">
            <w:pPr>
              <w:autoSpaceDE w:val="0"/>
              <w:autoSpaceDN w:val="0"/>
              <w:adjustRightInd w:val="0"/>
              <w:contextualSpacing/>
              <w:jc w:val="both"/>
              <w:rPr>
                <w:sz w:val="18"/>
                <w:szCs w:val="18"/>
              </w:rPr>
            </w:pPr>
            <w:r w:rsidRPr="00765B26">
              <w:rPr>
                <w:sz w:val="18"/>
                <w:szCs w:val="18"/>
              </w:rPr>
              <w:t>1.3.</w:t>
            </w:r>
          </w:p>
        </w:tc>
        <w:tc>
          <w:tcPr>
            <w:tcW w:w="3205" w:type="pct"/>
          </w:tcPr>
          <w:p w:rsidR="00765B26" w:rsidRPr="00765B26" w:rsidRDefault="00765B26" w:rsidP="00765B26">
            <w:pPr>
              <w:autoSpaceDE w:val="0"/>
              <w:autoSpaceDN w:val="0"/>
              <w:adjustRightInd w:val="0"/>
              <w:contextualSpacing/>
              <w:jc w:val="both"/>
              <w:rPr>
                <w:sz w:val="18"/>
                <w:szCs w:val="18"/>
              </w:rPr>
            </w:pPr>
            <w:r w:rsidRPr="00765B26">
              <w:rPr>
                <w:sz w:val="18"/>
                <w:szCs w:val="18"/>
              </w:rPr>
              <w:t>Прочим потребителям</w:t>
            </w:r>
          </w:p>
        </w:tc>
        <w:tc>
          <w:tcPr>
            <w:tcW w:w="498" w:type="pct"/>
          </w:tcPr>
          <w:p w:rsidR="00765B26" w:rsidRPr="00765B26" w:rsidRDefault="00765B26" w:rsidP="00765B26">
            <w:pPr>
              <w:contextualSpacing/>
              <w:jc w:val="center"/>
              <w:rPr>
                <w:sz w:val="18"/>
                <w:szCs w:val="18"/>
              </w:rPr>
            </w:pPr>
            <w:r w:rsidRPr="00765B26">
              <w:rPr>
                <w:sz w:val="18"/>
                <w:szCs w:val="18"/>
              </w:rPr>
              <w:t>тыс. куб. м</w:t>
            </w:r>
          </w:p>
        </w:tc>
        <w:tc>
          <w:tcPr>
            <w:tcW w:w="546" w:type="pct"/>
            <w:vAlign w:val="center"/>
          </w:tcPr>
          <w:p w:rsidR="00765B26" w:rsidRPr="00765B26" w:rsidRDefault="00765B26" w:rsidP="00765B26">
            <w:pPr>
              <w:autoSpaceDE w:val="0"/>
              <w:autoSpaceDN w:val="0"/>
              <w:adjustRightInd w:val="0"/>
              <w:contextualSpacing/>
              <w:jc w:val="center"/>
            </w:pPr>
            <w:r w:rsidRPr="00765B26">
              <w:t>576,023</w:t>
            </w:r>
          </w:p>
        </w:tc>
        <w:tc>
          <w:tcPr>
            <w:tcW w:w="546" w:type="pct"/>
            <w:vAlign w:val="center"/>
          </w:tcPr>
          <w:p w:rsidR="00765B26" w:rsidRPr="00765B26" w:rsidRDefault="00765B26" w:rsidP="00765B26">
            <w:pPr>
              <w:contextualSpacing/>
              <w:jc w:val="center"/>
            </w:pPr>
            <w:r w:rsidRPr="00765B26">
              <w:t>717,382</w:t>
            </w:r>
          </w:p>
        </w:tc>
      </w:tr>
      <w:tr w:rsidR="00765B26" w:rsidRPr="00765B26" w:rsidTr="000A5A58">
        <w:trPr>
          <w:jc w:val="center"/>
        </w:trPr>
        <w:tc>
          <w:tcPr>
            <w:tcW w:w="205" w:type="pct"/>
          </w:tcPr>
          <w:p w:rsidR="00765B26" w:rsidRPr="00765B26" w:rsidRDefault="00765B26" w:rsidP="00765B26">
            <w:pPr>
              <w:autoSpaceDE w:val="0"/>
              <w:autoSpaceDN w:val="0"/>
              <w:adjustRightInd w:val="0"/>
              <w:contextualSpacing/>
              <w:jc w:val="both"/>
              <w:rPr>
                <w:sz w:val="18"/>
                <w:szCs w:val="18"/>
              </w:rPr>
            </w:pPr>
            <w:r w:rsidRPr="00765B26">
              <w:rPr>
                <w:sz w:val="18"/>
                <w:szCs w:val="18"/>
              </w:rPr>
              <w:t>1.4.</w:t>
            </w:r>
          </w:p>
        </w:tc>
        <w:tc>
          <w:tcPr>
            <w:tcW w:w="3205" w:type="pct"/>
          </w:tcPr>
          <w:p w:rsidR="00765B26" w:rsidRPr="00765B26" w:rsidRDefault="00765B26" w:rsidP="00765B26">
            <w:pPr>
              <w:autoSpaceDE w:val="0"/>
              <w:autoSpaceDN w:val="0"/>
              <w:adjustRightInd w:val="0"/>
              <w:contextualSpacing/>
              <w:jc w:val="both"/>
              <w:rPr>
                <w:sz w:val="18"/>
                <w:szCs w:val="18"/>
              </w:rPr>
            </w:pPr>
            <w:r w:rsidRPr="00765B26">
              <w:rPr>
                <w:sz w:val="18"/>
                <w:szCs w:val="18"/>
              </w:rPr>
              <w:t>Другим организациям, осуществляющим водоснабжение</w:t>
            </w:r>
          </w:p>
        </w:tc>
        <w:tc>
          <w:tcPr>
            <w:tcW w:w="498" w:type="pct"/>
          </w:tcPr>
          <w:p w:rsidR="00765B26" w:rsidRPr="00765B26" w:rsidRDefault="00765B26" w:rsidP="00765B26">
            <w:pPr>
              <w:contextualSpacing/>
              <w:jc w:val="center"/>
              <w:rPr>
                <w:sz w:val="18"/>
                <w:szCs w:val="18"/>
              </w:rPr>
            </w:pPr>
            <w:r w:rsidRPr="00765B26">
              <w:rPr>
                <w:sz w:val="18"/>
                <w:szCs w:val="18"/>
              </w:rPr>
              <w:t>тыс. куб. м</w:t>
            </w:r>
          </w:p>
        </w:tc>
        <w:tc>
          <w:tcPr>
            <w:tcW w:w="546" w:type="pct"/>
            <w:vAlign w:val="center"/>
          </w:tcPr>
          <w:p w:rsidR="00765B26" w:rsidRPr="00765B26" w:rsidRDefault="00765B26" w:rsidP="00765B26">
            <w:pPr>
              <w:autoSpaceDE w:val="0"/>
              <w:autoSpaceDN w:val="0"/>
              <w:adjustRightInd w:val="0"/>
              <w:contextualSpacing/>
              <w:jc w:val="center"/>
            </w:pPr>
          </w:p>
        </w:tc>
        <w:tc>
          <w:tcPr>
            <w:tcW w:w="546" w:type="pct"/>
            <w:vAlign w:val="center"/>
          </w:tcPr>
          <w:p w:rsidR="00765B26" w:rsidRPr="00765B26" w:rsidRDefault="00765B26" w:rsidP="00765B26">
            <w:pPr>
              <w:autoSpaceDE w:val="0"/>
              <w:autoSpaceDN w:val="0"/>
              <w:adjustRightInd w:val="0"/>
              <w:contextualSpacing/>
              <w:jc w:val="center"/>
            </w:pPr>
          </w:p>
        </w:tc>
      </w:tr>
      <w:tr w:rsidR="00765B26" w:rsidRPr="00765B26" w:rsidTr="000A5A58">
        <w:trPr>
          <w:jc w:val="center"/>
        </w:trPr>
        <w:tc>
          <w:tcPr>
            <w:tcW w:w="205" w:type="pct"/>
          </w:tcPr>
          <w:p w:rsidR="00765B26" w:rsidRPr="00765B26" w:rsidRDefault="00765B26" w:rsidP="00765B26">
            <w:pPr>
              <w:autoSpaceDE w:val="0"/>
              <w:autoSpaceDN w:val="0"/>
              <w:adjustRightInd w:val="0"/>
              <w:contextualSpacing/>
              <w:jc w:val="both"/>
              <w:rPr>
                <w:sz w:val="18"/>
                <w:szCs w:val="18"/>
              </w:rPr>
            </w:pPr>
            <w:r w:rsidRPr="00765B26">
              <w:rPr>
                <w:sz w:val="18"/>
                <w:szCs w:val="18"/>
              </w:rPr>
              <w:t>2.</w:t>
            </w:r>
          </w:p>
        </w:tc>
        <w:tc>
          <w:tcPr>
            <w:tcW w:w="3205" w:type="pct"/>
          </w:tcPr>
          <w:p w:rsidR="00765B26" w:rsidRPr="00765B26" w:rsidRDefault="00765B26" w:rsidP="00765B26">
            <w:pPr>
              <w:autoSpaceDE w:val="0"/>
              <w:autoSpaceDN w:val="0"/>
              <w:adjustRightInd w:val="0"/>
              <w:contextualSpacing/>
              <w:jc w:val="both"/>
              <w:rPr>
                <w:sz w:val="18"/>
                <w:szCs w:val="18"/>
              </w:rPr>
            </w:pPr>
            <w:r w:rsidRPr="00765B26">
              <w:rPr>
                <w:sz w:val="18"/>
                <w:szCs w:val="18"/>
              </w:rPr>
              <w:t>Объем финансовых потребностей, направленных на реализацию производственной программы, всего</w:t>
            </w:r>
          </w:p>
        </w:tc>
        <w:tc>
          <w:tcPr>
            <w:tcW w:w="498" w:type="pct"/>
          </w:tcPr>
          <w:p w:rsidR="00765B26" w:rsidRPr="00765B26" w:rsidRDefault="00765B26" w:rsidP="00765B26">
            <w:pPr>
              <w:autoSpaceDE w:val="0"/>
              <w:autoSpaceDN w:val="0"/>
              <w:adjustRightInd w:val="0"/>
              <w:contextualSpacing/>
              <w:jc w:val="center"/>
              <w:rPr>
                <w:sz w:val="18"/>
                <w:szCs w:val="18"/>
              </w:rPr>
            </w:pPr>
            <w:r w:rsidRPr="00765B26">
              <w:rPr>
                <w:sz w:val="18"/>
                <w:szCs w:val="18"/>
              </w:rPr>
              <w:t>тыс. руб.</w:t>
            </w:r>
          </w:p>
        </w:tc>
        <w:tc>
          <w:tcPr>
            <w:tcW w:w="546" w:type="pct"/>
            <w:vAlign w:val="center"/>
          </w:tcPr>
          <w:p w:rsidR="00765B26" w:rsidRPr="00765B26" w:rsidRDefault="00765B26" w:rsidP="00765B26">
            <w:pPr>
              <w:autoSpaceDE w:val="0"/>
              <w:autoSpaceDN w:val="0"/>
              <w:adjustRightInd w:val="0"/>
              <w:contextualSpacing/>
              <w:jc w:val="center"/>
            </w:pPr>
            <w:r w:rsidRPr="00765B26">
              <w:t>53 066,814</w:t>
            </w:r>
          </w:p>
        </w:tc>
        <w:tc>
          <w:tcPr>
            <w:tcW w:w="546" w:type="pct"/>
            <w:vAlign w:val="center"/>
          </w:tcPr>
          <w:p w:rsidR="00765B26" w:rsidRPr="00765B26" w:rsidRDefault="00765B26" w:rsidP="00765B26">
            <w:pPr>
              <w:autoSpaceDE w:val="0"/>
              <w:autoSpaceDN w:val="0"/>
              <w:adjustRightInd w:val="0"/>
              <w:contextualSpacing/>
              <w:jc w:val="center"/>
            </w:pPr>
            <w:r w:rsidRPr="00765B26">
              <w:t>67 487,215</w:t>
            </w:r>
          </w:p>
        </w:tc>
      </w:tr>
    </w:tbl>
    <w:p w:rsidR="001A638B" w:rsidRPr="00765B26" w:rsidRDefault="001A638B" w:rsidP="00765B26">
      <w:pPr>
        <w:spacing w:after="0" w:line="240" w:lineRule="auto"/>
        <w:contextualSpacing/>
        <w:jc w:val="right"/>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6"/>
        <w:gridCol w:w="6323"/>
        <w:gridCol w:w="984"/>
        <w:gridCol w:w="1123"/>
        <w:gridCol w:w="1121"/>
      </w:tblGrid>
      <w:tr w:rsidR="00765B26" w:rsidRPr="00765B26" w:rsidTr="000A5A58">
        <w:trPr>
          <w:jc w:val="center"/>
        </w:trPr>
        <w:tc>
          <w:tcPr>
            <w:tcW w:w="213"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 п/п</w:t>
            </w:r>
          </w:p>
        </w:tc>
        <w:tc>
          <w:tcPr>
            <w:tcW w:w="3169"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Показатели производственной программы водоотведения</w:t>
            </w:r>
          </w:p>
        </w:tc>
        <w:tc>
          <w:tcPr>
            <w:tcW w:w="493"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Единица измерения</w:t>
            </w:r>
          </w:p>
        </w:tc>
        <w:tc>
          <w:tcPr>
            <w:tcW w:w="563"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План</w:t>
            </w:r>
          </w:p>
        </w:tc>
        <w:tc>
          <w:tcPr>
            <w:tcW w:w="562" w:type="pct"/>
            <w:vAlign w:val="center"/>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Факт</w:t>
            </w:r>
          </w:p>
        </w:tc>
      </w:tr>
      <w:tr w:rsidR="00765B26" w:rsidRPr="00765B26" w:rsidTr="000A5A58">
        <w:trPr>
          <w:jc w:val="center"/>
        </w:trPr>
        <w:tc>
          <w:tcPr>
            <w:tcW w:w="213" w:type="pct"/>
          </w:tcPr>
          <w:p w:rsidR="00765B26" w:rsidRPr="00765B26" w:rsidRDefault="00765B26" w:rsidP="00765B26">
            <w:pPr>
              <w:spacing w:after="0" w:line="240" w:lineRule="auto"/>
              <w:contextualSpacing/>
              <w:rPr>
                <w:rFonts w:ascii="Times New Roman" w:hAnsi="Times New Roman" w:cs="Times New Roman"/>
                <w:sz w:val="18"/>
                <w:szCs w:val="18"/>
              </w:rPr>
            </w:pPr>
            <w:r w:rsidRPr="00765B26">
              <w:rPr>
                <w:rFonts w:ascii="Times New Roman" w:hAnsi="Times New Roman" w:cs="Times New Roman"/>
                <w:sz w:val="18"/>
                <w:szCs w:val="18"/>
              </w:rPr>
              <w:t>1.</w:t>
            </w:r>
          </w:p>
        </w:tc>
        <w:tc>
          <w:tcPr>
            <w:tcW w:w="3169" w:type="pct"/>
          </w:tcPr>
          <w:p w:rsidR="00765B26" w:rsidRPr="00765B26" w:rsidRDefault="00765B26" w:rsidP="00765B26">
            <w:pPr>
              <w:spacing w:after="0" w:line="240" w:lineRule="auto"/>
              <w:contextualSpacing/>
              <w:rPr>
                <w:rFonts w:ascii="Times New Roman" w:hAnsi="Times New Roman" w:cs="Times New Roman"/>
                <w:sz w:val="18"/>
                <w:szCs w:val="18"/>
              </w:rPr>
            </w:pPr>
            <w:r w:rsidRPr="00765B26">
              <w:rPr>
                <w:rFonts w:ascii="Times New Roman" w:hAnsi="Times New Roman" w:cs="Times New Roman"/>
                <w:sz w:val="18"/>
                <w:szCs w:val="18"/>
              </w:rPr>
              <w:t>Принято сточных вод, всего</w:t>
            </w:r>
          </w:p>
        </w:tc>
        <w:tc>
          <w:tcPr>
            <w:tcW w:w="493" w:type="pct"/>
          </w:tcPr>
          <w:p w:rsidR="00765B26" w:rsidRPr="00765B26" w:rsidRDefault="00765B26" w:rsidP="00765B26">
            <w:pPr>
              <w:autoSpaceDE w:val="0"/>
              <w:autoSpaceDN w:val="0"/>
              <w:adjustRightInd w:val="0"/>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тыс. куб. м</w:t>
            </w:r>
          </w:p>
        </w:tc>
        <w:tc>
          <w:tcPr>
            <w:tcW w:w="563" w:type="pct"/>
            <w:vAlign w:val="center"/>
          </w:tcPr>
          <w:p w:rsidR="00765B26" w:rsidRPr="00ED016E" w:rsidRDefault="00765B26" w:rsidP="00765B26">
            <w:pPr>
              <w:autoSpaceDE w:val="0"/>
              <w:autoSpaceDN w:val="0"/>
              <w:adjustRightInd w:val="0"/>
              <w:spacing w:after="0" w:line="240" w:lineRule="auto"/>
              <w:contextualSpacing/>
              <w:jc w:val="center"/>
              <w:rPr>
                <w:rFonts w:ascii="Times New Roman" w:hAnsi="Times New Roman" w:cs="Times New Roman"/>
                <w:sz w:val="20"/>
                <w:szCs w:val="20"/>
              </w:rPr>
            </w:pPr>
            <w:r w:rsidRPr="00ED016E">
              <w:rPr>
                <w:rFonts w:ascii="Times New Roman" w:hAnsi="Times New Roman" w:cs="Times New Roman"/>
                <w:sz w:val="20"/>
                <w:szCs w:val="20"/>
              </w:rPr>
              <w:t>2 396,233</w:t>
            </w:r>
          </w:p>
        </w:tc>
        <w:tc>
          <w:tcPr>
            <w:tcW w:w="562" w:type="pct"/>
            <w:vAlign w:val="center"/>
          </w:tcPr>
          <w:p w:rsidR="00765B26" w:rsidRPr="00ED016E" w:rsidRDefault="00765B26" w:rsidP="00765B26">
            <w:pPr>
              <w:autoSpaceDE w:val="0"/>
              <w:autoSpaceDN w:val="0"/>
              <w:adjustRightInd w:val="0"/>
              <w:spacing w:after="0" w:line="240" w:lineRule="auto"/>
              <w:contextualSpacing/>
              <w:jc w:val="center"/>
              <w:rPr>
                <w:rFonts w:ascii="Times New Roman" w:hAnsi="Times New Roman" w:cs="Times New Roman"/>
                <w:sz w:val="20"/>
                <w:szCs w:val="20"/>
              </w:rPr>
            </w:pPr>
            <w:r w:rsidRPr="00ED016E">
              <w:rPr>
                <w:rFonts w:ascii="Times New Roman" w:hAnsi="Times New Roman" w:cs="Times New Roman"/>
                <w:sz w:val="20"/>
                <w:szCs w:val="20"/>
              </w:rPr>
              <w:t>2 740,217</w:t>
            </w:r>
          </w:p>
        </w:tc>
      </w:tr>
      <w:tr w:rsidR="00765B26" w:rsidRPr="00765B26" w:rsidTr="000A5A58">
        <w:trPr>
          <w:jc w:val="center"/>
        </w:trPr>
        <w:tc>
          <w:tcPr>
            <w:tcW w:w="213" w:type="pct"/>
          </w:tcPr>
          <w:p w:rsidR="00765B26" w:rsidRPr="00765B26" w:rsidRDefault="00765B26" w:rsidP="00765B26">
            <w:pPr>
              <w:spacing w:after="0" w:line="240" w:lineRule="auto"/>
              <w:contextualSpacing/>
              <w:rPr>
                <w:rFonts w:ascii="Times New Roman" w:hAnsi="Times New Roman" w:cs="Times New Roman"/>
                <w:sz w:val="18"/>
                <w:szCs w:val="18"/>
              </w:rPr>
            </w:pPr>
          </w:p>
        </w:tc>
        <w:tc>
          <w:tcPr>
            <w:tcW w:w="3169" w:type="pct"/>
          </w:tcPr>
          <w:p w:rsidR="00765B26" w:rsidRPr="00765B26" w:rsidRDefault="00765B26" w:rsidP="00765B26">
            <w:pPr>
              <w:spacing w:after="0" w:line="240" w:lineRule="auto"/>
              <w:contextualSpacing/>
              <w:rPr>
                <w:rFonts w:ascii="Times New Roman" w:hAnsi="Times New Roman" w:cs="Times New Roman"/>
                <w:sz w:val="18"/>
                <w:szCs w:val="18"/>
              </w:rPr>
            </w:pPr>
            <w:r w:rsidRPr="00765B26">
              <w:rPr>
                <w:rFonts w:ascii="Times New Roman" w:hAnsi="Times New Roman" w:cs="Times New Roman"/>
                <w:sz w:val="18"/>
                <w:szCs w:val="18"/>
              </w:rPr>
              <w:t>в том числе:</w:t>
            </w:r>
          </w:p>
        </w:tc>
        <w:tc>
          <w:tcPr>
            <w:tcW w:w="493" w:type="pct"/>
          </w:tcPr>
          <w:p w:rsidR="00765B26" w:rsidRPr="00765B26" w:rsidRDefault="00765B26" w:rsidP="00765B26">
            <w:pPr>
              <w:autoSpaceDE w:val="0"/>
              <w:autoSpaceDN w:val="0"/>
              <w:adjustRightInd w:val="0"/>
              <w:spacing w:after="0" w:line="240" w:lineRule="auto"/>
              <w:contextualSpacing/>
              <w:jc w:val="center"/>
              <w:rPr>
                <w:rFonts w:ascii="Times New Roman" w:hAnsi="Times New Roman" w:cs="Times New Roman"/>
                <w:sz w:val="18"/>
                <w:szCs w:val="18"/>
              </w:rPr>
            </w:pPr>
          </w:p>
        </w:tc>
        <w:tc>
          <w:tcPr>
            <w:tcW w:w="563" w:type="pct"/>
            <w:vAlign w:val="center"/>
          </w:tcPr>
          <w:p w:rsidR="00765B26" w:rsidRPr="00ED016E" w:rsidRDefault="00765B26" w:rsidP="00765B26">
            <w:pPr>
              <w:autoSpaceDE w:val="0"/>
              <w:autoSpaceDN w:val="0"/>
              <w:adjustRightInd w:val="0"/>
              <w:spacing w:after="0" w:line="240" w:lineRule="auto"/>
              <w:contextualSpacing/>
              <w:jc w:val="center"/>
              <w:rPr>
                <w:rFonts w:ascii="Times New Roman" w:hAnsi="Times New Roman" w:cs="Times New Roman"/>
                <w:sz w:val="20"/>
                <w:szCs w:val="20"/>
              </w:rPr>
            </w:pPr>
          </w:p>
        </w:tc>
        <w:tc>
          <w:tcPr>
            <w:tcW w:w="562" w:type="pct"/>
            <w:vAlign w:val="center"/>
          </w:tcPr>
          <w:p w:rsidR="00765B26" w:rsidRPr="00ED016E" w:rsidRDefault="00765B26" w:rsidP="00765B26">
            <w:pPr>
              <w:autoSpaceDE w:val="0"/>
              <w:autoSpaceDN w:val="0"/>
              <w:adjustRightInd w:val="0"/>
              <w:spacing w:after="0" w:line="240" w:lineRule="auto"/>
              <w:contextualSpacing/>
              <w:jc w:val="center"/>
              <w:rPr>
                <w:rFonts w:ascii="Times New Roman" w:hAnsi="Times New Roman" w:cs="Times New Roman"/>
                <w:sz w:val="20"/>
                <w:szCs w:val="20"/>
              </w:rPr>
            </w:pPr>
          </w:p>
        </w:tc>
      </w:tr>
      <w:tr w:rsidR="00765B26" w:rsidRPr="00765B26" w:rsidTr="000A5A58">
        <w:trPr>
          <w:jc w:val="center"/>
        </w:trPr>
        <w:tc>
          <w:tcPr>
            <w:tcW w:w="213" w:type="pct"/>
          </w:tcPr>
          <w:p w:rsidR="00765B26" w:rsidRPr="00765B26" w:rsidRDefault="00765B26" w:rsidP="00765B26">
            <w:pPr>
              <w:spacing w:after="0" w:line="240" w:lineRule="auto"/>
              <w:contextualSpacing/>
              <w:rPr>
                <w:rFonts w:ascii="Times New Roman" w:hAnsi="Times New Roman" w:cs="Times New Roman"/>
                <w:sz w:val="18"/>
                <w:szCs w:val="18"/>
              </w:rPr>
            </w:pPr>
            <w:r w:rsidRPr="00765B26">
              <w:rPr>
                <w:rFonts w:ascii="Times New Roman" w:hAnsi="Times New Roman" w:cs="Times New Roman"/>
                <w:sz w:val="18"/>
                <w:szCs w:val="18"/>
              </w:rPr>
              <w:t>1.1.</w:t>
            </w:r>
          </w:p>
        </w:tc>
        <w:tc>
          <w:tcPr>
            <w:tcW w:w="3169" w:type="pct"/>
          </w:tcPr>
          <w:p w:rsidR="00765B26" w:rsidRPr="00765B26" w:rsidRDefault="00765B26" w:rsidP="00765B26">
            <w:pPr>
              <w:spacing w:after="0" w:line="240" w:lineRule="auto"/>
              <w:contextualSpacing/>
              <w:rPr>
                <w:rFonts w:ascii="Times New Roman" w:hAnsi="Times New Roman" w:cs="Times New Roman"/>
                <w:sz w:val="18"/>
                <w:szCs w:val="18"/>
              </w:rPr>
            </w:pPr>
            <w:r w:rsidRPr="00765B26">
              <w:rPr>
                <w:rFonts w:ascii="Times New Roman" w:hAnsi="Times New Roman" w:cs="Times New Roman"/>
                <w:sz w:val="18"/>
                <w:szCs w:val="18"/>
              </w:rPr>
              <w:t>От других организаций, осуществляющих водоотведение</w:t>
            </w:r>
          </w:p>
        </w:tc>
        <w:tc>
          <w:tcPr>
            <w:tcW w:w="493" w:type="pct"/>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тыс. куб. м</w:t>
            </w:r>
          </w:p>
        </w:tc>
        <w:tc>
          <w:tcPr>
            <w:tcW w:w="563" w:type="pct"/>
            <w:vAlign w:val="center"/>
          </w:tcPr>
          <w:p w:rsidR="00765B26" w:rsidRPr="00ED016E" w:rsidRDefault="00765B26" w:rsidP="00765B26">
            <w:pPr>
              <w:autoSpaceDE w:val="0"/>
              <w:autoSpaceDN w:val="0"/>
              <w:adjustRightInd w:val="0"/>
              <w:spacing w:after="0" w:line="240" w:lineRule="auto"/>
              <w:contextualSpacing/>
              <w:jc w:val="center"/>
              <w:rPr>
                <w:rFonts w:ascii="Times New Roman" w:hAnsi="Times New Roman" w:cs="Times New Roman"/>
                <w:sz w:val="20"/>
                <w:szCs w:val="20"/>
              </w:rPr>
            </w:pPr>
          </w:p>
        </w:tc>
        <w:tc>
          <w:tcPr>
            <w:tcW w:w="562" w:type="pct"/>
            <w:vAlign w:val="center"/>
          </w:tcPr>
          <w:p w:rsidR="00765B26" w:rsidRPr="00ED016E" w:rsidRDefault="00765B26" w:rsidP="00765B26">
            <w:pPr>
              <w:autoSpaceDE w:val="0"/>
              <w:autoSpaceDN w:val="0"/>
              <w:adjustRightInd w:val="0"/>
              <w:spacing w:after="0" w:line="240" w:lineRule="auto"/>
              <w:contextualSpacing/>
              <w:jc w:val="center"/>
              <w:rPr>
                <w:rFonts w:ascii="Times New Roman" w:hAnsi="Times New Roman" w:cs="Times New Roman"/>
                <w:sz w:val="20"/>
                <w:szCs w:val="20"/>
              </w:rPr>
            </w:pPr>
          </w:p>
        </w:tc>
      </w:tr>
      <w:tr w:rsidR="00765B26" w:rsidRPr="00765B26" w:rsidTr="000A5A58">
        <w:trPr>
          <w:jc w:val="center"/>
        </w:trPr>
        <w:tc>
          <w:tcPr>
            <w:tcW w:w="213" w:type="pct"/>
          </w:tcPr>
          <w:p w:rsidR="00765B26" w:rsidRPr="00765B26" w:rsidRDefault="00765B26" w:rsidP="00765B26">
            <w:pPr>
              <w:spacing w:after="0" w:line="240" w:lineRule="auto"/>
              <w:contextualSpacing/>
              <w:rPr>
                <w:rFonts w:ascii="Times New Roman" w:hAnsi="Times New Roman" w:cs="Times New Roman"/>
                <w:sz w:val="18"/>
                <w:szCs w:val="18"/>
              </w:rPr>
            </w:pPr>
            <w:r w:rsidRPr="00765B26">
              <w:rPr>
                <w:rFonts w:ascii="Times New Roman" w:hAnsi="Times New Roman" w:cs="Times New Roman"/>
                <w:sz w:val="18"/>
                <w:szCs w:val="18"/>
              </w:rPr>
              <w:t>1.2.</w:t>
            </w:r>
          </w:p>
        </w:tc>
        <w:tc>
          <w:tcPr>
            <w:tcW w:w="3169" w:type="pct"/>
          </w:tcPr>
          <w:p w:rsidR="00765B26" w:rsidRPr="00765B26" w:rsidRDefault="00765B26" w:rsidP="00765B26">
            <w:pPr>
              <w:spacing w:after="0" w:line="240" w:lineRule="auto"/>
              <w:contextualSpacing/>
              <w:rPr>
                <w:rFonts w:ascii="Times New Roman" w:hAnsi="Times New Roman" w:cs="Times New Roman"/>
                <w:sz w:val="18"/>
                <w:szCs w:val="18"/>
              </w:rPr>
            </w:pPr>
            <w:r w:rsidRPr="00765B26">
              <w:rPr>
                <w:rFonts w:ascii="Times New Roman" w:hAnsi="Times New Roman" w:cs="Times New Roman"/>
                <w:sz w:val="18"/>
                <w:szCs w:val="18"/>
              </w:rPr>
              <w:t>От населения</w:t>
            </w:r>
          </w:p>
        </w:tc>
        <w:tc>
          <w:tcPr>
            <w:tcW w:w="493" w:type="pct"/>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тыс. куб. м</w:t>
            </w:r>
          </w:p>
        </w:tc>
        <w:tc>
          <w:tcPr>
            <w:tcW w:w="563" w:type="pct"/>
            <w:vAlign w:val="center"/>
          </w:tcPr>
          <w:p w:rsidR="00765B26" w:rsidRPr="00ED016E" w:rsidRDefault="00765B26" w:rsidP="00765B26">
            <w:pPr>
              <w:autoSpaceDE w:val="0"/>
              <w:autoSpaceDN w:val="0"/>
              <w:adjustRightInd w:val="0"/>
              <w:spacing w:after="0" w:line="240" w:lineRule="auto"/>
              <w:contextualSpacing/>
              <w:jc w:val="center"/>
              <w:rPr>
                <w:rFonts w:ascii="Times New Roman" w:hAnsi="Times New Roman" w:cs="Times New Roman"/>
                <w:sz w:val="20"/>
                <w:szCs w:val="20"/>
              </w:rPr>
            </w:pPr>
            <w:r w:rsidRPr="00ED016E">
              <w:rPr>
                <w:rFonts w:ascii="Times New Roman" w:hAnsi="Times New Roman" w:cs="Times New Roman"/>
                <w:sz w:val="20"/>
                <w:szCs w:val="20"/>
              </w:rPr>
              <w:t>1 350,228</w:t>
            </w:r>
          </w:p>
        </w:tc>
        <w:tc>
          <w:tcPr>
            <w:tcW w:w="562" w:type="pct"/>
            <w:vAlign w:val="center"/>
          </w:tcPr>
          <w:p w:rsidR="00765B26" w:rsidRPr="00ED016E" w:rsidRDefault="00765B26" w:rsidP="00765B26">
            <w:pPr>
              <w:autoSpaceDE w:val="0"/>
              <w:autoSpaceDN w:val="0"/>
              <w:adjustRightInd w:val="0"/>
              <w:spacing w:after="0" w:line="240" w:lineRule="auto"/>
              <w:contextualSpacing/>
              <w:jc w:val="center"/>
              <w:rPr>
                <w:rFonts w:ascii="Times New Roman" w:hAnsi="Times New Roman" w:cs="Times New Roman"/>
                <w:sz w:val="20"/>
                <w:szCs w:val="20"/>
              </w:rPr>
            </w:pPr>
            <w:r w:rsidRPr="00ED016E">
              <w:rPr>
                <w:rFonts w:ascii="Times New Roman" w:hAnsi="Times New Roman" w:cs="Times New Roman"/>
                <w:sz w:val="20"/>
                <w:szCs w:val="20"/>
              </w:rPr>
              <w:t>1 041,707</w:t>
            </w:r>
          </w:p>
        </w:tc>
      </w:tr>
      <w:tr w:rsidR="00765B26" w:rsidRPr="00765B26" w:rsidTr="000A5A58">
        <w:trPr>
          <w:jc w:val="center"/>
        </w:trPr>
        <w:tc>
          <w:tcPr>
            <w:tcW w:w="213" w:type="pct"/>
          </w:tcPr>
          <w:p w:rsidR="00765B26" w:rsidRPr="00765B26" w:rsidRDefault="00765B26" w:rsidP="00765B26">
            <w:pPr>
              <w:spacing w:after="0" w:line="240" w:lineRule="auto"/>
              <w:contextualSpacing/>
              <w:rPr>
                <w:rFonts w:ascii="Times New Roman" w:hAnsi="Times New Roman" w:cs="Times New Roman"/>
                <w:sz w:val="18"/>
                <w:szCs w:val="18"/>
              </w:rPr>
            </w:pPr>
            <w:r w:rsidRPr="00765B26">
              <w:rPr>
                <w:rFonts w:ascii="Times New Roman" w:hAnsi="Times New Roman" w:cs="Times New Roman"/>
                <w:sz w:val="18"/>
                <w:szCs w:val="18"/>
              </w:rPr>
              <w:t>1.3.</w:t>
            </w:r>
          </w:p>
        </w:tc>
        <w:tc>
          <w:tcPr>
            <w:tcW w:w="3169" w:type="pct"/>
          </w:tcPr>
          <w:p w:rsidR="00765B26" w:rsidRPr="00765B26" w:rsidRDefault="00765B26" w:rsidP="00765B26">
            <w:pPr>
              <w:spacing w:after="0" w:line="240" w:lineRule="auto"/>
              <w:contextualSpacing/>
              <w:rPr>
                <w:rFonts w:ascii="Times New Roman" w:hAnsi="Times New Roman" w:cs="Times New Roman"/>
                <w:sz w:val="18"/>
                <w:szCs w:val="18"/>
              </w:rPr>
            </w:pPr>
            <w:r w:rsidRPr="00765B26">
              <w:rPr>
                <w:rFonts w:ascii="Times New Roman" w:hAnsi="Times New Roman" w:cs="Times New Roman"/>
                <w:sz w:val="18"/>
                <w:szCs w:val="18"/>
              </w:rPr>
              <w:t>От бюджетных потребителей</w:t>
            </w:r>
          </w:p>
        </w:tc>
        <w:tc>
          <w:tcPr>
            <w:tcW w:w="493" w:type="pct"/>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тыс. куб. м</w:t>
            </w:r>
          </w:p>
        </w:tc>
        <w:tc>
          <w:tcPr>
            <w:tcW w:w="563" w:type="pct"/>
            <w:vAlign w:val="center"/>
          </w:tcPr>
          <w:p w:rsidR="00765B26" w:rsidRPr="00ED016E" w:rsidRDefault="00765B26" w:rsidP="00765B26">
            <w:pPr>
              <w:autoSpaceDE w:val="0"/>
              <w:autoSpaceDN w:val="0"/>
              <w:adjustRightInd w:val="0"/>
              <w:spacing w:after="0" w:line="240" w:lineRule="auto"/>
              <w:contextualSpacing/>
              <w:jc w:val="center"/>
              <w:rPr>
                <w:rFonts w:ascii="Times New Roman" w:hAnsi="Times New Roman" w:cs="Times New Roman"/>
                <w:sz w:val="20"/>
                <w:szCs w:val="20"/>
              </w:rPr>
            </w:pPr>
            <w:r w:rsidRPr="00ED016E">
              <w:rPr>
                <w:rFonts w:ascii="Times New Roman" w:hAnsi="Times New Roman" w:cs="Times New Roman"/>
                <w:sz w:val="20"/>
                <w:szCs w:val="20"/>
              </w:rPr>
              <w:t>40,271</w:t>
            </w:r>
          </w:p>
        </w:tc>
        <w:tc>
          <w:tcPr>
            <w:tcW w:w="562" w:type="pct"/>
            <w:vAlign w:val="center"/>
          </w:tcPr>
          <w:p w:rsidR="00765B26" w:rsidRPr="00ED016E" w:rsidRDefault="00765B26" w:rsidP="00765B26">
            <w:pPr>
              <w:autoSpaceDE w:val="0"/>
              <w:autoSpaceDN w:val="0"/>
              <w:adjustRightInd w:val="0"/>
              <w:spacing w:after="0" w:line="240" w:lineRule="auto"/>
              <w:contextualSpacing/>
              <w:jc w:val="center"/>
              <w:rPr>
                <w:rFonts w:ascii="Times New Roman" w:hAnsi="Times New Roman" w:cs="Times New Roman"/>
                <w:sz w:val="20"/>
                <w:szCs w:val="20"/>
              </w:rPr>
            </w:pPr>
            <w:r w:rsidRPr="00ED016E">
              <w:rPr>
                <w:rFonts w:ascii="Times New Roman" w:hAnsi="Times New Roman" w:cs="Times New Roman"/>
                <w:sz w:val="20"/>
                <w:szCs w:val="20"/>
              </w:rPr>
              <w:t>46,537</w:t>
            </w:r>
          </w:p>
        </w:tc>
      </w:tr>
      <w:tr w:rsidR="00765B26" w:rsidRPr="00765B26" w:rsidTr="000A5A58">
        <w:trPr>
          <w:jc w:val="center"/>
        </w:trPr>
        <w:tc>
          <w:tcPr>
            <w:tcW w:w="213" w:type="pct"/>
          </w:tcPr>
          <w:p w:rsidR="00765B26" w:rsidRPr="00765B26" w:rsidRDefault="00765B26" w:rsidP="00765B26">
            <w:pPr>
              <w:spacing w:after="0" w:line="240" w:lineRule="auto"/>
              <w:contextualSpacing/>
              <w:rPr>
                <w:rFonts w:ascii="Times New Roman" w:hAnsi="Times New Roman" w:cs="Times New Roman"/>
                <w:sz w:val="18"/>
                <w:szCs w:val="18"/>
              </w:rPr>
            </w:pPr>
            <w:r w:rsidRPr="00765B26">
              <w:rPr>
                <w:rFonts w:ascii="Times New Roman" w:hAnsi="Times New Roman" w:cs="Times New Roman"/>
                <w:sz w:val="18"/>
                <w:szCs w:val="18"/>
              </w:rPr>
              <w:t>1.4.</w:t>
            </w:r>
          </w:p>
        </w:tc>
        <w:tc>
          <w:tcPr>
            <w:tcW w:w="3169" w:type="pct"/>
          </w:tcPr>
          <w:p w:rsidR="00765B26" w:rsidRPr="00765B26" w:rsidRDefault="00765B26" w:rsidP="00765B26">
            <w:pPr>
              <w:spacing w:after="0" w:line="240" w:lineRule="auto"/>
              <w:contextualSpacing/>
              <w:rPr>
                <w:rFonts w:ascii="Times New Roman" w:hAnsi="Times New Roman" w:cs="Times New Roman"/>
                <w:sz w:val="18"/>
                <w:szCs w:val="18"/>
              </w:rPr>
            </w:pPr>
            <w:r w:rsidRPr="00765B26">
              <w:rPr>
                <w:rFonts w:ascii="Times New Roman" w:hAnsi="Times New Roman" w:cs="Times New Roman"/>
                <w:sz w:val="18"/>
                <w:szCs w:val="18"/>
              </w:rPr>
              <w:t xml:space="preserve">От прочих потребителей </w:t>
            </w:r>
          </w:p>
        </w:tc>
        <w:tc>
          <w:tcPr>
            <w:tcW w:w="493" w:type="pct"/>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тыс. куб. м</w:t>
            </w:r>
          </w:p>
        </w:tc>
        <w:tc>
          <w:tcPr>
            <w:tcW w:w="563" w:type="pct"/>
            <w:vAlign w:val="center"/>
          </w:tcPr>
          <w:p w:rsidR="00765B26" w:rsidRPr="00ED016E" w:rsidRDefault="00765B26" w:rsidP="00765B26">
            <w:pPr>
              <w:autoSpaceDE w:val="0"/>
              <w:autoSpaceDN w:val="0"/>
              <w:adjustRightInd w:val="0"/>
              <w:spacing w:after="0" w:line="240" w:lineRule="auto"/>
              <w:contextualSpacing/>
              <w:jc w:val="center"/>
              <w:rPr>
                <w:rFonts w:ascii="Times New Roman" w:hAnsi="Times New Roman" w:cs="Times New Roman"/>
                <w:sz w:val="20"/>
                <w:szCs w:val="20"/>
              </w:rPr>
            </w:pPr>
            <w:r w:rsidRPr="00ED016E">
              <w:rPr>
                <w:rFonts w:ascii="Times New Roman" w:hAnsi="Times New Roman" w:cs="Times New Roman"/>
                <w:sz w:val="20"/>
                <w:szCs w:val="20"/>
              </w:rPr>
              <w:t>1 005,734</w:t>
            </w:r>
          </w:p>
        </w:tc>
        <w:tc>
          <w:tcPr>
            <w:tcW w:w="562" w:type="pct"/>
            <w:vAlign w:val="center"/>
          </w:tcPr>
          <w:p w:rsidR="00765B26" w:rsidRPr="00ED016E" w:rsidRDefault="00765B26" w:rsidP="00765B26">
            <w:pPr>
              <w:autoSpaceDE w:val="0"/>
              <w:autoSpaceDN w:val="0"/>
              <w:adjustRightInd w:val="0"/>
              <w:spacing w:after="0" w:line="240" w:lineRule="auto"/>
              <w:contextualSpacing/>
              <w:jc w:val="center"/>
              <w:rPr>
                <w:rFonts w:ascii="Times New Roman" w:hAnsi="Times New Roman" w:cs="Times New Roman"/>
                <w:sz w:val="20"/>
                <w:szCs w:val="20"/>
              </w:rPr>
            </w:pPr>
            <w:r w:rsidRPr="00ED016E">
              <w:rPr>
                <w:rFonts w:ascii="Times New Roman" w:hAnsi="Times New Roman" w:cs="Times New Roman"/>
                <w:sz w:val="20"/>
                <w:szCs w:val="20"/>
              </w:rPr>
              <w:t>1 651,973</w:t>
            </w:r>
          </w:p>
        </w:tc>
      </w:tr>
      <w:tr w:rsidR="00765B26" w:rsidRPr="00765B26" w:rsidTr="000A5A58">
        <w:trPr>
          <w:trHeight w:val="94"/>
          <w:jc w:val="center"/>
        </w:trPr>
        <w:tc>
          <w:tcPr>
            <w:tcW w:w="213" w:type="pct"/>
          </w:tcPr>
          <w:p w:rsidR="00765B26" w:rsidRPr="00765B26" w:rsidRDefault="00765B26" w:rsidP="00765B26">
            <w:pPr>
              <w:spacing w:after="0" w:line="240" w:lineRule="auto"/>
              <w:contextualSpacing/>
              <w:rPr>
                <w:rFonts w:ascii="Times New Roman" w:hAnsi="Times New Roman" w:cs="Times New Roman"/>
                <w:sz w:val="18"/>
                <w:szCs w:val="18"/>
              </w:rPr>
            </w:pPr>
            <w:r w:rsidRPr="00765B26">
              <w:rPr>
                <w:rFonts w:ascii="Times New Roman" w:hAnsi="Times New Roman" w:cs="Times New Roman"/>
                <w:sz w:val="18"/>
                <w:szCs w:val="18"/>
              </w:rPr>
              <w:t>1.5.</w:t>
            </w:r>
          </w:p>
        </w:tc>
        <w:tc>
          <w:tcPr>
            <w:tcW w:w="3169" w:type="pct"/>
          </w:tcPr>
          <w:p w:rsidR="00765B26" w:rsidRPr="00765B26" w:rsidRDefault="00765B26" w:rsidP="00765B26">
            <w:pPr>
              <w:spacing w:after="0" w:line="240" w:lineRule="auto"/>
              <w:contextualSpacing/>
              <w:rPr>
                <w:rFonts w:ascii="Times New Roman" w:hAnsi="Times New Roman" w:cs="Times New Roman"/>
                <w:sz w:val="18"/>
                <w:szCs w:val="18"/>
              </w:rPr>
            </w:pPr>
            <w:r w:rsidRPr="00765B26">
              <w:rPr>
                <w:rFonts w:ascii="Times New Roman" w:hAnsi="Times New Roman" w:cs="Times New Roman"/>
                <w:sz w:val="18"/>
                <w:szCs w:val="18"/>
              </w:rPr>
              <w:t>Собственные нужды, не связанные с регулируемым видом деятельности</w:t>
            </w:r>
          </w:p>
        </w:tc>
        <w:tc>
          <w:tcPr>
            <w:tcW w:w="493" w:type="pct"/>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тыс. куб. м</w:t>
            </w:r>
          </w:p>
        </w:tc>
        <w:tc>
          <w:tcPr>
            <w:tcW w:w="563" w:type="pct"/>
            <w:vAlign w:val="center"/>
          </w:tcPr>
          <w:p w:rsidR="00765B26" w:rsidRPr="00ED016E" w:rsidRDefault="00765B26" w:rsidP="00765B26">
            <w:pPr>
              <w:spacing w:after="0" w:line="240" w:lineRule="auto"/>
              <w:contextualSpacing/>
              <w:jc w:val="center"/>
              <w:rPr>
                <w:rFonts w:ascii="Times New Roman" w:hAnsi="Times New Roman" w:cs="Times New Roman"/>
                <w:sz w:val="20"/>
                <w:szCs w:val="20"/>
              </w:rPr>
            </w:pPr>
          </w:p>
        </w:tc>
        <w:tc>
          <w:tcPr>
            <w:tcW w:w="562" w:type="pct"/>
            <w:vAlign w:val="center"/>
          </w:tcPr>
          <w:p w:rsidR="00765B26" w:rsidRPr="00ED016E" w:rsidRDefault="00765B26" w:rsidP="00765B26">
            <w:pPr>
              <w:spacing w:after="0" w:line="240" w:lineRule="auto"/>
              <w:contextualSpacing/>
              <w:jc w:val="center"/>
              <w:rPr>
                <w:rFonts w:ascii="Times New Roman" w:hAnsi="Times New Roman" w:cs="Times New Roman"/>
                <w:sz w:val="20"/>
                <w:szCs w:val="20"/>
              </w:rPr>
            </w:pPr>
          </w:p>
        </w:tc>
      </w:tr>
      <w:tr w:rsidR="00765B26" w:rsidRPr="00765B26" w:rsidTr="000A5A58">
        <w:trPr>
          <w:jc w:val="center"/>
        </w:trPr>
        <w:tc>
          <w:tcPr>
            <w:tcW w:w="213" w:type="pct"/>
          </w:tcPr>
          <w:p w:rsidR="00765B26" w:rsidRPr="00765B26" w:rsidRDefault="00765B26" w:rsidP="00765B26">
            <w:pPr>
              <w:spacing w:after="0" w:line="240" w:lineRule="auto"/>
              <w:contextualSpacing/>
              <w:rPr>
                <w:rFonts w:ascii="Times New Roman" w:hAnsi="Times New Roman" w:cs="Times New Roman"/>
                <w:sz w:val="18"/>
                <w:szCs w:val="18"/>
              </w:rPr>
            </w:pPr>
            <w:r w:rsidRPr="00765B26">
              <w:rPr>
                <w:rFonts w:ascii="Times New Roman" w:hAnsi="Times New Roman" w:cs="Times New Roman"/>
                <w:sz w:val="18"/>
                <w:szCs w:val="18"/>
              </w:rPr>
              <w:t>2.</w:t>
            </w:r>
          </w:p>
        </w:tc>
        <w:tc>
          <w:tcPr>
            <w:tcW w:w="3169" w:type="pct"/>
          </w:tcPr>
          <w:p w:rsidR="00765B26" w:rsidRPr="00765B26" w:rsidRDefault="00765B26" w:rsidP="00765B26">
            <w:pPr>
              <w:spacing w:after="0" w:line="240" w:lineRule="auto"/>
              <w:contextualSpacing/>
              <w:rPr>
                <w:rFonts w:ascii="Times New Roman" w:hAnsi="Times New Roman" w:cs="Times New Roman"/>
                <w:sz w:val="18"/>
                <w:szCs w:val="18"/>
              </w:rPr>
            </w:pPr>
            <w:r w:rsidRPr="00765B26">
              <w:rPr>
                <w:rFonts w:ascii="Times New Roman" w:hAnsi="Times New Roman" w:cs="Times New Roman"/>
                <w:sz w:val="18"/>
                <w:szCs w:val="18"/>
              </w:rPr>
              <w:t>Объем финансовых потребностей, направленных на реализацию производственной программы, всего</w:t>
            </w:r>
          </w:p>
        </w:tc>
        <w:tc>
          <w:tcPr>
            <w:tcW w:w="493" w:type="pct"/>
          </w:tcPr>
          <w:p w:rsidR="00765B26" w:rsidRPr="00765B26" w:rsidRDefault="00765B26" w:rsidP="00765B26">
            <w:pPr>
              <w:spacing w:after="0" w:line="240" w:lineRule="auto"/>
              <w:contextualSpacing/>
              <w:jc w:val="center"/>
              <w:rPr>
                <w:rFonts w:ascii="Times New Roman" w:hAnsi="Times New Roman" w:cs="Times New Roman"/>
                <w:sz w:val="18"/>
                <w:szCs w:val="18"/>
              </w:rPr>
            </w:pPr>
            <w:r w:rsidRPr="00765B26">
              <w:rPr>
                <w:rFonts w:ascii="Times New Roman" w:hAnsi="Times New Roman" w:cs="Times New Roman"/>
                <w:sz w:val="18"/>
                <w:szCs w:val="18"/>
              </w:rPr>
              <w:t>тыс. руб.</w:t>
            </w:r>
          </w:p>
        </w:tc>
        <w:tc>
          <w:tcPr>
            <w:tcW w:w="563" w:type="pct"/>
            <w:vAlign w:val="center"/>
          </w:tcPr>
          <w:p w:rsidR="00765B26" w:rsidRPr="00ED016E" w:rsidRDefault="00765B26" w:rsidP="00765B26">
            <w:pPr>
              <w:spacing w:after="0" w:line="240" w:lineRule="auto"/>
              <w:contextualSpacing/>
              <w:jc w:val="center"/>
              <w:rPr>
                <w:rFonts w:ascii="Times New Roman" w:hAnsi="Times New Roman" w:cs="Times New Roman"/>
                <w:bCs/>
                <w:sz w:val="20"/>
                <w:szCs w:val="20"/>
              </w:rPr>
            </w:pPr>
            <w:r w:rsidRPr="00ED016E">
              <w:rPr>
                <w:rFonts w:ascii="Times New Roman" w:hAnsi="Times New Roman" w:cs="Times New Roman"/>
                <w:bCs/>
                <w:sz w:val="20"/>
                <w:szCs w:val="20"/>
              </w:rPr>
              <w:t>70 754,643</w:t>
            </w:r>
          </w:p>
        </w:tc>
        <w:tc>
          <w:tcPr>
            <w:tcW w:w="562" w:type="pct"/>
            <w:vAlign w:val="center"/>
          </w:tcPr>
          <w:p w:rsidR="00765B26" w:rsidRPr="00ED016E" w:rsidRDefault="00765B26" w:rsidP="00765B26">
            <w:pPr>
              <w:spacing w:after="0" w:line="240" w:lineRule="auto"/>
              <w:contextualSpacing/>
              <w:jc w:val="center"/>
              <w:rPr>
                <w:rFonts w:ascii="Times New Roman" w:hAnsi="Times New Roman" w:cs="Times New Roman"/>
                <w:sz w:val="20"/>
                <w:szCs w:val="20"/>
              </w:rPr>
            </w:pPr>
            <w:r w:rsidRPr="00ED016E">
              <w:rPr>
                <w:rFonts w:ascii="Times New Roman" w:hAnsi="Times New Roman" w:cs="Times New Roman"/>
                <w:sz w:val="20"/>
                <w:szCs w:val="20"/>
              </w:rPr>
              <w:t>86 536,944</w:t>
            </w:r>
          </w:p>
        </w:tc>
      </w:tr>
    </w:tbl>
    <w:p w:rsidR="00D326F1" w:rsidRDefault="00D326F1" w:rsidP="00E0614F">
      <w:pPr>
        <w:spacing w:after="0" w:line="240" w:lineRule="auto"/>
        <w:ind w:left="709"/>
        <w:jc w:val="both"/>
        <w:rPr>
          <w:rFonts w:ascii="Times New Roman" w:eastAsia="Times New Roman" w:hAnsi="Times New Roman" w:cs="Times New Roman"/>
          <w:sz w:val="24"/>
          <w:szCs w:val="24"/>
          <w:lang w:eastAsia="ru-RU"/>
        </w:rPr>
      </w:pPr>
    </w:p>
    <w:p w:rsidR="00E0614F" w:rsidRDefault="00E0614F" w:rsidP="00E0614F">
      <w:pPr>
        <w:spacing w:after="0" w:line="240" w:lineRule="auto"/>
        <w:ind w:left="709"/>
        <w:jc w:val="both"/>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Результаты голосования:</w:t>
      </w:r>
    </w:p>
    <w:p w:rsidR="00E0614F" w:rsidRPr="00BF0B24" w:rsidRDefault="00E0614F" w:rsidP="00E0614F">
      <w:pPr>
        <w:spacing w:after="0" w:line="240" w:lineRule="auto"/>
        <w:ind w:left="709"/>
        <w:jc w:val="both"/>
        <w:rPr>
          <w:rFonts w:ascii="Times New Roman" w:eastAsia="Times New Roman" w:hAnsi="Times New Roman" w:cs="Times New Roman"/>
          <w:sz w:val="24"/>
          <w:szCs w:val="24"/>
          <w:lang w:eastAsia="ru-R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727"/>
        <w:gridCol w:w="3157"/>
      </w:tblGrid>
      <w:tr w:rsidR="00E0614F" w:rsidRPr="00BF0B24" w:rsidTr="000211C1">
        <w:tc>
          <w:tcPr>
            <w:tcW w:w="959"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tabs>
                <w:tab w:val="left" w:pos="4020"/>
              </w:tabs>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 п/п</w:t>
            </w:r>
          </w:p>
        </w:tc>
        <w:tc>
          <w:tcPr>
            <w:tcW w:w="2727"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tabs>
                <w:tab w:val="left" w:pos="4020"/>
              </w:tabs>
              <w:spacing w:after="0" w:line="240" w:lineRule="auto"/>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Члены правления</w:t>
            </w:r>
          </w:p>
        </w:tc>
        <w:tc>
          <w:tcPr>
            <w:tcW w:w="3157"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tabs>
                <w:tab w:val="left" w:pos="4020"/>
              </w:tabs>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Результаты голосования</w:t>
            </w:r>
          </w:p>
        </w:tc>
      </w:tr>
      <w:tr w:rsidR="00E0614F" w:rsidRPr="00BF0B24" w:rsidTr="000211C1">
        <w:tc>
          <w:tcPr>
            <w:tcW w:w="959"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tabs>
                <w:tab w:val="left" w:pos="4020"/>
              </w:tabs>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1.</w:t>
            </w:r>
          </w:p>
        </w:tc>
        <w:tc>
          <w:tcPr>
            <w:tcW w:w="2727"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tabs>
                <w:tab w:val="left" w:pos="4020"/>
              </w:tabs>
              <w:spacing w:after="0" w:line="240" w:lineRule="auto"/>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Морева Е.Н.</w:t>
            </w:r>
          </w:p>
        </w:tc>
        <w:tc>
          <w:tcPr>
            <w:tcW w:w="3157"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 xml:space="preserve">за </w:t>
            </w:r>
          </w:p>
        </w:tc>
      </w:tr>
      <w:tr w:rsidR="00E0614F" w:rsidRPr="00BF0B24" w:rsidTr="000211C1">
        <w:tc>
          <w:tcPr>
            <w:tcW w:w="959"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tabs>
                <w:tab w:val="left" w:pos="4020"/>
              </w:tabs>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2.</w:t>
            </w:r>
          </w:p>
        </w:tc>
        <w:tc>
          <w:tcPr>
            <w:tcW w:w="2727"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tabs>
                <w:tab w:val="left" w:pos="4020"/>
              </w:tabs>
              <w:spacing w:after="0" w:line="240" w:lineRule="auto"/>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Бугаева С.Е.</w:t>
            </w:r>
          </w:p>
        </w:tc>
        <w:tc>
          <w:tcPr>
            <w:tcW w:w="3157"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за</w:t>
            </w:r>
          </w:p>
        </w:tc>
      </w:tr>
      <w:tr w:rsidR="00E0614F" w:rsidRPr="00BF0B24" w:rsidTr="000211C1">
        <w:tc>
          <w:tcPr>
            <w:tcW w:w="959"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tabs>
                <w:tab w:val="left" w:pos="4020"/>
              </w:tabs>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3.</w:t>
            </w:r>
          </w:p>
        </w:tc>
        <w:tc>
          <w:tcPr>
            <w:tcW w:w="2727"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tabs>
                <w:tab w:val="left" w:pos="4020"/>
              </w:tabs>
              <w:spacing w:after="0" w:line="240" w:lineRule="auto"/>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Агапова О.П.</w:t>
            </w:r>
          </w:p>
        </w:tc>
        <w:tc>
          <w:tcPr>
            <w:tcW w:w="3157"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за</w:t>
            </w:r>
          </w:p>
        </w:tc>
      </w:tr>
      <w:tr w:rsidR="00E0614F" w:rsidRPr="00BF0B24" w:rsidTr="000211C1">
        <w:tc>
          <w:tcPr>
            <w:tcW w:w="959"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tabs>
                <w:tab w:val="left" w:pos="4020"/>
              </w:tabs>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4.</w:t>
            </w:r>
          </w:p>
        </w:tc>
        <w:tc>
          <w:tcPr>
            <w:tcW w:w="2727"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tabs>
                <w:tab w:val="left" w:pos="4020"/>
              </w:tabs>
              <w:spacing w:after="0" w:line="240" w:lineRule="auto"/>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Гущина Н.Б.</w:t>
            </w:r>
          </w:p>
        </w:tc>
        <w:tc>
          <w:tcPr>
            <w:tcW w:w="3157"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 xml:space="preserve">за </w:t>
            </w:r>
          </w:p>
        </w:tc>
      </w:tr>
      <w:tr w:rsidR="00E0614F" w:rsidRPr="00BF0B24" w:rsidTr="000211C1">
        <w:tc>
          <w:tcPr>
            <w:tcW w:w="959"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tabs>
                <w:tab w:val="left" w:pos="4020"/>
              </w:tabs>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5.</w:t>
            </w:r>
          </w:p>
        </w:tc>
        <w:tc>
          <w:tcPr>
            <w:tcW w:w="2727"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tabs>
                <w:tab w:val="left" w:pos="4020"/>
              </w:tabs>
              <w:spacing w:after="0" w:line="240" w:lineRule="auto"/>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Коннова Е.А.</w:t>
            </w:r>
          </w:p>
        </w:tc>
        <w:tc>
          <w:tcPr>
            <w:tcW w:w="3157"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за</w:t>
            </w:r>
          </w:p>
        </w:tc>
      </w:tr>
      <w:tr w:rsidR="00E0614F" w:rsidRPr="00BF0B24" w:rsidTr="000211C1">
        <w:tc>
          <w:tcPr>
            <w:tcW w:w="959"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tabs>
                <w:tab w:val="left" w:pos="4020"/>
              </w:tabs>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6.</w:t>
            </w:r>
          </w:p>
        </w:tc>
        <w:tc>
          <w:tcPr>
            <w:tcW w:w="2727"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tabs>
                <w:tab w:val="left" w:pos="4020"/>
              </w:tabs>
              <w:spacing w:after="0" w:line="240" w:lineRule="auto"/>
              <w:rPr>
                <w:rFonts w:ascii="Times New Roman" w:eastAsia="Times New Roman" w:hAnsi="Times New Roman" w:cs="Times New Roman"/>
                <w:sz w:val="24"/>
                <w:szCs w:val="24"/>
                <w:lang w:eastAsia="ru-RU"/>
              </w:rPr>
            </w:pPr>
            <w:proofErr w:type="spellStart"/>
            <w:r w:rsidRPr="00BF0B24">
              <w:rPr>
                <w:rFonts w:ascii="Times New Roman" w:eastAsia="Times New Roman" w:hAnsi="Times New Roman" w:cs="Times New Roman"/>
                <w:sz w:val="24"/>
                <w:szCs w:val="24"/>
                <w:lang w:eastAsia="ru-RU"/>
              </w:rPr>
              <w:t>Турбачкина</w:t>
            </w:r>
            <w:proofErr w:type="spellEnd"/>
            <w:r w:rsidRPr="00BF0B24">
              <w:rPr>
                <w:rFonts w:ascii="Times New Roman" w:eastAsia="Times New Roman" w:hAnsi="Times New Roman" w:cs="Times New Roman"/>
                <w:sz w:val="24"/>
                <w:szCs w:val="24"/>
                <w:lang w:eastAsia="ru-RU"/>
              </w:rPr>
              <w:t xml:space="preserve"> Е.В.</w:t>
            </w:r>
          </w:p>
        </w:tc>
        <w:tc>
          <w:tcPr>
            <w:tcW w:w="3157"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 xml:space="preserve">за </w:t>
            </w:r>
          </w:p>
        </w:tc>
      </w:tr>
      <w:tr w:rsidR="00E0614F" w:rsidRPr="00BF0B24" w:rsidTr="000211C1">
        <w:tc>
          <w:tcPr>
            <w:tcW w:w="959"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tabs>
                <w:tab w:val="left" w:pos="4020"/>
              </w:tabs>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lastRenderedPageBreak/>
              <w:t>7.</w:t>
            </w:r>
          </w:p>
        </w:tc>
        <w:tc>
          <w:tcPr>
            <w:tcW w:w="2727"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tabs>
                <w:tab w:val="left" w:pos="4020"/>
              </w:tabs>
              <w:spacing w:after="0" w:line="240" w:lineRule="auto"/>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Полозов И.Г.</w:t>
            </w:r>
          </w:p>
        </w:tc>
        <w:tc>
          <w:tcPr>
            <w:tcW w:w="3157"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за</w:t>
            </w:r>
          </w:p>
        </w:tc>
      </w:tr>
    </w:tbl>
    <w:p w:rsidR="00E0614F" w:rsidRPr="00BF0B24" w:rsidRDefault="00E0614F" w:rsidP="00E0614F">
      <w:pPr>
        <w:widowControl w:val="0"/>
        <w:spacing w:after="0" w:line="240" w:lineRule="auto"/>
        <w:ind w:firstLine="709"/>
        <w:rPr>
          <w:rFonts w:ascii="Times New Roman" w:eastAsia="Times New Roman" w:hAnsi="Times New Roman" w:cs="Times New Roman"/>
          <w:sz w:val="24"/>
          <w:szCs w:val="24"/>
          <w:lang w:eastAsia="ru-RU"/>
        </w:rPr>
      </w:pPr>
    </w:p>
    <w:p w:rsidR="00E0614F" w:rsidRPr="00BF0B24" w:rsidRDefault="00E0614F" w:rsidP="00E0614F">
      <w:pPr>
        <w:widowControl w:val="0"/>
        <w:spacing w:after="0" w:line="240" w:lineRule="auto"/>
        <w:ind w:firstLine="709"/>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Итого: за –7, против – 0, воздержал</w:t>
      </w:r>
      <w:r w:rsidR="00383320">
        <w:rPr>
          <w:rFonts w:ascii="Times New Roman" w:eastAsia="Times New Roman" w:hAnsi="Times New Roman" w:cs="Times New Roman"/>
          <w:sz w:val="24"/>
          <w:szCs w:val="24"/>
          <w:lang w:eastAsia="ru-RU"/>
        </w:rPr>
        <w:t>ись</w:t>
      </w:r>
      <w:r w:rsidRPr="00BF0B24">
        <w:rPr>
          <w:rFonts w:ascii="Times New Roman" w:eastAsia="Times New Roman" w:hAnsi="Times New Roman" w:cs="Times New Roman"/>
          <w:sz w:val="24"/>
          <w:szCs w:val="24"/>
          <w:lang w:eastAsia="ru-RU"/>
        </w:rPr>
        <w:t xml:space="preserve"> – 0, отсутствуют - 0.</w:t>
      </w:r>
    </w:p>
    <w:p w:rsidR="00E0614F" w:rsidRDefault="00E0614F" w:rsidP="00AF0228">
      <w:pPr>
        <w:widowControl w:val="0"/>
        <w:tabs>
          <w:tab w:val="left" w:pos="4020"/>
        </w:tabs>
        <w:spacing w:after="0" w:line="240" w:lineRule="auto"/>
        <w:ind w:firstLine="709"/>
        <w:rPr>
          <w:rFonts w:ascii="Times New Roman" w:eastAsia="Times New Roman" w:hAnsi="Times New Roman" w:cs="Times New Roman"/>
          <w:b/>
          <w:color w:val="FF0000"/>
          <w:sz w:val="24"/>
          <w:szCs w:val="24"/>
          <w:lang w:eastAsia="x-none"/>
        </w:rPr>
      </w:pPr>
    </w:p>
    <w:p w:rsidR="00E0614F" w:rsidRDefault="00E0614F" w:rsidP="00AF0228">
      <w:pPr>
        <w:widowControl w:val="0"/>
        <w:tabs>
          <w:tab w:val="left" w:pos="4020"/>
        </w:tabs>
        <w:spacing w:after="0" w:line="240" w:lineRule="auto"/>
        <w:ind w:firstLine="709"/>
        <w:rPr>
          <w:rFonts w:ascii="Times New Roman" w:eastAsia="Times New Roman" w:hAnsi="Times New Roman" w:cs="Times New Roman"/>
          <w:b/>
          <w:color w:val="FF0000"/>
          <w:sz w:val="24"/>
          <w:szCs w:val="24"/>
          <w:lang w:eastAsia="x-none"/>
        </w:rPr>
      </w:pPr>
    </w:p>
    <w:p w:rsidR="00E0614F" w:rsidRPr="00E0614F" w:rsidRDefault="00E0614F" w:rsidP="00E0614F">
      <w:pPr>
        <w:pStyle w:val="a3"/>
        <w:keepNext/>
        <w:widowControl w:val="0"/>
        <w:numPr>
          <w:ilvl w:val="1"/>
          <w:numId w:val="2"/>
        </w:numPr>
        <w:tabs>
          <w:tab w:val="left" w:pos="0"/>
          <w:tab w:val="left" w:pos="993"/>
        </w:tabs>
        <w:spacing w:after="0" w:line="240" w:lineRule="auto"/>
        <w:ind w:left="0" w:firstLine="709"/>
        <w:jc w:val="both"/>
        <w:rPr>
          <w:rFonts w:ascii="Times New Roman" w:eastAsia="Times New Roman" w:hAnsi="Times New Roman" w:cs="Times New Roman"/>
          <w:b/>
          <w:bCs/>
          <w:sz w:val="24"/>
          <w:szCs w:val="24"/>
          <w:lang w:eastAsia="ru-RU"/>
        </w:rPr>
      </w:pPr>
      <w:r w:rsidRPr="00E0614F">
        <w:rPr>
          <w:rFonts w:ascii="Times New Roman" w:eastAsia="Times New Roman" w:hAnsi="Times New Roman" w:cs="Times New Roman"/>
          <w:b/>
          <w:sz w:val="24"/>
          <w:szCs w:val="24"/>
          <w:lang w:eastAsia="ru-RU"/>
        </w:rPr>
        <w:t>СЛУШАЛИ</w:t>
      </w:r>
      <w:proofErr w:type="gramStart"/>
      <w:r w:rsidRPr="00E0614F">
        <w:rPr>
          <w:rFonts w:ascii="Times New Roman" w:eastAsia="Times New Roman" w:hAnsi="Times New Roman" w:cs="Times New Roman"/>
          <w:b/>
          <w:sz w:val="24"/>
          <w:szCs w:val="24"/>
          <w:lang w:eastAsia="ru-RU"/>
        </w:rPr>
        <w:t xml:space="preserve">: </w:t>
      </w:r>
      <w:r w:rsidRPr="004129F2">
        <w:rPr>
          <w:rFonts w:ascii="Times New Roman" w:eastAsia="Times New Roman" w:hAnsi="Times New Roman" w:cs="Times New Roman"/>
          <w:b/>
          <w:sz w:val="24"/>
          <w:szCs w:val="24"/>
          <w:lang w:eastAsia="ru-RU"/>
        </w:rPr>
        <w:t>Об</w:t>
      </w:r>
      <w:proofErr w:type="gramEnd"/>
      <w:r w:rsidRPr="004129F2">
        <w:rPr>
          <w:rFonts w:ascii="Times New Roman" w:eastAsia="Times New Roman" w:hAnsi="Times New Roman" w:cs="Times New Roman"/>
          <w:b/>
          <w:sz w:val="24"/>
          <w:szCs w:val="24"/>
          <w:lang w:eastAsia="ru-RU"/>
        </w:rPr>
        <w:t xml:space="preserve"> установлении тарифов и утверждении производственной программы в сфере холодного водоснабжения и водоотведения МУП ЖКХ </w:t>
      </w:r>
      <w:proofErr w:type="spellStart"/>
      <w:r w:rsidRPr="004129F2">
        <w:rPr>
          <w:rFonts w:ascii="Times New Roman" w:eastAsia="Times New Roman" w:hAnsi="Times New Roman" w:cs="Times New Roman"/>
          <w:b/>
          <w:sz w:val="24"/>
          <w:szCs w:val="24"/>
          <w:lang w:eastAsia="ru-RU"/>
        </w:rPr>
        <w:t>Фурмановского</w:t>
      </w:r>
      <w:proofErr w:type="spellEnd"/>
      <w:r w:rsidRPr="004129F2">
        <w:rPr>
          <w:rFonts w:ascii="Times New Roman" w:eastAsia="Times New Roman" w:hAnsi="Times New Roman" w:cs="Times New Roman"/>
          <w:b/>
          <w:sz w:val="24"/>
          <w:szCs w:val="24"/>
          <w:lang w:eastAsia="ru-RU"/>
        </w:rPr>
        <w:t xml:space="preserve"> муниципального района, осуществляющего деятельность в </w:t>
      </w:r>
      <w:proofErr w:type="spellStart"/>
      <w:r w:rsidRPr="004129F2">
        <w:rPr>
          <w:rFonts w:ascii="Times New Roman" w:eastAsia="Times New Roman" w:hAnsi="Times New Roman" w:cs="Times New Roman"/>
          <w:b/>
          <w:sz w:val="24"/>
          <w:szCs w:val="24"/>
          <w:lang w:eastAsia="ru-RU"/>
        </w:rPr>
        <w:t>Фурмановском</w:t>
      </w:r>
      <w:proofErr w:type="spellEnd"/>
      <w:r w:rsidRPr="004129F2">
        <w:rPr>
          <w:rFonts w:ascii="Times New Roman" w:eastAsia="Times New Roman" w:hAnsi="Times New Roman" w:cs="Times New Roman"/>
          <w:b/>
          <w:sz w:val="24"/>
          <w:szCs w:val="24"/>
          <w:lang w:eastAsia="ru-RU"/>
        </w:rPr>
        <w:t xml:space="preserve"> муниципальном районе, на 2024-2028 годы</w:t>
      </w:r>
      <w:r w:rsidRPr="00E0614F">
        <w:rPr>
          <w:rFonts w:ascii="Times New Roman" w:eastAsia="Times New Roman" w:hAnsi="Times New Roman" w:cs="Times New Roman"/>
          <w:b/>
          <w:sz w:val="24"/>
          <w:szCs w:val="24"/>
          <w:lang w:eastAsia="ru-RU"/>
        </w:rPr>
        <w:t xml:space="preserve"> (Полозов И.Г., </w:t>
      </w:r>
      <w:proofErr w:type="spellStart"/>
      <w:r w:rsidRPr="00E0614F">
        <w:rPr>
          <w:rFonts w:ascii="Times New Roman" w:eastAsia="Times New Roman" w:hAnsi="Times New Roman" w:cs="Times New Roman"/>
          <w:b/>
          <w:sz w:val="24"/>
          <w:szCs w:val="24"/>
          <w:lang w:eastAsia="ru-RU"/>
        </w:rPr>
        <w:t>Купчишина</w:t>
      </w:r>
      <w:proofErr w:type="spellEnd"/>
      <w:r w:rsidRPr="00E0614F">
        <w:rPr>
          <w:rFonts w:ascii="Times New Roman" w:eastAsia="Times New Roman" w:hAnsi="Times New Roman" w:cs="Times New Roman"/>
          <w:b/>
          <w:sz w:val="24"/>
          <w:szCs w:val="24"/>
          <w:lang w:eastAsia="ru-RU"/>
        </w:rPr>
        <w:t xml:space="preserve"> Е.В.).</w:t>
      </w:r>
    </w:p>
    <w:p w:rsidR="000A5A58" w:rsidRPr="00B5153B" w:rsidRDefault="00E0614F" w:rsidP="000A5A58">
      <w:pPr>
        <w:tabs>
          <w:tab w:val="left" w:pos="0"/>
        </w:tabs>
        <w:spacing w:line="240" w:lineRule="auto"/>
        <w:contextualSpacing/>
        <w:jc w:val="both"/>
        <w:rPr>
          <w:rFonts w:ascii="Times New Roman" w:hAnsi="Times New Roman" w:cs="Times New Roman"/>
          <w:sz w:val="24"/>
          <w:szCs w:val="24"/>
        </w:rPr>
      </w:pPr>
      <w:r w:rsidRPr="00B5153B">
        <w:rPr>
          <w:rFonts w:ascii="Times New Roman" w:hAnsi="Times New Roman" w:cs="Times New Roman"/>
          <w:sz w:val="24"/>
          <w:szCs w:val="24"/>
        </w:rPr>
        <w:tab/>
      </w:r>
      <w:r w:rsidR="000A5A58" w:rsidRPr="00B5153B">
        <w:rPr>
          <w:rFonts w:ascii="Times New Roman" w:hAnsi="Times New Roman" w:cs="Times New Roman"/>
          <w:sz w:val="24"/>
          <w:szCs w:val="24"/>
        </w:rPr>
        <w:t>Экспертной группой Департамента про</w:t>
      </w:r>
      <w:r w:rsidR="000A5A58">
        <w:rPr>
          <w:rFonts w:ascii="Times New Roman" w:hAnsi="Times New Roman" w:cs="Times New Roman"/>
          <w:sz w:val="24"/>
          <w:szCs w:val="24"/>
        </w:rPr>
        <w:t>ведена экспертиза предложения об установлении тарифов на транспортировку сточных вод</w:t>
      </w:r>
      <w:r w:rsidR="00C95C36">
        <w:rPr>
          <w:rFonts w:ascii="Times New Roman" w:hAnsi="Times New Roman" w:cs="Times New Roman"/>
          <w:sz w:val="24"/>
          <w:szCs w:val="24"/>
        </w:rPr>
        <w:t xml:space="preserve"> на 2024 год, об установлении </w:t>
      </w:r>
      <w:r w:rsidR="00C95C36" w:rsidRPr="00B5153B">
        <w:rPr>
          <w:rFonts w:ascii="Times New Roman" w:hAnsi="Times New Roman" w:cs="Times New Roman"/>
          <w:sz w:val="24"/>
          <w:szCs w:val="24"/>
        </w:rPr>
        <w:t xml:space="preserve">долгосрочных тарифов в сфере </w:t>
      </w:r>
      <w:r w:rsidR="00C95C36">
        <w:rPr>
          <w:rFonts w:ascii="Times New Roman" w:hAnsi="Times New Roman" w:cs="Times New Roman"/>
          <w:sz w:val="24"/>
          <w:szCs w:val="24"/>
        </w:rPr>
        <w:t xml:space="preserve">холодного водоснабжения и </w:t>
      </w:r>
      <w:r w:rsidR="00C95C36" w:rsidRPr="00B5153B">
        <w:rPr>
          <w:rFonts w:ascii="Times New Roman" w:hAnsi="Times New Roman" w:cs="Times New Roman"/>
          <w:sz w:val="24"/>
          <w:szCs w:val="24"/>
        </w:rPr>
        <w:t>водоотведения на 2024</w:t>
      </w:r>
      <w:r w:rsidR="00C95C36">
        <w:rPr>
          <w:rFonts w:ascii="Times New Roman" w:hAnsi="Times New Roman" w:cs="Times New Roman"/>
          <w:sz w:val="24"/>
          <w:szCs w:val="24"/>
        </w:rPr>
        <w:t>-2028</w:t>
      </w:r>
      <w:r w:rsidR="00C95C36" w:rsidRPr="00B5153B">
        <w:rPr>
          <w:rFonts w:ascii="Times New Roman" w:hAnsi="Times New Roman" w:cs="Times New Roman"/>
          <w:sz w:val="24"/>
          <w:szCs w:val="24"/>
        </w:rPr>
        <w:t xml:space="preserve"> год</w:t>
      </w:r>
      <w:r w:rsidR="00C95C36">
        <w:rPr>
          <w:rFonts w:ascii="Times New Roman" w:hAnsi="Times New Roman" w:cs="Times New Roman"/>
          <w:sz w:val="24"/>
          <w:szCs w:val="24"/>
        </w:rPr>
        <w:t xml:space="preserve">ы </w:t>
      </w:r>
      <w:r w:rsidR="000A5A58">
        <w:rPr>
          <w:rFonts w:ascii="Times New Roman" w:hAnsi="Times New Roman" w:cs="Times New Roman"/>
          <w:sz w:val="24"/>
          <w:szCs w:val="24"/>
        </w:rPr>
        <w:t xml:space="preserve">МУП ЖКХ </w:t>
      </w:r>
      <w:proofErr w:type="spellStart"/>
      <w:r w:rsidR="000A5A58">
        <w:rPr>
          <w:rFonts w:ascii="Times New Roman" w:hAnsi="Times New Roman" w:cs="Times New Roman"/>
          <w:sz w:val="24"/>
          <w:szCs w:val="24"/>
        </w:rPr>
        <w:t>Фурмановского</w:t>
      </w:r>
      <w:proofErr w:type="spellEnd"/>
      <w:r w:rsidR="000A5A58">
        <w:rPr>
          <w:rFonts w:ascii="Times New Roman" w:hAnsi="Times New Roman" w:cs="Times New Roman"/>
          <w:sz w:val="24"/>
          <w:szCs w:val="24"/>
        </w:rPr>
        <w:t xml:space="preserve"> муниципального района</w:t>
      </w:r>
      <w:r w:rsidR="000A5A58" w:rsidRPr="00B5153B">
        <w:rPr>
          <w:rFonts w:ascii="Times New Roman" w:hAnsi="Times New Roman" w:cs="Times New Roman"/>
          <w:sz w:val="24"/>
          <w:szCs w:val="24"/>
        </w:rPr>
        <w:t xml:space="preserve">, осуществляющего деятельность в </w:t>
      </w:r>
      <w:proofErr w:type="spellStart"/>
      <w:r w:rsidR="000A5A58">
        <w:rPr>
          <w:rFonts w:ascii="Times New Roman" w:hAnsi="Times New Roman" w:cs="Times New Roman"/>
          <w:sz w:val="24"/>
          <w:szCs w:val="24"/>
        </w:rPr>
        <w:t>Фурмановском</w:t>
      </w:r>
      <w:proofErr w:type="spellEnd"/>
      <w:r w:rsidR="000A5A58" w:rsidRPr="00B5153B">
        <w:rPr>
          <w:rFonts w:ascii="Times New Roman" w:hAnsi="Times New Roman" w:cs="Times New Roman"/>
          <w:sz w:val="24"/>
          <w:szCs w:val="24"/>
        </w:rPr>
        <w:t xml:space="preserve"> муниципальном районе</w:t>
      </w:r>
      <w:r w:rsidR="000A5A58">
        <w:rPr>
          <w:rFonts w:ascii="Times New Roman" w:hAnsi="Times New Roman" w:cs="Times New Roman"/>
          <w:sz w:val="24"/>
          <w:szCs w:val="24"/>
        </w:rPr>
        <w:t xml:space="preserve"> </w:t>
      </w:r>
      <w:r w:rsidR="000A5A58" w:rsidRPr="00B5153B">
        <w:rPr>
          <w:rFonts w:ascii="Times New Roman" w:hAnsi="Times New Roman" w:cs="Times New Roman"/>
          <w:sz w:val="24"/>
          <w:szCs w:val="24"/>
        </w:rPr>
        <w:t>(далее – Предложени</w:t>
      </w:r>
      <w:r w:rsidR="000A5A58">
        <w:rPr>
          <w:rFonts w:ascii="Times New Roman" w:hAnsi="Times New Roman" w:cs="Times New Roman"/>
          <w:sz w:val="24"/>
          <w:szCs w:val="24"/>
        </w:rPr>
        <w:t>е</w:t>
      </w:r>
      <w:r w:rsidR="000A5A58" w:rsidRPr="00B5153B">
        <w:rPr>
          <w:rFonts w:ascii="Times New Roman" w:hAnsi="Times New Roman" w:cs="Times New Roman"/>
          <w:sz w:val="24"/>
          <w:szCs w:val="24"/>
        </w:rPr>
        <w:t xml:space="preserve">). </w:t>
      </w:r>
    </w:p>
    <w:p w:rsidR="00791BC7" w:rsidRDefault="000A5A58" w:rsidP="000A5A58">
      <w:pPr>
        <w:tabs>
          <w:tab w:val="left" w:pos="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B5153B">
        <w:rPr>
          <w:rFonts w:ascii="Times New Roman" w:hAnsi="Times New Roman" w:cs="Times New Roman"/>
          <w:sz w:val="24"/>
          <w:szCs w:val="24"/>
        </w:rPr>
        <w:t>Экспертной группой Депар</w:t>
      </w:r>
      <w:r>
        <w:rPr>
          <w:rFonts w:ascii="Times New Roman" w:hAnsi="Times New Roman" w:cs="Times New Roman"/>
          <w:sz w:val="24"/>
          <w:szCs w:val="24"/>
        </w:rPr>
        <w:t>тамента на основании Предложения</w:t>
      </w:r>
      <w:r w:rsidRPr="00B5153B">
        <w:rPr>
          <w:rFonts w:ascii="Times New Roman" w:hAnsi="Times New Roman" w:cs="Times New Roman"/>
          <w:sz w:val="24"/>
          <w:szCs w:val="24"/>
        </w:rPr>
        <w:t xml:space="preserve"> выполнен расчет размера тарифов в соответствии с положениями Методических указаний по расчету регулируемых тарифов в сфере водоснабжения и водоотведения, утвержденных приказом ФСТ России от 27.12.2013 № 1746-э (</w:t>
      </w:r>
      <w:r w:rsidR="00791BC7">
        <w:rPr>
          <w:rFonts w:ascii="Times New Roman" w:hAnsi="Times New Roman" w:cs="Times New Roman"/>
          <w:sz w:val="24"/>
          <w:szCs w:val="24"/>
        </w:rPr>
        <w:t>далее – Методические указания):</w:t>
      </w:r>
      <w:r w:rsidRPr="00B5153B">
        <w:rPr>
          <w:rFonts w:ascii="Times New Roman" w:hAnsi="Times New Roman" w:cs="Times New Roman"/>
          <w:sz w:val="24"/>
          <w:szCs w:val="24"/>
        </w:rPr>
        <w:t xml:space="preserve"> </w:t>
      </w:r>
    </w:p>
    <w:p w:rsidR="00791BC7" w:rsidRDefault="00791BC7" w:rsidP="00791BC7">
      <w:pPr>
        <w:tabs>
          <w:tab w:val="left" w:pos="0"/>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37526">
        <w:rPr>
          <w:rFonts w:ascii="Times New Roman" w:hAnsi="Times New Roman" w:cs="Times New Roman"/>
          <w:sz w:val="24"/>
          <w:szCs w:val="24"/>
        </w:rPr>
        <w:t xml:space="preserve">на транспортировку сточных вод </w:t>
      </w:r>
      <w:r w:rsidR="00C95C36">
        <w:rPr>
          <w:rFonts w:ascii="Times New Roman" w:hAnsi="Times New Roman" w:cs="Times New Roman"/>
          <w:sz w:val="24"/>
          <w:szCs w:val="24"/>
        </w:rPr>
        <w:t xml:space="preserve">на 2024 год – </w:t>
      </w:r>
      <w:r w:rsidR="000A5A58" w:rsidRPr="00B5153B">
        <w:rPr>
          <w:rFonts w:ascii="Times New Roman" w:hAnsi="Times New Roman" w:cs="Times New Roman"/>
          <w:sz w:val="24"/>
          <w:szCs w:val="24"/>
        </w:rPr>
        <w:t xml:space="preserve">методом </w:t>
      </w:r>
      <w:r w:rsidR="000A5A58">
        <w:rPr>
          <w:rFonts w:ascii="Times New Roman" w:hAnsi="Times New Roman" w:cs="Times New Roman"/>
          <w:sz w:val="24"/>
          <w:szCs w:val="24"/>
        </w:rPr>
        <w:t>сравнения аналогов</w:t>
      </w:r>
      <w:r>
        <w:rPr>
          <w:rFonts w:ascii="Times New Roman" w:hAnsi="Times New Roman" w:cs="Times New Roman"/>
          <w:sz w:val="24"/>
          <w:szCs w:val="24"/>
        </w:rPr>
        <w:t>;</w:t>
      </w:r>
      <w:r w:rsidR="00F37526">
        <w:rPr>
          <w:rFonts w:ascii="Times New Roman" w:hAnsi="Times New Roman" w:cs="Times New Roman"/>
          <w:sz w:val="24"/>
          <w:szCs w:val="24"/>
        </w:rPr>
        <w:t xml:space="preserve"> </w:t>
      </w:r>
    </w:p>
    <w:p w:rsidR="00791BC7" w:rsidRDefault="00791BC7" w:rsidP="00791BC7">
      <w:pPr>
        <w:tabs>
          <w:tab w:val="left" w:pos="0"/>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37526">
        <w:rPr>
          <w:rFonts w:ascii="Times New Roman" w:hAnsi="Times New Roman" w:cs="Times New Roman"/>
          <w:sz w:val="24"/>
          <w:szCs w:val="24"/>
        </w:rPr>
        <w:t>на питьевую воду и водоотведение</w:t>
      </w:r>
      <w:r w:rsidR="00C95C36">
        <w:rPr>
          <w:rFonts w:ascii="Times New Roman" w:hAnsi="Times New Roman" w:cs="Times New Roman"/>
          <w:sz w:val="24"/>
          <w:szCs w:val="24"/>
        </w:rPr>
        <w:t xml:space="preserve"> на 2024-2028 годы</w:t>
      </w:r>
      <w:r w:rsidR="00F37526">
        <w:rPr>
          <w:rFonts w:ascii="Times New Roman" w:hAnsi="Times New Roman" w:cs="Times New Roman"/>
          <w:sz w:val="24"/>
          <w:szCs w:val="24"/>
        </w:rPr>
        <w:t xml:space="preserve"> – методом индексации</w:t>
      </w:r>
      <w:r>
        <w:rPr>
          <w:rFonts w:ascii="Times New Roman" w:hAnsi="Times New Roman" w:cs="Times New Roman"/>
          <w:sz w:val="24"/>
          <w:szCs w:val="24"/>
        </w:rPr>
        <w:t>;</w:t>
      </w:r>
    </w:p>
    <w:p w:rsidR="000A5A58" w:rsidRPr="00B5153B" w:rsidRDefault="000A5A58" w:rsidP="000A5A58">
      <w:pPr>
        <w:tabs>
          <w:tab w:val="left" w:pos="0"/>
        </w:tabs>
        <w:spacing w:line="240" w:lineRule="auto"/>
        <w:contextualSpacing/>
        <w:jc w:val="both"/>
        <w:rPr>
          <w:rFonts w:ascii="Times New Roman" w:hAnsi="Times New Roman" w:cs="Times New Roman"/>
          <w:sz w:val="24"/>
          <w:szCs w:val="24"/>
        </w:rPr>
      </w:pPr>
      <w:r w:rsidRPr="00B5153B">
        <w:rPr>
          <w:rFonts w:ascii="Times New Roman" w:hAnsi="Times New Roman" w:cs="Times New Roman"/>
          <w:sz w:val="24"/>
          <w:szCs w:val="24"/>
        </w:rPr>
        <w:t>с учетом макроэкономических показателей Прогноза социально-экономического развития Российской Федерации на 2024 год и на плановый период 2025 и 2026 годов, разработанного Минэкономразвития России от сентября 2023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28" w:type="dxa"/>
          <w:bottom w:w="6" w:type="dxa"/>
          <w:right w:w="28" w:type="dxa"/>
        </w:tblCellMar>
        <w:tblLook w:val="04A0" w:firstRow="1" w:lastRow="0" w:firstColumn="1" w:lastColumn="0" w:noHBand="0" w:noVBand="1"/>
      </w:tblPr>
      <w:tblGrid>
        <w:gridCol w:w="4680"/>
        <w:gridCol w:w="882"/>
        <w:gridCol w:w="883"/>
        <w:gridCol w:w="883"/>
        <w:gridCol w:w="883"/>
        <w:gridCol w:w="883"/>
        <w:gridCol w:w="883"/>
      </w:tblGrid>
      <w:tr w:rsidR="000A5A58" w:rsidRPr="00B5153B" w:rsidTr="000A5A58">
        <w:tc>
          <w:tcPr>
            <w:tcW w:w="0" w:type="auto"/>
            <w:vAlign w:val="center"/>
          </w:tcPr>
          <w:p w:rsidR="000A5A58" w:rsidRPr="00B5153B" w:rsidRDefault="000A5A58" w:rsidP="000A5A58">
            <w:pPr>
              <w:spacing w:line="240" w:lineRule="auto"/>
              <w:ind w:right="-2"/>
              <w:contextualSpacing/>
              <w:jc w:val="center"/>
              <w:rPr>
                <w:rFonts w:ascii="Times New Roman" w:hAnsi="Times New Roman" w:cs="Times New Roman"/>
                <w:b/>
                <w:sz w:val="20"/>
                <w:szCs w:val="20"/>
              </w:rPr>
            </w:pPr>
            <w:r w:rsidRPr="00B5153B">
              <w:rPr>
                <w:rFonts w:ascii="Times New Roman" w:hAnsi="Times New Roman" w:cs="Times New Roman"/>
                <w:b/>
                <w:sz w:val="20"/>
                <w:szCs w:val="20"/>
              </w:rPr>
              <w:t>Показатель</w:t>
            </w:r>
          </w:p>
        </w:tc>
        <w:tc>
          <w:tcPr>
            <w:tcW w:w="0" w:type="auto"/>
          </w:tcPr>
          <w:p w:rsidR="000A5A58" w:rsidRPr="00B5153B" w:rsidRDefault="000A5A58" w:rsidP="000A5A58">
            <w:pPr>
              <w:spacing w:line="240" w:lineRule="auto"/>
              <w:ind w:right="-2"/>
              <w:contextualSpacing/>
              <w:jc w:val="center"/>
              <w:rPr>
                <w:rFonts w:ascii="Times New Roman" w:hAnsi="Times New Roman" w:cs="Times New Roman"/>
                <w:b/>
                <w:sz w:val="20"/>
                <w:szCs w:val="20"/>
              </w:rPr>
            </w:pPr>
            <w:r w:rsidRPr="00B5153B">
              <w:rPr>
                <w:rFonts w:ascii="Times New Roman" w:hAnsi="Times New Roman" w:cs="Times New Roman"/>
                <w:b/>
                <w:sz w:val="20"/>
                <w:szCs w:val="20"/>
              </w:rPr>
              <w:t>2021 г.</w:t>
            </w:r>
          </w:p>
        </w:tc>
        <w:tc>
          <w:tcPr>
            <w:tcW w:w="0" w:type="auto"/>
          </w:tcPr>
          <w:p w:rsidR="000A5A58" w:rsidRPr="00B5153B" w:rsidRDefault="000A5A58" w:rsidP="000A5A58">
            <w:pPr>
              <w:spacing w:line="240" w:lineRule="auto"/>
              <w:ind w:right="-2"/>
              <w:contextualSpacing/>
              <w:jc w:val="center"/>
              <w:rPr>
                <w:rFonts w:ascii="Times New Roman" w:hAnsi="Times New Roman" w:cs="Times New Roman"/>
                <w:b/>
                <w:sz w:val="20"/>
                <w:szCs w:val="20"/>
              </w:rPr>
            </w:pPr>
            <w:r w:rsidRPr="00B5153B">
              <w:rPr>
                <w:rFonts w:ascii="Times New Roman" w:hAnsi="Times New Roman" w:cs="Times New Roman"/>
                <w:b/>
                <w:sz w:val="20"/>
                <w:szCs w:val="20"/>
              </w:rPr>
              <w:t>2022 г.</w:t>
            </w:r>
          </w:p>
        </w:tc>
        <w:tc>
          <w:tcPr>
            <w:tcW w:w="0" w:type="auto"/>
          </w:tcPr>
          <w:p w:rsidR="000A5A58" w:rsidRPr="00B5153B" w:rsidRDefault="000A5A58" w:rsidP="000A5A58">
            <w:pPr>
              <w:spacing w:line="240" w:lineRule="auto"/>
              <w:ind w:right="-2"/>
              <w:contextualSpacing/>
              <w:jc w:val="center"/>
              <w:rPr>
                <w:rFonts w:ascii="Times New Roman" w:hAnsi="Times New Roman" w:cs="Times New Roman"/>
                <w:b/>
                <w:sz w:val="20"/>
                <w:szCs w:val="20"/>
              </w:rPr>
            </w:pPr>
            <w:r w:rsidRPr="00B5153B">
              <w:rPr>
                <w:rFonts w:ascii="Times New Roman" w:hAnsi="Times New Roman" w:cs="Times New Roman"/>
                <w:b/>
                <w:sz w:val="20"/>
                <w:szCs w:val="20"/>
              </w:rPr>
              <w:t xml:space="preserve">2023 г. </w:t>
            </w:r>
          </w:p>
        </w:tc>
        <w:tc>
          <w:tcPr>
            <w:tcW w:w="0" w:type="auto"/>
          </w:tcPr>
          <w:p w:rsidR="000A5A58" w:rsidRPr="00B5153B" w:rsidRDefault="000A5A58" w:rsidP="000A5A58">
            <w:pPr>
              <w:spacing w:line="240" w:lineRule="auto"/>
              <w:ind w:right="-2"/>
              <w:contextualSpacing/>
              <w:jc w:val="center"/>
              <w:rPr>
                <w:rFonts w:ascii="Times New Roman" w:hAnsi="Times New Roman" w:cs="Times New Roman"/>
                <w:b/>
                <w:sz w:val="20"/>
                <w:szCs w:val="20"/>
              </w:rPr>
            </w:pPr>
            <w:r w:rsidRPr="00B5153B">
              <w:rPr>
                <w:rFonts w:ascii="Times New Roman" w:hAnsi="Times New Roman" w:cs="Times New Roman"/>
                <w:b/>
                <w:sz w:val="20"/>
                <w:szCs w:val="20"/>
              </w:rPr>
              <w:t>2024 г.</w:t>
            </w:r>
          </w:p>
        </w:tc>
        <w:tc>
          <w:tcPr>
            <w:tcW w:w="0" w:type="auto"/>
          </w:tcPr>
          <w:p w:rsidR="000A5A58" w:rsidRPr="00B5153B" w:rsidRDefault="000A5A58" w:rsidP="000A5A58">
            <w:pPr>
              <w:spacing w:line="240" w:lineRule="auto"/>
              <w:ind w:right="-2"/>
              <w:contextualSpacing/>
              <w:jc w:val="center"/>
              <w:rPr>
                <w:rFonts w:ascii="Times New Roman" w:hAnsi="Times New Roman" w:cs="Times New Roman"/>
                <w:b/>
                <w:sz w:val="20"/>
                <w:szCs w:val="20"/>
              </w:rPr>
            </w:pPr>
            <w:r w:rsidRPr="00B5153B">
              <w:rPr>
                <w:rFonts w:ascii="Times New Roman" w:hAnsi="Times New Roman" w:cs="Times New Roman"/>
                <w:b/>
                <w:sz w:val="20"/>
                <w:szCs w:val="20"/>
              </w:rPr>
              <w:t>2025 г.</w:t>
            </w:r>
          </w:p>
        </w:tc>
        <w:tc>
          <w:tcPr>
            <w:tcW w:w="0" w:type="auto"/>
          </w:tcPr>
          <w:p w:rsidR="000A5A58" w:rsidRPr="00B5153B" w:rsidRDefault="000A5A58" w:rsidP="000A5A58">
            <w:pPr>
              <w:spacing w:line="240" w:lineRule="auto"/>
              <w:ind w:right="-2"/>
              <w:contextualSpacing/>
              <w:jc w:val="center"/>
              <w:rPr>
                <w:rFonts w:ascii="Times New Roman" w:hAnsi="Times New Roman" w:cs="Times New Roman"/>
                <w:b/>
                <w:sz w:val="20"/>
                <w:szCs w:val="20"/>
              </w:rPr>
            </w:pPr>
            <w:r w:rsidRPr="00B5153B">
              <w:rPr>
                <w:rFonts w:ascii="Times New Roman" w:hAnsi="Times New Roman" w:cs="Times New Roman"/>
                <w:b/>
                <w:sz w:val="20"/>
                <w:szCs w:val="20"/>
              </w:rPr>
              <w:t>2026 г.</w:t>
            </w:r>
          </w:p>
        </w:tc>
      </w:tr>
      <w:tr w:rsidR="000A5A58" w:rsidRPr="00B5153B" w:rsidTr="000A5A58">
        <w:tc>
          <w:tcPr>
            <w:tcW w:w="0" w:type="auto"/>
          </w:tcPr>
          <w:p w:rsidR="000A5A58" w:rsidRPr="00B5153B" w:rsidRDefault="000A5A58" w:rsidP="000A5A58">
            <w:pPr>
              <w:spacing w:line="240" w:lineRule="auto"/>
              <w:ind w:right="-2"/>
              <w:contextualSpacing/>
              <w:jc w:val="both"/>
              <w:rPr>
                <w:rFonts w:ascii="Times New Roman" w:hAnsi="Times New Roman" w:cs="Times New Roman"/>
                <w:bCs/>
                <w:sz w:val="20"/>
                <w:szCs w:val="20"/>
              </w:rPr>
            </w:pPr>
            <w:r w:rsidRPr="00B5153B">
              <w:rPr>
                <w:rFonts w:ascii="Times New Roman" w:hAnsi="Times New Roman" w:cs="Times New Roman"/>
                <w:bCs/>
                <w:sz w:val="20"/>
                <w:szCs w:val="20"/>
              </w:rPr>
              <w:t>Индекс потребительских цен (ИПЦ), %</w:t>
            </w:r>
          </w:p>
        </w:tc>
        <w:tc>
          <w:tcPr>
            <w:tcW w:w="0" w:type="auto"/>
            <w:vAlign w:val="center"/>
          </w:tcPr>
          <w:p w:rsidR="000A5A58" w:rsidRPr="00B5153B" w:rsidRDefault="000A5A58" w:rsidP="000A5A58">
            <w:pPr>
              <w:spacing w:line="240" w:lineRule="auto"/>
              <w:ind w:right="-2"/>
              <w:contextualSpacing/>
              <w:jc w:val="center"/>
              <w:rPr>
                <w:rFonts w:ascii="Times New Roman" w:hAnsi="Times New Roman" w:cs="Times New Roman"/>
                <w:sz w:val="20"/>
                <w:szCs w:val="20"/>
              </w:rPr>
            </w:pPr>
            <w:r w:rsidRPr="00B5153B">
              <w:rPr>
                <w:rFonts w:ascii="Times New Roman" w:hAnsi="Times New Roman" w:cs="Times New Roman"/>
                <w:sz w:val="20"/>
                <w:szCs w:val="20"/>
              </w:rPr>
              <w:t>106,7</w:t>
            </w:r>
          </w:p>
        </w:tc>
        <w:tc>
          <w:tcPr>
            <w:tcW w:w="0" w:type="auto"/>
            <w:vAlign w:val="center"/>
          </w:tcPr>
          <w:p w:rsidR="000A5A58" w:rsidRPr="00B5153B" w:rsidRDefault="000A5A58" w:rsidP="000A5A58">
            <w:pPr>
              <w:spacing w:line="240" w:lineRule="auto"/>
              <w:ind w:right="-2"/>
              <w:contextualSpacing/>
              <w:jc w:val="center"/>
              <w:rPr>
                <w:rFonts w:ascii="Times New Roman" w:hAnsi="Times New Roman" w:cs="Times New Roman"/>
                <w:sz w:val="20"/>
                <w:szCs w:val="20"/>
              </w:rPr>
            </w:pPr>
            <w:r w:rsidRPr="00B5153B">
              <w:rPr>
                <w:rFonts w:ascii="Times New Roman" w:hAnsi="Times New Roman" w:cs="Times New Roman"/>
                <w:sz w:val="20"/>
                <w:szCs w:val="20"/>
              </w:rPr>
              <w:t>1,138</w:t>
            </w:r>
          </w:p>
        </w:tc>
        <w:tc>
          <w:tcPr>
            <w:tcW w:w="0" w:type="auto"/>
            <w:vAlign w:val="center"/>
          </w:tcPr>
          <w:p w:rsidR="000A5A58" w:rsidRPr="00B5153B" w:rsidRDefault="000A5A58" w:rsidP="000A5A58">
            <w:pPr>
              <w:spacing w:line="240" w:lineRule="auto"/>
              <w:ind w:right="-2"/>
              <w:contextualSpacing/>
              <w:jc w:val="center"/>
              <w:rPr>
                <w:rFonts w:ascii="Times New Roman" w:hAnsi="Times New Roman" w:cs="Times New Roman"/>
                <w:sz w:val="20"/>
                <w:szCs w:val="20"/>
              </w:rPr>
            </w:pPr>
            <w:r w:rsidRPr="00B5153B">
              <w:rPr>
                <w:rFonts w:ascii="Times New Roman" w:hAnsi="Times New Roman" w:cs="Times New Roman"/>
                <w:sz w:val="20"/>
                <w:szCs w:val="20"/>
              </w:rPr>
              <w:t>1,058</w:t>
            </w:r>
          </w:p>
        </w:tc>
        <w:tc>
          <w:tcPr>
            <w:tcW w:w="0" w:type="auto"/>
            <w:vAlign w:val="center"/>
          </w:tcPr>
          <w:p w:rsidR="000A5A58" w:rsidRPr="00B5153B" w:rsidRDefault="000A5A58" w:rsidP="000A5A58">
            <w:pPr>
              <w:spacing w:line="240" w:lineRule="auto"/>
              <w:ind w:right="-2"/>
              <w:contextualSpacing/>
              <w:jc w:val="center"/>
              <w:rPr>
                <w:rFonts w:ascii="Times New Roman" w:hAnsi="Times New Roman" w:cs="Times New Roman"/>
                <w:bCs/>
                <w:sz w:val="20"/>
                <w:szCs w:val="20"/>
              </w:rPr>
            </w:pPr>
            <w:r w:rsidRPr="00B5153B">
              <w:rPr>
                <w:rFonts w:ascii="Times New Roman" w:hAnsi="Times New Roman" w:cs="Times New Roman"/>
                <w:bCs/>
                <w:sz w:val="20"/>
                <w:szCs w:val="20"/>
              </w:rPr>
              <w:t>1,072</w:t>
            </w:r>
          </w:p>
        </w:tc>
        <w:tc>
          <w:tcPr>
            <w:tcW w:w="0" w:type="auto"/>
            <w:vAlign w:val="center"/>
          </w:tcPr>
          <w:p w:rsidR="000A5A58" w:rsidRPr="00B5153B" w:rsidRDefault="000A5A58" w:rsidP="000A5A58">
            <w:pPr>
              <w:spacing w:line="240" w:lineRule="auto"/>
              <w:ind w:right="-2"/>
              <w:contextualSpacing/>
              <w:jc w:val="center"/>
              <w:rPr>
                <w:rFonts w:ascii="Times New Roman" w:hAnsi="Times New Roman" w:cs="Times New Roman"/>
                <w:bCs/>
                <w:sz w:val="20"/>
                <w:szCs w:val="20"/>
              </w:rPr>
            </w:pPr>
            <w:r w:rsidRPr="00B5153B">
              <w:rPr>
                <w:rFonts w:ascii="Times New Roman" w:hAnsi="Times New Roman" w:cs="Times New Roman"/>
                <w:bCs/>
                <w:sz w:val="20"/>
                <w:szCs w:val="20"/>
              </w:rPr>
              <w:t>1,042</w:t>
            </w:r>
          </w:p>
        </w:tc>
        <w:tc>
          <w:tcPr>
            <w:tcW w:w="0" w:type="auto"/>
            <w:vAlign w:val="center"/>
          </w:tcPr>
          <w:p w:rsidR="000A5A58" w:rsidRPr="00B5153B" w:rsidRDefault="000A5A58" w:rsidP="000A5A58">
            <w:pPr>
              <w:spacing w:line="240" w:lineRule="auto"/>
              <w:ind w:right="-2"/>
              <w:contextualSpacing/>
              <w:jc w:val="center"/>
              <w:rPr>
                <w:rFonts w:ascii="Times New Roman" w:hAnsi="Times New Roman" w:cs="Times New Roman"/>
                <w:bCs/>
                <w:sz w:val="20"/>
                <w:szCs w:val="20"/>
              </w:rPr>
            </w:pPr>
            <w:r w:rsidRPr="00B5153B">
              <w:rPr>
                <w:rFonts w:ascii="Times New Roman" w:hAnsi="Times New Roman" w:cs="Times New Roman"/>
                <w:bCs/>
                <w:sz w:val="20"/>
                <w:szCs w:val="20"/>
              </w:rPr>
              <w:t>1,04</w:t>
            </w:r>
          </w:p>
        </w:tc>
      </w:tr>
      <w:tr w:rsidR="000A5A58" w:rsidRPr="00B5153B" w:rsidTr="000A5A58">
        <w:tc>
          <w:tcPr>
            <w:tcW w:w="0" w:type="auto"/>
          </w:tcPr>
          <w:p w:rsidR="000A5A58" w:rsidRPr="00B5153B" w:rsidRDefault="000A5A58" w:rsidP="000A5A58">
            <w:pPr>
              <w:spacing w:line="240" w:lineRule="auto"/>
              <w:ind w:right="-2"/>
              <w:contextualSpacing/>
              <w:jc w:val="both"/>
              <w:rPr>
                <w:rFonts w:ascii="Times New Roman" w:hAnsi="Times New Roman" w:cs="Times New Roman"/>
                <w:bCs/>
                <w:sz w:val="20"/>
                <w:szCs w:val="20"/>
              </w:rPr>
            </w:pPr>
            <w:r w:rsidRPr="00B5153B">
              <w:rPr>
                <w:rFonts w:ascii="Times New Roman" w:hAnsi="Times New Roman" w:cs="Times New Roman"/>
                <w:bCs/>
                <w:sz w:val="20"/>
                <w:szCs w:val="20"/>
              </w:rPr>
              <w:t>Рост цен на электрическую энергию, %</w:t>
            </w:r>
          </w:p>
        </w:tc>
        <w:tc>
          <w:tcPr>
            <w:tcW w:w="0" w:type="auto"/>
            <w:vAlign w:val="center"/>
          </w:tcPr>
          <w:p w:rsidR="000A5A58" w:rsidRPr="00B5153B" w:rsidRDefault="000A5A58" w:rsidP="000A5A58">
            <w:pPr>
              <w:spacing w:line="240" w:lineRule="auto"/>
              <w:ind w:right="-2"/>
              <w:contextualSpacing/>
              <w:jc w:val="center"/>
              <w:rPr>
                <w:rFonts w:ascii="Times New Roman" w:hAnsi="Times New Roman" w:cs="Times New Roman"/>
                <w:bCs/>
                <w:sz w:val="20"/>
                <w:szCs w:val="20"/>
              </w:rPr>
            </w:pPr>
            <w:r w:rsidRPr="00B5153B">
              <w:rPr>
                <w:rFonts w:ascii="Times New Roman" w:hAnsi="Times New Roman" w:cs="Times New Roman"/>
                <w:bCs/>
                <w:sz w:val="20"/>
                <w:szCs w:val="20"/>
              </w:rPr>
              <w:t>105,3</w:t>
            </w:r>
          </w:p>
        </w:tc>
        <w:tc>
          <w:tcPr>
            <w:tcW w:w="0" w:type="auto"/>
            <w:vAlign w:val="center"/>
          </w:tcPr>
          <w:p w:rsidR="000A5A58" w:rsidRPr="00B5153B" w:rsidRDefault="000A5A58" w:rsidP="000A5A58">
            <w:pPr>
              <w:spacing w:line="240" w:lineRule="auto"/>
              <w:ind w:right="-2"/>
              <w:contextualSpacing/>
              <w:jc w:val="center"/>
              <w:rPr>
                <w:rFonts w:ascii="Times New Roman" w:hAnsi="Times New Roman" w:cs="Times New Roman"/>
                <w:bCs/>
                <w:sz w:val="20"/>
                <w:szCs w:val="20"/>
              </w:rPr>
            </w:pPr>
            <w:r w:rsidRPr="00B5153B">
              <w:rPr>
                <w:rFonts w:ascii="Times New Roman" w:hAnsi="Times New Roman" w:cs="Times New Roman"/>
                <w:bCs/>
                <w:sz w:val="20"/>
                <w:szCs w:val="20"/>
              </w:rPr>
              <w:t>1,051</w:t>
            </w:r>
          </w:p>
        </w:tc>
        <w:tc>
          <w:tcPr>
            <w:tcW w:w="0" w:type="auto"/>
            <w:vAlign w:val="center"/>
          </w:tcPr>
          <w:p w:rsidR="000A5A58" w:rsidRPr="00B5153B" w:rsidRDefault="000A5A58" w:rsidP="000A5A58">
            <w:pPr>
              <w:spacing w:line="240" w:lineRule="auto"/>
              <w:ind w:right="-2"/>
              <w:contextualSpacing/>
              <w:jc w:val="center"/>
              <w:rPr>
                <w:rFonts w:ascii="Times New Roman" w:hAnsi="Times New Roman" w:cs="Times New Roman"/>
                <w:bCs/>
                <w:sz w:val="20"/>
                <w:szCs w:val="20"/>
              </w:rPr>
            </w:pPr>
            <w:r w:rsidRPr="00B5153B">
              <w:rPr>
                <w:rFonts w:ascii="Times New Roman" w:hAnsi="Times New Roman" w:cs="Times New Roman"/>
                <w:bCs/>
                <w:sz w:val="20"/>
                <w:szCs w:val="20"/>
              </w:rPr>
              <w:t>1,12</w:t>
            </w:r>
          </w:p>
        </w:tc>
        <w:tc>
          <w:tcPr>
            <w:tcW w:w="0" w:type="auto"/>
            <w:vAlign w:val="center"/>
          </w:tcPr>
          <w:p w:rsidR="000A5A58" w:rsidRPr="00B5153B" w:rsidRDefault="000A5A58" w:rsidP="000A5A58">
            <w:pPr>
              <w:spacing w:line="240" w:lineRule="auto"/>
              <w:ind w:right="-2"/>
              <w:contextualSpacing/>
              <w:jc w:val="center"/>
              <w:rPr>
                <w:rFonts w:ascii="Times New Roman" w:hAnsi="Times New Roman" w:cs="Times New Roman"/>
                <w:bCs/>
                <w:sz w:val="20"/>
                <w:szCs w:val="20"/>
              </w:rPr>
            </w:pPr>
            <w:r w:rsidRPr="00B5153B">
              <w:rPr>
                <w:rFonts w:ascii="Times New Roman" w:hAnsi="Times New Roman" w:cs="Times New Roman"/>
                <w:bCs/>
                <w:sz w:val="20"/>
                <w:szCs w:val="20"/>
              </w:rPr>
              <w:t>1,056</w:t>
            </w:r>
          </w:p>
        </w:tc>
        <w:tc>
          <w:tcPr>
            <w:tcW w:w="0" w:type="auto"/>
            <w:vAlign w:val="center"/>
          </w:tcPr>
          <w:p w:rsidR="000A5A58" w:rsidRPr="00B5153B" w:rsidRDefault="000A5A58" w:rsidP="000A5A58">
            <w:pPr>
              <w:spacing w:line="240" w:lineRule="auto"/>
              <w:ind w:right="-2"/>
              <w:contextualSpacing/>
              <w:jc w:val="center"/>
              <w:rPr>
                <w:rFonts w:ascii="Times New Roman" w:hAnsi="Times New Roman" w:cs="Times New Roman"/>
                <w:bCs/>
                <w:sz w:val="20"/>
                <w:szCs w:val="20"/>
              </w:rPr>
            </w:pPr>
            <w:r w:rsidRPr="00B5153B">
              <w:rPr>
                <w:rFonts w:ascii="Times New Roman" w:hAnsi="Times New Roman" w:cs="Times New Roman"/>
                <w:bCs/>
                <w:sz w:val="20"/>
                <w:szCs w:val="20"/>
              </w:rPr>
              <w:t>1,049</w:t>
            </w:r>
          </w:p>
        </w:tc>
        <w:tc>
          <w:tcPr>
            <w:tcW w:w="0" w:type="auto"/>
            <w:vAlign w:val="center"/>
          </w:tcPr>
          <w:p w:rsidR="000A5A58" w:rsidRPr="00B5153B" w:rsidRDefault="000A5A58" w:rsidP="000A5A58">
            <w:pPr>
              <w:spacing w:line="240" w:lineRule="auto"/>
              <w:ind w:right="-2"/>
              <w:contextualSpacing/>
              <w:jc w:val="center"/>
              <w:rPr>
                <w:rFonts w:ascii="Times New Roman" w:hAnsi="Times New Roman" w:cs="Times New Roman"/>
                <w:bCs/>
                <w:sz w:val="20"/>
                <w:szCs w:val="20"/>
              </w:rPr>
            </w:pPr>
            <w:r w:rsidRPr="00B5153B">
              <w:rPr>
                <w:rFonts w:ascii="Times New Roman" w:hAnsi="Times New Roman" w:cs="Times New Roman"/>
                <w:bCs/>
                <w:sz w:val="20"/>
                <w:szCs w:val="20"/>
              </w:rPr>
              <w:t>1,03</w:t>
            </w:r>
          </w:p>
        </w:tc>
      </w:tr>
    </w:tbl>
    <w:p w:rsidR="00383320" w:rsidRDefault="00383320" w:rsidP="00090AA7">
      <w:pPr>
        <w:tabs>
          <w:tab w:val="left" w:pos="0"/>
        </w:tabs>
        <w:spacing w:line="240" w:lineRule="auto"/>
        <w:contextualSpacing/>
        <w:jc w:val="center"/>
        <w:rPr>
          <w:rFonts w:ascii="Times New Roman" w:hAnsi="Times New Roman" w:cs="Times New Roman"/>
          <w:bCs/>
          <w:sz w:val="24"/>
          <w:szCs w:val="24"/>
        </w:rPr>
      </w:pPr>
    </w:p>
    <w:p w:rsidR="005E4055" w:rsidRDefault="002165C0" w:rsidP="00090AA7">
      <w:pPr>
        <w:tabs>
          <w:tab w:val="left" w:pos="0"/>
        </w:tabs>
        <w:spacing w:line="240" w:lineRule="auto"/>
        <w:contextualSpacing/>
        <w:jc w:val="center"/>
        <w:rPr>
          <w:rFonts w:ascii="Times New Roman" w:hAnsi="Times New Roman" w:cs="Times New Roman"/>
          <w:color w:val="000000"/>
          <w:sz w:val="24"/>
          <w:szCs w:val="24"/>
        </w:rPr>
      </w:pPr>
      <w:r w:rsidRPr="00B5153B">
        <w:rPr>
          <w:rFonts w:ascii="Times New Roman" w:hAnsi="Times New Roman" w:cs="Times New Roman"/>
          <w:bCs/>
          <w:sz w:val="24"/>
          <w:szCs w:val="24"/>
        </w:rPr>
        <w:t xml:space="preserve">Баланс </w:t>
      </w:r>
      <w:r>
        <w:rPr>
          <w:rFonts w:ascii="Times New Roman" w:hAnsi="Times New Roman" w:cs="Times New Roman"/>
          <w:bCs/>
          <w:sz w:val="24"/>
          <w:szCs w:val="24"/>
        </w:rPr>
        <w:t>водоотведения</w:t>
      </w:r>
      <w:r w:rsidRPr="00B5153B">
        <w:rPr>
          <w:rFonts w:ascii="Times New Roman" w:hAnsi="Times New Roman" w:cs="Times New Roman"/>
          <w:bCs/>
          <w:sz w:val="24"/>
          <w:szCs w:val="24"/>
        </w:rPr>
        <w:t xml:space="preserve"> </w:t>
      </w:r>
      <w:r w:rsidR="007541B4">
        <w:rPr>
          <w:rFonts w:ascii="Times New Roman" w:hAnsi="Times New Roman" w:cs="Times New Roman"/>
          <w:color w:val="000000"/>
          <w:sz w:val="24"/>
          <w:szCs w:val="24"/>
        </w:rPr>
        <w:t>(транспортировка сточных вод)</w:t>
      </w:r>
    </w:p>
    <w:p w:rsidR="002165C0" w:rsidRDefault="002165C0" w:rsidP="002165C0">
      <w:pPr>
        <w:tabs>
          <w:tab w:val="left" w:pos="851"/>
          <w:tab w:val="left" w:pos="4020"/>
        </w:tabs>
        <w:spacing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МУП ЖКХ </w:t>
      </w:r>
      <w:proofErr w:type="spellStart"/>
      <w:r>
        <w:rPr>
          <w:rFonts w:ascii="Times New Roman" w:hAnsi="Times New Roman" w:cs="Times New Roman"/>
          <w:bCs/>
          <w:sz w:val="24"/>
          <w:szCs w:val="24"/>
        </w:rPr>
        <w:t>Фурмановского</w:t>
      </w:r>
      <w:proofErr w:type="spellEnd"/>
      <w:r>
        <w:rPr>
          <w:rFonts w:ascii="Times New Roman" w:hAnsi="Times New Roman" w:cs="Times New Roman"/>
          <w:bCs/>
          <w:sz w:val="24"/>
          <w:szCs w:val="24"/>
        </w:rPr>
        <w:t xml:space="preserve">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28" w:type="dxa"/>
          <w:bottom w:w="6" w:type="dxa"/>
          <w:right w:w="28" w:type="dxa"/>
        </w:tblCellMar>
        <w:tblLook w:val="04A0" w:firstRow="1" w:lastRow="0" w:firstColumn="1" w:lastColumn="0" w:noHBand="0" w:noVBand="1"/>
      </w:tblPr>
      <w:tblGrid>
        <w:gridCol w:w="445"/>
        <w:gridCol w:w="4303"/>
        <w:gridCol w:w="629"/>
        <w:gridCol w:w="2817"/>
        <w:gridCol w:w="1783"/>
      </w:tblGrid>
      <w:tr w:rsidR="006C6560" w:rsidRPr="000F0A28" w:rsidTr="00383320">
        <w:tc>
          <w:tcPr>
            <w:tcW w:w="0" w:type="auto"/>
            <w:shd w:val="clear" w:color="auto" w:fill="auto"/>
            <w:vAlign w:val="center"/>
          </w:tcPr>
          <w:p w:rsidR="006C6560" w:rsidRPr="000F0A28" w:rsidRDefault="006C6560" w:rsidP="006C656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r w:rsidRPr="000F0A28">
              <w:rPr>
                <w:rFonts w:ascii="Times New Roman" w:eastAsia="Times New Roman" w:hAnsi="Times New Roman" w:cs="Times New Roman"/>
                <w:color w:val="000000"/>
                <w:sz w:val="18"/>
                <w:szCs w:val="18"/>
                <w:lang w:eastAsia="ru-RU"/>
              </w:rPr>
              <w:t xml:space="preserve"> п/п</w:t>
            </w:r>
          </w:p>
        </w:tc>
        <w:tc>
          <w:tcPr>
            <w:tcW w:w="0" w:type="auto"/>
            <w:shd w:val="clear" w:color="auto" w:fill="auto"/>
            <w:vAlign w:val="center"/>
          </w:tcPr>
          <w:p w:rsidR="006C6560" w:rsidRPr="000F0A28" w:rsidRDefault="006C6560" w:rsidP="006C6560">
            <w:pPr>
              <w:spacing w:after="0" w:line="240" w:lineRule="auto"/>
              <w:jc w:val="center"/>
              <w:rPr>
                <w:rFonts w:ascii="Times New Roman" w:eastAsia="Times New Roman" w:hAnsi="Times New Roman" w:cs="Times New Roman"/>
                <w:color w:val="000000"/>
                <w:sz w:val="18"/>
                <w:szCs w:val="18"/>
                <w:lang w:eastAsia="ru-RU"/>
              </w:rPr>
            </w:pPr>
            <w:r w:rsidRPr="000F0A28">
              <w:rPr>
                <w:rFonts w:ascii="Times New Roman" w:eastAsia="Times New Roman" w:hAnsi="Times New Roman" w:cs="Times New Roman"/>
                <w:color w:val="000000"/>
                <w:sz w:val="18"/>
                <w:szCs w:val="18"/>
                <w:lang w:eastAsia="ru-RU"/>
              </w:rPr>
              <w:t>Наименование</w:t>
            </w:r>
          </w:p>
        </w:tc>
        <w:tc>
          <w:tcPr>
            <w:tcW w:w="0" w:type="auto"/>
            <w:shd w:val="clear" w:color="auto" w:fill="auto"/>
            <w:vAlign w:val="center"/>
          </w:tcPr>
          <w:p w:rsidR="006C6560" w:rsidRPr="000F0A28" w:rsidRDefault="00ED1CD0" w:rsidP="00ED1CD0">
            <w:pPr>
              <w:spacing w:after="0" w:line="240" w:lineRule="auto"/>
              <w:rPr>
                <w:rFonts w:ascii="Times New Roman" w:eastAsia="Times New Roman" w:hAnsi="Times New Roman" w:cs="Times New Roman"/>
                <w:color w:val="000000"/>
                <w:sz w:val="18"/>
                <w:szCs w:val="18"/>
                <w:lang w:eastAsia="ru-RU"/>
              </w:rPr>
            </w:pPr>
            <w:proofErr w:type="spellStart"/>
            <w:r>
              <w:rPr>
                <w:rFonts w:ascii="Times New Roman" w:eastAsia="Times New Roman" w:hAnsi="Times New Roman" w:cs="Times New Roman"/>
                <w:color w:val="000000"/>
                <w:sz w:val="18"/>
                <w:szCs w:val="18"/>
                <w:lang w:eastAsia="ru-RU"/>
              </w:rPr>
              <w:t>Е</w:t>
            </w:r>
            <w:r w:rsidR="006C6560" w:rsidRPr="000F0A28">
              <w:rPr>
                <w:rFonts w:ascii="Times New Roman" w:eastAsia="Times New Roman" w:hAnsi="Times New Roman" w:cs="Times New Roman"/>
                <w:color w:val="000000"/>
                <w:sz w:val="18"/>
                <w:szCs w:val="18"/>
                <w:lang w:eastAsia="ru-RU"/>
              </w:rPr>
              <w:t>д.изм</w:t>
            </w:r>
            <w:proofErr w:type="spellEnd"/>
            <w:r w:rsidR="006C6560" w:rsidRPr="000F0A28">
              <w:rPr>
                <w:rFonts w:ascii="Times New Roman" w:eastAsia="Times New Roman" w:hAnsi="Times New Roman" w:cs="Times New Roman"/>
                <w:color w:val="000000"/>
                <w:sz w:val="18"/>
                <w:szCs w:val="18"/>
                <w:lang w:eastAsia="ru-RU"/>
              </w:rPr>
              <w:t>.</w:t>
            </w:r>
          </w:p>
        </w:tc>
        <w:tc>
          <w:tcPr>
            <w:tcW w:w="0" w:type="auto"/>
            <w:shd w:val="clear" w:color="auto" w:fill="auto"/>
            <w:vAlign w:val="center"/>
          </w:tcPr>
          <w:p w:rsidR="006C6560" w:rsidRPr="000F0A28" w:rsidRDefault="006C6560" w:rsidP="006C6560">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bCs/>
                <w:sz w:val="20"/>
                <w:szCs w:val="20"/>
                <w:lang w:eastAsia="ru-RU"/>
              </w:rPr>
              <w:t xml:space="preserve">Предложение МУП </w:t>
            </w:r>
            <w:r>
              <w:rPr>
                <w:rFonts w:ascii="Times New Roman" w:eastAsia="Times New Roman" w:hAnsi="Times New Roman" w:cs="Times New Roman"/>
                <w:bCs/>
                <w:sz w:val="20"/>
                <w:szCs w:val="20"/>
                <w:lang w:eastAsia="ru-RU"/>
              </w:rPr>
              <w:t>ЖКХ ФМР</w:t>
            </w:r>
            <w:r w:rsidRPr="004112CA">
              <w:rPr>
                <w:rFonts w:ascii="Times New Roman" w:eastAsia="Times New Roman" w:hAnsi="Times New Roman" w:cs="Times New Roman"/>
                <w:bCs/>
                <w:sz w:val="20"/>
                <w:szCs w:val="20"/>
                <w:lang w:eastAsia="ru-RU"/>
              </w:rPr>
              <w:t xml:space="preserve"> на 2024 год</w:t>
            </w:r>
          </w:p>
        </w:tc>
        <w:tc>
          <w:tcPr>
            <w:tcW w:w="0" w:type="auto"/>
            <w:shd w:val="clear" w:color="auto" w:fill="auto"/>
            <w:vAlign w:val="center"/>
          </w:tcPr>
          <w:p w:rsidR="006C6560" w:rsidRPr="000F0A28" w:rsidRDefault="006C6560" w:rsidP="006C6560">
            <w:pPr>
              <w:spacing w:after="0" w:line="240" w:lineRule="auto"/>
              <w:jc w:val="center"/>
              <w:rPr>
                <w:rFonts w:ascii="Times New Roman" w:eastAsia="Times New Roman" w:hAnsi="Times New Roman" w:cs="Times New Roman"/>
                <w:sz w:val="20"/>
                <w:szCs w:val="20"/>
                <w:lang w:eastAsia="ru-RU"/>
              </w:rPr>
            </w:pPr>
            <w:r w:rsidRPr="004112CA">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eastAsia="ru-RU"/>
              </w:rPr>
              <w:t xml:space="preserve">ринято </w:t>
            </w:r>
            <w:proofErr w:type="spellStart"/>
            <w:r>
              <w:rPr>
                <w:rFonts w:ascii="Times New Roman" w:eastAsia="Times New Roman" w:hAnsi="Times New Roman" w:cs="Times New Roman"/>
                <w:sz w:val="20"/>
                <w:szCs w:val="20"/>
                <w:lang w:eastAsia="ru-RU"/>
              </w:rPr>
              <w:t>ДЭиТ</w:t>
            </w:r>
            <w:proofErr w:type="spellEnd"/>
            <w:r>
              <w:rPr>
                <w:rFonts w:ascii="Times New Roman" w:eastAsia="Times New Roman" w:hAnsi="Times New Roman" w:cs="Times New Roman"/>
                <w:sz w:val="20"/>
                <w:szCs w:val="20"/>
                <w:lang w:eastAsia="ru-RU"/>
              </w:rPr>
              <w:t xml:space="preserve"> на 2024 год</w:t>
            </w:r>
          </w:p>
        </w:tc>
      </w:tr>
      <w:tr w:rsidR="006C6560" w:rsidRPr="000F0A28" w:rsidTr="00383320">
        <w:tc>
          <w:tcPr>
            <w:tcW w:w="0" w:type="auto"/>
            <w:shd w:val="clear" w:color="auto" w:fill="auto"/>
            <w:vAlign w:val="center"/>
            <w:hideMark/>
          </w:tcPr>
          <w:p w:rsidR="006C6560" w:rsidRPr="000F0A28" w:rsidRDefault="008D7D2E" w:rsidP="006C6560">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0" w:type="auto"/>
            <w:shd w:val="clear" w:color="auto" w:fill="auto"/>
            <w:vAlign w:val="center"/>
            <w:hideMark/>
          </w:tcPr>
          <w:p w:rsidR="006C6560" w:rsidRPr="000F0A28" w:rsidRDefault="006C6560" w:rsidP="006C6560">
            <w:pPr>
              <w:spacing w:after="0" w:line="240" w:lineRule="auto"/>
              <w:rPr>
                <w:rFonts w:ascii="Times New Roman" w:eastAsia="Times New Roman" w:hAnsi="Times New Roman" w:cs="Times New Roman"/>
                <w:color w:val="000000"/>
                <w:sz w:val="18"/>
                <w:szCs w:val="18"/>
                <w:lang w:eastAsia="ru-RU"/>
              </w:rPr>
            </w:pPr>
            <w:r w:rsidRPr="000F0A28">
              <w:rPr>
                <w:rFonts w:ascii="Times New Roman" w:eastAsia="Times New Roman" w:hAnsi="Times New Roman" w:cs="Times New Roman"/>
                <w:color w:val="000000"/>
                <w:sz w:val="18"/>
                <w:szCs w:val="18"/>
                <w:lang w:eastAsia="ru-RU"/>
              </w:rPr>
              <w:t>Объем транспортируемых сточных вод</w:t>
            </w:r>
          </w:p>
        </w:tc>
        <w:tc>
          <w:tcPr>
            <w:tcW w:w="0" w:type="auto"/>
            <w:shd w:val="clear" w:color="auto" w:fill="auto"/>
            <w:vAlign w:val="center"/>
            <w:hideMark/>
          </w:tcPr>
          <w:p w:rsidR="006C6560" w:rsidRPr="000F0A28" w:rsidRDefault="006C6560" w:rsidP="006C6560">
            <w:pPr>
              <w:spacing w:after="0" w:line="240" w:lineRule="auto"/>
              <w:rPr>
                <w:rFonts w:ascii="Times New Roman" w:eastAsia="Times New Roman" w:hAnsi="Times New Roman" w:cs="Times New Roman"/>
                <w:color w:val="000000"/>
                <w:sz w:val="18"/>
                <w:szCs w:val="18"/>
                <w:lang w:eastAsia="ru-RU"/>
              </w:rPr>
            </w:pPr>
            <w:proofErr w:type="gramStart"/>
            <w:r w:rsidRPr="000F0A28">
              <w:rPr>
                <w:rFonts w:ascii="Times New Roman" w:eastAsia="Times New Roman" w:hAnsi="Times New Roman" w:cs="Times New Roman"/>
                <w:color w:val="000000"/>
                <w:sz w:val="18"/>
                <w:szCs w:val="18"/>
                <w:lang w:eastAsia="ru-RU"/>
              </w:rPr>
              <w:t>тыс.м</w:t>
            </w:r>
            <w:proofErr w:type="gramEnd"/>
            <w:r w:rsidRPr="000F0A28">
              <w:rPr>
                <w:rFonts w:ascii="Calibri" w:eastAsia="Times New Roman" w:hAnsi="Calibri" w:cs="Calibri"/>
                <w:color w:val="000000"/>
                <w:sz w:val="18"/>
                <w:szCs w:val="18"/>
                <w:lang w:eastAsia="ru-RU"/>
              </w:rPr>
              <w:t>³</w:t>
            </w:r>
          </w:p>
        </w:tc>
        <w:tc>
          <w:tcPr>
            <w:tcW w:w="0" w:type="auto"/>
            <w:shd w:val="clear" w:color="auto" w:fill="auto"/>
            <w:vAlign w:val="center"/>
          </w:tcPr>
          <w:p w:rsidR="006C6560" w:rsidRPr="000F0A28" w:rsidRDefault="008D7D2E" w:rsidP="006C656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shd w:val="clear" w:color="auto" w:fill="auto"/>
            <w:vAlign w:val="center"/>
          </w:tcPr>
          <w:p w:rsidR="006C6560" w:rsidRPr="000F0A28" w:rsidRDefault="008D7D2E" w:rsidP="006C6560">
            <w:pPr>
              <w:spacing w:after="0" w:line="240" w:lineRule="auto"/>
              <w:jc w:val="center"/>
              <w:rPr>
                <w:rFonts w:ascii="Times New Roman" w:eastAsia="Times New Roman" w:hAnsi="Times New Roman" w:cs="Times New Roman"/>
                <w:sz w:val="20"/>
                <w:szCs w:val="20"/>
                <w:lang w:eastAsia="ru-RU"/>
              </w:rPr>
            </w:pPr>
            <w:r w:rsidRPr="008D7D2E">
              <w:rPr>
                <w:rFonts w:ascii="Times New Roman" w:eastAsia="Times New Roman" w:hAnsi="Times New Roman" w:cs="Times New Roman"/>
                <w:sz w:val="20"/>
                <w:szCs w:val="20"/>
                <w:lang w:eastAsia="ru-RU"/>
              </w:rPr>
              <w:t>9,773</w:t>
            </w:r>
          </w:p>
        </w:tc>
      </w:tr>
      <w:tr w:rsidR="006C6560" w:rsidRPr="000F0A28" w:rsidTr="00383320">
        <w:tc>
          <w:tcPr>
            <w:tcW w:w="0" w:type="auto"/>
            <w:shd w:val="clear" w:color="auto" w:fill="auto"/>
            <w:vAlign w:val="center"/>
            <w:hideMark/>
          </w:tcPr>
          <w:p w:rsidR="006C6560" w:rsidRPr="000F0A28" w:rsidRDefault="008D7D2E" w:rsidP="006C6560">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r w:rsidR="006C6560" w:rsidRPr="000F0A28">
              <w:rPr>
                <w:rFonts w:ascii="Times New Roman" w:eastAsia="Times New Roman" w:hAnsi="Times New Roman" w:cs="Times New Roman"/>
                <w:color w:val="000000"/>
                <w:sz w:val="18"/>
                <w:szCs w:val="18"/>
                <w:lang w:eastAsia="ru-RU"/>
              </w:rPr>
              <w:t>.1.</w:t>
            </w:r>
          </w:p>
        </w:tc>
        <w:tc>
          <w:tcPr>
            <w:tcW w:w="0" w:type="auto"/>
            <w:shd w:val="clear" w:color="auto" w:fill="auto"/>
            <w:vAlign w:val="center"/>
            <w:hideMark/>
          </w:tcPr>
          <w:p w:rsidR="006C6560" w:rsidRPr="000F0A28" w:rsidRDefault="006C6560" w:rsidP="006C6560">
            <w:pPr>
              <w:spacing w:after="0" w:line="240" w:lineRule="auto"/>
              <w:rPr>
                <w:rFonts w:ascii="Times New Roman" w:eastAsia="Times New Roman" w:hAnsi="Times New Roman" w:cs="Times New Roman"/>
                <w:color w:val="000000"/>
                <w:sz w:val="18"/>
                <w:szCs w:val="18"/>
                <w:lang w:eastAsia="ru-RU"/>
              </w:rPr>
            </w:pPr>
            <w:r w:rsidRPr="000F0A28">
              <w:rPr>
                <w:rFonts w:ascii="Times New Roman" w:eastAsia="Times New Roman" w:hAnsi="Times New Roman" w:cs="Times New Roman"/>
                <w:color w:val="000000"/>
                <w:sz w:val="18"/>
                <w:szCs w:val="18"/>
                <w:lang w:eastAsia="ru-RU"/>
              </w:rPr>
              <w:t>на собственные очистные сооружения</w:t>
            </w:r>
          </w:p>
        </w:tc>
        <w:tc>
          <w:tcPr>
            <w:tcW w:w="0" w:type="auto"/>
            <w:shd w:val="clear" w:color="auto" w:fill="auto"/>
            <w:vAlign w:val="center"/>
            <w:hideMark/>
          </w:tcPr>
          <w:p w:rsidR="006C6560" w:rsidRPr="000F0A28" w:rsidRDefault="006C6560" w:rsidP="006C6560">
            <w:pPr>
              <w:spacing w:after="0" w:line="240" w:lineRule="auto"/>
              <w:rPr>
                <w:rFonts w:ascii="Times New Roman" w:eastAsia="Times New Roman" w:hAnsi="Times New Roman" w:cs="Times New Roman"/>
                <w:color w:val="000000"/>
                <w:sz w:val="18"/>
                <w:szCs w:val="18"/>
                <w:lang w:eastAsia="ru-RU"/>
              </w:rPr>
            </w:pPr>
            <w:proofErr w:type="gramStart"/>
            <w:r w:rsidRPr="000F0A28">
              <w:rPr>
                <w:rFonts w:ascii="Times New Roman" w:eastAsia="Times New Roman" w:hAnsi="Times New Roman" w:cs="Times New Roman"/>
                <w:color w:val="000000"/>
                <w:sz w:val="18"/>
                <w:szCs w:val="18"/>
                <w:lang w:eastAsia="ru-RU"/>
              </w:rPr>
              <w:t>тыс.м</w:t>
            </w:r>
            <w:proofErr w:type="gramEnd"/>
            <w:r w:rsidRPr="000F0A28">
              <w:rPr>
                <w:rFonts w:ascii="Calibri" w:eastAsia="Times New Roman" w:hAnsi="Calibri" w:cs="Calibri"/>
                <w:color w:val="000000"/>
                <w:sz w:val="18"/>
                <w:szCs w:val="18"/>
                <w:lang w:eastAsia="ru-RU"/>
              </w:rPr>
              <w:t>³</w:t>
            </w:r>
          </w:p>
        </w:tc>
        <w:tc>
          <w:tcPr>
            <w:tcW w:w="0" w:type="auto"/>
            <w:shd w:val="clear" w:color="auto" w:fill="auto"/>
            <w:noWrap/>
            <w:vAlign w:val="center"/>
          </w:tcPr>
          <w:p w:rsidR="006C6560" w:rsidRPr="000F0A28" w:rsidRDefault="008D7D2E" w:rsidP="006C656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shd w:val="clear" w:color="auto" w:fill="auto"/>
            <w:vAlign w:val="center"/>
          </w:tcPr>
          <w:p w:rsidR="006C6560" w:rsidRPr="000F0A28" w:rsidRDefault="008D7D2E" w:rsidP="006C656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6C6560" w:rsidRPr="000F0A28" w:rsidTr="00383320">
        <w:tc>
          <w:tcPr>
            <w:tcW w:w="0" w:type="auto"/>
            <w:shd w:val="clear" w:color="auto" w:fill="auto"/>
            <w:vAlign w:val="center"/>
            <w:hideMark/>
          </w:tcPr>
          <w:p w:rsidR="006C6560" w:rsidRPr="000F0A28" w:rsidRDefault="008D7D2E" w:rsidP="006C6560">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r w:rsidR="006C6560" w:rsidRPr="000F0A28">
              <w:rPr>
                <w:rFonts w:ascii="Times New Roman" w:eastAsia="Times New Roman" w:hAnsi="Times New Roman" w:cs="Times New Roman"/>
                <w:color w:val="000000"/>
                <w:sz w:val="18"/>
                <w:szCs w:val="18"/>
                <w:lang w:eastAsia="ru-RU"/>
              </w:rPr>
              <w:t>.2.</w:t>
            </w:r>
          </w:p>
        </w:tc>
        <w:tc>
          <w:tcPr>
            <w:tcW w:w="0" w:type="auto"/>
            <w:shd w:val="clear" w:color="auto" w:fill="auto"/>
            <w:vAlign w:val="center"/>
            <w:hideMark/>
          </w:tcPr>
          <w:p w:rsidR="006C6560" w:rsidRPr="000F0A28" w:rsidRDefault="006C6560" w:rsidP="006C6560">
            <w:pPr>
              <w:spacing w:after="0" w:line="240" w:lineRule="auto"/>
              <w:rPr>
                <w:rFonts w:ascii="Times New Roman" w:eastAsia="Times New Roman" w:hAnsi="Times New Roman" w:cs="Times New Roman"/>
                <w:color w:val="000000"/>
                <w:sz w:val="18"/>
                <w:szCs w:val="18"/>
                <w:lang w:eastAsia="ru-RU"/>
              </w:rPr>
            </w:pPr>
            <w:r w:rsidRPr="000F0A28">
              <w:rPr>
                <w:rFonts w:ascii="Times New Roman" w:eastAsia="Times New Roman" w:hAnsi="Times New Roman" w:cs="Times New Roman"/>
                <w:color w:val="000000"/>
                <w:sz w:val="18"/>
                <w:szCs w:val="18"/>
                <w:lang w:eastAsia="ru-RU"/>
              </w:rPr>
              <w:t>передано на очистку другим организациям</w:t>
            </w:r>
          </w:p>
        </w:tc>
        <w:tc>
          <w:tcPr>
            <w:tcW w:w="0" w:type="auto"/>
            <w:shd w:val="clear" w:color="auto" w:fill="auto"/>
            <w:vAlign w:val="center"/>
            <w:hideMark/>
          </w:tcPr>
          <w:p w:rsidR="006C6560" w:rsidRPr="000F0A28" w:rsidRDefault="006C6560" w:rsidP="006C6560">
            <w:pPr>
              <w:spacing w:after="0" w:line="240" w:lineRule="auto"/>
              <w:rPr>
                <w:rFonts w:ascii="Times New Roman" w:eastAsia="Times New Roman" w:hAnsi="Times New Roman" w:cs="Times New Roman"/>
                <w:color w:val="000000"/>
                <w:sz w:val="18"/>
                <w:szCs w:val="18"/>
                <w:lang w:eastAsia="ru-RU"/>
              </w:rPr>
            </w:pPr>
            <w:proofErr w:type="gramStart"/>
            <w:r w:rsidRPr="000F0A28">
              <w:rPr>
                <w:rFonts w:ascii="Times New Roman" w:eastAsia="Times New Roman" w:hAnsi="Times New Roman" w:cs="Times New Roman"/>
                <w:color w:val="000000"/>
                <w:sz w:val="18"/>
                <w:szCs w:val="18"/>
                <w:lang w:eastAsia="ru-RU"/>
              </w:rPr>
              <w:t>тыс.м</w:t>
            </w:r>
            <w:proofErr w:type="gramEnd"/>
            <w:r w:rsidRPr="000F0A28">
              <w:rPr>
                <w:rFonts w:ascii="Calibri" w:eastAsia="Times New Roman" w:hAnsi="Calibri" w:cs="Calibri"/>
                <w:color w:val="000000"/>
                <w:sz w:val="18"/>
                <w:szCs w:val="18"/>
                <w:lang w:eastAsia="ru-RU"/>
              </w:rPr>
              <w:t>³</w:t>
            </w:r>
          </w:p>
        </w:tc>
        <w:tc>
          <w:tcPr>
            <w:tcW w:w="0" w:type="auto"/>
            <w:shd w:val="clear" w:color="auto" w:fill="auto"/>
            <w:noWrap/>
            <w:vAlign w:val="center"/>
          </w:tcPr>
          <w:p w:rsidR="006C6560" w:rsidRPr="000F0A28" w:rsidRDefault="008D7D2E" w:rsidP="006C656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shd w:val="clear" w:color="auto" w:fill="auto"/>
            <w:vAlign w:val="center"/>
          </w:tcPr>
          <w:p w:rsidR="006C6560" w:rsidRPr="000F0A28" w:rsidRDefault="008D7D2E" w:rsidP="006C6560">
            <w:pPr>
              <w:spacing w:after="0" w:line="240" w:lineRule="auto"/>
              <w:jc w:val="center"/>
              <w:rPr>
                <w:rFonts w:ascii="Times New Roman" w:eastAsia="Times New Roman" w:hAnsi="Times New Roman" w:cs="Times New Roman"/>
                <w:sz w:val="20"/>
                <w:szCs w:val="20"/>
                <w:lang w:eastAsia="ru-RU"/>
              </w:rPr>
            </w:pPr>
            <w:r w:rsidRPr="008D7D2E">
              <w:rPr>
                <w:rFonts w:ascii="Times New Roman" w:eastAsia="Times New Roman" w:hAnsi="Times New Roman" w:cs="Times New Roman"/>
                <w:sz w:val="20"/>
                <w:szCs w:val="20"/>
                <w:lang w:eastAsia="ru-RU"/>
              </w:rPr>
              <w:t>9,773</w:t>
            </w:r>
          </w:p>
        </w:tc>
      </w:tr>
      <w:tr w:rsidR="006C6560" w:rsidRPr="000F0A28" w:rsidTr="00383320">
        <w:tc>
          <w:tcPr>
            <w:tcW w:w="0" w:type="auto"/>
            <w:shd w:val="clear" w:color="auto" w:fill="auto"/>
            <w:vAlign w:val="center"/>
            <w:hideMark/>
          </w:tcPr>
          <w:p w:rsidR="006C6560" w:rsidRPr="000F0A28" w:rsidRDefault="008D7D2E" w:rsidP="006C6560">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r w:rsidR="006C6560" w:rsidRPr="000F0A28">
              <w:rPr>
                <w:rFonts w:ascii="Times New Roman" w:eastAsia="Times New Roman" w:hAnsi="Times New Roman" w:cs="Times New Roman"/>
                <w:color w:val="000000"/>
                <w:sz w:val="18"/>
                <w:szCs w:val="18"/>
                <w:lang w:eastAsia="ru-RU"/>
              </w:rPr>
              <w:t>.</w:t>
            </w:r>
          </w:p>
        </w:tc>
        <w:tc>
          <w:tcPr>
            <w:tcW w:w="0" w:type="auto"/>
            <w:shd w:val="clear" w:color="auto" w:fill="auto"/>
            <w:vAlign w:val="center"/>
            <w:hideMark/>
          </w:tcPr>
          <w:p w:rsidR="006C6560" w:rsidRPr="000F0A28" w:rsidRDefault="006C6560" w:rsidP="006C6560">
            <w:pPr>
              <w:spacing w:after="0" w:line="240" w:lineRule="auto"/>
              <w:rPr>
                <w:rFonts w:ascii="Times New Roman" w:eastAsia="Times New Roman" w:hAnsi="Times New Roman" w:cs="Times New Roman"/>
                <w:color w:val="000000"/>
                <w:sz w:val="18"/>
                <w:szCs w:val="18"/>
                <w:lang w:eastAsia="ru-RU"/>
              </w:rPr>
            </w:pPr>
            <w:r w:rsidRPr="000F0A28">
              <w:rPr>
                <w:rFonts w:ascii="Times New Roman" w:eastAsia="Times New Roman" w:hAnsi="Times New Roman" w:cs="Times New Roman"/>
                <w:color w:val="000000"/>
                <w:sz w:val="18"/>
                <w:szCs w:val="18"/>
                <w:lang w:eastAsia="ru-RU"/>
              </w:rPr>
              <w:t>Объем сточных вод, пропущенных через собственные очистные сооружения</w:t>
            </w:r>
          </w:p>
        </w:tc>
        <w:tc>
          <w:tcPr>
            <w:tcW w:w="0" w:type="auto"/>
            <w:shd w:val="clear" w:color="auto" w:fill="auto"/>
            <w:vAlign w:val="center"/>
            <w:hideMark/>
          </w:tcPr>
          <w:p w:rsidR="006C6560" w:rsidRPr="000F0A28" w:rsidRDefault="006C6560" w:rsidP="006C6560">
            <w:pPr>
              <w:spacing w:after="0" w:line="240" w:lineRule="auto"/>
              <w:rPr>
                <w:rFonts w:ascii="Times New Roman" w:eastAsia="Times New Roman" w:hAnsi="Times New Roman" w:cs="Times New Roman"/>
                <w:color w:val="000000"/>
                <w:sz w:val="18"/>
                <w:szCs w:val="18"/>
                <w:lang w:eastAsia="ru-RU"/>
              </w:rPr>
            </w:pPr>
            <w:proofErr w:type="gramStart"/>
            <w:r w:rsidRPr="000F0A28">
              <w:rPr>
                <w:rFonts w:ascii="Times New Roman" w:eastAsia="Times New Roman" w:hAnsi="Times New Roman" w:cs="Times New Roman"/>
                <w:color w:val="000000"/>
                <w:sz w:val="18"/>
                <w:szCs w:val="18"/>
                <w:lang w:eastAsia="ru-RU"/>
              </w:rPr>
              <w:t>тыс.м</w:t>
            </w:r>
            <w:proofErr w:type="gramEnd"/>
            <w:r w:rsidRPr="000F0A28">
              <w:rPr>
                <w:rFonts w:ascii="Calibri" w:eastAsia="Times New Roman" w:hAnsi="Calibri" w:cs="Calibri"/>
                <w:color w:val="000000"/>
                <w:sz w:val="18"/>
                <w:szCs w:val="18"/>
                <w:lang w:eastAsia="ru-RU"/>
              </w:rPr>
              <w:t>³</w:t>
            </w:r>
          </w:p>
        </w:tc>
        <w:tc>
          <w:tcPr>
            <w:tcW w:w="0" w:type="auto"/>
            <w:shd w:val="clear" w:color="auto" w:fill="auto"/>
            <w:noWrap/>
            <w:vAlign w:val="center"/>
          </w:tcPr>
          <w:p w:rsidR="006C6560" w:rsidRPr="000F0A28" w:rsidRDefault="008D7D2E" w:rsidP="006C656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shd w:val="clear" w:color="auto" w:fill="auto"/>
            <w:vAlign w:val="center"/>
          </w:tcPr>
          <w:p w:rsidR="006C6560" w:rsidRPr="000F0A28" w:rsidRDefault="008D7D2E" w:rsidP="006C656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6C6560" w:rsidRPr="000F0A28" w:rsidTr="00383320">
        <w:tc>
          <w:tcPr>
            <w:tcW w:w="0" w:type="auto"/>
            <w:shd w:val="clear" w:color="auto" w:fill="auto"/>
            <w:vAlign w:val="center"/>
            <w:hideMark/>
          </w:tcPr>
          <w:p w:rsidR="006C6560" w:rsidRPr="000F0A28" w:rsidRDefault="008D7D2E" w:rsidP="006C6560">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r w:rsidR="006C6560" w:rsidRPr="000F0A28">
              <w:rPr>
                <w:rFonts w:ascii="Times New Roman" w:eastAsia="Times New Roman" w:hAnsi="Times New Roman" w:cs="Times New Roman"/>
                <w:color w:val="000000"/>
                <w:sz w:val="18"/>
                <w:szCs w:val="18"/>
                <w:lang w:eastAsia="ru-RU"/>
              </w:rPr>
              <w:t>.</w:t>
            </w:r>
          </w:p>
        </w:tc>
        <w:tc>
          <w:tcPr>
            <w:tcW w:w="0" w:type="auto"/>
            <w:shd w:val="clear" w:color="auto" w:fill="auto"/>
            <w:vAlign w:val="center"/>
            <w:hideMark/>
          </w:tcPr>
          <w:p w:rsidR="006C6560" w:rsidRPr="000F0A28" w:rsidRDefault="006C6560" w:rsidP="006C6560">
            <w:pPr>
              <w:spacing w:after="0" w:line="240" w:lineRule="auto"/>
              <w:rPr>
                <w:rFonts w:ascii="Times New Roman" w:eastAsia="Times New Roman" w:hAnsi="Times New Roman" w:cs="Times New Roman"/>
                <w:color w:val="000000"/>
                <w:sz w:val="18"/>
                <w:szCs w:val="18"/>
                <w:lang w:eastAsia="ru-RU"/>
              </w:rPr>
            </w:pPr>
            <w:r w:rsidRPr="000F0A28">
              <w:rPr>
                <w:rFonts w:ascii="Times New Roman" w:eastAsia="Times New Roman" w:hAnsi="Times New Roman" w:cs="Times New Roman"/>
                <w:color w:val="000000"/>
                <w:sz w:val="18"/>
                <w:szCs w:val="18"/>
                <w:lang w:eastAsia="ru-RU"/>
              </w:rPr>
              <w:t>Сброшено без очистки</w:t>
            </w:r>
          </w:p>
        </w:tc>
        <w:tc>
          <w:tcPr>
            <w:tcW w:w="0" w:type="auto"/>
            <w:shd w:val="clear" w:color="auto" w:fill="auto"/>
            <w:vAlign w:val="center"/>
            <w:hideMark/>
          </w:tcPr>
          <w:p w:rsidR="006C6560" w:rsidRPr="000F0A28" w:rsidRDefault="006C6560" w:rsidP="006C6560">
            <w:pPr>
              <w:spacing w:after="0" w:line="240" w:lineRule="auto"/>
              <w:rPr>
                <w:rFonts w:ascii="Times New Roman" w:eastAsia="Times New Roman" w:hAnsi="Times New Roman" w:cs="Times New Roman"/>
                <w:color w:val="000000"/>
                <w:sz w:val="18"/>
                <w:szCs w:val="18"/>
                <w:lang w:eastAsia="ru-RU"/>
              </w:rPr>
            </w:pPr>
            <w:proofErr w:type="gramStart"/>
            <w:r w:rsidRPr="000F0A28">
              <w:rPr>
                <w:rFonts w:ascii="Times New Roman" w:eastAsia="Times New Roman" w:hAnsi="Times New Roman" w:cs="Times New Roman"/>
                <w:color w:val="000000"/>
                <w:sz w:val="18"/>
                <w:szCs w:val="18"/>
                <w:lang w:eastAsia="ru-RU"/>
              </w:rPr>
              <w:t>тыс.м</w:t>
            </w:r>
            <w:proofErr w:type="gramEnd"/>
            <w:r w:rsidRPr="000F0A28">
              <w:rPr>
                <w:rFonts w:ascii="Calibri" w:eastAsia="Times New Roman" w:hAnsi="Calibri" w:cs="Calibri"/>
                <w:color w:val="000000"/>
                <w:sz w:val="18"/>
                <w:szCs w:val="18"/>
                <w:lang w:eastAsia="ru-RU"/>
              </w:rPr>
              <w:t>³</w:t>
            </w:r>
          </w:p>
        </w:tc>
        <w:tc>
          <w:tcPr>
            <w:tcW w:w="0" w:type="auto"/>
            <w:shd w:val="clear" w:color="auto" w:fill="auto"/>
            <w:noWrap/>
            <w:vAlign w:val="center"/>
          </w:tcPr>
          <w:p w:rsidR="006C6560" w:rsidRPr="000F0A28" w:rsidRDefault="008D7D2E" w:rsidP="006C656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0" w:type="auto"/>
            <w:shd w:val="clear" w:color="auto" w:fill="auto"/>
            <w:noWrap/>
            <w:vAlign w:val="center"/>
          </w:tcPr>
          <w:p w:rsidR="006C6560" w:rsidRPr="000F0A28" w:rsidRDefault="008D7D2E" w:rsidP="006C656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bl>
    <w:p w:rsidR="002165C0" w:rsidRDefault="002165C0" w:rsidP="002165C0">
      <w:pPr>
        <w:widowControl w:val="0"/>
        <w:tabs>
          <w:tab w:val="left" w:pos="4020"/>
        </w:tabs>
        <w:spacing w:after="0" w:line="240" w:lineRule="auto"/>
        <w:ind w:firstLine="709"/>
        <w:rPr>
          <w:rFonts w:ascii="Times New Roman" w:eastAsia="Times New Roman" w:hAnsi="Times New Roman" w:cs="Times New Roman"/>
          <w:b/>
          <w:color w:val="FF0000"/>
          <w:sz w:val="24"/>
          <w:szCs w:val="24"/>
          <w:lang w:eastAsia="x-none"/>
        </w:rPr>
      </w:pPr>
    </w:p>
    <w:p w:rsidR="00E0614F" w:rsidRDefault="00E0614F" w:rsidP="00E0614F">
      <w:pPr>
        <w:tabs>
          <w:tab w:val="left" w:pos="851"/>
          <w:tab w:val="left" w:pos="4020"/>
        </w:tabs>
        <w:spacing w:line="240" w:lineRule="auto"/>
        <w:contextualSpacing/>
        <w:jc w:val="center"/>
        <w:rPr>
          <w:rFonts w:ascii="Times New Roman" w:hAnsi="Times New Roman" w:cs="Times New Roman"/>
          <w:bCs/>
          <w:sz w:val="24"/>
          <w:szCs w:val="24"/>
        </w:rPr>
      </w:pPr>
      <w:r w:rsidRPr="00B5153B">
        <w:rPr>
          <w:rFonts w:ascii="Times New Roman" w:hAnsi="Times New Roman" w:cs="Times New Roman"/>
          <w:bCs/>
          <w:sz w:val="24"/>
          <w:szCs w:val="24"/>
        </w:rPr>
        <w:t xml:space="preserve">Баланс </w:t>
      </w:r>
      <w:r>
        <w:rPr>
          <w:rFonts w:ascii="Times New Roman" w:hAnsi="Times New Roman" w:cs="Times New Roman"/>
          <w:bCs/>
          <w:sz w:val="24"/>
          <w:szCs w:val="24"/>
        </w:rPr>
        <w:t>водоснабжения</w:t>
      </w:r>
      <w:r w:rsidRPr="00B5153B">
        <w:rPr>
          <w:rFonts w:ascii="Times New Roman" w:hAnsi="Times New Roman" w:cs="Times New Roman"/>
          <w:bCs/>
          <w:sz w:val="24"/>
          <w:szCs w:val="24"/>
        </w:rPr>
        <w:t xml:space="preserve"> </w:t>
      </w:r>
      <w:r>
        <w:rPr>
          <w:rFonts w:ascii="Times New Roman" w:hAnsi="Times New Roman" w:cs="Times New Roman"/>
          <w:bCs/>
          <w:sz w:val="24"/>
          <w:szCs w:val="24"/>
        </w:rPr>
        <w:t xml:space="preserve">МУП </w:t>
      </w:r>
      <w:r w:rsidR="002165C0">
        <w:rPr>
          <w:rFonts w:ascii="Times New Roman" w:hAnsi="Times New Roman" w:cs="Times New Roman"/>
          <w:bCs/>
          <w:sz w:val="24"/>
          <w:szCs w:val="24"/>
        </w:rPr>
        <w:t xml:space="preserve">ЖКХ </w:t>
      </w:r>
      <w:proofErr w:type="spellStart"/>
      <w:r w:rsidR="002165C0">
        <w:rPr>
          <w:rFonts w:ascii="Times New Roman" w:hAnsi="Times New Roman" w:cs="Times New Roman"/>
          <w:bCs/>
          <w:sz w:val="24"/>
          <w:szCs w:val="24"/>
        </w:rPr>
        <w:t>Фурмановского</w:t>
      </w:r>
      <w:proofErr w:type="spellEnd"/>
      <w:r w:rsidR="002165C0">
        <w:rPr>
          <w:rFonts w:ascii="Times New Roman" w:hAnsi="Times New Roman" w:cs="Times New Roman"/>
          <w:bCs/>
          <w:sz w:val="24"/>
          <w:szCs w:val="24"/>
        </w:rPr>
        <w:t xml:space="preserve"> муниципального района</w:t>
      </w:r>
    </w:p>
    <w:tbl>
      <w:tblPr>
        <w:tblW w:w="5000" w:type="pct"/>
        <w:tblCellMar>
          <w:top w:w="6" w:type="dxa"/>
          <w:left w:w="28" w:type="dxa"/>
          <w:bottom w:w="6" w:type="dxa"/>
          <w:right w:w="28" w:type="dxa"/>
        </w:tblCellMar>
        <w:tblLook w:val="04A0" w:firstRow="1" w:lastRow="0" w:firstColumn="1" w:lastColumn="0" w:noHBand="0" w:noVBand="1"/>
      </w:tblPr>
      <w:tblGrid>
        <w:gridCol w:w="535"/>
        <w:gridCol w:w="3153"/>
        <w:gridCol w:w="660"/>
        <w:gridCol w:w="2378"/>
        <w:gridCol w:w="1395"/>
        <w:gridCol w:w="928"/>
        <w:gridCol w:w="928"/>
      </w:tblGrid>
      <w:tr w:rsidR="006A5172" w:rsidRPr="006A5172" w:rsidTr="00383320">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Pr="006A5172">
              <w:rPr>
                <w:rFonts w:ascii="Times New Roman" w:eastAsia="Times New Roman" w:hAnsi="Times New Roman" w:cs="Times New Roman"/>
                <w:color w:val="000000"/>
                <w:sz w:val="20"/>
                <w:szCs w:val="20"/>
                <w:lang w:eastAsia="ru-RU"/>
              </w:rPr>
              <w:t xml:space="preserve">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proofErr w:type="spellStart"/>
            <w:r w:rsidRPr="006A5172">
              <w:rPr>
                <w:rFonts w:ascii="Times New Roman" w:eastAsia="Times New Roman" w:hAnsi="Times New Roman" w:cs="Times New Roman"/>
                <w:color w:val="000000"/>
                <w:sz w:val="20"/>
                <w:szCs w:val="20"/>
                <w:lang w:eastAsia="ru-RU"/>
              </w:rPr>
              <w:t>ед.изм</w:t>
            </w:r>
            <w:proofErr w:type="spellEnd"/>
            <w:r w:rsidRPr="006A5172">
              <w:rPr>
                <w:rFonts w:ascii="Times New Roman" w:eastAsia="Times New Roman" w:hAnsi="Times New Roman" w:cs="Times New Roman"/>
                <w:color w:val="000000"/>
                <w:sz w:val="20"/>
                <w:szCs w:val="20"/>
                <w:lang w:eastAsia="ru-RU"/>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5172" w:rsidRPr="006A5172" w:rsidRDefault="006C2067" w:rsidP="006A5172">
            <w:pPr>
              <w:spacing w:after="0" w:line="240" w:lineRule="auto"/>
              <w:jc w:val="center"/>
              <w:rPr>
                <w:rFonts w:ascii="Times New Roman" w:eastAsia="Times New Roman" w:hAnsi="Times New Roman" w:cs="Times New Roman"/>
                <w:color w:val="000000"/>
                <w:sz w:val="20"/>
                <w:szCs w:val="20"/>
                <w:lang w:eastAsia="ru-RU"/>
              </w:rPr>
            </w:pPr>
            <w:r w:rsidRPr="004112CA">
              <w:rPr>
                <w:rFonts w:ascii="Times New Roman" w:eastAsia="Times New Roman" w:hAnsi="Times New Roman" w:cs="Times New Roman"/>
                <w:bCs/>
                <w:sz w:val="20"/>
                <w:szCs w:val="20"/>
                <w:lang w:eastAsia="ru-RU"/>
              </w:rPr>
              <w:t xml:space="preserve">Предложение МУП </w:t>
            </w:r>
            <w:r>
              <w:rPr>
                <w:rFonts w:ascii="Times New Roman" w:eastAsia="Times New Roman" w:hAnsi="Times New Roman" w:cs="Times New Roman"/>
                <w:bCs/>
                <w:sz w:val="20"/>
                <w:szCs w:val="20"/>
                <w:lang w:eastAsia="ru-RU"/>
              </w:rPr>
              <w:t>ЖКХ ФМР</w:t>
            </w:r>
            <w:r w:rsidRPr="004112CA">
              <w:rPr>
                <w:rFonts w:ascii="Times New Roman" w:eastAsia="Times New Roman" w:hAnsi="Times New Roman" w:cs="Times New Roman"/>
                <w:bCs/>
                <w:sz w:val="20"/>
                <w:szCs w:val="20"/>
                <w:lang w:eastAsia="ru-RU"/>
              </w:rPr>
              <w:t xml:space="preserve"> на 2024 год</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 xml:space="preserve">Плановые данные, </w:t>
            </w:r>
            <w:r w:rsidRPr="006A5172">
              <w:rPr>
                <w:rFonts w:ascii="Times New Roman" w:eastAsia="Times New Roman" w:hAnsi="Times New Roman" w:cs="Times New Roman"/>
                <w:bCs/>
                <w:color w:val="000000"/>
                <w:sz w:val="20"/>
                <w:szCs w:val="20"/>
                <w:lang w:eastAsia="ru-RU"/>
              </w:rPr>
              <w:t xml:space="preserve">принятые </w:t>
            </w:r>
            <w:proofErr w:type="spellStart"/>
            <w:r w:rsidRPr="006A5172">
              <w:rPr>
                <w:rFonts w:ascii="Times New Roman" w:eastAsia="Times New Roman" w:hAnsi="Times New Roman" w:cs="Times New Roman"/>
                <w:bCs/>
                <w:color w:val="000000"/>
                <w:sz w:val="20"/>
                <w:szCs w:val="20"/>
                <w:lang w:eastAsia="ru-RU"/>
              </w:rPr>
              <w:t>ДЭиТ</w:t>
            </w:r>
            <w:proofErr w:type="spellEnd"/>
            <w:r w:rsidRPr="006A5172">
              <w:rPr>
                <w:rFonts w:ascii="Times New Roman" w:eastAsia="Times New Roman" w:hAnsi="Times New Roman" w:cs="Times New Roman"/>
                <w:bCs/>
                <w:color w:val="000000"/>
                <w:sz w:val="20"/>
                <w:szCs w:val="20"/>
                <w:lang w:eastAsia="ru-RU"/>
              </w:rPr>
              <w:t xml:space="preserve"> на 2024-2028 годы </w:t>
            </w:r>
          </w:p>
        </w:tc>
      </w:tr>
      <w:tr w:rsidR="006A5172" w:rsidRPr="006A5172" w:rsidTr="00383320">
        <w:tc>
          <w:tcPr>
            <w:tcW w:w="0" w:type="auto"/>
            <w:vMerge/>
            <w:tcBorders>
              <w:top w:val="single" w:sz="4" w:space="0" w:color="auto"/>
              <w:left w:val="single" w:sz="4" w:space="0" w:color="auto"/>
              <w:bottom w:val="single" w:sz="4" w:space="0" w:color="auto"/>
              <w:right w:val="single" w:sz="4" w:space="0" w:color="auto"/>
            </w:tcBorders>
            <w:vAlign w:val="center"/>
            <w:hideMark/>
          </w:tcPr>
          <w:p w:rsidR="006A5172" w:rsidRPr="006A5172" w:rsidRDefault="006A5172" w:rsidP="006A517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5172" w:rsidRPr="006A5172" w:rsidRDefault="006A5172" w:rsidP="006A517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5172" w:rsidRPr="006A5172" w:rsidRDefault="006A5172" w:rsidP="006A517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5172" w:rsidRPr="006A5172" w:rsidRDefault="006A5172" w:rsidP="006A517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Итого на 2024-2028 годы</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01.01. - 30.06.</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01.07. - 31.12.</w:t>
            </w:r>
          </w:p>
        </w:tc>
      </w:tr>
      <w:tr w:rsidR="006A5172" w:rsidRPr="006A5172"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right"/>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Объем воды из собственных источников водоснабжения</w:t>
            </w:r>
          </w:p>
        </w:tc>
        <w:tc>
          <w:tcPr>
            <w:tcW w:w="0" w:type="auto"/>
            <w:tcBorders>
              <w:top w:val="nil"/>
              <w:left w:val="nil"/>
              <w:bottom w:val="single" w:sz="4" w:space="0" w:color="auto"/>
              <w:right w:val="single" w:sz="4" w:space="0" w:color="auto"/>
            </w:tcBorders>
            <w:shd w:val="clear" w:color="auto" w:fill="auto"/>
            <w:vAlign w:val="bottom"/>
            <w:hideMark/>
          </w:tcPr>
          <w:p w:rsidR="006A5172" w:rsidRPr="006A5172" w:rsidRDefault="006A5172" w:rsidP="006A5172">
            <w:pPr>
              <w:spacing w:after="0" w:line="240" w:lineRule="auto"/>
              <w:rPr>
                <w:rFonts w:ascii="Times New Roman" w:eastAsia="Times New Roman" w:hAnsi="Times New Roman" w:cs="Times New Roman"/>
                <w:color w:val="000000"/>
                <w:sz w:val="20"/>
                <w:szCs w:val="20"/>
                <w:lang w:eastAsia="ru-RU"/>
              </w:rPr>
            </w:pPr>
            <w:proofErr w:type="gramStart"/>
            <w:r w:rsidRPr="006A5172">
              <w:rPr>
                <w:rFonts w:ascii="Times New Roman" w:eastAsia="Times New Roman" w:hAnsi="Times New Roman" w:cs="Times New Roman"/>
                <w:color w:val="000000"/>
                <w:sz w:val="20"/>
                <w:szCs w:val="20"/>
                <w:lang w:eastAsia="ru-RU"/>
              </w:rPr>
              <w:t>тыс.м</w:t>
            </w:r>
            <w:proofErr w:type="gramEnd"/>
            <w:r w:rsidRPr="006A5172">
              <w:rPr>
                <w:rFonts w:ascii="Calibri" w:eastAsia="Times New Roman" w:hAnsi="Calibri" w:cs="Calibri"/>
                <w:color w:val="000000"/>
                <w:sz w:val="20"/>
                <w:szCs w:val="20"/>
                <w:lang w:eastAsia="ru-RU"/>
              </w:rPr>
              <w:t>³</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179,976</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161,415</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80,707</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80,707</w:t>
            </w:r>
          </w:p>
        </w:tc>
      </w:tr>
      <w:tr w:rsidR="006A5172" w:rsidRPr="006A5172"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right"/>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Объем воды, принятый от других операторов</w:t>
            </w:r>
          </w:p>
        </w:tc>
        <w:tc>
          <w:tcPr>
            <w:tcW w:w="0" w:type="auto"/>
            <w:tcBorders>
              <w:top w:val="nil"/>
              <w:left w:val="nil"/>
              <w:bottom w:val="single" w:sz="4" w:space="0" w:color="auto"/>
              <w:right w:val="single" w:sz="4" w:space="0" w:color="auto"/>
            </w:tcBorders>
            <w:shd w:val="clear" w:color="auto" w:fill="auto"/>
            <w:vAlign w:val="bottom"/>
            <w:hideMark/>
          </w:tcPr>
          <w:p w:rsidR="006A5172" w:rsidRPr="006A5172" w:rsidRDefault="006A5172" w:rsidP="006A5172">
            <w:pPr>
              <w:spacing w:after="0" w:line="240" w:lineRule="auto"/>
              <w:rPr>
                <w:rFonts w:ascii="Times New Roman" w:eastAsia="Times New Roman" w:hAnsi="Times New Roman" w:cs="Times New Roman"/>
                <w:color w:val="000000"/>
                <w:sz w:val="20"/>
                <w:szCs w:val="20"/>
                <w:lang w:eastAsia="ru-RU"/>
              </w:rPr>
            </w:pPr>
            <w:proofErr w:type="gramStart"/>
            <w:r w:rsidRPr="006A5172">
              <w:rPr>
                <w:rFonts w:ascii="Times New Roman" w:eastAsia="Times New Roman" w:hAnsi="Times New Roman" w:cs="Times New Roman"/>
                <w:color w:val="000000"/>
                <w:sz w:val="20"/>
                <w:szCs w:val="20"/>
                <w:lang w:eastAsia="ru-RU"/>
              </w:rPr>
              <w:t>тыс.м</w:t>
            </w:r>
            <w:proofErr w:type="gramEnd"/>
            <w:r w:rsidRPr="006A5172">
              <w:rPr>
                <w:rFonts w:ascii="Calibri" w:eastAsia="Times New Roman" w:hAnsi="Calibri" w:cs="Calibri"/>
                <w:color w:val="000000"/>
                <w:sz w:val="20"/>
                <w:szCs w:val="20"/>
                <w:lang w:eastAsia="ru-RU"/>
              </w:rPr>
              <w:t>³</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6A5172" w:rsidRPr="006A5172" w:rsidRDefault="006A5172" w:rsidP="006A5172">
            <w:pPr>
              <w:spacing w:after="0" w:line="240" w:lineRule="auto"/>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6A5172" w:rsidRPr="006A5172" w:rsidRDefault="006A5172" w:rsidP="006A5172">
            <w:pPr>
              <w:spacing w:after="0" w:line="240" w:lineRule="auto"/>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 </w:t>
            </w:r>
          </w:p>
        </w:tc>
      </w:tr>
      <w:tr w:rsidR="006A5172" w:rsidRPr="006A5172" w:rsidTr="00383320">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right"/>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Потребление воды на собственные нужды</w:t>
            </w:r>
          </w:p>
        </w:tc>
        <w:tc>
          <w:tcPr>
            <w:tcW w:w="0" w:type="auto"/>
            <w:tcBorders>
              <w:top w:val="nil"/>
              <w:left w:val="nil"/>
              <w:bottom w:val="single" w:sz="4" w:space="0" w:color="auto"/>
              <w:right w:val="single" w:sz="4" w:space="0" w:color="auto"/>
            </w:tcBorders>
            <w:shd w:val="clear" w:color="auto" w:fill="auto"/>
            <w:vAlign w:val="bottom"/>
            <w:hideMark/>
          </w:tcPr>
          <w:p w:rsidR="006A5172" w:rsidRPr="006A5172" w:rsidRDefault="006A5172" w:rsidP="006A5172">
            <w:pPr>
              <w:spacing w:after="0" w:line="240" w:lineRule="auto"/>
              <w:rPr>
                <w:rFonts w:ascii="Times New Roman" w:eastAsia="Times New Roman" w:hAnsi="Times New Roman" w:cs="Times New Roman"/>
                <w:color w:val="000000"/>
                <w:sz w:val="20"/>
                <w:szCs w:val="20"/>
                <w:lang w:eastAsia="ru-RU"/>
              </w:rPr>
            </w:pPr>
            <w:proofErr w:type="gramStart"/>
            <w:r w:rsidRPr="006A5172">
              <w:rPr>
                <w:rFonts w:ascii="Times New Roman" w:eastAsia="Times New Roman" w:hAnsi="Times New Roman" w:cs="Times New Roman"/>
                <w:color w:val="000000"/>
                <w:sz w:val="20"/>
                <w:szCs w:val="20"/>
                <w:lang w:eastAsia="ru-RU"/>
              </w:rPr>
              <w:t>тыс.м</w:t>
            </w:r>
            <w:proofErr w:type="gramEnd"/>
            <w:r w:rsidRPr="006A5172">
              <w:rPr>
                <w:rFonts w:ascii="Calibri" w:eastAsia="Times New Roman" w:hAnsi="Calibri" w:cs="Calibri"/>
                <w:color w:val="000000"/>
                <w:sz w:val="20"/>
                <w:szCs w:val="20"/>
                <w:lang w:eastAsia="ru-RU"/>
              </w:rPr>
              <w:t>³</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6A5172" w:rsidRPr="006A5172" w:rsidRDefault="006A5172" w:rsidP="006A5172">
            <w:pPr>
              <w:spacing w:after="0" w:line="240" w:lineRule="auto"/>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rsidR="006A5172" w:rsidRPr="006A5172" w:rsidRDefault="006A5172" w:rsidP="006A5172">
            <w:pPr>
              <w:spacing w:after="0" w:line="240" w:lineRule="auto"/>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 </w:t>
            </w:r>
          </w:p>
        </w:tc>
      </w:tr>
      <w:tr w:rsidR="006A5172" w:rsidRPr="006A5172" w:rsidTr="00383320">
        <w:tc>
          <w:tcPr>
            <w:tcW w:w="0" w:type="auto"/>
            <w:vMerge/>
            <w:tcBorders>
              <w:top w:val="nil"/>
              <w:left w:val="single" w:sz="4" w:space="0" w:color="auto"/>
              <w:bottom w:val="single" w:sz="4" w:space="0" w:color="auto"/>
              <w:right w:val="single" w:sz="4" w:space="0" w:color="auto"/>
            </w:tcBorders>
            <w:vAlign w:val="center"/>
            <w:hideMark/>
          </w:tcPr>
          <w:p w:rsidR="006A5172" w:rsidRPr="006A5172" w:rsidRDefault="006A5172" w:rsidP="006A517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6A5172" w:rsidRPr="006A5172" w:rsidRDefault="006A5172" w:rsidP="006A517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6A5172" w:rsidRPr="006A5172" w:rsidRDefault="006A5172" w:rsidP="006A5172">
            <w:pPr>
              <w:spacing w:after="0" w:line="240" w:lineRule="auto"/>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0,00%</w:t>
            </w:r>
          </w:p>
        </w:tc>
      </w:tr>
      <w:tr w:rsidR="006A5172" w:rsidRPr="006A5172" w:rsidTr="00383320">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right"/>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Потери воды</w:t>
            </w:r>
          </w:p>
        </w:tc>
        <w:tc>
          <w:tcPr>
            <w:tcW w:w="0" w:type="auto"/>
            <w:tcBorders>
              <w:top w:val="nil"/>
              <w:left w:val="nil"/>
              <w:bottom w:val="single" w:sz="4" w:space="0" w:color="auto"/>
              <w:right w:val="single" w:sz="4" w:space="0" w:color="auto"/>
            </w:tcBorders>
            <w:shd w:val="clear" w:color="auto" w:fill="auto"/>
            <w:vAlign w:val="bottom"/>
            <w:hideMark/>
          </w:tcPr>
          <w:p w:rsidR="006A5172" w:rsidRPr="006A5172" w:rsidRDefault="006A5172" w:rsidP="006A5172">
            <w:pPr>
              <w:spacing w:after="0" w:line="240" w:lineRule="auto"/>
              <w:rPr>
                <w:rFonts w:ascii="Times New Roman" w:eastAsia="Times New Roman" w:hAnsi="Times New Roman" w:cs="Times New Roman"/>
                <w:color w:val="000000"/>
                <w:sz w:val="20"/>
                <w:szCs w:val="20"/>
                <w:lang w:eastAsia="ru-RU"/>
              </w:rPr>
            </w:pPr>
            <w:proofErr w:type="gramStart"/>
            <w:r w:rsidRPr="006A5172">
              <w:rPr>
                <w:rFonts w:ascii="Times New Roman" w:eastAsia="Times New Roman" w:hAnsi="Times New Roman" w:cs="Times New Roman"/>
                <w:color w:val="000000"/>
                <w:sz w:val="20"/>
                <w:szCs w:val="20"/>
                <w:lang w:eastAsia="ru-RU"/>
              </w:rPr>
              <w:t>тыс.м</w:t>
            </w:r>
            <w:proofErr w:type="gramEnd"/>
            <w:r w:rsidRPr="006A5172">
              <w:rPr>
                <w:rFonts w:ascii="Calibri" w:eastAsia="Times New Roman" w:hAnsi="Calibri" w:cs="Calibri"/>
                <w:color w:val="000000"/>
                <w:sz w:val="20"/>
                <w:szCs w:val="20"/>
                <w:lang w:eastAsia="ru-RU"/>
              </w:rPr>
              <w:t>³</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37,527</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24,600</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12,300</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12,300</w:t>
            </w:r>
          </w:p>
        </w:tc>
      </w:tr>
      <w:tr w:rsidR="006A5172" w:rsidRPr="006A5172" w:rsidTr="00383320">
        <w:tc>
          <w:tcPr>
            <w:tcW w:w="0" w:type="auto"/>
            <w:vMerge/>
            <w:tcBorders>
              <w:top w:val="nil"/>
              <w:left w:val="single" w:sz="4" w:space="0" w:color="auto"/>
              <w:bottom w:val="single" w:sz="4" w:space="0" w:color="auto"/>
              <w:right w:val="single" w:sz="4" w:space="0" w:color="auto"/>
            </w:tcBorders>
            <w:vAlign w:val="center"/>
            <w:hideMark/>
          </w:tcPr>
          <w:p w:rsidR="006A5172" w:rsidRPr="006A5172" w:rsidRDefault="006A5172" w:rsidP="006A5172">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6A5172" w:rsidRPr="006A5172" w:rsidRDefault="006A5172" w:rsidP="006A5172">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6A5172" w:rsidRPr="006A5172" w:rsidRDefault="006A5172" w:rsidP="006A5172">
            <w:pPr>
              <w:spacing w:after="0" w:line="240" w:lineRule="auto"/>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26,34%</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15,24%</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15,24%</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15,24%</w:t>
            </w:r>
          </w:p>
        </w:tc>
      </w:tr>
      <w:tr w:rsidR="006A5172" w:rsidRPr="006A5172"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right"/>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5.</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Отпуск питьевой воды</w:t>
            </w:r>
          </w:p>
        </w:tc>
        <w:tc>
          <w:tcPr>
            <w:tcW w:w="0" w:type="auto"/>
            <w:tcBorders>
              <w:top w:val="nil"/>
              <w:left w:val="nil"/>
              <w:bottom w:val="single" w:sz="4" w:space="0" w:color="auto"/>
              <w:right w:val="single" w:sz="4" w:space="0" w:color="auto"/>
            </w:tcBorders>
            <w:shd w:val="clear" w:color="auto" w:fill="auto"/>
            <w:vAlign w:val="bottom"/>
            <w:hideMark/>
          </w:tcPr>
          <w:p w:rsidR="006A5172" w:rsidRPr="006A5172" w:rsidRDefault="006A5172" w:rsidP="006A5172">
            <w:pPr>
              <w:spacing w:after="0" w:line="240" w:lineRule="auto"/>
              <w:rPr>
                <w:rFonts w:ascii="Times New Roman" w:eastAsia="Times New Roman" w:hAnsi="Times New Roman" w:cs="Times New Roman"/>
                <w:color w:val="000000"/>
                <w:sz w:val="20"/>
                <w:szCs w:val="20"/>
                <w:lang w:eastAsia="ru-RU"/>
              </w:rPr>
            </w:pPr>
            <w:proofErr w:type="gramStart"/>
            <w:r w:rsidRPr="006A5172">
              <w:rPr>
                <w:rFonts w:ascii="Times New Roman" w:eastAsia="Times New Roman" w:hAnsi="Times New Roman" w:cs="Times New Roman"/>
                <w:color w:val="000000"/>
                <w:sz w:val="20"/>
                <w:szCs w:val="20"/>
                <w:lang w:eastAsia="ru-RU"/>
              </w:rPr>
              <w:t>тыс.м</w:t>
            </w:r>
            <w:proofErr w:type="gramEnd"/>
            <w:r w:rsidRPr="006A5172">
              <w:rPr>
                <w:rFonts w:ascii="Calibri" w:eastAsia="Times New Roman" w:hAnsi="Calibri" w:cs="Calibri"/>
                <w:color w:val="000000"/>
                <w:sz w:val="20"/>
                <w:szCs w:val="20"/>
                <w:lang w:eastAsia="ru-RU"/>
              </w:rPr>
              <w:t>³</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bCs/>
                <w:color w:val="000000"/>
                <w:sz w:val="20"/>
                <w:szCs w:val="20"/>
                <w:lang w:eastAsia="ru-RU"/>
              </w:rPr>
            </w:pPr>
            <w:r w:rsidRPr="006A5172">
              <w:rPr>
                <w:rFonts w:ascii="Times New Roman" w:eastAsia="Times New Roman" w:hAnsi="Times New Roman" w:cs="Times New Roman"/>
                <w:bCs/>
                <w:color w:val="000000"/>
                <w:sz w:val="20"/>
                <w:szCs w:val="20"/>
                <w:lang w:eastAsia="ru-RU"/>
              </w:rPr>
              <w:t>142,449</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bCs/>
                <w:color w:val="000000"/>
                <w:sz w:val="20"/>
                <w:szCs w:val="20"/>
                <w:lang w:eastAsia="ru-RU"/>
              </w:rPr>
            </w:pPr>
            <w:r w:rsidRPr="006A5172">
              <w:rPr>
                <w:rFonts w:ascii="Times New Roman" w:eastAsia="Times New Roman" w:hAnsi="Times New Roman" w:cs="Times New Roman"/>
                <w:bCs/>
                <w:color w:val="000000"/>
                <w:sz w:val="20"/>
                <w:szCs w:val="20"/>
                <w:lang w:eastAsia="ru-RU"/>
              </w:rPr>
              <w:t>136,815</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bCs/>
                <w:color w:val="000000"/>
                <w:sz w:val="20"/>
                <w:szCs w:val="20"/>
                <w:lang w:eastAsia="ru-RU"/>
              </w:rPr>
            </w:pPr>
            <w:r w:rsidRPr="006A5172">
              <w:rPr>
                <w:rFonts w:ascii="Times New Roman" w:eastAsia="Times New Roman" w:hAnsi="Times New Roman" w:cs="Times New Roman"/>
                <w:bCs/>
                <w:color w:val="000000"/>
                <w:sz w:val="20"/>
                <w:szCs w:val="20"/>
                <w:lang w:eastAsia="ru-RU"/>
              </w:rPr>
              <w:t>68,408</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bCs/>
                <w:color w:val="000000"/>
                <w:sz w:val="20"/>
                <w:szCs w:val="20"/>
                <w:lang w:eastAsia="ru-RU"/>
              </w:rPr>
            </w:pPr>
            <w:r w:rsidRPr="006A5172">
              <w:rPr>
                <w:rFonts w:ascii="Times New Roman" w:eastAsia="Times New Roman" w:hAnsi="Times New Roman" w:cs="Times New Roman"/>
                <w:bCs/>
                <w:color w:val="000000"/>
                <w:sz w:val="20"/>
                <w:szCs w:val="20"/>
                <w:lang w:eastAsia="ru-RU"/>
              </w:rPr>
              <w:t>68,408</w:t>
            </w:r>
          </w:p>
        </w:tc>
      </w:tr>
      <w:tr w:rsidR="006A5172" w:rsidRPr="006A5172"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right"/>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6.</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Объем воды на производственную деятельность</w:t>
            </w:r>
          </w:p>
        </w:tc>
        <w:tc>
          <w:tcPr>
            <w:tcW w:w="0" w:type="auto"/>
            <w:tcBorders>
              <w:top w:val="nil"/>
              <w:left w:val="nil"/>
              <w:bottom w:val="single" w:sz="4" w:space="0" w:color="auto"/>
              <w:right w:val="single" w:sz="4" w:space="0" w:color="auto"/>
            </w:tcBorders>
            <w:shd w:val="clear" w:color="auto" w:fill="auto"/>
            <w:vAlign w:val="bottom"/>
            <w:hideMark/>
          </w:tcPr>
          <w:p w:rsidR="006A5172" w:rsidRPr="006A5172" w:rsidRDefault="006A5172" w:rsidP="006A5172">
            <w:pPr>
              <w:spacing w:after="0" w:line="240" w:lineRule="auto"/>
              <w:rPr>
                <w:rFonts w:ascii="Times New Roman" w:eastAsia="Times New Roman" w:hAnsi="Times New Roman" w:cs="Times New Roman"/>
                <w:color w:val="000000"/>
                <w:sz w:val="20"/>
                <w:szCs w:val="20"/>
                <w:lang w:eastAsia="ru-RU"/>
              </w:rPr>
            </w:pPr>
            <w:proofErr w:type="gramStart"/>
            <w:r w:rsidRPr="006A5172">
              <w:rPr>
                <w:rFonts w:ascii="Times New Roman" w:eastAsia="Times New Roman" w:hAnsi="Times New Roman" w:cs="Times New Roman"/>
                <w:color w:val="000000"/>
                <w:sz w:val="20"/>
                <w:szCs w:val="20"/>
                <w:lang w:eastAsia="ru-RU"/>
              </w:rPr>
              <w:t>тыс.м</w:t>
            </w:r>
            <w:proofErr w:type="gramEnd"/>
            <w:r w:rsidRPr="006A5172">
              <w:rPr>
                <w:rFonts w:ascii="Calibri" w:eastAsia="Times New Roman" w:hAnsi="Calibri" w:cs="Calibri"/>
                <w:color w:val="000000"/>
                <w:sz w:val="20"/>
                <w:szCs w:val="20"/>
                <w:lang w:eastAsia="ru-RU"/>
              </w:rPr>
              <w:t>³</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0,385</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0,365</w:t>
            </w:r>
          </w:p>
        </w:tc>
        <w:tc>
          <w:tcPr>
            <w:tcW w:w="0" w:type="auto"/>
            <w:tcBorders>
              <w:top w:val="nil"/>
              <w:left w:val="nil"/>
              <w:bottom w:val="single" w:sz="4" w:space="0" w:color="auto"/>
              <w:right w:val="single" w:sz="4" w:space="0" w:color="auto"/>
            </w:tcBorders>
            <w:shd w:val="clear" w:color="auto" w:fill="auto"/>
            <w:noWrap/>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0,1825</w:t>
            </w:r>
          </w:p>
        </w:tc>
        <w:tc>
          <w:tcPr>
            <w:tcW w:w="0" w:type="auto"/>
            <w:tcBorders>
              <w:top w:val="nil"/>
              <w:left w:val="nil"/>
              <w:bottom w:val="single" w:sz="4" w:space="0" w:color="auto"/>
              <w:right w:val="single" w:sz="4" w:space="0" w:color="auto"/>
            </w:tcBorders>
            <w:shd w:val="clear" w:color="auto" w:fill="auto"/>
            <w:noWrap/>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0,183</w:t>
            </w:r>
          </w:p>
        </w:tc>
      </w:tr>
      <w:tr w:rsidR="006A5172" w:rsidRPr="006A5172"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right"/>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lastRenderedPageBreak/>
              <w:t>7.</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Объем отпущенной воды</w:t>
            </w:r>
          </w:p>
        </w:tc>
        <w:tc>
          <w:tcPr>
            <w:tcW w:w="0" w:type="auto"/>
            <w:tcBorders>
              <w:top w:val="nil"/>
              <w:left w:val="nil"/>
              <w:bottom w:val="single" w:sz="4" w:space="0" w:color="auto"/>
              <w:right w:val="single" w:sz="4" w:space="0" w:color="auto"/>
            </w:tcBorders>
            <w:shd w:val="clear" w:color="auto" w:fill="auto"/>
            <w:vAlign w:val="bottom"/>
            <w:hideMark/>
          </w:tcPr>
          <w:p w:rsidR="006A5172" w:rsidRPr="006A5172" w:rsidRDefault="006A5172" w:rsidP="006A5172">
            <w:pPr>
              <w:spacing w:after="0" w:line="240" w:lineRule="auto"/>
              <w:rPr>
                <w:rFonts w:ascii="Times New Roman" w:eastAsia="Times New Roman" w:hAnsi="Times New Roman" w:cs="Times New Roman"/>
                <w:color w:val="000000"/>
                <w:sz w:val="20"/>
                <w:szCs w:val="20"/>
                <w:lang w:eastAsia="ru-RU"/>
              </w:rPr>
            </w:pPr>
            <w:proofErr w:type="gramStart"/>
            <w:r w:rsidRPr="006A5172">
              <w:rPr>
                <w:rFonts w:ascii="Times New Roman" w:eastAsia="Times New Roman" w:hAnsi="Times New Roman" w:cs="Times New Roman"/>
                <w:color w:val="000000"/>
                <w:sz w:val="20"/>
                <w:szCs w:val="20"/>
                <w:lang w:eastAsia="ru-RU"/>
              </w:rPr>
              <w:t>тыс.м</w:t>
            </w:r>
            <w:proofErr w:type="gramEnd"/>
            <w:r w:rsidRPr="006A5172">
              <w:rPr>
                <w:rFonts w:ascii="Calibri" w:eastAsia="Times New Roman" w:hAnsi="Calibri" w:cs="Calibri"/>
                <w:color w:val="000000"/>
                <w:sz w:val="20"/>
                <w:szCs w:val="20"/>
                <w:lang w:eastAsia="ru-RU"/>
              </w:rPr>
              <w:t>³</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142,064</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136,450</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68,225</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68,225</w:t>
            </w:r>
          </w:p>
        </w:tc>
      </w:tr>
      <w:tr w:rsidR="006A5172" w:rsidRPr="006A5172"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right"/>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7.1.</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по приборам учета</w:t>
            </w:r>
          </w:p>
        </w:tc>
        <w:tc>
          <w:tcPr>
            <w:tcW w:w="0" w:type="auto"/>
            <w:tcBorders>
              <w:top w:val="nil"/>
              <w:left w:val="nil"/>
              <w:bottom w:val="single" w:sz="4" w:space="0" w:color="auto"/>
              <w:right w:val="single" w:sz="4" w:space="0" w:color="auto"/>
            </w:tcBorders>
            <w:shd w:val="clear" w:color="auto" w:fill="auto"/>
            <w:vAlign w:val="bottom"/>
            <w:hideMark/>
          </w:tcPr>
          <w:p w:rsidR="006A5172" w:rsidRPr="006A5172" w:rsidRDefault="006A5172" w:rsidP="006A5172">
            <w:pPr>
              <w:spacing w:after="0" w:line="240" w:lineRule="auto"/>
              <w:rPr>
                <w:rFonts w:ascii="Times New Roman" w:eastAsia="Times New Roman" w:hAnsi="Times New Roman" w:cs="Times New Roman"/>
                <w:color w:val="000000"/>
                <w:sz w:val="20"/>
                <w:szCs w:val="20"/>
                <w:lang w:eastAsia="ru-RU"/>
              </w:rPr>
            </w:pPr>
            <w:proofErr w:type="gramStart"/>
            <w:r w:rsidRPr="006A5172">
              <w:rPr>
                <w:rFonts w:ascii="Times New Roman" w:eastAsia="Times New Roman" w:hAnsi="Times New Roman" w:cs="Times New Roman"/>
                <w:color w:val="000000"/>
                <w:sz w:val="20"/>
                <w:szCs w:val="20"/>
                <w:lang w:eastAsia="ru-RU"/>
              </w:rPr>
              <w:t>тыс.м</w:t>
            </w:r>
            <w:proofErr w:type="gramEnd"/>
            <w:r w:rsidRPr="006A5172">
              <w:rPr>
                <w:rFonts w:ascii="Calibri" w:eastAsia="Times New Roman" w:hAnsi="Calibri" w:cs="Calibri"/>
                <w:color w:val="000000"/>
                <w:sz w:val="20"/>
                <w:szCs w:val="20"/>
                <w:lang w:eastAsia="ru-RU"/>
              </w:rPr>
              <w:t>³</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120,754</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115,982</w:t>
            </w:r>
          </w:p>
        </w:tc>
        <w:tc>
          <w:tcPr>
            <w:tcW w:w="0" w:type="auto"/>
            <w:tcBorders>
              <w:top w:val="nil"/>
              <w:left w:val="nil"/>
              <w:bottom w:val="single" w:sz="4" w:space="0" w:color="auto"/>
              <w:right w:val="single" w:sz="4" w:space="0" w:color="auto"/>
            </w:tcBorders>
            <w:shd w:val="clear" w:color="auto" w:fill="auto"/>
            <w:noWrap/>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57,991</w:t>
            </w:r>
          </w:p>
        </w:tc>
        <w:tc>
          <w:tcPr>
            <w:tcW w:w="0" w:type="auto"/>
            <w:tcBorders>
              <w:top w:val="nil"/>
              <w:left w:val="nil"/>
              <w:bottom w:val="single" w:sz="4" w:space="0" w:color="auto"/>
              <w:right w:val="single" w:sz="4" w:space="0" w:color="auto"/>
            </w:tcBorders>
            <w:shd w:val="clear" w:color="auto" w:fill="auto"/>
            <w:noWrap/>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57,991</w:t>
            </w:r>
          </w:p>
        </w:tc>
      </w:tr>
      <w:tr w:rsidR="006A5172" w:rsidRPr="006A5172"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right"/>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7.2.</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по нормативам</w:t>
            </w:r>
          </w:p>
        </w:tc>
        <w:tc>
          <w:tcPr>
            <w:tcW w:w="0" w:type="auto"/>
            <w:tcBorders>
              <w:top w:val="nil"/>
              <w:left w:val="nil"/>
              <w:bottom w:val="single" w:sz="4" w:space="0" w:color="auto"/>
              <w:right w:val="single" w:sz="4" w:space="0" w:color="auto"/>
            </w:tcBorders>
            <w:shd w:val="clear" w:color="auto" w:fill="auto"/>
            <w:vAlign w:val="bottom"/>
            <w:hideMark/>
          </w:tcPr>
          <w:p w:rsidR="006A5172" w:rsidRPr="006A5172" w:rsidRDefault="006A5172" w:rsidP="006A5172">
            <w:pPr>
              <w:spacing w:after="0" w:line="240" w:lineRule="auto"/>
              <w:rPr>
                <w:rFonts w:ascii="Times New Roman" w:eastAsia="Times New Roman" w:hAnsi="Times New Roman" w:cs="Times New Roman"/>
                <w:color w:val="000000"/>
                <w:sz w:val="20"/>
                <w:szCs w:val="20"/>
                <w:lang w:eastAsia="ru-RU"/>
              </w:rPr>
            </w:pPr>
            <w:proofErr w:type="gramStart"/>
            <w:r w:rsidRPr="006A5172">
              <w:rPr>
                <w:rFonts w:ascii="Times New Roman" w:eastAsia="Times New Roman" w:hAnsi="Times New Roman" w:cs="Times New Roman"/>
                <w:color w:val="000000"/>
                <w:sz w:val="20"/>
                <w:szCs w:val="20"/>
                <w:lang w:eastAsia="ru-RU"/>
              </w:rPr>
              <w:t>тыс.м</w:t>
            </w:r>
            <w:proofErr w:type="gramEnd"/>
            <w:r w:rsidRPr="006A5172">
              <w:rPr>
                <w:rFonts w:ascii="Calibri" w:eastAsia="Times New Roman" w:hAnsi="Calibri" w:cs="Calibri"/>
                <w:color w:val="000000"/>
                <w:sz w:val="20"/>
                <w:szCs w:val="20"/>
                <w:lang w:eastAsia="ru-RU"/>
              </w:rPr>
              <w:t>³</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21,310</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20,468</w:t>
            </w:r>
          </w:p>
        </w:tc>
        <w:tc>
          <w:tcPr>
            <w:tcW w:w="0" w:type="auto"/>
            <w:tcBorders>
              <w:top w:val="nil"/>
              <w:left w:val="nil"/>
              <w:bottom w:val="single" w:sz="4" w:space="0" w:color="auto"/>
              <w:right w:val="single" w:sz="4" w:space="0" w:color="auto"/>
            </w:tcBorders>
            <w:shd w:val="clear" w:color="auto" w:fill="auto"/>
            <w:noWrap/>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10,234</w:t>
            </w:r>
          </w:p>
        </w:tc>
        <w:tc>
          <w:tcPr>
            <w:tcW w:w="0" w:type="auto"/>
            <w:tcBorders>
              <w:top w:val="nil"/>
              <w:left w:val="nil"/>
              <w:bottom w:val="single" w:sz="4" w:space="0" w:color="auto"/>
              <w:right w:val="single" w:sz="4" w:space="0" w:color="auto"/>
            </w:tcBorders>
            <w:shd w:val="clear" w:color="auto" w:fill="auto"/>
            <w:noWrap/>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10,234</w:t>
            </w:r>
          </w:p>
        </w:tc>
      </w:tr>
      <w:tr w:rsidR="006A5172" w:rsidRPr="006A5172"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right"/>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8.</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Объем воды, отпущенной абонентам</w:t>
            </w:r>
          </w:p>
        </w:tc>
        <w:tc>
          <w:tcPr>
            <w:tcW w:w="0" w:type="auto"/>
            <w:tcBorders>
              <w:top w:val="nil"/>
              <w:left w:val="nil"/>
              <w:bottom w:val="single" w:sz="4" w:space="0" w:color="auto"/>
              <w:right w:val="single" w:sz="4" w:space="0" w:color="auto"/>
            </w:tcBorders>
            <w:shd w:val="clear" w:color="auto" w:fill="auto"/>
            <w:vAlign w:val="bottom"/>
            <w:hideMark/>
          </w:tcPr>
          <w:p w:rsidR="006A5172" w:rsidRPr="006A5172" w:rsidRDefault="006A5172" w:rsidP="006A5172">
            <w:pPr>
              <w:spacing w:after="0" w:line="240" w:lineRule="auto"/>
              <w:rPr>
                <w:rFonts w:ascii="Times New Roman" w:eastAsia="Times New Roman" w:hAnsi="Times New Roman" w:cs="Times New Roman"/>
                <w:color w:val="000000"/>
                <w:sz w:val="20"/>
                <w:szCs w:val="20"/>
                <w:lang w:eastAsia="ru-RU"/>
              </w:rPr>
            </w:pPr>
            <w:proofErr w:type="gramStart"/>
            <w:r w:rsidRPr="006A5172">
              <w:rPr>
                <w:rFonts w:ascii="Times New Roman" w:eastAsia="Times New Roman" w:hAnsi="Times New Roman" w:cs="Times New Roman"/>
                <w:color w:val="000000"/>
                <w:sz w:val="20"/>
                <w:szCs w:val="20"/>
                <w:lang w:eastAsia="ru-RU"/>
              </w:rPr>
              <w:t>тыс.м</w:t>
            </w:r>
            <w:proofErr w:type="gramEnd"/>
            <w:r w:rsidRPr="006A5172">
              <w:rPr>
                <w:rFonts w:ascii="Calibri" w:eastAsia="Times New Roman" w:hAnsi="Calibri" w:cs="Calibri"/>
                <w:color w:val="000000"/>
                <w:sz w:val="20"/>
                <w:szCs w:val="20"/>
                <w:lang w:eastAsia="ru-RU"/>
              </w:rPr>
              <w:t>³</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142,064</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136,450</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68,225</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68,225</w:t>
            </w:r>
          </w:p>
        </w:tc>
      </w:tr>
      <w:tr w:rsidR="006A5172" w:rsidRPr="006A5172"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right"/>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8.1.</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Другим организациям, осуществляющим водоснабжение</w:t>
            </w:r>
          </w:p>
        </w:tc>
        <w:tc>
          <w:tcPr>
            <w:tcW w:w="0" w:type="auto"/>
            <w:tcBorders>
              <w:top w:val="nil"/>
              <w:left w:val="nil"/>
              <w:bottom w:val="single" w:sz="4" w:space="0" w:color="auto"/>
              <w:right w:val="single" w:sz="4" w:space="0" w:color="auto"/>
            </w:tcBorders>
            <w:shd w:val="clear" w:color="auto" w:fill="auto"/>
            <w:vAlign w:val="bottom"/>
            <w:hideMark/>
          </w:tcPr>
          <w:p w:rsidR="006A5172" w:rsidRPr="006A5172" w:rsidRDefault="006A5172" w:rsidP="006A5172">
            <w:pPr>
              <w:spacing w:after="0" w:line="240" w:lineRule="auto"/>
              <w:rPr>
                <w:rFonts w:ascii="Times New Roman" w:eastAsia="Times New Roman" w:hAnsi="Times New Roman" w:cs="Times New Roman"/>
                <w:color w:val="000000"/>
                <w:sz w:val="20"/>
                <w:szCs w:val="20"/>
                <w:lang w:eastAsia="ru-RU"/>
              </w:rPr>
            </w:pPr>
            <w:proofErr w:type="gramStart"/>
            <w:r w:rsidRPr="006A5172">
              <w:rPr>
                <w:rFonts w:ascii="Times New Roman" w:eastAsia="Times New Roman" w:hAnsi="Times New Roman" w:cs="Times New Roman"/>
                <w:color w:val="000000"/>
                <w:sz w:val="20"/>
                <w:szCs w:val="20"/>
                <w:lang w:eastAsia="ru-RU"/>
              </w:rPr>
              <w:t>тыс.м</w:t>
            </w:r>
            <w:proofErr w:type="gramEnd"/>
            <w:r w:rsidRPr="006A5172">
              <w:rPr>
                <w:rFonts w:ascii="Calibri" w:eastAsia="Times New Roman" w:hAnsi="Calibri" w:cs="Calibri"/>
                <w:color w:val="000000"/>
                <w:sz w:val="20"/>
                <w:szCs w:val="20"/>
                <w:lang w:eastAsia="ru-RU"/>
              </w:rPr>
              <w:t>³</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 </w:t>
            </w:r>
          </w:p>
        </w:tc>
      </w:tr>
      <w:tr w:rsidR="006A5172" w:rsidRPr="006A5172"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right"/>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8.2.</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Собственным абонентам</w:t>
            </w:r>
          </w:p>
        </w:tc>
        <w:tc>
          <w:tcPr>
            <w:tcW w:w="0" w:type="auto"/>
            <w:tcBorders>
              <w:top w:val="nil"/>
              <w:left w:val="nil"/>
              <w:bottom w:val="single" w:sz="4" w:space="0" w:color="auto"/>
              <w:right w:val="single" w:sz="4" w:space="0" w:color="auto"/>
            </w:tcBorders>
            <w:shd w:val="clear" w:color="auto" w:fill="auto"/>
            <w:vAlign w:val="bottom"/>
            <w:hideMark/>
          </w:tcPr>
          <w:p w:rsidR="006A5172" w:rsidRPr="006A5172" w:rsidRDefault="006A5172" w:rsidP="006A5172">
            <w:pPr>
              <w:spacing w:after="0" w:line="240" w:lineRule="auto"/>
              <w:rPr>
                <w:rFonts w:ascii="Times New Roman" w:eastAsia="Times New Roman" w:hAnsi="Times New Roman" w:cs="Times New Roman"/>
                <w:color w:val="000000"/>
                <w:sz w:val="20"/>
                <w:szCs w:val="20"/>
                <w:lang w:eastAsia="ru-RU"/>
              </w:rPr>
            </w:pPr>
            <w:proofErr w:type="gramStart"/>
            <w:r w:rsidRPr="006A5172">
              <w:rPr>
                <w:rFonts w:ascii="Times New Roman" w:eastAsia="Times New Roman" w:hAnsi="Times New Roman" w:cs="Times New Roman"/>
                <w:color w:val="000000"/>
                <w:sz w:val="20"/>
                <w:szCs w:val="20"/>
                <w:lang w:eastAsia="ru-RU"/>
              </w:rPr>
              <w:t>тыс.м</w:t>
            </w:r>
            <w:proofErr w:type="gramEnd"/>
            <w:r w:rsidRPr="006A5172">
              <w:rPr>
                <w:rFonts w:ascii="Calibri" w:eastAsia="Times New Roman" w:hAnsi="Calibri" w:cs="Calibri"/>
                <w:color w:val="000000"/>
                <w:sz w:val="20"/>
                <w:szCs w:val="20"/>
                <w:lang w:eastAsia="ru-RU"/>
              </w:rPr>
              <w:t>³</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142,064</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136,450</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68,225</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68,225</w:t>
            </w:r>
          </w:p>
        </w:tc>
      </w:tr>
      <w:tr w:rsidR="006A5172" w:rsidRPr="006A5172"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right"/>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8.2.1.</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бюджетным потребителям</w:t>
            </w:r>
          </w:p>
        </w:tc>
        <w:tc>
          <w:tcPr>
            <w:tcW w:w="0" w:type="auto"/>
            <w:tcBorders>
              <w:top w:val="nil"/>
              <w:left w:val="nil"/>
              <w:bottom w:val="single" w:sz="4" w:space="0" w:color="auto"/>
              <w:right w:val="single" w:sz="4" w:space="0" w:color="auto"/>
            </w:tcBorders>
            <w:shd w:val="clear" w:color="auto" w:fill="auto"/>
            <w:vAlign w:val="bottom"/>
            <w:hideMark/>
          </w:tcPr>
          <w:p w:rsidR="006A5172" w:rsidRPr="006A5172" w:rsidRDefault="006A5172" w:rsidP="006A5172">
            <w:pPr>
              <w:spacing w:after="0" w:line="240" w:lineRule="auto"/>
              <w:rPr>
                <w:rFonts w:ascii="Times New Roman" w:eastAsia="Times New Roman" w:hAnsi="Times New Roman" w:cs="Times New Roman"/>
                <w:color w:val="000000"/>
                <w:sz w:val="20"/>
                <w:szCs w:val="20"/>
                <w:lang w:eastAsia="ru-RU"/>
              </w:rPr>
            </w:pPr>
            <w:proofErr w:type="gramStart"/>
            <w:r w:rsidRPr="006A5172">
              <w:rPr>
                <w:rFonts w:ascii="Times New Roman" w:eastAsia="Times New Roman" w:hAnsi="Times New Roman" w:cs="Times New Roman"/>
                <w:color w:val="000000"/>
                <w:sz w:val="20"/>
                <w:szCs w:val="20"/>
                <w:lang w:eastAsia="ru-RU"/>
              </w:rPr>
              <w:t>тыс.м</w:t>
            </w:r>
            <w:proofErr w:type="gramEnd"/>
            <w:r w:rsidRPr="006A5172">
              <w:rPr>
                <w:rFonts w:ascii="Calibri" w:eastAsia="Times New Roman" w:hAnsi="Calibri" w:cs="Calibri"/>
                <w:color w:val="000000"/>
                <w:sz w:val="20"/>
                <w:szCs w:val="20"/>
                <w:lang w:eastAsia="ru-RU"/>
              </w:rPr>
              <w:t>³</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1,212</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1,092</w:t>
            </w:r>
          </w:p>
        </w:tc>
        <w:tc>
          <w:tcPr>
            <w:tcW w:w="0" w:type="auto"/>
            <w:tcBorders>
              <w:top w:val="nil"/>
              <w:left w:val="nil"/>
              <w:bottom w:val="single" w:sz="4" w:space="0" w:color="auto"/>
              <w:right w:val="single" w:sz="4" w:space="0" w:color="auto"/>
            </w:tcBorders>
            <w:shd w:val="clear" w:color="auto" w:fill="auto"/>
            <w:noWrap/>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0,546</w:t>
            </w:r>
          </w:p>
        </w:tc>
        <w:tc>
          <w:tcPr>
            <w:tcW w:w="0" w:type="auto"/>
            <w:tcBorders>
              <w:top w:val="nil"/>
              <w:left w:val="nil"/>
              <w:bottom w:val="single" w:sz="4" w:space="0" w:color="auto"/>
              <w:right w:val="single" w:sz="4" w:space="0" w:color="auto"/>
            </w:tcBorders>
            <w:shd w:val="clear" w:color="auto" w:fill="auto"/>
            <w:noWrap/>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0,546</w:t>
            </w:r>
          </w:p>
        </w:tc>
      </w:tr>
      <w:tr w:rsidR="006A5172" w:rsidRPr="006A5172"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right"/>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8.2.2.</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населению</w:t>
            </w:r>
          </w:p>
        </w:tc>
        <w:tc>
          <w:tcPr>
            <w:tcW w:w="0" w:type="auto"/>
            <w:tcBorders>
              <w:top w:val="nil"/>
              <w:left w:val="nil"/>
              <w:bottom w:val="single" w:sz="4" w:space="0" w:color="auto"/>
              <w:right w:val="single" w:sz="4" w:space="0" w:color="auto"/>
            </w:tcBorders>
            <w:shd w:val="clear" w:color="auto" w:fill="auto"/>
            <w:vAlign w:val="bottom"/>
            <w:hideMark/>
          </w:tcPr>
          <w:p w:rsidR="006A5172" w:rsidRPr="006A5172" w:rsidRDefault="006A5172" w:rsidP="006A5172">
            <w:pPr>
              <w:spacing w:after="0" w:line="240" w:lineRule="auto"/>
              <w:rPr>
                <w:rFonts w:ascii="Times New Roman" w:eastAsia="Times New Roman" w:hAnsi="Times New Roman" w:cs="Times New Roman"/>
                <w:color w:val="000000"/>
                <w:sz w:val="20"/>
                <w:szCs w:val="20"/>
                <w:lang w:eastAsia="ru-RU"/>
              </w:rPr>
            </w:pPr>
            <w:proofErr w:type="gramStart"/>
            <w:r w:rsidRPr="006A5172">
              <w:rPr>
                <w:rFonts w:ascii="Times New Roman" w:eastAsia="Times New Roman" w:hAnsi="Times New Roman" w:cs="Times New Roman"/>
                <w:color w:val="000000"/>
                <w:sz w:val="20"/>
                <w:szCs w:val="20"/>
                <w:lang w:eastAsia="ru-RU"/>
              </w:rPr>
              <w:t>тыс.м</w:t>
            </w:r>
            <w:proofErr w:type="gramEnd"/>
            <w:r w:rsidRPr="006A5172">
              <w:rPr>
                <w:rFonts w:ascii="Calibri" w:eastAsia="Times New Roman" w:hAnsi="Calibri" w:cs="Calibri"/>
                <w:color w:val="000000"/>
                <w:sz w:val="20"/>
                <w:szCs w:val="20"/>
                <w:lang w:eastAsia="ru-RU"/>
              </w:rPr>
              <w:t>³</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140,344</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134,903</w:t>
            </w:r>
          </w:p>
        </w:tc>
        <w:tc>
          <w:tcPr>
            <w:tcW w:w="0" w:type="auto"/>
            <w:tcBorders>
              <w:top w:val="nil"/>
              <w:left w:val="nil"/>
              <w:bottom w:val="single" w:sz="4" w:space="0" w:color="auto"/>
              <w:right w:val="single" w:sz="4" w:space="0" w:color="auto"/>
            </w:tcBorders>
            <w:shd w:val="clear" w:color="auto" w:fill="auto"/>
            <w:noWrap/>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67,452</w:t>
            </w:r>
          </w:p>
        </w:tc>
        <w:tc>
          <w:tcPr>
            <w:tcW w:w="0" w:type="auto"/>
            <w:tcBorders>
              <w:top w:val="nil"/>
              <w:left w:val="nil"/>
              <w:bottom w:val="single" w:sz="4" w:space="0" w:color="auto"/>
              <w:right w:val="single" w:sz="4" w:space="0" w:color="auto"/>
            </w:tcBorders>
            <w:shd w:val="clear" w:color="auto" w:fill="auto"/>
            <w:noWrap/>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67,452</w:t>
            </w:r>
          </w:p>
        </w:tc>
      </w:tr>
      <w:tr w:rsidR="006A5172" w:rsidRPr="006A5172"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right"/>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8.2.3.</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прочим потребителям</w:t>
            </w:r>
          </w:p>
        </w:tc>
        <w:tc>
          <w:tcPr>
            <w:tcW w:w="0" w:type="auto"/>
            <w:tcBorders>
              <w:top w:val="nil"/>
              <w:left w:val="nil"/>
              <w:bottom w:val="single" w:sz="4" w:space="0" w:color="auto"/>
              <w:right w:val="single" w:sz="4" w:space="0" w:color="auto"/>
            </w:tcBorders>
            <w:shd w:val="clear" w:color="auto" w:fill="auto"/>
            <w:vAlign w:val="bottom"/>
            <w:hideMark/>
          </w:tcPr>
          <w:p w:rsidR="006A5172" w:rsidRPr="006A5172" w:rsidRDefault="006A5172" w:rsidP="006A5172">
            <w:pPr>
              <w:spacing w:after="0" w:line="240" w:lineRule="auto"/>
              <w:rPr>
                <w:rFonts w:ascii="Times New Roman" w:eastAsia="Times New Roman" w:hAnsi="Times New Roman" w:cs="Times New Roman"/>
                <w:color w:val="000000"/>
                <w:sz w:val="20"/>
                <w:szCs w:val="20"/>
                <w:lang w:eastAsia="ru-RU"/>
              </w:rPr>
            </w:pPr>
            <w:proofErr w:type="gramStart"/>
            <w:r w:rsidRPr="006A5172">
              <w:rPr>
                <w:rFonts w:ascii="Times New Roman" w:eastAsia="Times New Roman" w:hAnsi="Times New Roman" w:cs="Times New Roman"/>
                <w:color w:val="000000"/>
                <w:sz w:val="20"/>
                <w:szCs w:val="20"/>
                <w:lang w:eastAsia="ru-RU"/>
              </w:rPr>
              <w:t>тыс.м</w:t>
            </w:r>
            <w:proofErr w:type="gramEnd"/>
            <w:r w:rsidRPr="006A5172">
              <w:rPr>
                <w:rFonts w:ascii="Calibri" w:eastAsia="Times New Roman" w:hAnsi="Calibri" w:cs="Calibri"/>
                <w:color w:val="000000"/>
                <w:sz w:val="20"/>
                <w:szCs w:val="20"/>
                <w:lang w:eastAsia="ru-RU"/>
              </w:rPr>
              <w:t>³</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0,508</w:t>
            </w:r>
          </w:p>
        </w:tc>
        <w:tc>
          <w:tcPr>
            <w:tcW w:w="0" w:type="auto"/>
            <w:tcBorders>
              <w:top w:val="nil"/>
              <w:left w:val="nil"/>
              <w:bottom w:val="single" w:sz="4" w:space="0" w:color="auto"/>
              <w:right w:val="single" w:sz="4" w:space="0" w:color="auto"/>
            </w:tcBorders>
            <w:shd w:val="clear" w:color="auto" w:fill="auto"/>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0,455</w:t>
            </w:r>
          </w:p>
        </w:tc>
        <w:tc>
          <w:tcPr>
            <w:tcW w:w="0" w:type="auto"/>
            <w:tcBorders>
              <w:top w:val="nil"/>
              <w:left w:val="nil"/>
              <w:bottom w:val="single" w:sz="4" w:space="0" w:color="auto"/>
              <w:right w:val="single" w:sz="4" w:space="0" w:color="auto"/>
            </w:tcBorders>
            <w:shd w:val="clear" w:color="auto" w:fill="auto"/>
            <w:noWrap/>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0,228</w:t>
            </w:r>
          </w:p>
        </w:tc>
        <w:tc>
          <w:tcPr>
            <w:tcW w:w="0" w:type="auto"/>
            <w:tcBorders>
              <w:top w:val="nil"/>
              <w:left w:val="nil"/>
              <w:bottom w:val="single" w:sz="4" w:space="0" w:color="auto"/>
              <w:right w:val="single" w:sz="4" w:space="0" w:color="auto"/>
            </w:tcBorders>
            <w:shd w:val="clear" w:color="auto" w:fill="auto"/>
            <w:noWrap/>
            <w:vAlign w:val="center"/>
            <w:hideMark/>
          </w:tcPr>
          <w:p w:rsidR="006A5172" w:rsidRPr="006A5172" w:rsidRDefault="006A5172" w:rsidP="006A5172">
            <w:pPr>
              <w:spacing w:after="0" w:line="240" w:lineRule="auto"/>
              <w:jc w:val="center"/>
              <w:rPr>
                <w:rFonts w:ascii="Times New Roman" w:eastAsia="Times New Roman" w:hAnsi="Times New Roman" w:cs="Times New Roman"/>
                <w:color w:val="000000"/>
                <w:sz w:val="20"/>
                <w:szCs w:val="20"/>
                <w:lang w:eastAsia="ru-RU"/>
              </w:rPr>
            </w:pPr>
            <w:r w:rsidRPr="006A5172">
              <w:rPr>
                <w:rFonts w:ascii="Times New Roman" w:eastAsia="Times New Roman" w:hAnsi="Times New Roman" w:cs="Times New Roman"/>
                <w:color w:val="000000"/>
                <w:sz w:val="20"/>
                <w:szCs w:val="20"/>
                <w:lang w:eastAsia="ru-RU"/>
              </w:rPr>
              <w:t>0,228</w:t>
            </w:r>
          </w:p>
        </w:tc>
      </w:tr>
    </w:tbl>
    <w:p w:rsidR="00E0614F" w:rsidRDefault="00E0614F" w:rsidP="00E0614F">
      <w:pPr>
        <w:widowControl w:val="0"/>
        <w:tabs>
          <w:tab w:val="left" w:pos="4020"/>
        </w:tabs>
        <w:spacing w:after="0" w:line="240" w:lineRule="auto"/>
        <w:ind w:firstLine="709"/>
        <w:rPr>
          <w:rFonts w:ascii="Times New Roman" w:eastAsia="Times New Roman" w:hAnsi="Times New Roman" w:cs="Times New Roman"/>
          <w:b/>
          <w:color w:val="FF0000"/>
          <w:sz w:val="24"/>
          <w:szCs w:val="24"/>
          <w:lang w:eastAsia="x-none"/>
        </w:rPr>
      </w:pPr>
    </w:p>
    <w:p w:rsidR="003019E4" w:rsidRDefault="003019E4" w:rsidP="003019E4">
      <w:pPr>
        <w:tabs>
          <w:tab w:val="left" w:pos="851"/>
          <w:tab w:val="left" w:pos="4020"/>
        </w:tabs>
        <w:spacing w:line="240" w:lineRule="auto"/>
        <w:contextualSpacing/>
        <w:jc w:val="center"/>
        <w:rPr>
          <w:rFonts w:ascii="Times New Roman" w:hAnsi="Times New Roman" w:cs="Times New Roman"/>
          <w:bCs/>
          <w:sz w:val="24"/>
          <w:szCs w:val="24"/>
        </w:rPr>
      </w:pPr>
      <w:r w:rsidRPr="00B5153B">
        <w:rPr>
          <w:rFonts w:ascii="Times New Roman" w:hAnsi="Times New Roman" w:cs="Times New Roman"/>
          <w:bCs/>
          <w:sz w:val="24"/>
          <w:szCs w:val="24"/>
        </w:rPr>
        <w:t xml:space="preserve">Баланс </w:t>
      </w:r>
      <w:r>
        <w:rPr>
          <w:rFonts w:ascii="Times New Roman" w:hAnsi="Times New Roman" w:cs="Times New Roman"/>
          <w:bCs/>
          <w:sz w:val="24"/>
          <w:szCs w:val="24"/>
        </w:rPr>
        <w:t>водоотведения</w:t>
      </w:r>
      <w:r w:rsidRPr="00B5153B">
        <w:rPr>
          <w:rFonts w:ascii="Times New Roman" w:hAnsi="Times New Roman" w:cs="Times New Roman"/>
          <w:bCs/>
          <w:sz w:val="24"/>
          <w:szCs w:val="24"/>
        </w:rPr>
        <w:t xml:space="preserve"> </w:t>
      </w:r>
      <w:r>
        <w:rPr>
          <w:rFonts w:ascii="Times New Roman" w:hAnsi="Times New Roman" w:cs="Times New Roman"/>
          <w:bCs/>
          <w:sz w:val="24"/>
          <w:szCs w:val="24"/>
        </w:rPr>
        <w:t xml:space="preserve">МУП ЖКХ </w:t>
      </w:r>
      <w:proofErr w:type="spellStart"/>
      <w:r>
        <w:rPr>
          <w:rFonts w:ascii="Times New Roman" w:hAnsi="Times New Roman" w:cs="Times New Roman"/>
          <w:bCs/>
          <w:sz w:val="24"/>
          <w:szCs w:val="24"/>
        </w:rPr>
        <w:t>Фурмановского</w:t>
      </w:r>
      <w:proofErr w:type="spellEnd"/>
      <w:r>
        <w:rPr>
          <w:rFonts w:ascii="Times New Roman" w:hAnsi="Times New Roman" w:cs="Times New Roman"/>
          <w:bCs/>
          <w:sz w:val="24"/>
          <w:szCs w:val="24"/>
        </w:rPr>
        <w:t xml:space="preserve">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28" w:type="dxa"/>
          <w:bottom w:w="6" w:type="dxa"/>
          <w:right w:w="28" w:type="dxa"/>
        </w:tblCellMar>
        <w:tblLook w:val="04A0" w:firstRow="1" w:lastRow="0" w:firstColumn="1" w:lastColumn="0" w:noHBand="0" w:noVBand="1"/>
      </w:tblPr>
      <w:tblGrid>
        <w:gridCol w:w="488"/>
        <w:gridCol w:w="3607"/>
        <w:gridCol w:w="599"/>
        <w:gridCol w:w="1714"/>
        <w:gridCol w:w="1275"/>
        <w:gridCol w:w="1135"/>
        <w:gridCol w:w="1159"/>
      </w:tblGrid>
      <w:tr w:rsidR="003019E4" w:rsidRPr="006C2067" w:rsidTr="00383320">
        <w:tc>
          <w:tcPr>
            <w:tcW w:w="0" w:type="auto"/>
            <w:vMerge w:val="restart"/>
            <w:shd w:val="clear" w:color="auto" w:fill="auto"/>
            <w:vAlign w:val="center"/>
            <w:hideMark/>
          </w:tcPr>
          <w:p w:rsidR="003019E4" w:rsidRPr="006C2067" w:rsidRDefault="003019E4" w:rsidP="009E3A1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r w:rsidRPr="006C2067">
              <w:rPr>
                <w:rFonts w:ascii="Times New Roman" w:eastAsia="Times New Roman" w:hAnsi="Times New Roman" w:cs="Times New Roman"/>
                <w:color w:val="000000"/>
                <w:sz w:val="18"/>
                <w:szCs w:val="18"/>
                <w:lang w:eastAsia="ru-RU"/>
              </w:rPr>
              <w:t xml:space="preserve"> п/п</w:t>
            </w:r>
          </w:p>
        </w:tc>
        <w:tc>
          <w:tcPr>
            <w:tcW w:w="0" w:type="auto"/>
            <w:vMerge w:val="restart"/>
            <w:shd w:val="clear" w:color="auto" w:fill="auto"/>
            <w:vAlign w:val="center"/>
            <w:hideMark/>
          </w:tcPr>
          <w:p w:rsidR="003019E4" w:rsidRPr="006C2067" w:rsidRDefault="003019E4" w:rsidP="009E3A10">
            <w:pPr>
              <w:spacing w:after="0" w:line="240" w:lineRule="auto"/>
              <w:jc w:val="center"/>
              <w:rPr>
                <w:rFonts w:ascii="Times New Roman" w:eastAsia="Times New Roman" w:hAnsi="Times New Roman" w:cs="Times New Roman"/>
                <w:color w:val="000000"/>
                <w:sz w:val="18"/>
                <w:szCs w:val="18"/>
                <w:lang w:eastAsia="ru-RU"/>
              </w:rPr>
            </w:pPr>
            <w:r w:rsidRPr="006C2067">
              <w:rPr>
                <w:rFonts w:ascii="Times New Roman" w:eastAsia="Times New Roman" w:hAnsi="Times New Roman" w:cs="Times New Roman"/>
                <w:color w:val="000000"/>
                <w:sz w:val="18"/>
                <w:szCs w:val="18"/>
                <w:lang w:eastAsia="ru-RU"/>
              </w:rPr>
              <w:t>Наименование</w:t>
            </w:r>
          </w:p>
        </w:tc>
        <w:tc>
          <w:tcPr>
            <w:tcW w:w="0" w:type="auto"/>
            <w:vMerge w:val="restart"/>
            <w:shd w:val="clear" w:color="auto" w:fill="auto"/>
            <w:vAlign w:val="center"/>
            <w:hideMark/>
          </w:tcPr>
          <w:p w:rsidR="003019E4" w:rsidRPr="006C2067" w:rsidRDefault="003019E4" w:rsidP="009E3A10">
            <w:pPr>
              <w:spacing w:after="0" w:line="240" w:lineRule="auto"/>
              <w:jc w:val="center"/>
              <w:rPr>
                <w:rFonts w:ascii="Times New Roman" w:eastAsia="Times New Roman" w:hAnsi="Times New Roman" w:cs="Times New Roman"/>
                <w:color w:val="000000"/>
                <w:sz w:val="18"/>
                <w:szCs w:val="18"/>
                <w:lang w:eastAsia="ru-RU"/>
              </w:rPr>
            </w:pPr>
            <w:proofErr w:type="spellStart"/>
            <w:r w:rsidRPr="006C2067">
              <w:rPr>
                <w:rFonts w:ascii="Times New Roman" w:eastAsia="Times New Roman" w:hAnsi="Times New Roman" w:cs="Times New Roman"/>
                <w:color w:val="000000"/>
                <w:sz w:val="18"/>
                <w:szCs w:val="18"/>
                <w:lang w:eastAsia="ru-RU"/>
              </w:rPr>
              <w:t>ед.изм</w:t>
            </w:r>
            <w:proofErr w:type="spellEnd"/>
            <w:r w:rsidRPr="006C2067">
              <w:rPr>
                <w:rFonts w:ascii="Times New Roman" w:eastAsia="Times New Roman" w:hAnsi="Times New Roman" w:cs="Times New Roman"/>
                <w:color w:val="000000"/>
                <w:sz w:val="18"/>
                <w:szCs w:val="18"/>
                <w:lang w:eastAsia="ru-RU"/>
              </w:rPr>
              <w:t>.</w:t>
            </w:r>
          </w:p>
        </w:tc>
        <w:tc>
          <w:tcPr>
            <w:tcW w:w="859" w:type="pct"/>
            <w:vMerge w:val="restart"/>
            <w:shd w:val="clear" w:color="auto" w:fill="auto"/>
            <w:vAlign w:val="center"/>
            <w:hideMark/>
          </w:tcPr>
          <w:p w:rsidR="003019E4" w:rsidRPr="006C2067" w:rsidRDefault="003019E4" w:rsidP="009E3A10">
            <w:pPr>
              <w:spacing w:after="0" w:line="240" w:lineRule="auto"/>
              <w:jc w:val="center"/>
              <w:rPr>
                <w:rFonts w:ascii="Times New Roman" w:eastAsia="Times New Roman" w:hAnsi="Times New Roman" w:cs="Times New Roman"/>
                <w:color w:val="000000"/>
                <w:sz w:val="18"/>
                <w:szCs w:val="18"/>
                <w:lang w:eastAsia="ru-RU"/>
              </w:rPr>
            </w:pPr>
            <w:r w:rsidRPr="004112CA">
              <w:rPr>
                <w:rFonts w:ascii="Times New Roman" w:eastAsia="Times New Roman" w:hAnsi="Times New Roman" w:cs="Times New Roman"/>
                <w:bCs/>
                <w:sz w:val="20"/>
                <w:szCs w:val="20"/>
                <w:lang w:eastAsia="ru-RU"/>
              </w:rPr>
              <w:t xml:space="preserve">Предложение МУП </w:t>
            </w:r>
            <w:r>
              <w:rPr>
                <w:rFonts w:ascii="Times New Roman" w:eastAsia="Times New Roman" w:hAnsi="Times New Roman" w:cs="Times New Roman"/>
                <w:bCs/>
                <w:sz w:val="20"/>
                <w:szCs w:val="20"/>
                <w:lang w:eastAsia="ru-RU"/>
              </w:rPr>
              <w:t>ЖКХ ФМР</w:t>
            </w:r>
            <w:r w:rsidRPr="004112CA">
              <w:rPr>
                <w:rFonts w:ascii="Times New Roman" w:eastAsia="Times New Roman" w:hAnsi="Times New Roman" w:cs="Times New Roman"/>
                <w:bCs/>
                <w:sz w:val="20"/>
                <w:szCs w:val="20"/>
                <w:lang w:eastAsia="ru-RU"/>
              </w:rPr>
              <w:t xml:space="preserve"> на 2024 год</w:t>
            </w:r>
          </w:p>
        </w:tc>
        <w:tc>
          <w:tcPr>
            <w:tcW w:w="1789" w:type="pct"/>
            <w:gridSpan w:val="3"/>
            <w:shd w:val="clear" w:color="auto" w:fill="auto"/>
            <w:vAlign w:val="center"/>
            <w:hideMark/>
          </w:tcPr>
          <w:p w:rsidR="003019E4" w:rsidRPr="006C2067" w:rsidRDefault="003019E4" w:rsidP="009E3A10">
            <w:pPr>
              <w:spacing w:after="0" w:line="240" w:lineRule="auto"/>
              <w:jc w:val="center"/>
              <w:rPr>
                <w:rFonts w:ascii="Times New Roman" w:eastAsia="Times New Roman" w:hAnsi="Times New Roman" w:cs="Times New Roman"/>
                <w:color w:val="000000"/>
                <w:sz w:val="18"/>
                <w:szCs w:val="18"/>
                <w:lang w:eastAsia="ru-RU"/>
              </w:rPr>
            </w:pPr>
            <w:r w:rsidRPr="006C2067">
              <w:rPr>
                <w:rFonts w:ascii="Times New Roman" w:eastAsia="Times New Roman" w:hAnsi="Times New Roman" w:cs="Times New Roman"/>
                <w:color w:val="000000"/>
                <w:sz w:val="18"/>
                <w:szCs w:val="18"/>
                <w:lang w:eastAsia="ru-RU"/>
              </w:rPr>
              <w:t xml:space="preserve">Плановые данные, </w:t>
            </w:r>
            <w:r>
              <w:rPr>
                <w:rFonts w:ascii="Times New Roman" w:eastAsia="Times New Roman" w:hAnsi="Times New Roman" w:cs="Times New Roman"/>
                <w:bCs/>
                <w:color w:val="000000"/>
                <w:sz w:val="18"/>
                <w:szCs w:val="18"/>
                <w:lang w:eastAsia="ru-RU"/>
              </w:rPr>
              <w:t xml:space="preserve">принятые </w:t>
            </w:r>
            <w:proofErr w:type="spellStart"/>
            <w:r>
              <w:rPr>
                <w:rFonts w:ascii="Times New Roman" w:eastAsia="Times New Roman" w:hAnsi="Times New Roman" w:cs="Times New Roman"/>
                <w:bCs/>
                <w:color w:val="000000"/>
                <w:sz w:val="18"/>
                <w:szCs w:val="18"/>
                <w:lang w:eastAsia="ru-RU"/>
              </w:rPr>
              <w:t>ДЭиТ</w:t>
            </w:r>
            <w:proofErr w:type="spellEnd"/>
            <w:r>
              <w:rPr>
                <w:rFonts w:ascii="Times New Roman" w:eastAsia="Times New Roman" w:hAnsi="Times New Roman" w:cs="Times New Roman"/>
                <w:bCs/>
                <w:color w:val="000000"/>
                <w:sz w:val="18"/>
                <w:szCs w:val="18"/>
                <w:lang w:eastAsia="ru-RU"/>
              </w:rPr>
              <w:t xml:space="preserve"> на 2024-2028 годы</w:t>
            </w:r>
          </w:p>
        </w:tc>
      </w:tr>
      <w:tr w:rsidR="003019E4" w:rsidRPr="006C2067" w:rsidTr="00383320">
        <w:tc>
          <w:tcPr>
            <w:tcW w:w="0" w:type="auto"/>
            <w:vMerge/>
            <w:vAlign w:val="center"/>
            <w:hideMark/>
          </w:tcPr>
          <w:p w:rsidR="003019E4" w:rsidRPr="006C2067" w:rsidRDefault="003019E4" w:rsidP="009E3A10">
            <w:pPr>
              <w:spacing w:after="0" w:line="240" w:lineRule="auto"/>
              <w:rPr>
                <w:rFonts w:ascii="Times New Roman" w:eastAsia="Times New Roman" w:hAnsi="Times New Roman" w:cs="Times New Roman"/>
                <w:color w:val="000000"/>
                <w:sz w:val="18"/>
                <w:szCs w:val="18"/>
                <w:lang w:eastAsia="ru-RU"/>
              </w:rPr>
            </w:pPr>
          </w:p>
        </w:tc>
        <w:tc>
          <w:tcPr>
            <w:tcW w:w="0" w:type="auto"/>
            <w:vMerge/>
            <w:vAlign w:val="center"/>
            <w:hideMark/>
          </w:tcPr>
          <w:p w:rsidR="003019E4" w:rsidRPr="006C2067" w:rsidRDefault="003019E4" w:rsidP="009E3A10">
            <w:pPr>
              <w:spacing w:after="0" w:line="240" w:lineRule="auto"/>
              <w:rPr>
                <w:rFonts w:ascii="Times New Roman" w:eastAsia="Times New Roman" w:hAnsi="Times New Roman" w:cs="Times New Roman"/>
                <w:color w:val="000000"/>
                <w:sz w:val="18"/>
                <w:szCs w:val="18"/>
                <w:lang w:eastAsia="ru-RU"/>
              </w:rPr>
            </w:pPr>
          </w:p>
        </w:tc>
        <w:tc>
          <w:tcPr>
            <w:tcW w:w="0" w:type="auto"/>
            <w:vMerge/>
            <w:vAlign w:val="center"/>
            <w:hideMark/>
          </w:tcPr>
          <w:p w:rsidR="003019E4" w:rsidRPr="006C2067" w:rsidRDefault="003019E4" w:rsidP="009E3A10">
            <w:pPr>
              <w:spacing w:after="0" w:line="240" w:lineRule="auto"/>
              <w:rPr>
                <w:rFonts w:ascii="Times New Roman" w:eastAsia="Times New Roman" w:hAnsi="Times New Roman" w:cs="Times New Roman"/>
                <w:color w:val="000000"/>
                <w:sz w:val="18"/>
                <w:szCs w:val="18"/>
                <w:lang w:eastAsia="ru-RU"/>
              </w:rPr>
            </w:pPr>
          </w:p>
        </w:tc>
        <w:tc>
          <w:tcPr>
            <w:tcW w:w="859" w:type="pct"/>
            <w:vMerge/>
            <w:vAlign w:val="center"/>
            <w:hideMark/>
          </w:tcPr>
          <w:p w:rsidR="003019E4" w:rsidRPr="006C2067" w:rsidRDefault="003019E4" w:rsidP="009E3A10">
            <w:pPr>
              <w:spacing w:after="0" w:line="240" w:lineRule="auto"/>
              <w:rPr>
                <w:rFonts w:ascii="Times New Roman" w:eastAsia="Times New Roman" w:hAnsi="Times New Roman" w:cs="Times New Roman"/>
                <w:color w:val="000000"/>
                <w:sz w:val="18"/>
                <w:szCs w:val="18"/>
                <w:lang w:eastAsia="ru-RU"/>
              </w:rPr>
            </w:pPr>
          </w:p>
        </w:tc>
        <w:tc>
          <w:tcPr>
            <w:tcW w:w="639" w:type="pct"/>
            <w:shd w:val="clear" w:color="auto" w:fill="auto"/>
            <w:vAlign w:val="center"/>
            <w:hideMark/>
          </w:tcPr>
          <w:p w:rsidR="003019E4" w:rsidRPr="006C2067" w:rsidRDefault="003019E4" w:rsidP="009E3A10">
            <w:pPr>
              <w:spacing w:after="0" w:line="240" w:lineRule="auto"/>
              <w:jc w:val="center"/>
              <w:rPr>
                <w:rFonts w:ascii="Times New Roman" w:eastAsia="Times New Roman" w:hAnsi="Times New Roman" w:cs="Times New Roman"/>
                <w:color w:val="000000"/>
                <w:sz w:val="18"/>
                <w:szCs w:val="18"/>
                <w:lang w:eastAsia="ru-RU"/>
              </w:rPr>
            </w:pPr>
            <w:r w:rsidRPr="006C2067">
              <w:rPr>
                <w:rFonts w:ascii="Times New Roman" w:eastAsia="Times New Roman" w:hAnsi="Times New Roman" w:cs="Times New Roman"/>
                <w:color w:val="000000"/>
                <w:sz w:val="18"/>
                <w:szCs w:val="18"/>
                <w:lang w:eastAsia="ru-RU"/>
              </w:rPr>
              <w:t>Итого на 2024</w:t>
            </w:r>
            <w:r>
              <w:rPr>
                <w:rFonts w:ascii="Times New Roman" w:eastAsia="Times New Roman" w:hAnsi="Times New Roman" w:cs="Times New Roman"/>
                <w:color w:val="000000"/>
                <w:sz w:val="18"/>
                <w:szCs w:val="18"/>
                <w:lang w:eastAsia="ru-RU"/>
              </w:rPr>
              <w:t>-2028</w:t>
            </w:r>
            <w:r w:rsidRPr="006C2067">
              <w:rPr>
                <w:rFonts w:ascii="Times New Roman" w:eastAsia="Times New Roman" w:hAnsi="Times New Roman" w:cs="Times New Roman"/>
                <w:color w:val="000000"/>
                <w:sz w:val="18"/>
                <w:szCs w:val="18"/>
                <w:lang w:eastAsia="ru-RU"/>
              </w:rPr>
              <w:t xml:space="preserve"> год</w:t>
            </w:r>
            <w:r>
              <w:rPr>
                <w:rFonts w:ascii="Times New Roman" w:eastAsia="Times New Roman" w:hAnsi="Times New Roman" w:cs="Times New Roman"/>
                <w:color w:val="000000"/>
                <w:sz w:val="18"/>
                <w:szCs w:val="18"/>
                <w:lang w:eastAsia="ru-RU"/>
              </w:rPr>
              <w:t>ы</w:t>
            </w:r>
          </w:p>
        </w:tc>
        <w:tc>
          <w:tcPr>
            <w:tcW w:w="569" w:type="pct"/>
            <w:shd w:val="clear" w:color="auto" w:fill="auto"/>
            <w:vAlign w:val="center"/>
            <w:hideMark/>
          </w:tcPr>
          <w:p w:rsidR="003019E4" w:rsidRPr="006C2067" w:rsidRDefault="003019E4" w:rsidP="009E3A10">
            <w:pPr>
              <w:spacing w:after="0" w:line="240" w:lineRule="auto"/>
              <w:jc w:val="center"/>
              <w:rPr>
                <w:rFonts w:ascii="Times New Roman" w:eastAsia="Times New Roman" w:hAnsi="Times New Roman" w:cs="Times New Roman"/>
                <w:color w:val="000000"/>
                <w:sz w:val="18"/>
                <w:szCs w:val="18"/>
                <w:lang w:eastAsia="ru-RU"/>
              </w:rPr>
            </w:pPr>
            <w:r w:rsidRPr="006C2067">
              <w:rPr>
                <w:rFonts w:ascii="Times New Roman" w:eastAsia="Times New Roman" w:hAnsi="Times New Roman" w:cs="Times New Roman"/>
                <w:color w:val="000000"/>
                <w:sz w:val="18"/>
                <w:szCs w:val="18"/>
                <w:lang w:eastAsia="ru-RU"/>
              </w:rPr>
              <w:t>01.01. - 30.06.</w:t>
            </w:r>
          </w:p>
        </w:tc>
        <w:tc>
          <w:tcPr>
            <w:tcW w:w="581" w:type="pct"/>
            <w:shd w:val="clear" w:color="auto" w:fill="auto"/>
            <w:vAlign w:val="center"/>
            <w:hideMark/>
          </w:tcPr>
          <w:p w:rsidR="003019E4" w:rsidRPr="006C2067" w:rsidRDefault="003019E4" w:rsidP="009E3A1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01.07.</w:t>
            </w:r>
            <w:r w:rsidRPr="006C2067">
              <w:rPr>
                <w:rFonts w:ascii="Times New Roman" w:eastAsia="Times New Roman" w:hAnsi="Times New Roman" w:cs="Times New Roman"/>
                <w:color w:val="000000"/>
                <w:sz w:val="18"/>
                <w:szCs w:val="18"/>
                <w:lang w:eastAsia="ru-RU"/>
              </w:rPr>
              <w:t xml:space="preserve"> - 31.12.</w:t>
            </w:r>
          </w:p>
        </w:tc>
      </w:tr>
      <w:tr w:rsidR="003019E4" w:rsidRPr="006C2067" w:rsidTr="00383320">
        <w:tc>
          <w:tcPr>
            <w:tcW w:w="0" w:type="auto"/>
            <w:shd w:val="clear" w:color="auto" w:fill="auto"/>
            <w:vAlign w:val="center"/>
            <w:hideMark/>
          </w:tcPr>
          <w:p w:rsidR="003019E4" w:rsidRPr="006C2067" w:rsidRDefault="003019E4" w:rsidP="009E3A10">
            <w:pPr>
              <w:spacing w:after="0" w:line="240" w:lineRule="auto"/>
              <w:jc w:val="right"/>
              <w:rPr>
                <w:rFonts w:ascii="Times New Roman" w:eastAsia="Times New Roman" w:hAnsi="Times New Roman" w:cs="Times New Roman"/>
                <w:bCs/>
                <w:color w:val="000000"/>
                <w:sz w:val="18"/>
                <w:szCs w:val="18"/>
                <w:lang w:eastAsia="ru-RU"/>
              </w:rPr>
            </w:pPr>
            <w:r w:rsidRPr="006C2067">
              <w:rPr>
                <w:rFonts w:ascii="Times New Roman" w:eastAsia="Times New Roman" w:hAnsi="Times New Roman" w:cs="Times New Roman"/>
                <w:bCs/>
                <w:color w:val="000000"/>
                <w:sz w:val="18"/>
                <w:szCs w:val="18"/>
                <w:lang w:eastAsia="ru-RU"/>
              </w:rPr>
              <w:t>1.</w:t>
            </w:r>
          </w:p>
        </w:tc>
        <w:tc>
          <w:tcPr>
            <w:tcW w:w="0" w:type="auto"/>
            <w:shd w:val="clear" w:color="auto" w:fill="auto"/>
            <w:vAlign w:val="center"/>
            <w:hideMark/>
          </w:tcPr>
          <w:p w:rsidR="003019E4" w:rsidRPr="006C2067" w:rsidRDefault="003019E4" w:rsidP="009E3A10">
            <w:pPr>
              <w:spacing w:after="0" w:line="240" w:lineRule="auto"/>
              <w:rPr>
                <w:rFonts w:ascii="Times New Roman" w:eastAsia="Times New Roman" w:hAnsi="Times New Roman" w:cs="Times New Roman"/>
                <w:bCs/>
                <w:color w:val="000000"/>
                <w:sz w:val="18"/>
                <w:szCs w:val="18"/>
                <w:lang w:eastAsia="ru-RU"/>
              </w:rPr>
            </w:pPr>
            <w:r w:rsidRPr="006C2067">
              <w:rPr>
                <w:rFonts w:ascii="Times New Roman" w:eastAsia="Times New Roman" w:hAnsi="Times New Roman" w:cs="Times New Roman"/>
                <w:bCs/>
                <w:color w:val="000000"/>
                <w:sz w:val="18"/>
                <w:szCs w:val="18"/>
                <w:lang w:eastAsia="ru-RU"/>
              </w:rPr>
              <w:t xml:space="preserve">Прием сточных вод </w:t>
            </w:r>
          </w:p>
        </w:tc>
        <w:tc>
          <w:tcPr>
            <w:tcW w:w="0" w:type="auto"/>
            <w:shd w:val="clear" w:color="auto" w:fill="auto"/>
            <w:vAlign w:val="center"/>
            <w:hideMark/>
          </w:tcPr>
          <w:p w:rsidR="003019E4" w:rsidRPr="006C2067" w:rsidRDefault="003019E4" w:rsidP="009E3A10">
            <w:pPr>
              <w:spacing w:after="0" w:line="240" w:lineRule="auto"/>
              <w:rPr>
                <w:rFonts w:ascii="Times New Roman" w:eastAsia="Times New Roman" w:hAnsi="Times New Roman" w:cs="Times New Roman"/>
                <w:bCs/>
                <w:color w:val="000000"/>
                <w:sz w:val="18"/>
                <w:szCs w:val="18"/>
                <w:lang w:eastAsia="ru-RU"/>
              </w:rPr>
            </w:pPr>
            <w:proofErr w:type="gramStart"/>
            <w:r w:rsidRPr="006C2067">
              <w:rPr>
                <w:rFonts w:ascii="Times New Roman" w:eastAsia="Times New Roman" w:hAnsi="Times New Roman" w:cs="Times New Roman"/>
                <w:bCs/>
                <w:color w:val="000000"/>
                <w:sz w:val="18"/>
                <w:szCs w:val="18"/>
                <w:lang w:eastAsia="ru-RU"/>
              </w:rPr>
              <w:t>тыс.м</w:t>
            </w:r>
            <w:proofErr w:type="gramEnd"/>
            <w:r w:rsidRPr="006C2067">
              <w:rPr>
                <w:rFonts w:ascii="Calibri" w:eastAsia="Times New Roman" w:hAnsi="Calibri" w:cs="Calibri"/>
                <w:bCs/>
                <w:color w:val="000000"/>
                <w:sz w:val="18"/>
                <w:szCs w:val="18"/>
                <w:lang w:eastAsia="ru-RU"/>
              </w:rPr>
              <w:t>³</w:t>
            </w:r>
          </w:p>
        </w:tc>
        <w:tc>
          <w:tcPr>
            <w:tcW w:w="859" w:type="pct"/>
            <w:shd w:val="clear" w:color="auto" w:fill="auto"/>
            <w:vAlign w:val="center"/>
            <w:hideMark/>
          </w:tcPr>
          <w:p w:rsidR="003019E4" w:rsidRPr="006C2067" w:rsidRDefault="003019E4" w:rsidP="009E3A10">
            <w:pPr>
              <w:spacing w:after="0" w:line="240" w:lineRule="auto"/>
              <w:jc w:val="center"/>
              <w:rPr>
                <w:rFonts w:ascii="Times New Roman" w:eastAsia="Times New Roman" w:hAnsi="Times New Roman" w:cs="Times New Roman"/>
                <w:bCs/>
                <w:sz w:val="18"/>
                <w:szCs w:val="18"/>
                <w:lang w:eastAsia="ru-RU"/>
              </w:rPr>
            </w:pPr>
            <w:r w:rsidRPr="006C2067">
              <w:rPr>
                <w:rFonts w:ascii="Times New Roman" w:eastAsia="Times New Roman" w:hAnsi="Times New Roman" w:cs="Times New Roman"/>
                <w:bCs/>
                <w:sz w:val="18"/>
                <w:szCs w:val="18"/>
                <w:lang w:eastAsia="ru-RU"/>
              </w:rPr>
              <w:t>75,689</w:t>
            </w:r>
          </w:p>
        </w:tc>
        <w:tc>
          <w:tcPr>
            <w:tcW w:w="639" w:type="pct"/>
            <w:shd w:val="clear" w:color="auto" w:fill="auto"/>
            <w:vAlign w:val="center"/>
            <w:hideMark/>
          </w:tcPr>
          <w:p w:rsidR="003019E4" w:rsidRPr="006C2067" w:rsidRDefault="003019E4" w:rsidP="009E3A10">
            <w:pPr>
              <w:spacing w:after="0" w:line="240" w:lineRule="auto"/>
              <w:jc w:val="center"/>
              <w:rPr>
                <w:rFonts w:ascii="Times New Roman" w:eastAsia="Times New Roman" w:hAnsi="Times New Roman" w:cs="Times New Roman"/>
                <w:bCs/>
                <w:sz w:val="18"/>
                <w:szCs w:val="18"/>
                <w:lang w:eastAsia="ru-RU"/>
              </w:rPr>
            </w:pPr>
            <w:r w:rsidRPr="006C2067">
              <w:rPr>
                <w:rFonts w:ascii="Times New Roman" w:eastAsia="Times New Roman" w:hAnsi="Times New Roman" w:cs="Times New Roman"/>
                <w:bCs/>
                <w:sz w:val="18"/>
                <w:szCs w:val="18"/>
                <w:lang w:eastAsia="ru-RU"/>
              </w:rPr>
              <w:t>69,040</w:t>
            </w:r>
          </w:p>
        </w:tc>
        <w:tc>
          <w:tcPr>
            <w:tcW w:w="569" w:type="pct"/>
            <w:shd w:val="clear" w:color="auto" w:fill="auto"/>
            <w:vAlign w:val="center"/>
            <w:hideMark/>
          </w:tcPr>
          <w:p w:rsidR="003019E4" w:rsidRPr="006C2067" w:rsidRDefault="003019E4" w:rsidP="009E3A10">
            <w:pPr>
              <w:spacing w:after="0" w:line="240" w:lineRule="auto"/>
              <w:jc w:val="center"/>
              <w:rPr>
                <w:rFonts w:ascii="Times New Roman" w:eastAsia="Times New Roman" w:hAnsi="Times New Roman" w:cs="Times New Roman"/>
                <w:bCs/>
                <w:sz w:val="18"/>
                <w:szCs w:val="18"/>
                <w:lang w:eastAsia="ru-RU"/>
              </w:rPr>
            </w:pPr>
            <w:r w:rsidRPr="006C2067">
              <w:rPr>
                <w:rFonts w:ascii="Times New Roman" w:eastAsia="Times New Roman" w:hAnsi="Times New Roman" w:cs="Times New Roman"/>
                <w:bCs/>
                <w:sz w:val="18"/>
                <w:szCs w:val="18"/>
                <w:lang w:eastAsia="ru-RU"/>
              </w:rPr>
              <w:t>34,520</w:t>
            </w:r>
          </w:p>
        </w:tc>
        <w:tc>
          <w:tcPr>
            <w:tcW w:w="581" w:type="pct"/>
            <w:shd w:val="clear" w:color="auto" w:fill="auto"/>
            <w:vAlign w:val="center"/>
            <w:hideMark/>
          </w:tcPr>
          <w:p w:rsidR="003019E4" w:rsidRPr="006C2067" w:rsidRDefault="003019E4" w:rsidP="009E3A10">
            <w:pPr>
              <w:spacing w:after="0" w:line="240" w:lineRule="auto"/>
              <w:jc w:val="center"/>
              <w:rPr>
                <w:rFonts w:ascii="Times New Roman" w:eastAsia="Times New Roman" w:hAnsi="Times New Roman" w:cs="Times New Roman"/>
                <w:bCs/>
                <w:sz w:val="18"/>
                <w:szCs w:val="18"/>
                <w:lang w:eastAsia="ru-RU"/>
              </w:rPr>
            </w:pPr>
            <w:r w:rsidRPr="006C2067">
              <w:rPr>
                <w:rFonts w:ascii="Times New Roman" w:eastAsia="Times New Roman" w:hAnsi="Times New Roman" w:cs="Times New Roman"/>
                <w:bCs/>
                <w:sz w:val="18"/>
                <w:szCs w:val="18"/>
                <w:lang w:eastAsia="ru-RU"/>
              </w:rPr>
              <w:t>34,520</w:t>
            </w:r>
          </w:p>
        </w:tc>
      </w:tr>
      <w:tr w:rsidR="003019E4" w:rsidRPr="006C2067" w:rsidTr="00383320">
        <w:tc>
          <w:tcPr>
            <w:tcW w:w="0" w:type="auto"/>
            <w:shd w:val="clear" w:color="auto" w:fill="auto"/>
            <w:vAlign w:val="center"/>
            <w:hideMark/>
          </w:tcPr>
          <w:p w:rsidR="003019E4" w:rsidRPr="006C2067" w:rsidRDefault="003019E4" w:rsidP="009E3A10">
            <w:pPr>
              <w:spacing w:after="0" w:line="240" w:lineRule="auto"/>
              <w:jc w:val="right"/>
              <w:rPr>
                <w:rFonts w:ascii="Times New Roman" w:eastAsia="Times New Roman" w:hAnsi="Times New Roman" w:cs="Times New Roman"/>
                <w:color w:val="000000"/>
                <w:sz w:val="18"/>
                <w:szCs w:val="18"/>
                <w:lang w:eastAsia="ru-RU"/>
              </w:rPr>
            </w:pPr>
            <w:r w:rsidRPr="006C2067">
              <w:rPr>
                <w:rFonts w:ascii="Times New Roman" w:eastAsia="Times New Roman" w:hAnsi="Times New Roman" w:cs="Times New Roman"/>
                <w:color w:val="000000"/>
                <w:sz w:val="18"/>
                <w:szCs w:val="18"/>
                <w:lang w:eastAsia="ru-RU"/>
              </w:rPr>
              <w:t>1.1.</w:t>
            </w:r>
          </w:p>
        </w:tc>
        <w:tc>
          <w:tcPr>
            <w:tcW w:w="0" w:type="auto"/>
            <w:shd w:val="clear" w:color="auto" w:fill="auto"/>
            <w:vAlign w:val="center"/>
            <w:hideMark/>
          </w:tcPr>
          <w:p w:rsidR="003019E4" w:rsidRPr="006C2067" w:rsidRDefault="003019E4" w:rsidP="009E3A10">
            <w:pPr>
              <w:spacing w:after="0" w:line="240" w:lineRule="auto"/>
              <w:rPr>
                <w:rFonts w:ascii="Times New Roman" w:eastAsia="Times New Roman" w:hAnsi="Times New Roman" w:cs="Times New Roman"/>
                <w:color w:val="000000"/>
                <w:sz w:val="18"/>
                <w:szCs w:val="18"/>
                <w:lang w:eastAsia="ru-RU"/>
              </w:rPr>
            </w:pPr>
            <w:r w:rsidRPr="006C2067">
              <w:rPr>
                <w:rFonts w:ascii="Times New Roman" w:eastAsia="Times New Roman" w:hAnsi="Times New Roman" w:cs="Times New Roman"/>
                <w:color w:val="000000"/>
                <w:sz w:val="18"/>
                <w:szCs w:val="18"/>
                <w:lang w:eastAsia="ru-RU"/>
              </w:rPr>
              <w:t>жидкие бытовые отходы</w:t>
            </w:r>
          </w:p>
        </w:tc>
        <w:tc>
          <w:tcPr>
            <w:tcW w:w="0" w:type="auto"/>
            <w:shd w:val="clear" w:color="auto" w:fill="auto"/>
            <w:vAlign w:val="center"/>
            <w:hideMark/>
          </w:tcPr>
          <w:p w:rsidR="003019E4" w:rsidRPr="006C2067" w:rsidRDefault="003019E4" w:rsidP="009E3A10">
            <w:pPr>
              <w:spacing w:after="0" w:line="240" w:lineRule="auto"/>
              <w:rPr>
                <w:rFonts w:ascii="Times New Roman" w:eastAsia="Times New Roman" w:hAnsi="Times New Roman" w:cs="Times New Roman"/>
                <w:color w:val="000000"/>
                <w:sz w:val="18"/>
                <w:szCs w:val="18"/>
                <w:lang w:eastAsia="ru-RU"/>
              </w:rPr>
            </w:pPr>
            <w:proofErr w:type="gramStart"/>
            <w:r w:rsidRPr="006C2067">
              <w:rPr>
                <w:rFonts w:ascii="Times New Roman" w:eastAsia="Times New Roman" w:hAnsi="Times New Roman" w:cs="Times New Roman"/>
                <w:color w:val="000000"/>
                <w:sz w:val="18"/>
                <w:szCs w:val="18"/>
                <w:lang w:eastAsia="ru-RU"/>
              </w:rPr>
              <w:t>тыс.м</w:t>
            </w:r>
            <w:proofErr w:type="gramEnd"/>
            <w:r w:rsidRPr="006C2067">
              <w:rPr>
                <w:rFonts w:ascii="Calibri" w:eastAsia="Times New Roman" w:hAnsi="Calibri" w:cs="Calibri"/>
                <w:color w:val="000000"/>
                <w:sz w:val="18"/>
                <w:szCs w:val="18"/>
                <w:lang w:eastAsia="ru-RU"/>
              </w:rPr>
              <w:t>³</w:t>
            </w:r>
          </w:p>
        </w:tc>
        <w:tc>
          <w:tcPr>
            <w:tcW w:w="859" w:type="pct"/>
            <w:shd w:val="clear" w:color="auto" w:fill="auto"/>
            <w:noWrap/>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 </w:t>
            </w:r>
          </w:p>
        </w:tc>
        <w:tc>
          <w:tcPr>
            <w:tcW w:w="639" w:type="pct"/>
            <w:shd w:val="clear" w:color="auto" w:fill="auto"/>
            <w:noWrap/>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 </w:t>
            </w:r>
          </w:p>
        </w:tc>
        <w:tc>
          <w:tcPr>
            <w:tcW w:w="569" w:type="pct"/>
            <w:shd w:val="clear" w:color="auto" w:fill="auto"/>
            <w:noWrap/>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 </w:t>
            </w:r>
          </w:p>
        </w:tc>
        <w:tc>
          <w:tcPr>
            <w:tcW w:w="581" w:type="pct"/>
            <w:shd w:val="clear" w:color="auto" w:fill="auto"/>
            <w:noWrap/>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 </w:t>
            </w:r>
          </w:p>
        </w:tc>
      </w:tr>
      <w:tr w:rsidR="003019E4" w:rsidRPr="006C2067" w:rsidTr="00383320">
        <w:tc>
          <w:tcPr>
            <w:tcW w:w="0" w:type="auto"/>
            <w:shd w:val="clear" w:color="auto" w:fill="auto"/>
            <w:vAlign w:val="center"/>
            <w:hideMark/>
          </w:tcPr>
          <w:p w:rsidR="003019E4" w:rsidRPr="006C2067" w:rsidRDefault="003019E4" w:rsidP="009E3A10">
            <w:pPr>
              <w:spacing w:after="0" w:line="240" w:lineRule="auto"/>
              <w:jc w:val="right"/>
              <w:rPr>
                <w:rFonts w:ascii="Times New Roman" w:eastAsia="Times New Roman" w:hAnsi="Times New Roman" w:cs="Times New Roman"/>
                <w:color w:val="000000"/>
                <w:sz w:val="18"/>
                <w:szCs w:val="18"/>
                <w:lang w:eastAsia="ru-RU"/>
              </w:rPr>
            </w:pPr>
            <w:r w:rsidRPr="006C2067">
              <w:rPr>
                <w:rFonts w:ascii="Times New Roman" w:eastAsia="Times New Roman" w:hAnsi="Times New Roman" w:cs="Times New Roman"/>
                <w:color w:val="000000"/>
                <w:sz w:val="18"/>
                <w:szCs w:val="18"/>
                <w:lang w:eastAsia="ru-RU"/>
              </w:rPr>
              <w:t>1.2.</w:t>
            </w:r>
          </w:p>
        </w:tc>
        <w:tc>
          <w:tcPr>
            <w:tcW w:w="0" w:type="auto"/>
            <w:shd w:val="clear" w:color="auto" w:fill="auto"/>
            <w:vAlign w:val="center"/>
            <w:hideMark/>
          </w:tcPr>
          <w:p w:rsidR="003019E4" w:rsidRPr="006C2067" w:rsidRDefault="003019E4" w:rsidP="009E3A10">
            <w:pPr>
              <w:spacing w:after="0" w:line="240" w:lineRule="auto"/>
              <w:rPr>
                <w:rFonts w:ascii="Times New Roman" w:eastAsia="Times New Roman" w:hAnsi="Times New Roman" w:cs="Times New Roman"/>
                <w:color w:val="000000"/>
                <w:sz w:val="18"/>
                <w:szCs w:val="18"/>
                <w:lang w:eastAsia="ru-RU"/>
              </w:rPr>
            </w:pPr>
            <w:r w:rsidRPr="006C2067">
              <w:rPr>
                <w:rFonts w:ascii="Times New Roman" w:eastAsia="Times New Roman" w:hAnsi="Times New Roman" w:cs="Times New Roman"/>
                <w:color w:val="000000"/>
                <w:sz w:val="18"/>
                <w:szCs w:val="18"/>
                <w:lang w:eastAsia="ru-RU"/>
              </w:rPr>
              <w:t>от собственных абонентов</w:t>
            </w:r>
          </w:p>
        </w:tc>
        <w:tc>
          <w:tcPr>
            <w:tcW w:w="0" w:type="auto"/>
            <w:shd w:val="clear" w:color="auto" w:fill="auto"/>
            <w:vAlign w:val="center"/>
            <w:hideMark/>
          </w:tcPr>
          <w:p w:rsidR="003019E4" w:rsidRPr="006C2067" w:rsidRDefault="003019E4" w:rsidP="009E3A10">
            <w:pPr>
              <w:spacing w:after="0" w:line="240" w:lineRule="auto"/>
              <w:rPr>
                <w:rFonts w:ascii="Times New Roman" w:eastAsia="Times New Roman" w:hAnsi="Times New Roman" w:cs="Times New Roman"/>
                <w:color w:val="000000"/>
                <w:sz w:val="18"/>
                <w:szCs w:val="18"/>
                <w:lang w:eastAsia="ru-RU"/>
              </w:rPr>
            </w:pPr>
            <w:proofErr w:type="gramStart"/>
            <w:r w:rsidRPr="006C2067">
              <w:rPr>
                <w:rFonts w:ascii="Times New Roman" w:eastAsia="Times New Roman" w:hAnsi="Times New Roman" w:cs="Times New Roman"/>
                <w:color w:val="000000"/>
                <w:sz w:val="18"/>
                <w:szCs w:val="18"/>
                <w:lang w:eastAsia="ru-RU"/>
              </w:rPr>
              <w:t>тыс.м</w:t>
            </w:r>
            <w:proofErr w:type="gramEnd"/>
            <w:r w:rsidRPr="006C2067">
              <w:rPr>
                <w:rFonts w:ascii="Calibri" w:eastAsia="Times New Roman" w:hAnsi="Calibri" w:cs="Calibri"/>
                <w:color w:val="000000"/>
                <w:sz w:val="18"/>
                <w:szCs w:val="18"/>
                <w:lang w:eastAsia="ru-RU"/>
              </w:rPr>
              <w:t>³</w:t>
            </w:r>
          </w:p>
        </w:tc>
        <w:tc>
          <w:tcPr>
            <w:tcW w:w="859" w:type="pct"/>
            <w:shd w:val="clear" w:color="auto" w:fill="auto"/>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75,689</w:t>
            </w:r>
          </w:p>
        </w:tc>
        <w:tc>
          <w:tcPr>
            <w:tcW w:w="639" w:type="pct"/>
            <w:shd w:val="clear" w:color="auto" w:fill="auto"/>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69,040</w:t>
            </w:r>
          </w:p>
        </w:tc>
        <w:tc>
          <w:tcPr>
            <w:tcW w:w="569" w:type="pct"/>
            <w:shd w:val="clear" w:color="auto" w:fill="auto"/>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34,520</w:t>
            </w:r>
          </w:p>
        </w:tc>
        <w:tc>
          <w:tcPr>
            <w:tcW w:w="581" w:type="pct"/>
            <w:shd w:val="clear" w:color="auto" w:fill="auto"/>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34,520</w:t>
            </w:r>
          </w:p>
        </w:tc>
      </w:tr>
      <w:tr w:rsidR="003019E4" w:rsidRPr="006C2067" w:rsidTr="00383320">
        <w:tc>
          <w:tcPr>
            <w:tcW w:w="0" w:type="auto"/>
            <w:shd w:val="clear" w:color="auto" w:fill="auto"/>
            <w:vAlign w:val="center"/>
            <w:hideMark/>
          </w:tcPr>
          <w:p w:rsidR="003019E4" w:rsidRPr="006C2067" w:rsidRDefault="003019E4" w:rsidP="009E3A10">
            <w:pPr>
              <w:spacing w:after="0" w:line="240" w:lineRule="auto"/>
              <w:jc w:val="right"/>
              <w:rPr>
                <w:rFonts w:ascii="Times New Roman" w:eastAsia="Times New Roman" w:hAnsi="Times New Roman" w:cs="Times New Roman"/>
                <w:color w:val="000000"/>
                <w:sz w:val="18"/>
                <w:szCs w:val="18"/>
                <w:lang w:eastAsia="ru-RU"/>
              </w:rPr>
            </w:pPr>
            <w:r w:rsidRPr="006C2067">
              <w:rPr>
                <w:rFonts w:ascii="Times New Roman" w:eastAsia="Times New Roman" w:hAnsi="Times New Roman" w:cs="Times New Roman"/>
                <w:color w:val="000000"/>
                <w:sz w:val="18"/>
                <w:szCs w:val="18"/>
                <w:lang w:eastAsia="ru-RU"/>
              </w:rPr>
              <w:t>1.2.1.</w:t>
            </w:r>
          </w:p>
        </w:tc>
        <w:tc>
          <w:tcPr>
            <w:tcW w:w="0" w:type="auto"/>
            <w:shd w:val="clear" w:color="auto" w:fill="auto"/>
            <w:vAlign w:val="center"/>
            <w:hideMark/>
          </w:tcPr>
          <w:p w:rsidR="003019E4" w:rsidRPr="006C2067" w:rsidRDefault="003019E4" w:rsidP="009E3A10">
            <w:pPr>
              <w:spacing w:after="0" w:line="240" w:lineRule="auto"/>
              <w:rPr>
                <w:rFonts w:ascii="Times New Roman" w:eastAsia="Times New Roman" w:hAnsi="Times New Roman" w:cs="Times New Roman"/>
                <w:color w:val="000000"/>
                <w:sz w:val="18"/>
                <w:szCs w:val="18"/>
                <w:lang w:eastAsia="ru-RU"/>
              </w:rPr>
            </w:pPr>
            <w:r w:rsidRPr="006C2067">
              <w:rPr>
                <w:rFonts w:ascii="Times New Roman" w:eastAsia="Times New Roman" w:hAnsi="Times New Roman" w:cs="Times New Roman"/>
                <w:color w:val="000000"/>
                <w:sz w:val="18"/>
                <w:szCs w:val="18"/>
                <w:lang w:eastAsia="ru-RU"/>
              </w:rPr>
              <w:t>население</w:t>
            </w:r>
          </w:p>
        </w:tc>
        <w:tc>
          <w:tcPr>
            <w:tcW w:w="0" w:type="auto"/>
            <w:shd w:val="clear" w:color="auto" w:fill="auto"/>
            <w:vAlign w:val="center"/>
            <w:hideMark/>
          </w:tcPr>
          <w:p w:rsidR="003019E4" w:rsidRPr="006C2067" w:rsidRDefault="003019E4" w:rsidP="009E3A10">
            <w:pPr>
              <w:spacing w:after="0" w:line="240" w:lineRule="auto"/>
              <w:rPr>
                <w:rFonts w:ascii="Times New Roman" w:eastAsia="Times New Roman" w:hAnsi="Times New Roman" w:cs="Times New Roman"/>
                <w:color w:val="000000"/>
                <w:sz w:val="18"/>
                <w:szCs w:val="18"/>
                <w:lang w:eastAsia="ru-RU"/>
              </w:rPr>
            </w:pPr>
            <w:proofErr w:type="gramStart"/>
            <w:r w:rsidRPr="006C2067">
              <w:rPr>
                <w:rFonts w:ascii="Times New Roman" w:eastAsia="Times New Roman" w:hAnsi="Times New Roman" w:cs="Times New Roman"/>
                <w:color w:val="000000"/>
                <w:sz w:val="18"/>
                <w:szCs w:val="18"/>
                <w:lang w:eastAsia="ru-RU"/>
              </w:rPr>
              <w:t>тыс.м</w:t>
            </w:r>
            <w:proofErr w:type="gramEnd"/>
            <w:r w:rsidRPr="006C2067">
              <w:rPr>
                <w:rFonts w:ascii="Calibri" w:eastAsia="Times New Roman" w:hAnsi="Calibri" w:cs="Calibri"/>
                <w:color w:val="000000"/>
                <w:sz w:val="18"/>
                <w:szCs w:val="18"/>
                <w:lang w:eastAsia="ru-RU"/>
              </w:rPr>
              <w:t>³</w:t>
            </w:r>
          </w:p>
        </w:tc>
        <w:tc>
          <w:tcPr>
            <w:tcW w:w="859" w:type="pct"/>
            <w:shd w:val="clear" w:color="auto" w:fill="auto"/>
            <w:noWrap/>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30,678</w:t>
            </w:r>
          </w:p>
        </w:tc>
        <w:tc>
          <w:tcPr>
            <w:tcW w:w="639" w:type="pct"/>
            <w:shd w:val="clear" w:color="auto" w:fill="auto"/>
            <w:noWrap/>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31,147</w:t>
            </w:r>
          </w:p>
        </w:tc>
        <w:tc>
          <w:tcPr>
            <w:tcW w:w="569" w:type="pct"/>
            <w:shd w:val="clear" w:color="auto" w:fill="auto"/>
            <w:noWrap/>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15,574</w:t>
            </w:r>
          </w:p>
        </w:tc>
        <w:tc>
          <w:tcPr>
            <w:tcW w:w="581" w:type="pct"/>
            <w:shd w:val="clear" w:color="auto" w:fill="auto"/>
            <w:noWrap/>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15,574</w:t>
            </w:r>
          </w:p>
        </w:tc>
      </w:tr>
      <w:tr w:rsidR="003019E4" w:rsidRPr="006C2067" w:rsidTr="00383320">
        <w:tc>
          <w:tcPr>
            <w:tcW w:w="0" w:type="auto"/>
            <w:shd w:val="clear" w:color="auto" w:fill="auto"/>
            <w:vAlign w:val="center"/>
            <w:hideMark/>
          </w:tcPr>
          <w:p w:rsidR="003019E4" w:rsidRPr="006C2067" w:rsidRDefault="003019E4" w:rsidP="009E3A10">
            <w:pPr>
              <w:spacing w:after="0" w:line="240" w:lineRule="auto"/>
              <w:jc w:val="right"/>
              <w:rPr>
                <w:rFonts w:ascii="Times New Roman" w:eastAsia="Times New Roman" w:hAnsi="Times New Roman" w:cs="Times New Roman"/>
                <w:color w:val="000000"/>
                <w:sz w:val="18"/>
                <w:szCs w:val="18"/>
                <w:lang w:eastAsia="ru-RU"/>
              </w:rPr>
            </w:pPr>
            <w:r w:rsidRPr="006C2067">
              <w:rPr>
                <w:rFonts w:ascii="Times New Roman" w:eastAsia="Times New Roman" w:hAnsi="Times New Roman" w:cs="Times New Roman"/>
                <w:color w:val="000000"/>
                <w:sz w:val="18"/>
                <w:szCs w:val="18"/>
                <w:lang w:eastAsia="ru-RU"/>
              </w:rPr>
              <w:t>1.2.2.</w:t>
            </w:r>
          </w:p>
        </w:tc>
        <w:tc>
          <w:tcPr>
            <w:tcW w:w="0" w:type="auto"/>
            <w:shd w:val="clear" w:color="auto" w:fill="auto"/>
            <w:vAlign w:val="center"/>
            <w:hideMark/>
          </w:tcPr>
          <w:p w:rsidR="003019E4" w:rsidRPr="006C2067" w:rsidRDefault="003019E4" w:rsidP="009E3A10">
            <w:pPr>
              <w:spacing w:after="0" w:line="240" w:lineRule="auto"/>
              <w:rPr>
                <w:rFonts w:ascii="Times New Roman" w:eastAsia="Times New Roman" w:hAnsi="Times New Roman" w:cs="Times New Roman"/>
                <w:color w:val="000000"/>
                <w:sz w:val="18"/>
                <w:szCs w:val="18"/>
                <w:lang w:eastAsia="ru-RU"/>
              </w:rPr>
            </w:pPr>
            <w:r w:rsidRPr="006C2067">
              <w:rPr>
                <w:rFonts w:ascii="Times New Roman" w:eastAsia="Times New Roman" w:hAnsi="Times New Roman" w:cs="Times New Roman"/>
                <w:color w:val="000000"/>
                <w:sz w:val="18"/>
                <w:szCs w:val="18"/>
                <w:lang w:eastAsia="ru-RU"/>
              </w:rPr>
              <w:t>бюджетные потребители</w:t>
            </w:r>
          </w:p>
        </w:tc>
        <w:tc>
          <w:tcPr>
            <w:tcW w:w="0" w:type="auto"/>
            <w:shd w:val="clear" w:color="auto" w:fill="auto"/>
            <w:vAlign w:val="center"/>
            <w:hideMark/>
          </w:tcPr>
          <w:p w:rsidR="003019E4" w:rsidRPr="006C2067" w:rsidRDefault="003019E4" w:rsidP="009E3A10">
            <w:pPr>
              <w:spacing w:after="0" w:line="240" w:lineRule="auto"/>
              <w:rPr>
                <w:rFonts w:ascii="Times New Roman" w:eastAsia="Times New Roman" w:hAnsi="Times New Roman" w:cs="Times New Roman"/>
                <w:color w:val="000000"/>
                <w:sz w:val="18"/>
                <w:szCs w:val="18"/>
                <w:lang w:eastAsia="ru-RU"/>
              </w:rPr>
            </w:pPr>
            <w:proofErr w:type="gramStart"/>
            <w:r w:rsidRPr="006C2067">
              <w:rPr>
                <w:rFonts w:ascii="Times New Roman" w:eastAsia="Times New Roman" w:hAnsi="Times New Roman" w:cs="Times New Roman"/>
                <w:color w:val="000000"/>
                <w:sz w:val="18"/>
                <w:szCs w:val="18"/>
                <w:lang w:eastAsia="ru-RU"/>
              </w:rPr>
              <w:t>тыс.м</w:t>
            </w:r>
            <w:proofErr w:type="gramEnd"/>
            <w:r w:rsidRPr="006C2067">
              <w:rPr>
                <w:rFonts w:ascii="Calibri" w:eastAsia="Times New Roman" w:hAnsi="Calibri" w:cs="Calibri"/>
                <w:color w:val="000000"/>
                <w:sz w:val="18"/>
                <w:szCs w:val="18"/>
                <w:lang w:eastAsia="ru-RU"/>
              </w:rPr>
              <w:t>³</w:t>
            </w:r>
          </w:p>
        </w:tc>
        <w:tc>
          <w:tcPr>
            <w:tcW w:w="859" w:type="pct"/>
            <w:shd w:val="clear" w:color="auto" w:fill="auto"/>
            <w:noWrap/>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0,464</w:t>
            </w:r>
          </w:p>
        </w:tc>
        <w:tc>
          <w:tcPr>
            <w:tcW w:w="639" w:type="pct"/>
            <w:shd w:val="clear" w:color="auto" w:fill="auto"/>
            <w:noWrap/>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0,437</w:t>
            </w:r>
          </w:p>
        </w:tc>
        <w:tc>
          <w:tcPr>
            <w:tcW w:w="569" w:type="pct"/>
            <w:shd w:val="clear" w:color="auto" w:fill="auto"/>
            <w:noWrap/>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0,219</w:t>
            </w:r>
          </w:p>
        </w:tc>
        <w:tc>
          <w:tcPr>
            <w:tcW w:w="581" w:type="pct"/>
            <w:shd w:val="clear" w:color="auto" w:fill="auto"/>
            <w:noWrap/>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0,219</w:t>
            </w:r>
          </w:p>
        </w:tc>
      </w:tr>
      <w:tr w:rsidR="003019E4" w:rsidRPr="006C2067" w:rsidTr="00383320">
        <w:tc>
          <w:tcPr>
            <w:tcW w:w="0" w:type="auto"/>
            <w:shd w:val="clear" w:color="auto" w:fill="auto"/>
            <w:vAlign w:val="center"/>
            <w:hideMark/>
          </w:tcPr>
          <w:p w:rsidR="003019E4" w:rsidRPr="006C2067" w:rsidRDefault="003019E4" w:rsidP="009E3A10">
            <w:pPr>
              <w:spacing w:after="0" w:line="240" w:lineRule="auto"/>
              <w:jc w:val="right"/>
              <w:rPr>
                <w:rFonts w:ascii="Times New Roman" w:eastAsia="Times New Roman" w:hAnsi="Times New Roman" w:cs="Times New Roman"/>
                <w:color w:val="000000"/>
                <w:sz w:val="18"/>
                <w:szCs w:val="18"/>
                <w:lang w:eastAsia="ru-RU"/>
              </w:rPr>
            </w:pPr>
            <w:r w:rsidRPr="006C2067">
              <w:rPr>
                <w:rFonts w:ascii="Times New Roman" w:eastAsia="Times New Roman" w:hAnsi="Times New Roman" w:cs="Times New Roman"/>
                <w:color w:val="000000"/>
                <w:sz w:val="18"/>
                <w:szCs w:val="18"/>
                <w:lang w:eastAsia="ru-RU"/>
              </w:rPr>
              <w:t>1.2.3.</w:t>
            </w:r>
          </w:p>
        </w:tc>
        <w:tc>
          <w:tcPr>
            <w:tcW w:w="0" w:type="auto"/>
            <w:shd w:val="clear" w:color="auto" w:fill="auto"/>
            <w:vAlign w:val="center"/>
            <w:hideMark/>
          </w:tcPr>
          <w:p w:rsidR="003019E4" w:rsidRPr="006C2067" w:rsidRDefault="003019E4" w:rsidP="009E3A10">
            <w:pPr>
              <w:spacing w:after="0" w:line="240" w:lineRule="auto"/>
              <w:rPr>
                <w:rFonts w:ascii="Times New Roman" w:eastAsia="Times New Roman" w:hAnsi="Times New Roman" w:cs="Times New Roman"/>
                <w:color w:val="000000"/>
                <w:sz w:val="18"/>
                <w:szCs w:val="18"/>
                <w:lang w:eastAsia="ru-RU"/>
              </w:rPr>
            </w:pPr>
            <w:r w:rsidRPr="006C2067">
              <w:rPr>
                <w:rFonts w:ascii="Times New Roman" w:eastAsia="Times New Roman" w:hAnsi="Times New Roman" w:cs="Times New Roman"/>
                <w:color w:val="000000"/>
                <w:sz w:val="18"/>
                <w:szCs w:val="18"/>
                <w:lang w:eastAsia="ru-RU"/>
              </w:rPr>
              <w:t>прочие потребители</w:t>
            </w:r>
          </w:p>
        </w:tc>
        <w:tc>
          <w:tcPr>
            <w:tcW w:w="0" w:type="auto"/>
            <w:shd w:val="clear" w:color="auto" w:fill="auto"/>
            <w:vAlign w:val="center"/>
            <w:hideMark/>
          </w:tcPr>
          <w:p w:rsidR="003019E4" w:rsidRPr="006C2067" w:rsidRDefault="003019E4" w:rsidP="009E3A10">
            <w:pPr>
              <w:spacing w:after="0" w:line="240" w:lineRule="auto"/>
              <w:rPr>
                <w:rFonts w:ascii="Times New Roman" w:eastAsia="Times New Roman" w:hAnsi="Times New Roman" w:cs="Times New Roman"/>
                <w:color w:val="000000"/>
                <w:sz w:val="18"/>
                <w:szCs w:val="18"/>
                <w:lang w:eastAsia="ru-RU"/>
              </w:rPr>
            </w:pPr>
            <w:proofErr w:type="gramStart"/>
            <w:r w:rsidRPr="006C2067">
              <w:rPr>
                <w:rFonts w:ascii="Times New Roman" w:eastAsia="Times New Roman" w:hAnsi="Times New Roman" w:cs="Times New Roman"/>
                <w:color w:val="000000"/>
                <w:sz w:val="18"/>
                <w:szCs w:val="18"/>
                <w:lang w:eastAsia="ru-RU"/>
              </w:rPr>
              <w:t>тыс.м</w:t>
            </w:r>
            <w:proofErr w:type="gramEnd"/>
            <w:r w:rsidRPr="006C2067">
              <w:rPr>
                <w:rFonts w:ascii="Calibri" w:eastAsia="Times New Roman" w:hAnsi="Calibri" w:cs="Calibri"/>
                <w:color w:val="000000"/>
                <w:sz w:val="18"/>
                <w:szCs w:val="18"/>
                <w:lang w:eastAsia="ru-RU"/>
              </w:rPr>
              <w:t>³</w:t>
            </w:r>
          </w:p>
        </w:tc>
        <w:tc>
          <w:tcPr>
            <w:tcW w:w="859" w:type="pct"/>
            <w:shd w:val="clear" w:color="auto" w:fill="auto"/>
            <w:noWrap/>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44,547</w:t>
            </w:r>
          </w:p>
        </w:tc>
        <w:tc>
          <w:tcPr>
            <w:tcW w:w="639" w:type="pct"/>
            <w:shd w:val="clear" w:color="auto" w:fill="auto"/>
            <w:noWrap/>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37,456</w:t>
            </w:r>
          </w:p>
        </w:tc>
        <w:tc>
          <w:tcPr>
            <w:tcW w:w="569" w:type="pct"/>
            <w:shd w:val="clear" w:color="auto" w:fill="auto"/>
            <w:noWrap/>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18,728</w:t>
            </w:r>
          </w:p>
        </w:tc>
        <w:tc>
          <w:tcPr>
            <w:tcW w:w="581" w:type="pct"/>
            <w:shd w:val="clear" w:color="auto" w:fill="auto"/>
            <w:noWrap/>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18,728</w:t>
            </w:r>
          </w:p>
        </w:tc>
      </w:tr>
      <w:tr w:rsidR="003019E4" w:rsidRPr="006C2067" w:rsidTr="00383320">
        <w:tc>
          <w:tcPr>
            <w:tcW w:w="0" w:type="auto"/>
            <w:shd w:val="clear" w:color="auto" w:fill="auto"/>
            <w:vAlign w:val="center"/>
            <w:hideMark/>
          </w:tcPr>
          <w:p w:rsidR="003019E4" w:rsidRPr="006C2067" w:rsidRDefault="003019E4" w:rsidP="009E3A10">
            <w:pPr>
              <w:spacing w:after="0" w:line="240" w:lineRule="auto"/>
              <w:jc w:val="right"/>
              <w:rPr>
                <w:rFonts w:ascii="Times New Roman" w:eastAsia="Times New Roman" w:hAnsi="Times New Roman" w:cs="Times New Roman"/>
                <w:color w:val="000000"/>
                <w:sz w:val="18"/>
                <w:szCs w:val="18"/>
                <w:lang w:eastAsia="ru-RU"/>
              </w:rPr>
            </w:pPr>
            <w:r w:rsidRPr="006C2067">
              <w:rPr>
                <w:rFonts w:ascii="Times New Roman" w:eastAsia="Times New Roman" w:hAnsi="Times New Roman" w:cs="Times New Roman"/>
                <w:color w:val="000000"/>
                <w:sz w:val="18"/>
                <w:szCs w:val="18"/>
                <w:lang w:eastAsia="ru-RU"/>
              </w:rPr>
              <w:t>1.3.</w:t>
            </w:r>
          </w:p>
        </w:tc>
        <w:tc>
          <w:tcPr>
            <w:tcW w:w="0" w:type="auto"/>
            <w:shd w:val="clear" w:color="auto" w:fill="auto"/>
            <w:vAlign w:val="center"/>
            <w:hideMark/>
          </w:tcPr>
          <w:p w:rsidR="003019E4" w:rsidRPr="006C2067" w:rsidRDefault="003019E4" w:rsidP="009E3A10">
            <w:pPr>
              <w:spacing w:after="0" w:line="240" w:lineRule="auto"/>
              <w:rPr>
                <w:rFonts w:ascii="Times New Roman" w:eastAsia="Times New Roman" w:hAnsi="Times New Roman" w:cs="Times New Roman"/>
                <w:color w:val="000000"/>
                <w:sz w:val="18"/>
                <w:szCs w:val="18"/>
                <w:lang w:eastAsia="ru-RU"/>
              </w:rPr>
            </w:pPr>
            <w:r w:rsidRPr="006C2067">
              <w:rPr>
                <w:rFonts w:ascii="Times New Roman" w:eastAsia="Times New Roman" w:hAnsi="Times New Roman" w:cs="Times New Roman"/>
                <w:color w:val="000000"/>
                <w:sz w:val="18"/>
                <w:szCs w:val="18"/>
                <w:lang w:eastAsia="ru-RU"/>
              </w:rPr>
              <w:t>от других организаций, осуществляющих водоотведение</w:t>
            </w:r>
          </w:p>
        </w:tc>
        <w:tc>
          <w:tcPr>
            <w:tcW w:w="0" w:type="auto"/>
            <w:shd w:val="clear" w:color="auto" w:fill="auto"/>
            <w:vAlign w:val="center"/>
            <w:hideMark/>
          </w:tcPr>
          <w:p w:rsidR="003019E4" w:rsidRPr="006C2067" w:rsidRDefault="003019E4" w:rsidP="009E3A10">
            <w:pPr>
              <w:spacing w:after="0" w:line="240" w:lineRule="auto"/>
              <w:rPr>
                <w:rFonts w:ascii="Times New Roman" w:eastAsia="Times New Roman" w:hAnsi="Times New Roman" w:cs="Times New Roman"/>
                <w:color w:val="000000"/>
                <w:sz w:val="18"/>
                <w:szCs w:val="18"/>
                <w:lang w:eastAsia="ru-RU"/>
              </w:rPr>
            </w:pPr>
            <w:proofErr w:type="gramStart"/>
            <w:r w:rsidRPr="006C2067">
              <w:rPr>
                <w:rFonts w:ascii="Times New Roman" w:eastAsia="Times New Roman" w:hAnsi="Times New Roman" w:cs="Times New Roman"/>
                <w:color w:val="000000"/>
                <w:sz w:val="18"/>
                <w:szCs w:val="18"/>
                <w:lang w:eastAsia="ru-RU"/>
              </w:rPr>
              <w:t>тыс.м</w:t>
            </w:r>
            <w:proofErr w:type="gramEnd"/>
            <w:r w:rsidRPr="006C2067">
              <w:rPr>
                <w:rFonts w:ascii="Calibri" w:eastAsia="Times New Roman" w:hAnsi="Calibri" w:cs="Calibri"/>
                <w:color w:val="000000"/>
                <w:sz w:val="18"/>
                <w:szCs w:val="18"/>
                <w:lang w:eastAsia="ru-RU"/>
              </w:rPr>
              <w:t>³</w:t>
            </w:r>
          </w:p>
        </w:tc>
        <w:tc>
          <w:tcPr>
            <w:tcW w:w="859" w:type="pct"/>
            <w:shd w:val="clear" w:color="auto" w:fill="auto"/>
            <w:noWrap/>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 </w:t>
            </w:r>
          </w:p>
        </w:tc>
        <w:tc>
          <w:tcPr>
            <w:tcW w:w="639" w:type="pct"/>
            <w:shd w:val="clear" w:color="auto" w:fill="auto"/>
            <w:noWrap/>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 </w:t>
            </w:r>
          </w:p>
        </w:tc>
        <w:tc>
          <w:tcPr>
            <w:tcW w:w="569" w:type="pct"/>
            <w:shd w:val="clear" w:color="auto" w:fill="auto"/>
            <w:noWrap/>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 </w:t>
            </w:r>
          </w:p>
        </w:tc>
        <w:tc>
          <w:tcPr>
            <w:tcW w:w="581" w:type="pct"/>
            <w:shd w:val="clear" w:color="auto" w:fill="auto"/>
            <w:noWrap/>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 </w:t>
            </w:r>
          </w:p>
        </w:tc>
      </w:tr>
      <w:tr w:rsidR="003019E4" w:rsidRPr="006C2067" w:rsidTr="00383320">
        <w:tc>
          <w:tcPr>
            <w:tcW w:w="0" w:type="auto"/>
            <w:shd w:val="clear" w:color="auto" w:fill="auto"/>
            <w:vAlign w:val="center"/>
            <w:hideMark/>
          </w:tcPr>
          <w:p w:rsidR="003019E4" w:rsidRPr="006C2067" w:rsidRDefault="003019E4" w:rsidP="009E3A10">
            <w:pPr>
              <w:spacing w:after="0" w:line="240" w:lineRule="auto"/>
              <w:jc w:val="right"/>
              <w:rPr>
                <w:rFonts w:ascii="Times New Roman" w:eastAsia="Times New Roman" w:hAnsi="Times New Roman" w:cs="Times New Roman"/>
                <w:color w:val="000000"/>
                <w:sz w:val="18"/>
                <w:szCs w:val="18"/>
                <w:lang w:eastAsia="ru-RU"/>
              </w:rPr>
            </w:pPr>
            <w:r w:rsidRPr="006C2067">
              <w:rPr>
                <w:rFonts w:ascii="Times New Roman" w:eastAsia="Times New Roman" w:hAnsi="Times New Roman" w:cs="Times New Roman"/>
                <w:color w:val="000000"/>
                <w:sz w:val="18"/>
                <w:szCs w:val="18"/>
                <w:lang w:eastAsia="ru-RU"/>
              </w:rPr>
              <w:t>1.4.</w:t>
            </w:r>
          </w:p>
        </w:tc>
        <w:tc>
          <w:tcPr>
            <w:tcW w:w="0" w:type="auto"/>
            <w:shd w:val="clear" w:color="auto" w:fill="auto"/>
            <w:vAlign w:val="center"/>
            <w:hideMark/>
          </w:tcPr>
          <w:p w:rsidR="003019E4" w:rsidRPr="006C2067" w:rsidRDefault="003019E4" w:rsidP="009E3A10">
            <w:pPr>
              <w:spacing w:after="0" w:line="240" w:lineRule="auto"/>
              <w:rPr>
                <w:rFonts w:ascii="Times New Roman" w:eastAsia="Times New Roman" w:hAnsi="Times New Roman" w:cs="Times New Roman"/>
                <w:color w:val="000000"/>
                <w:sz w:val="18"/>
                <w:szCs w:val="18"/>
                <w:lang w:eastAsia="ru-RU"/>
              </w:rPr>
            </w:pPr>
            <w:r w:rsidRPr="006C2067">
              <w:rPr>
                <w:rFonts w:ascii="Times New Roman" w:eastAsia="Times New Roman" w:hAnsi="Times New Roman" w:cs="Times New Roman"/>
                <w:color w:val="000000"/>
                <w:sz w:val="18"/>
                <w:szCs w:val="18"/>
                <w:lang w:eastAsia="ru-RU"/>
              </w:rPr>
              <w:t>от собственной производственной деятельности</w:t>
            </w:r>
          </w:p>
        </w:tc>
        <w:tc>
          <w:tcPr>
            <w:tcW w:w="0" w:type="auto"/>
            <w:shd w:val="clear" w:color="auto" w:fill="auto"/>
            <w:vAlign w:val="center"/>
            <w:hideMark/>
          </w:tcPr>
          <w:p w:rsidR="003019E4" w:rsidRPr="006C2067" w:rsidRDefault="003019E4" w:rsidP="009E3A10">
            <w:pPr>
              <w:spacing w:after="0" w:line="240" w:lineRule="auto"/>
              <w:rPr>
                <w:rFonts w:ascii="Times New Roman" w:eastAsia="Times New Roman" w:hAnsi="Times New Roman" w:cs="Times New Roman"/>
                <w:color w:val="000000"/>
                <w:sz w:val="18"/>
                <w:szCs w:val="18"/>
                <w:lang w:eastAsia="ru-RU"/>
              </w:rPr>
            </w:pPr>
            <w:proofErr w:type="gramStart"/>
            <w:r w:rsidRPr="006C2067">
              <w:rPr>
                <w:rFonts w:ascii="Times New Roman" w:eastAsia="Times New Roman" w:hAnsi="Times New Roman" w:cs="Times New Roman"/>
                <w:color w:val="000000"/>
                <w:sz w:val="18"/>
                <w:szCs w:val="18"/>
                <w:lang w:eastAsia="ru-RU"/>
              </w:rPr>
              <w:t>тыс.м</w:t>
            </w:r>
            <w:proofErr w:type="gramEnd"/>
            <w:r w:rsidRPr="006C2067">
              <w:rPr>
                <w:rFonts w:ascii="Calibri" w:eastAsia="Times New Roman" w:hAnsi="Calibri" w:cs="Calibri"/>
                <w:color w:val="000000"/>
                <w:sz w:val="18"/>
                <w:szCs w:val="18"/>
                <w:lang w:eastAsia="ru-RU"/>
              </w:rPr>
              <w:t>³</w:t>
            </w:r>
          </w:p>
        </w:tc>
        <w:tc>
          <w:tcPr>
            <w:tcW w:w="859" w:type="pct"/>
            <w:shd w:val="clear" w:color="auto" w:fill="auto"/>
            <w:noWrap/>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 </w:t>
            </w:r>
          </w:p>
        </w:tc>
        <w:tc>
          <w:tcPr>
            <w:tcW w:w="639" w:type="pct"/>
            <w:shd w:val="clear" w:color="auto" w:fill="auto"/>
            <w:noWrap/>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 </w:t>
            </w:r>
          </w:p>
        </w:tc>
        <w:tc>
          <w:tcPr>
            <w:tcW w:w="569" w:type="pct"/>
            <w:shd w:val="clear" w:color="auto" w:fill="auto"/>
            <w:noWrap/>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 </w:t>
            </w:r>
          </w:p>
        </w:tc>
        <w:tc>
          <w:tcPr>
            <w:tcW w:w="581" w:type="pct"/>
            <w:shd w:val="clear" w:color="auto" w:fill="auto"/>
            <w:noWrap/>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 </w:t>
            </w:r>
          </w:p>
        </w:tc>
      </w:tr>
      <w:tr w:rsidR="003019E4" w:rsidRPr="006C2067" w:rsidTr="00383320">
        <w:tc>
          <w:tcPr>
            <w:tcW w:w="0" w:type="auto"/>
            <w:shd w:val="clear" w:color="auto" w:fill="auto"/>
            <w:vAlign w:val="center"/>
            <w:hideMark/>
          </w:tcPr>
          <w:p w:rsidR="003019E4" w:rsidRPr="006C2067" w:rsidRDefault="003019E4" w:rsidP="009E3A10">
            <w:pPr>
              <w:spacing w:after="0" w:line="240" w:lineRule="auto"/>
              <w:jc w:val="right"/>
              <w:rPr>
                <w:rFonts w:ascii="Times New Roman" w:eastAsia="Times New Roman" w:hAnsi="Times New Roman" w:cs="Times New Roman"/>
                <w:color w:val="000000"/>
                <w:sz w:val="18"/>
                <w:szCs w:val="18"/>
                <w:lang w:eastAsia="ru-RU"/>
              </w:rPr>
            </w:pPr>
            <w:r w:rsidRPr="006C2067">
              <w:rPr>
                <w:rFonts w:ascii="Times New Roman" w:eastAsia="Times New Roman" w:hAnsi="Times New Roman" w:cs="Times New Roman"/>
                <w:color w:val="000000"/>
                <w:sz w:val="18"/>
                <w:szCs w:val="18"/>
                <w:lang w:eastAsia="ru-RU"/>
              </w:rPr>
              <w:t>2</w:t>
            </w:r>
          </w:p>
        </w:tc>
        <w:tc>
          <w:tcPr>
            <w:tcW w:w="0" w:type="auto"/>
            <w:shd w:val="clear" w:color="auto" w:fill="auto"/>
            <w:vAlign w:val="center"/>
            <w:hideMark/>
          </w:tcPr>
          <w:p w:rsidR="003019E4" w:rsidRPr="006C2067" w:rsidRDefault="003019E4" w:rsidP="009E3A10">
            <w:pPr>
              <w:spacing w:after="0" w:line="240" w:lineRule="auto"/>
              <w:rPr>
                <w:rFonts w:ascii="Times New Roman" w:eastAsia="Times New Roman" w:hAnsi="Times New Roman" w:cs="Times New Roman"/>
                <w:color w:val="000000"/>
                <w:sz w:val="18"/>
                <w:szCs w:val="18"/>
                <w:lang w:eastAsia="ru-RU"/>
              </w:rPr>
            </w:pPr>
            <w:r w:rsidRPr="006C2067">
              <w:rPr>
                <w:rFonts w:ascii="Times New Roman" w:eastAsia="Times New Roman" w:hAnsi="Times New Roman" w:cs="Times New Roman"/>
                <w:color w:val="000000"/>
                <w:sz w:val="18"/>
                <w:szCs w:val="18"/>
                <w:lang w:eastAsia="ru-RU"/>
              </w:rPr>
              <w:t>Объем транспортируемых сточных вод</w:t>
            </w:r>
          </w:p>
        </w:tc>
        <w:tc>
          <w:tcPr>
            <w:tcW w:w="0" w:type="auto"/>
            <w:shd w:val="clear" w:color="auto" w:fill="auto"/>
            <w:vAlign w:val="center"/>
            <w:hideMark/>
          </w:tcPr>
          <w:p w:rsidR="003019E4" w:rsidRPr="006C2067" w:rsidRDefault="003019E4" w:rsidP="009E3A10">
            <w:pPr>
              <w:spacing w:after="0" w:line="240" w:lineRule="auto"/>
              <w:rPr>
                <w:rFonts w:ascii="Times New Roman" w:eastAsia="Times New Roman" w:hAnsi="Times New Roman" w:cs="Times New Roman"/>
                <w:color w:val="000000"/>
                <w:sz w:val="18"/>
                <w:szCs w:val="18"/>
                <w:lang w:eastAsia="ru-RU"/>
              </w:rPr>
            </w:pPr>
            <w:proofErr w:type="gramStart"/>
            <w:r w:rsidRPr="006C2067">
              <w:rPr>
                <w:rFonts w:ascii="Times New Roman" w:eastAsia="Times New Roman" w:hAnsi="Times New Roman" w:cs="Times New Roman"/>
                <w:color w:val="000000"/>
                <w:sz w:val="18"/>
                <w:szCs w:val="18"/>
                <w:lang w:eastAsia="ru-RU"/>
              </w:rPr>
              <w:t>тыс.м</w:t>
            </w:r>
            <w:proofErr w:type="gramEnd"/>
            <w:r w:rsidRPr="006C2067">
              <w:rPr>
                <w:rFonts w:ascii="Calibri" w:eastAsia="Times New Roman" w:hAnsi="Calibri" w:cs="Calibri"/>
                <w:color w:val="000000"/>
                <w:sz w:val="18"/>
                <w:szCs w:val="18"/>
                <w:lang w:eastAsia="ru-RU"/>
              </w:rPr>
              <w:t>³</w:t>
            </w:r>
          </w:p>
        </w:tc>
        <w:tc>
          <w:tcPr>
            <w:tcW w:w="859" w:type="pct"/>
            <w:shd w:val="clear" w:color="auto" w:fill="auto"/>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75,689</w:t>
            </w:r>
          </w:p>
        </w:tc>
        <w:tc>
          <w:tcPr>
            <w:tcW w:w="639" w:type="pct"/>
            <w:shd w:val="clear" w:color="auto" w:fill="auto"/>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69,040</w:t>
            </w:r>
          </w:p>
        </w:tc>
        <w:tc>
          <w:tcPr>
            <w:tcW w:w="569" w:type="pct"/>
            <w:shd w:val="clear" w:color="auto" w:fill="auto"/>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34,520</w:t>
            </w:r>
          </w:p>
        </w:tc>
        <w:tc>
          <w:tcPr>
            <w:tcW w:w="581" w:type="pct"/>
            <w:shd w:val="clear" w:color="auto" w:fill="auto"/>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34,520</w:t>
            </w:r>
          </w:p>
        </w:tc>
      </w:tr>
      <w:tr w:rsidR="003019E4" w:rsidRPr="006C2067" w:rsidTr="00383320">
        <w:tc>
          <w:tcPr>
            <w:tcW w:w="0" w:type="auto"/>
            <w:shd w:val="clear" w:color="auto" w:fill="auto"/>
            <w:vAlign w:val="center"/>
            <w:hideMark/>
          </w:tcPr>
          <w:p w:rsidR="003019E4" w:rsidRPr="006C2067" w:rsidRDefault="003019E4" w:rsidP="009E3A10">
            <w:pPr>
              <w:spacing w:after="0" w:line="240" w:lineRule="auto"/>
              <w:jc w:val="right"/>
              <w:rPr>
                <w:rFonts w:ascii="Times New Roman" w:eastAsia="Times New Roman" w:hAnsi="Times New Roman" w:cs="Times New Roman"/>
                <w:color w:val="000000"/>
                <w:sz w:val="18"/>
                <w:szCs w:val="18"/>
                <w:lang w:eastAsia="ru-RU"/>
              </w:rPr>
            </w:pPr>
            <w:r w:rsidRPr="006C2067">
              <w:rPr>
                <w:rFonts w:ascii="Times New Roman" w:eastAsia="Times New Roman" w:hAnsi="Times New Roman" w:cs="Times New Roman"/>
                <w:color w:val="000000"/>
                <w:sz w:val="18"/>
                <w:szCs w:val="18"/>
                <w:lang w:eastAsia="ru-RU"/>
              </w:rPr>
              <w:t>2.1.</w:t>
            </w:r>
          </w:p>
        </w:tc>
        <w:tc>
          <w:tcPr>
            <w:tcW w:w="0" w:type="auto"/>
            <w:shd w:val="clear" w:color="auto" w:fill="auto"/>
            <w:vAlign w:val="center"/>
            <w:hideMark/>
          </w:tcPr>
          <w:p w:rsidR="003019E4" w:rsidRPr="006C2067" w:rsidRDefault="003019E4" w:rsidP="009E3A10">
            <w:pPr>
              <w:spacing w:after="0" w:line="240" w:lineRule="auto"/>
              <w:rPr>
                <w:rFonts w:ascii="Times New Roman" w:eastAsia="Times New Roman" w:hAnsi="Times New Roman" w:cs="Times New Roman"/>
                <w:color w:val="000000"/>
                <w:sz w:val="18"/>
                <w:szCs w:val="18"/>
                <w:lang w:eastAsia="ru-RU"/>
              </w:rPr>
            </w:pPr>
            <w:r w:rsidRPr="006C2067">
              <w:rPr>
                <w:rFonts w:ascii="Times New Roman" w:eastAsia="Times New Roman" w:hAnsi="Times New Roman" w:cs="Times New Roman"/>
                <w:color w:val="000000"/>
                <w:sz w:val="18"/>
                <w:szCs w:val="18"/>
                <w:lang w:eastAsia="ru-RU"/>
              </w:rPr>
              <w:t>на собственные очистные сооружения</w:t>
            </w:r>
          </w:p>
        </w:tc>
        <w:tc>
          <w:tcPr>
            <w:tcW w:w="0" w:type="auto"/>
            <w:shd w:val="clear" w:color="auto" w:fill="auto"/>
            <w:vAlign w:val="center"/>
            <w:hideMark/>
          </w:tcPr>
          <w:p w:rsidR="003019E4" w:rsidRPr="006C2067" w:rsidRDefault="003019E4" w:rsidP="009E3A10">
            <w:pPr>
              <w:spacing w:after="0" w:line="240" w:lineRule="auto"/>
              <w:rPr>
                <w:rFonts w:ascii="Times New Roman" w:eastAsia="Times New Roman" w:hAnsi="Times New Roman" w:cs="Times New Roman"/>
                <w:color w:val="000000"/>
                <w:sz w:val="18"/>
                <w:szCs w:val="18"/>
                <w:lang w:eastAsia="ru-RU"/>
              </w:rPr>
            </w:pPr>
            <w:proofErr w:type="gramStart"/>
            <w:r w:rsidRPr="006C2067">
              <w:rPr>
                <w:rFonts w:ascii="Times New Roman" w:eastAsia="Times New Roman" w:hAnsi="Times New Roman" w:cs="Times New Roman"/>
                <w:color w:val="000000"/>
                <w:sz w:val="18"/>
                <w:szCs w:val="18"/>
                <w:lang w:eastAsia="ru-RU"/>
              </w:rPr>
              <w:t>тыс.м</w:t>
            </w:r>
            <w:proofErr w:type="gramEnd"/>
            <w:r w:rsidRPr="006C2067">
              <w:rPr>
                <w:rFonts w:ascii="Calibri" w:eastAsia="Times New Roman" w:hAnsi="Calibri" w:cs="Calibri"/>
                <w:color w:val="000000"/>
                <w:sz w:val="18"/>
                <w:szCs w:val="18"/>
                <w:lang w:eastAsia="ru-RU"/>
              </w:rPr>
              <w:t>³</w:t>
            </w:r>
          </w:p>
        </w:tc>
        <w:tc>
          <w:tcPr>
            <w:tcW w:w="859" w:type="pct"/>
            <w:shd w:val="clear" w:color="auto" w:fill="auto"/>
            <w:noWrap/>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75,689</w:t>
            </w:r>
          </w:p>
        </w:tc>
        <w:tc>
          <w:tcPr>
            <w:tcW w:w="639" w:type="pct"/>
            <w:shd w:val="clear" w:color="auto" w:fill="auto"/>
            <w:noWrap/>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69,040</w:t>
            </w:r>
          </w:p>
        </w:tc>
        <w:tc>
          <w:tcPr>
            <w:tcW w:w="569" w:type="pct"/>
            <w:shd w:val="clear" w:color="auto" w:fill="auto"/>
            <w:noWrap/>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34,520</w:t>
            </w:r>
          </w:p>
        </w:tc>
        <w:tc>
          <w:tcPr>
            <w:tcW w:w="581" w:type="pct"/>
            <w:shd w:val="clear" w:color="auto" w:fill="auto"/>
            <w:noWrap/>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34,520</w:t>
            </w:r>
          </w:p>
        </w:tc>
      </w:tr>
      <w:tr w:rsidR="003019E4" w:rsidRPr="006C2067" w:rsidTr="00383320">
        <w:tc>
          <w:tcPr>
            <w:tcW w:w="0" w:type="auto"/>
            <w:shd w:val="clear" w:color="auto" w:fill="auto"/>
            <w:vAlign w:val="center"/>
            <w:hideMark/>
          </w:tcPr>
          <w:p w:rsidR="003019E4" w:rsidRPr="006C2067" w:rsidRDefault="003019E4" w:rsidP="009E3A10">
            <w:pPr>
              <w:spacing w:after="0" w:line="240" w:lineRule="auto"/>
              <w:jc w:val="right"/>
              <w:rPr>
                <w:rFonts w:ascii="Times New Roman" w:eastAsia="Times New Roman" w:hAnsi="Times New Roman" w:cs="Times New Roman"/>
                <w:color w:val="000000"/>
                <w:sz w:val="18"/>
                <w:szCs w:val="18"/>
                <w:lang w:eastAsia="ru-RU"/>
              </w:rPr>
            </w:pPr>
            <w:r w:rsidRPr="006C2067">
              <w:rPr>
                <w:rFonts w:ascii="Times New Roman" w:eastAsia="Times New Roman" w:hAnsi="Times New Roman" w:cs="Times New Roman"/>
                <w:color w:val="000000"/>
                <w:sz w:val="18"/>
                <w:szCs w:val="18"/>
                <w:lang w:eastAsia="ru-RU"/>
              </w:rPr>
              <w:t>2.2.</w:t>
            </w:r>
          </w:p>
        </w:tc>
        <w:tc>
          <w:tcPr>
            <w:tcW w:w="0" w:type="auto"/>
            <w:shd w:val="clear" w:color="auto" w:fill="auto"/>
            <w:vAlign w:val="center"/>
            <w:hideMark/>
          </w:tcPr>
          <w:p w:rsidR="003019E4" w:rsidRPr="006C2067" w:rsidRDefault="003019E4" w:rsidP="009E3A10">
            <w:pPr>
              <w:spacing w:after="0" w:line="240" w:lineRule="auto"/>
              <w:rPr>
                <w:rFonts w:ascii="Times New Roman" w:eastAsia="Times New Roman" w:hAnsi="Times New Roman" w:cs="Times New Roman"/>
                <w:color w:val="000000"/>
                <w:sz w:val="18"/>
                <w:szCs w:val="18"/>
                <w:lang w:eastAsia="ru-RU"/>
              </w:rPr>
            </w:pPr>
            <w:r w:rsidRPr="006C2067">
              <w:rPr>
                <w:rFonts w:ascii="Times New Roman" w:eastAsia="Times New Roman" w:hAnsi="Times New Roman" w:cs="Times New Roman"/>
                <w:color w:val="000000"/>
                <w:sz w:val="18"/>
                <w:szCs w:val="18"/>
                <w:lang w:eastAsia="ru-RU"/>
              </w:rPr>
              <w:t>передано на очистку другим организациям</w:t>
            </w:r>
          </w:p>
        </w:tc>
        <w:tc>
          <w:tcPr>
            <w:tcW w:w="0" w:type="auto"/>
            <w:shd w:val="clear" w:color="auto" w:fill="auto"/>
            <w:vAlign w:val="center"/>
            <w:hideMark/>
          </w:tcPr>
          <w:p w:rsidR="003019E4" w:rsidRPr="006C2067" w:rsidRDefault="003019E4" w:rsidP="009E3A10">
            <w:pPr>
              <w:spacing w:after="0" w:line="240" w:lineRule="auto"/>
              <w:rPr>
                <w:rFonts w:ascii="Times New Roman" w:eastAsia="Times New Roman" w:hAnsi="Times New Roman" w:cs="Times New Roman"/>
                <w:color w:val="000000"/>
                <w:sz w:val="18"/>
                <w:szCs w:val="18"/>
                <w:lang w:eastAsia="ru-RU"/>
              </w:rPr>
            </w:pPr>
            <w:proofErr w:type="gramStart"/>
            <w:r w:rsidRPr="006C2067">
              <w:rPr>
                <w:rFonts w:ascii="Times New Roman" w:eastAsia="Times New Roman" w:hAnsi="Times New Roman" w:cs="Times New Roman"/>
                <w:color w:val="000000"/>
                <w:sz w:val="18"/>
                <w:szCs w:val="18"/>
                <w:lang w:eastAsia="ru-RU"/>
              </w:rPr>
              <w:t>тыс.м</w:t>
            </w:r>
            <w:proofErr w:type="gramEnd"/>
            <w:r w:rsidRPr="006C2067">
              <w:rPr>
                <w:rFonts w:ascii="Calibri" w:eastAsia="Times New Roman" w:hAnsi="Calibri" w:cs="Calibri"/>
                <w:color w:val="000000"/>
                <w:sz w:val="18"/>
                <w:szCs w:val="18"/>
                <w:lang w:eastAsia="ru-RU"/>
              </w:rPr>
              <w:t>³</w:t>
            </w:r>
          </w:p>
        </w:tc>
        <w:tc>
          <w:tcPr>
            <w:tcW w:w="859" w:type="pct"/>
            <w:shd w:val="clear" w:color="auto" w:fill="auto"/>
            <w:noWrap/>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 </w:t>
            </w:r>
          </w:p>
        </w:tc>
        <w:tc>
          <w:tcPr>
            <w:tcW w:w="639" w:type="pct"/>
            <w:shd w:val="clear" w:color="auto" w:fill="auto"/>
            <w:noWrap/>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 </w:t>
            </w:r>
          </w:p>
        </w:tc>
        <w:tc>
          <w:tcPr>
            <w:tcW w:w="569" w:type="pct"/>
            <w:shd w:val="clear" w:color="auto" w:fill="auto"/>
            <w:noWrap/>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 </w:t>
            </w:r>
          </w:p>
        </w:tc>
        <w:tc>
          <w:tcPr>
            <w:tcW w:w="581" w:type="pct"/>
            <w:shd w:val="clear" w:color="auto" w:fill="auto"/>
            <w:noWrap/>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 </w:t>
            </w:r>
          </w:p>
        </w:tc>
      </w:tr>
      <w:tr w:rsidR="003019E4" w:rsidRPr="006C2067" w:rsidTr="00383320">
        <w:tc>
          <w:tcPr>
            <w:tcW w:w="0" w:type="auto"/>
            <w:shd w:val="clear" w:color="auto" w:fill="auto"/>
            <w:vAlign w:val="center"/>
            <w:hideMark/>
          </w:tcPr>
          <w:p w:rsidR="003019E4" w:rsidRPr="006C2067" w:rsidRDefault="003019E4" w:rsidP="009E3A10">
            <w:pPr>
              <w:spacing w:after="0" w:line="240" w:lineRule="auto"/>
              <w:jc w:val="right"/>
              <w:rPr>
                <w:rFonts w:ascii="Times New Roman" w:eastAsia="Times New Roman" w:hAnsi="Times New Roman" w:cs="Times New Roman"/>
                <w:color w:val="000000"/>
                <w:sz w:val="18"/>
                <w:szCs w:val="18"/>
                <w:lang w:eastAsia="ru-RU"/>
              </w:rPr>
            </w:pPr>
            <w:r w:rsidRPr="006C2067">
              <w:rPr>
                <w:rFonts w:ascii="Times New Roman" w:eastAsia="Times New Roman" w:hAnsi="Times New Roman" w:cs="Times New Roman"/>
                <w:color w:val="000000"/>
                <w:sz w:val="18"/>
                <w:szCs w:val="18"/>
                <w:lang w:eastAsia="ru-RU"/>
              </w:rPr>
              <w:t>3.</w:t>
            </w:r>
          </w:p>
        </w:tc>
        <w:tc>
          <w:tcPr>
            <w:tcW w:w="0" w:type="auto"/>
            <w:shd w:val="clear" w:color="auto" w:fill="auto"/>
            <w:vAlign w:val="center"/>
            <w:hideMark/>
          </w:tcPr>
          <w:p w:rsidR="003019E4" w:rsidRPr="006C2067" w:rsidRDefault="003019E4" w:rsidP="009E3A10">
            <w:pPr>
              <w:spacing w:after="0" w:line="240" w:lineRule="auto"/>
              <w:rPr>
                <w:rFonts w:ascii="Times New Roman" w:eastAsia="Times New Roman" w:hAnsi="Times New Roman" w:cs="Times New Roman"/>
                <w:color w:val="000000"/>
                <w:sz w:val="18"/>
                <w:szCs w:val="18"/>
                <w:lang w:eastAsia="ru-RU"/>
              </w:rPr>
            </w:pPr>
            <w:r w:rsidRPr="006C2067">
              <w:rPr>
                <w:rFonts w:ascii="Times New Roman" w:eastAsia="Times New Roman" w:hAnsi="Times New Roman" w:cs="Times New Roman"/>
                <w:color w:val="000000"/>
                <w:sz w:val="18"/>
                <w:szCs w:val="18"/>
                <w:lang w:eastAsia="ru-RU"/>
              </w:rPr>
              <w:t>Объем сточных вод, пропущенных через собственные очистные сооружения</w:t>
            </w:r>
          </w:p>
        </w:tc>
        <w:tc>
          <w:tcPr>
            <w:tcW w:w="0" w:type="auto"/>
            <w:shd w:val="clear" w:color="auto" w:fill="auto"/>
            <w:vAlign w:val="center"/>
            <w:hideMark/>
          </w:tcPr>
          <w:p w:rsidR="003019E4" w:rsidRPr="006C2067" w:rsidRDefault="003019E4" w:rsidP="009E3A10">
            <w:pPr>
              <w:spacing w:after="0" w:line="240" w:lineRule="auto"/>
              <w:rPr>
                <w:rFonts w:ascii="Times New Roman" w:eastAsia="Times New Roman" w:hAnsi="Times New Roman" w:cs="Times New Roman"/>
                <w:color w:val="000000"/>
                <w:sz w:val="18"/>
                <w:szCs w:val="18"/>
                <w:lang w:eastAsia="ru-RU"/>
              </w:rPr>
            </w:pPr>
            <w:proofErr w:type="gramStart"/>
            <w:r w:rsidRPr="006C2067">
              <w:rPr>
                <w:rFonts w:ascii="Times New Roman" w:eastAsia="Times New Roman" w:hAnsi="Times New Roman" w:cs="Times New Roman"/>
                <w:color w:val="000000"/>
                <w:sz w:val="18"/>
                <w:szCs w:val="18"/>
                <w:lang w:eastAsia="ru-RU"/>
              </w:rPr>
              <w:t>тыс.м</w:t>
            </w:r>
            <w:proofErr w:type="gramEnd"/>
            <w:r w:rsidRPr="006C2067">
              <w:rPr>
                <w:rFonts w:ascii="Calibri" w:eastAsia="Times New Roman" w:hAnsi="Calibri" w:cs="Calibri"/>
                <w:color w:val="000000"/>
                <w:sz w:val="18"/>
                <w:szCs w:val="18"/>
                <w:lang w:eastAsia="ru-RU"/>
              </w:rPr>
              <w:t>³</w:t>
            </w:r>
          </w:p>
        </w:tc>
        <w:tc>
          <w:tcPr>
            <w:tcW w:w="859" w:type="pct"/>
            <w:shd w:val="clear" w:color="auto" w:fill="auto"/>
            <w:noWrap/>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75,689</w:t>
            </w:r>
          </w:p>
        </w:tc>
        <w:tc>
          <w:tcPr>
            <w:tcW w:w="639" w:type="pct"/>
            <w:shd w:val="clear" w:color="auto" w:fill="auto"/>
            <w:noWrap/>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69,040</w:t>
            </w:r>
          </w:p>
        </w:tc>
        <w:tc>
          <w:tcPr>
            <w:tcW w:w="569" w:type="pct"/>
            <w:shd w:val="clear" w:color="auto" w:fill="auto"/>
            <w:noWrap/>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34,520</w:t>
            </w:r>
          </w:p>
        </w:tc>
        <w:tc>
          <w:tcPr>
            <w:tcW w:w="581" w:type="pct"/>
            <w:shd w:val="clear" w:color="auto" w:fill="auto"/>
            <w:noWrap/>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34,520</w:t>
            </w:r>
          </w:p>
        </w:tc>
      </w:tr>
      <w:tr w:rsidR="003019E4" w:rsidRPr="006C2067" w:rsidTr="00383320">
        <w:tc>
          <w:tcPr>
            <w:tcW w:w="0" w:type="auto"/>
            <w:shd w:val="clear" w:color="auto" w:fill="auto"/>
            <w:vAlign w:val="center"/>
            <w:hideMark/>
          </w:tcPr>
          <w:p w:rsidR="003019E4" w:rsidRPr="006C2067" w:rsidRDefault="003019E4" w:rsidP="009E3A10">
            <w:pPr>
              <w:spacing w:after="0" w:line="240" w:lineRule="auto"/>
              <w:jc w:val="right"/>
              <w:rPr>
                <w:rFonts w:ascii="Times New Roman" w:eastAsia="Times New Roman" w:hAnsi="Times New Roman" w:cs="Times New Roman"/>
                <w:color w:val="000000"/>
                <w:sz w:val="18"/>
                <w:szCs w:val="18"/>
                <w:lang w:eastAsia="ru-RU"/>
              </w:rPr>
            </w:pPr>
            <w:r w:rsidRPr="006C2067">
              <w:rPr>
                <w:rFonts w:ascii="Times New Roman" w:eastAsia="Times New Roman" w:hAnsi="Times New Roman" w:cs="Times New Roman"/>
                <w:color w:val="000000"/>
                <w:sz w:val="18"/>
                <w:szCs w:val="18"/>
                <w:lang w:eastAsia="ru-RU"/>
              </w:rPr>
              <w:t>4.</w:t>
            </w:r>
          </w:p>
        </w:tc>
        <w:tc>
          <w:tcPr>
            <w:tcW w:w="0" w:type="auto"/>
            <w:shd w:val="clear" w:color="auto" w:fill="auto"/>
            <w:vAlign w:val="center"/>
            <w:hideMark/>
          </w:tcPr>
          <w:p w:rsidR="003019E4" w:rsidRPr="006C2067" w:rsidRDefault="003019E4" w:rsidP="009E3A10">
            <w:pPr>
              <w:spacing w:after="0" w:line="240" w:lineRule="auto"/>
              <w:rPr>
                <w:rFonts w:ascii="Times New Roman" w:eastAsia="Times New Roman" w:hAnsi="Times New Roman" w:cs="Times New Roman"/>
                <w:color w:val="000000"/>
                <w:sz w:val="18"/>
                <w:szCs w:val="18"/>
                <w:lang w:eastAsia="ru-RU"/>
              </w:rPr>
            </w:pPr>
            <w:r w:rsidRPr="006C2067">
              <w:rPr>
                <w:rFonts w:ascii="Times New Roman" w:eastAsia="Times New Roman" w:hAnsi="Times New Roman" w:cs="Times New Roman"/>
                <w:color w:val="000000"/>
                <w:sz w:val="18"/>
                <w:szCs w:val="18"/>
                <w:lang w:eastAsia="ru-RU"/>
              </w:rPr>
              <w:t>Сброшено без очистки</w:t>
            </w:r>
          </w:p>
        </w:tc>
        <w:tc>
          <w:tcPr>
            <w:tcW w:w="0" w:type="auto"/>
            <w:shd w:val="clear" w:color="auto" w:fill="auto"/>
            <w:vAlign w:val="center"/>
            <w:hideMark/>
          </w:tcPr>
          <w:p w:rsidR="003019E4" w:rsidRPr="006C2067" w:rsidRDefault="003019E4" w:rsidP="009E3A10">
            <w:pPr>
              <w:spacing w:after="0" w:line="240" w:lineRule="auto"/>
              <w:rPr>
                <w:rFonts w:ascii="Times New Roman" w:eastAsia="Times New Roman" w:hAnsi="Times New Roman" w:cs="Times New Roman"/>
                <w:color w:val="000000"/>
                <w:sz w:val="18"/>
                <w:szCs w:val="18"/>
                <w:lang w:eastAsia="ru-RU"/>
              </w:rPr>
            </w:pPr>
            <w:proofErr w:type="gramStart"/>
            <w:r w:rsidRPr="006C2067">
              <w:rPr>
                <w:rFonts w:ascii="Times New Roman" w:eastAsia="Times New Roman" w:hAnsi="Times New Roman" w:cs="Times New Roman"/>
                <w:color w:val="000000"/>
                <w:sz w:val="18"/>
                <w:szCs w:val="18"/>
                <w:lang w:eastAsia="ru-RU"/>
              </w:rPr>
              <w:t>тыс.м</w:t>
            </w:r>
            <w:proofErr w:type="gramEnd"/>
            <w:r w:rsidRPr="006C2067">
              <w:rPr>
                <w:rFonts w:ascii="Calibri" w:eastAsia="Times New Roman" w:hAnsi="Calibri" w:cs="Calibri"/>
                <w:color w:val="000000"/>
                <w:sz w:val="18"/>
                <w:szCs w:val="18"/>
                <w:lang w:eastAsia="ru-RU"/>
              </w:rPr>
              <w:t>³</w:t>
            </w:r>
          </w:p>
        </w:tc>
        <w:tc>
          <w:tcPr>
            <w:tcW w:w="859" w:type="pct"/>
            <w:shd w:val="clear" w:color="auto" w:fill="auto"/>
            <w:noWrap/>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 </w:t>
            </w:r>
          </w:p>
        </w:tc>
        <w:tc>
          <w:tcPr>
            <w:tcW w:w="639" w:type="pct"/>
            <w:shd w:val="clear" w:color="auto" w:fill="auto"/>
            <w:noWrap/>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 </w:t>
            </w:r>
          </w:p>
        </w:tc>
        <w:tc>
          <w:tcPr>
            <w:tcW w:w="569" w:type="pct"/>
            <w:shd w:val="clear" w:color="auto" w:fill="auto"/>
            <w:noWrap/>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 </w:t>
            </w:r>
          </w:p>
        </w:tc>
        <w:tc>
          <w:tcPr>
            <w:tcW w:w="581" w:type="pct"/>
            <w:shd w:val="clear" w:color="auto" w:fill="auto"/>
            <w:noWrap/>
            <w:vAlign w:val="center"/>
            <w:hideMark/>
          </w:tcPr>
          <w:p w:rsidR="003019E4" w:rsidRPr="006C2067" w:rsidRDefault="003019E4" w:rsidP="009E3A10">
            <w:pPr>
              <w:spacing w:after="0" w:line="240" w:lineRule="auto"/>
              <w:jc w:val="center"/>
              <w:rPr>
                <w:rFonts w:ascii="Times New Roman" w:eastAsia="Times New Roman" w:hAnsi="Times New Roman" w:cs="Times New Roman"/>
                <w:sz w:val="18"/>
                <w:szCs w:val="18"/>
                <w:lang w:eastAsia="ru-RU"/>
              </w:rPr>
            </w:pPr>
            <w:r w:rsidRPr="006C2067">
              <w:rPr>
                <w:rFonts w:ascii="Times New Roman" w:eastAsia="Times New Roman" w:hAnsi="Times New Roman" w:cs="Times New Roman"/>
                <w:sz w:val="18"/>
                <w:szCs w:val="18"/>
                <w:lang w:eastAsia="ru-RU"/>
              </w:rPr>
              <w:t> </w:t>
            </w:r>
          </w:p>
        </w:tc>
      </w:tr>
    </w:tbl>
    <w:p w:rsidR="003019E4" w:rsidRDefault="003019E4" w:rsidP="003019E4">
      <w:pPr>
        <w:widowControl w:val="0"/>
        <w:tabs>
          <w:tab w:val="left" w:pos="4020"/>
        </w:tabs>
        <w:spacing w:after="0" w:line="240" w:lineRule="auto"/>
        <w:ind w:firstLine="709"/>
        <w:rPr>
          <w:rFonts w:ascii="Times New Roman" w:eastAsia="Times New Roman" w:hAnsi="Times New Roman" w:cs="Times New Roman"/>
          <w:b/>
          <w:color w:val="FF0000"/>
          <w:sz w:val="24"/>
          <w:szCs w:val="24"/>
          <w:lang w:eastAsia="x-none"/>
        </w:rPr>
      </w:pPr>
    </w:p>
    <w:p w:rsidR="003019E4" w:rsidRDefault="003019E4" w:rsidP="003019E4">
      <w:pPr>
        <w:tabs>
          <w:tab w:val="left" w:pos="851"/>
          <w:tab w:val="left" w:pos="4020"/>
        </w:tabs>
        <w:spacing w:line="240" w:lineRule="auto"/>
        <w:contextualSpacing/>
        <w:jc w:val="center"/>
        <w:rPr>
          <w:rFonts w:ascii="Times New Roman" w:hAnsi="Times New Roman" w:cs="Times New Roman"/>
          <w:sz w:val="24"/>
          <w:szCs w:val="24"/>
        </w:rPr>
      </w:pPr>
      <w:r w:rsidRPr="00B5153B">
        <w:rPr>
          <w:rFonts w:ascii="Times New Roman" w:hAnsi="Times New Roman" w:cs="Times New Roman"/>
          <w:color w:val="000000"/>
          <w:sz w:val="24"/>
          <w:szCs w:val="24"/>
        </w:rPr>
        <w:t xml:space="preserve">Смета расходов и расчет тарифов на </w:t>
      </w:r>
      <w:r>
        <w:rPr>
          <w:rFonts w:ascii="Times New Roman" w:hAnsi="Times New Roman" w:cs="Times New Roman"/>
          <w:color w:val="000000"/>
          <w:sz w:val="24"/>
          <w:szCs w:val="24"/>
        </w:rPr>
        <w:t>водоотведени</w:t>
      </w:r>
      <w:r w:rsidR="004B773A">
        <w:rPr>
          <w:rFonts w:ascii="Times New Roman" w:hAnsi="Times New Roman" w:cs="Times New Roman"/>
          <w:color w:val="000000"/>
          <w:sz w:val="24"/>
          <w:szCs w:val="24"/>
        </w:rPr>
        <w:t>е</w:t>
      </w:r>
      <w:r w:rsidRPr="00B515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(транспортировка сточных вод) </w:t>
      </w:r>
      <w:r>
        <w:rPr>
          <w:rFonts w:ascii="Times New Roman" w:hAnsi="Times New Roman" w:cs="Times New Roman"/>
          <w:bCs/>
          <w:sz w:val="24"/>
          <w:szCs w:val="24"/>
        </w:rPr>
        <w:t xml:space="preserve">МУП ЖКХ </w:t>
      </w:r>
      <w:proofErr w:type="spellStart"/>
      <w:r>
        <w:rPr>
          <w:rFonts w:ascii="Times New Roman" w:hAnsi="Times New Roman" w:cs="Times New Roman"/>
          <w:bCs/>
          <w:sz w:val="24"/>
          <w:szCs w:val="24"/>
        </w:rPr>
        <w:t>Фурмановского</w:t>
      </w:r>
      <w:proofErr w:type="spellEnd"/>
      <w:r>
        <w:rPr>
          <w:rFonts w:ascii="Times New Roman" w:hAnsi="Times New Roman" w:cs="Times New Roman"/>
          <w:bCs/>
          <w:sz w:val="24"/>
          <w:szCs w:val="24"/>
        </w:rPr>
        <w:t xml:space="preserve"> муниципального района</w:t>
      </w:r>
      <w:r w:rsidR="004B773A">
        <w:rPr>
          <w:rFonts w:ascii="Times New Roman" w:hAnsi="Times New Roman" w:cs="Times New Roman"/>
          <w:bCs/>
          <w:sz w:val="24"/>
          <w:szCs w:val="24"/>
        </w:rPr>
        <w:t xml:space="preserve"> методом сравнения аналогов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28" w:type="dxa"/>
          <w:bottom w:w="6" w:type="dxa"/>
          <w:right w:w="28" w:type="dxa"/>
        </w:tblCellMar>
        <w:tblLook w:val="04A0" w:firstRow="1" w:lastRow="0" w:firstColumn="1" w:lastColumn="0" w:noHBand="0" w:noVBand="1"/>
      </w:tblPr>
      <w:tblGrid>
        <w:gridCol w:w="394"/>
        <w:gridCol w:w="2718"/>
        <w:gridCol w:w="1429"/>
        <w:gridCol w:w="1538"/>
        <w:gridCol w:w="1272"/>
        <w:gridCol w:w="1313"/>
        <w:gridCol w:w="1313"/>
      </w:tblGrid>
      <w:tr w:rsidR="008D7D2E" w:rsidRPr="00F203DA" w:rsidTr="00383320">
        <w:tc>
          <w:tcPr>
            <w:tcW w:w="0" w:type="auto"/>
            <w:vMerge w:val="restart"/>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 п/п</w:t>
            </w:r>
          </w:p>
        </w:tc>
        <w:tc>
          <w:tcPr>
            <w:tcW w:w="1362" w:type="pct"/>
            <w:vMerge w:val="restart"/>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Наименование</w:t>
            </w:r>
          </w:p>
        </w:tc>
        <w:tc>
          <w:tcPr>
            <w:tcW w:w="716" w:type="pct"/>
            <w:vMerge w:val="restart"/>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sz w:val="18"/>
                <w:szCs w:val="18"/>
                <w:lang w:eastAsia="ru-RU"/>
              </w:rPr>
            </w:pPr>
            <w:proofErr w:type="spellStart"/>
            <w:r w:rsidRPr="00383320">
              <w:rPr>
                <w:rFonts w:ascii="Times New Roman" w:eastAsia="Times New Roman" w:hAnsi="Times New Roman" w:cs="Times New Roman"/>
                <w:sz w:val="18"/>
                <w:szCs w:val="18"/>
                <w:lang w:eastAsia="ru-RU"/>
              </w:rPr>
              <w:t>Ед.изм</w:t>
            </w:r>
            <w:proofErr w:type="spellEnd"/>
            <w:r w:rsidRPr="00383320">
              <w:rPr>
                <w:rFonts w:ascii="Times New Roman" w:eastAsia="Times New Roman" w:hAnsi="Times New Roman" w:cs="Times New Roman"/>
                <w:sz w:val="18"/>
                <w:szCs w:val="18"/>
                <w:lang w:eastAsia="ru-RU"/>
              </w:rPr>
              <w:t>.</w:t>
            </w:r>
          </w:p>
        </w:tc>
        <w:tc>
          <w:tcPr>
            <w:tcW w:w="771" w:type="pct"/>
            <w:vMerge w:val="restart"/>
            <w:vAlign w:val="center"/>
          </w:tcPr>
          <w:p w:rsidR="008D7D2E" w:rsidRPr="00383320" w:rsidRDefault="008D7D2E" w:rsidP="00383320">
            <w:pPr>
              <w:spacing w:after="0" w:line="240" w:lineRule="auto"/>
              <w:jc w:val="center"/>
              <w:rPr>
                <w:rFonts w:ascii="Times New Roman" w:eastAsia="Times New Roman" w:hAnsi="Times New Roman" w:cs="Times New Roman"/>
                <w:sz w:val="18"/>
                <w:szCs w:val="18"/>
                <w:lang w:eastAsia="ru-RU"/>
              </w:rPr>
            </w:pPr>
            <w:r w:rsidRPr="00383320">
              <w:rPr>
                <w:rFonts w:ascii="Times New Roman" w:eastAsia="Times New Roman" w:hAnsi="Times New Roman" w:cs="Times New Roman"/>
                <w:bCs/>
                <w:sz w:val="18"/>
                <w:szCs w:val="18"/>
                <w:lang w:eastAsia="ru-RU"/>
              </w:rPr>
              <w:t>Предложение МУП ЖКХ ФМР на 2024 год</w:t>
            </w:r>
          </w:p>
        </w:tc>
        <w:tc>
          <w:tcPr>
            <w:tcW w:w="0" w:type="auto"/>
            <w:gridSpan w:val="3"/>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 xml:space="preserve">Плановые данные, </w:t>
            </w:r>
            <w:r w:rsidRPr="00383320">
              <w:rPr>
                <w:rFonts w:ascii="Times New Roman" w:eastAsia="Times New Roman" w:hAnsi="Times New Roman" w:cs="Times New Roman"/>
                <w:bCs/>
                <w:sz w:val="18"/>
                <w:szCs w:val="18"/>
                <w:lang w:eastAsia="ru-RU"/>
              </w:rPr>
              <w:t xml:space="preserve">принятые </w:t>
            </w:r>
            <w:proofErr w:type="spellStart"/>
            <w:r w:rsidRPr="00383320">
              <w:rPr>
                <w:rFonts w:ascii="Times New Roman" w:eastAsia="Times New Roman" w:hAnsi="Times New Roman" w:cs="Times New Roman"/>
                <w:bCs/>
                <w:sz w:val="18"/>
                <w:szCs w:val="18"/>
                <w:lang w:eastAsia="ru-RU"/>
              </w:rPr>
              <w:t>ДЭиТ</w:t>
            </w:r>
            <w:proofErr w:type="spellEnd"/>
            <w:r w:rsidRPr="00383320">
              <w:rPr>
                <w:rFonts w:ascii="Times New Roman" w:eastAsia="Times New Roman" w:hAnsi="Times New Roman" w:cs="Times New Roman"/>
                <w:bCs/>
                <w:sz w:val="18"/>
                <w:szCs w:val="18"/>
                <w:lang w:eastAsia="ru-RU"/>
              </w:rPr>
              <w:t xml:space="preserve"> в расчетах тарифов на 2024 год с календарной разбивкой</w:t>
            </w:r>
          </w:p>
        </w:tc>
      </w:tr>
      <w:tr w:rsidR="008D7D2E" w:rsidRPr="00F203DA" w:rsidTr="00383320">
        <w:tc>
          <w:tcPr>
            <w:tcW w:w="0" w:type="auto"/>
            <w:vMerge/>
            <w:vAlign w:val="center"/>
            <w:hideMark/>
          </w:tcPr>
          <w:p w:rsidR="008D7D2E" w:rsidRPr="00383320" w:rsidRDefault="008D7D2E" w:rsidP="00383320">
            <w:pPr>
              <w:spacing w:after="0" w:line="240" w:lineRule="auto"/>
              <w:rPr>
                <w:rFonts w:ascii="Times New Roman" w:eastAsia="Times New Roman" w:hAnsi="Times New Roman" w:cs="Times New Roman"/>
                <w:sz w:val="18"/>
                <w:szCs w:val="18"/>
                <w:lang w:eastAsia="ru-RU"/>
              </w:rPr>
            </w:pPr>
          </w:p>
        </w:tc>
        <w:tc>
          <w:tcPr>
            <w:tcW w:w="1362" w:type="pct"/>
            <w:vMerge/>
            <w:vAlign w:val="center"/>
            <w:hideMark/>
          </w:tcPr>
          <w:p w:rsidR="008D7D2E" w:rsidRPr="00383320" w:rsidRDefault="008D7D2E" w:rsidP="00383320">
            <w:pPr>
              <w:spacing w:after="0" w:line="240" w:lineRule="auto"/>
              <w:rPr>
                <w:rFonts w:ascii="Times New Roman" w:eastAsia="Times New Roman" w:hAnsi="Times New Roman" w:cs="Times New Roman"/>
                <w:sz w:val="18"/>
                <w:szCs w:val="18"/>
                <w:lang w:eastAsia="ru-RU"/>
              </w:rPr>
            </w:pPr>
          </w:p>
        </w:tc>
        <w:tc>
          <w:tcPr>
            <w:tcW w:w="716" w:type="pct"/>
            <w:vMerge/>
            <w:vAlign w:val="center"/>
            <w:hideMark/>
          </w:tcPr>
          <w:p w:rsidR="008D7D2E" w:rsidRPr="00383320" w:rsidRDefault="008D7D2E" w:rsidP="00383320">
            <w:pPr>
              <w:spacing w:after="0" w:line="240" w:lineRule="auto"/>
              <w:rPr>
                <w:rFonts w:ascii="Times New Roman" w:eastAsia="Times New Roman" w:hAnsi="Times New Roman" w:cs="Times New Roman"/>
                <w:sz w:val="18"/>
                <w:szCs w:val="18"/>
                <w:lang w:eastAsia="ru-RU"/>
              </w:rPr>
            </w:pPr>
          </w:p>
        </w:tc>
        <w:tc>
          <w:tcPr>
            <w:tcW w:w="771" w:type="pct"/>
            <w:vMerge/>
          </w:tcPr>
          <w:p w:rsidR="008D7D2E" w:rsidRPr="00383320" w:rsidRDefault="008D7D2E" w:rsidP="00383320">
            <w:pPr>
              <w:spacing w:after="0" w:line="240" w:lineRule="auto"/>
              <w:jc w:val="center"/>
              <w:rPr>
                <w:rFonts w:ascii="Times New Roman" w:eastAsia="Times New Roman" w:hAnsi="Times New Roman" w:cs="Times New Roman"/>
                <w:sz w:val="18"/>
                <w:szCs w:val="18"/>
                <w:lang w:eastAsia="ru-RU"/>
              </w:rPr>
            </w:pPr>
          </w:p>
        </w:tc>
        <w:tc>
          <w:tcPr>
            <w:tcW w:w="0" w:type="auto"/>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Итого на 2024 год</w:t>
            </w:r>
          </w:p>
        </w:tc>
        <w:tc>
          <w:tcPr>
            <w:tcW w:w="0" w:type="auto"/>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01.01.24 - 30.06.24</w:t>
            </w:r>
          </w:p>
        </w:tc>
        <w:tc>
          <w:tcPr>
            <w:tcW w:w="0" w:type="auto"/>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01.07.24 - 31.12.24</w:t>
            </w:r>
          </w:p>
        </w:tc>
      </w:tr>
      <w:tr w:rsidR="008D7D2E" w:rsidRPr="00F203DA" w:rsidTr="00383320">
        <w:tc>
          <w:tcPr>
            <w:tcW w:w="0" w:type="auto"/>
            <w:shd w:val="clear" w:color="auto" w:fill="auto"/>
            <w:vAlign w:val="center"/>
            <w:hideMark/>
          </w:tcPr>
          <w:p w:rsidR="008D7D2E" w:rsidRPr="00383320" w:rsidRDefault="008D7D2E" w:rsidP="00383320">
            <w:pPr>
              <w:spacing w:after="0" w:line="240" w:lineRule="auto"/>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1.</w:t>
            </w:r>
          </w:p>
        </w:tc>
        <w:tc>
          <w:tcPr>
            <w:tcW w:w="1362" w:type="pct"/>
            <w:shd w:val="clear" w:color="auto" w:fill="auto"/>
            <w:vAlign w:val="center"/>
            <w:hideMark/>
          </w:tcPr>
          <w:p w:rsidR="008D7D2E" w:rsidRPr="00383320" w:rsidRDefault="008D7D2E" w:rsidP="00383320">
            <w:pPr>
              <w:spacing w:after="0" w:line="240" w:lineRule="auto"/>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Удельные текущие расходы</w:t>
            </w:r>
          </w:p>
        </w:tc>
        <w:tc>
          <w:tcPr>
            <w:tcW w:w="716" w:type="pct"/>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тыс. руб./</w:t>
            </w:r>
            <w:proofErr w:type="spellStart"/>
            <w:r w:rsidRPr="00383320">
              <w:rPr>
                <w:rFonts w:ascii="Times New Roman" w:eastAsia="Times New Roman" w:hAnsi="Times New Roman" w:cs="Times New Roman"/>
                <w:sz w:val="18"/>
                <w:szCs w:val="18"/>
                <w:lang w:eastAsia="ru-RU"/>
              </w:rPr>
              <w:t>усл</w:t>
            </w:r>
            <w:proofErr w:type="spellEnd"/>
            <w:r w:rsidRPr="00383320">
              <w:rPr>
                <w:rFonts w:ascii="Times New Roman" w:eastAsia="Times New Roman" w:hAnsi="Times New Roman" w:cs="Times New Roman"/>
                <w:sz w:val="18"/>
                <w:szCs w:val="18"/>
                <w:lang w:eastAsia="ru-RU"/>
              </w:rPr>
              <w:t>. км.</w:t>
            </w:r>
          </w:p>
        </w:tc>
        <w:tc>
          <w:tcPr>
            <w:tcW w:w="771" w:type="pct"/>
            <w:vAlign w:val="center"/>
          </w:tcPr>
          <w:p w:rsidR="008D7D2E" w:rsidRPr="00383320" w:rsidRDefault="008D7D2E" w:rsidP="00383320">
            <w:pPr>
              <w:spacing w:after="0" w:line="240" w:lineRule="auto"/>
              <w:jc w:val="center"/>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w:t>
            </w:r>
          </w:p>
        </w:tc>
        <w:tc>
          <w:tcPr>
            <w:tcW w:w="0" w:type="auto"/>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766,7</w:t>
            </w:r>
          </w:p>
        </w:tc>
        <w:tc>
          <w:tcPr>
            <w:tcW w:w="0" w:type="auto"/>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766,7</w:t>
            </w:r>
          </w:p>
        </w:tc>
        <w:tc>
          <w:tcPr>
            <w:tcW w:w="0" w:type="auto"/>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766,7</w:t>
            </w:r>
          </w:p>
        </w:tc>
      </w:tr>
      <w:tr w:rsidR="008D7D2E" w:rsidRPr="00F203DA" w:rsidTr="00383320">
        <w:tc>
          <w:tcPr>
            <w:tcW w:w="0" w:type="auto"/>
            <w:shd w:val="clear" w:color="auto" w:fill="auto"/>
            <w:vAlign w:val="center"/>
            <w:hideMark/>
          </w:tcPr>
          <w:p w:rsidR="008D7D2E" w:rsidRPr="00383320" w:rsidRDefault="008D7D2E" w:rsidP="00383320">
            <w:pPr>
              <w:spacing w:after="0" w:line="240" w:lineRule="auto"/>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1.1.</w:t>
            </w:r>
          </w:p>
        </w:tc>
        <w:tc>
          <w:tcPr>
            <w:tcW w:w="1362" w:type="pct"/>
            <w:shd w:val="clear" w:color="auto" w:fill="auto"/>
            <w:vAlign w:val="center"/>
            <w:hideMark/>
          </w:tcPr>
          <w:p w:rsidR="008D7D2E" w:rsidRPr="00383320" w:rsidRDefault="008D7D2E" w:rsidP="00383320">
            <w:pPr>
              <w:spacing w:after="0" w:line="240" w:lineRule="auto"/>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текущие расходы гарантирующей организации</w:t>
            </w:r>
          </w:p>
        </w:tc>
        <w:tc>
          <w:tcPr>
            <w:tcW w:w="716" w:type="pct"/>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тыс. руб.</w:t>
            </w:r>
          </w:p>
        </w:tc>
        <w:tc>
          <w:tcPr>
            <w:tcW w:w="771" w:type="pct"/>
            <w:vAlign w:val="center"/>
          </w:tcPr>
          <w:p w:rsidR="008D7D2E" w:rsidRPr="00383320" w:rsidRDefault="008D7D2E" w:rsidP="00383320">
            <w:pPr>
              <w:spacing w:after="0"/>
              <w:jc w:val="center"/>
              <w:rPr>
                <w:sz w:val="18"/>
                <w:szCs w:val="18"/>
              </w:rPr>
            </w:pPr>
            <w:r w:rsidRPr="00383320">
              <w:rPr>
                <w:rFonts w:ascii="Times New Roman" w:eastAsia="Times New Roman" w:hAnsi="Times New Roman" w:cs="Times New Roman"/>
                <w:sz w:val="18"/>
                <w:szCs w:val="18"/>
                <w:lang w:eastAsia="ru-RU"/>
              </w:rPr>
              <w:t>-</w:t>
            </w:r>
          </w:p>
        </w:tc>
        <w:tc>
          <w:tcPr>
            <w:tcW w:w="0" w:type="auto"/>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24 934,347</w:t>
            </w:r>
          </w:p>
        </w:tc>
        <w:tc>
          <w:tcPr>
            <w:tcW w:w="0" w:type="auto"/>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12 467,174</w:t>
            </w:r>
          </w:p>
        </w:tc>
        <w:tc>
          <w:tcPr>
            <w:tcW w:w="0" w:type="auto"/>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12 467,174</w:t>
            </w:r>
          </w:p>
        </w:tc>
      </w:tr>
      <w:tr w:rsidR="008D7D2E" w:rsidRPr="00F203DA" w:rsidTr="00383320">
        <w:tc>
          <w:tcPr>
            <w:tcW w:w="0" w:type="auto"/>
            <w:shd w:val="clear" w:color="auto" w:fill="auto"/>
            <w:vAlign w:val="center"/>
            <w:hideMark/>
          </w:tcPr>
          <w:p w:rsidR="008D7D2E" w:rsidRPr="00383320" w:rsidRDefault="008D7D2E" w:rsidP="00383320">
            <w:pPr>
              <w:spacing w:after="0" w:line="240" w:lineRule="auto"/>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1.2.</w:t>
            </w:r>
          </w:p>
        </w:tc>
        <w:tc>
          <w:tcPr>
            <w:tcW w:w="1362" w:type="pct"/>
            <w:shd w:val="clear" w:color="auto" w:fill="auto"/>
            <w:vAlign w:val="center"/>
            <w:hideMark/>
          </w:tcPr>
          <w:p w:rsidR="008D7D2E" w:rsidRPr="00383320" w:rsidRDefault="008D7D2E" w:rsidP="00383320">
            <w:pPr>
              <w:spacing w:after="0" w:line="240" w:lineRule="auto"/>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протяженность сети гарантирующей организации</w:t>
            </w:r>
          </w:p>
        </w:tc>
        <w:tc>
          <w:tcPr>
            <w:tcW w:w="716" w:type="pct"/>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sz w:val="18"/>
                <w:szCs w:val="18"/>
                <w:lang w:eastAsia="ru-RU"/>
              </w:rPr>
            </w:pPr>
            <w:proofErr w:type="spellStart"/>
            <w:r w:rsidRPr="00383320">
              <w:rPr>
                <w:rFonts w:ascii="Times New Roman" w:eastAsia="Times New Roman" w:hAnsi="Times New Roman" w:cs="Times New Roman"/>
                <w:sz w:val="18"/>
                <w:szCs w:val="18"/>
                <w:lang w:eastAsia="ru-RU"/>
              </w:rPr>
              <w:t>усл</w:t>
            </w:r>
            <w:proofErr w:type="spellEnd"/>
            <w:r w:rsidRPr="00383320">
              <w:rPr>
                <w:rFonts w:ascii="Times New Roman" w:eastAsia="Times New Roman" w:hAnsi="Times New Roman" w:cs="Times New Roman"/>
                <w:sz w:val="18"/>
                <w:szCs w:val="18"/>
                <w:lang w:eastAsia="ru-RU"/>
              </w:rPr>
              <w:t>. км.</w:t>
            </w:r>
          </w:p>
        </w:tc>
        <w:tc>
          <w:tcPr>
            <w:tcW w:w="771" w:type="pct"/>
            <w:vAlign w:val="center"/>
          </w:tcPr>
          <w:p w:rsidR="008D7D2E" w:rsidRPr="00383320" w:rsidRDefault="008D7D2E" w:rsidP="00383320">
            <w:pPr>
              <w:spacing w:after="0"/>
              <w:jc w:val="center"/>
              <w:rPr>
                <w:sz w:val="18"/>
                <w:szCs w:val="18"/>
              </w:rPr>
            </w:pPr>
            <w:r w:rsidRPr="00383320">
              <w:rPr>
                <w:rFonts w:ascii="Times New Roman" w:eastAsia="Times New Roman" w:hAnsi="Times New Roman" w:cs="Times New Roman"/>
                <w:sz w:val="18"/>
                <w:szCs w:val="18"/>
                <w:lang w:eastAsia="ru-RU"/>
              </w:rPr>
              <w:t>-</w:t>
            </w:r>
          </w:p>
        </w:tc>
        <w:tc>
          <w:tcPr>
            <w:tcW w:w="0" w:type="auto"/>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32,521</w:t>
            </w:r>
          </w:p>
        </w:tc>
        <w:tc>
          <w:tcPr>
            <w:tcW w:w="0" w:type="auto"/>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16,260</w:t>
            </w:r>
          </w:p>
        </w:tc>
        <w:tc>
          <w:tcPr>
            <w:tcW w:w="0" w:type="auto"/>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16,260</w:t>
            </w:r>
          </w:p>
        </w:tc>
      </w:tr>
      <w:tr w:rsidR="008D7D2E" w:rsidRPr="00F203DA" w:rsidTr="00383320">
        <w:tc>
          <w:tcPr>
            <w:tcW w:w="0" w:type="auto"/>
            <w:shd w:val="clear" w:color="auto" w:fill="auto"/>
            <w:vAlign w:val="center"/>
            <w:hideMark/>
          </w:tcPr>
          <w:p w:rsidR="008D7D2E" w:rsidRPr="00383320" w:rsidRDefault="008D7D2E" w:rsidP="00383320">
            <w:pPr>
              <w:spacing w:after="0" w:line="240" w:lineRule="auto"/>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1.3.</w:t>
            </w:r>
          </w:p>
        </w:tc>
        <w:tc>
          <w:tcPr>
            <w:tcW w:w="1362" w:type="pct"/>
            <w:shd w:val="clear" w:color="auto" w:fill="auto"/>
            <w:vAlign w:val="center"/>
            <w:hideMark/>
          </w:tcPr>
          <w:p w:rsidR="008D7D2E" w:rsidRPr="00383320" w:rsidRDefault="008D7D2E" w:rsidP="00383320">
            <w:pPr>
              <w:spacing w:after="0" w:line="240" w:lineRule="auto"/>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протяженность сети организации</w:t>
            </w:r>
          </w:p>
        </w:tc>
        <w:tc>
          <w:tcPr>
            <w:tcW w:w="716" w:type="pct"/>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sz w:val="18"/>
                <w:szCs w:val="18"/>
                <w:lang w:eastAsia="ru-RU"/>
              </w:rPr>
            </w:pPr>
            <w:proofErr w:type="spellStart"/>
            <w:r w:rsidRPr="00383320">
              <w:rPr>
                <w:rFonts w:ascii="Times New Roman" w:eastAsia="Times New Roman" w:hAnsi="Times New Roman" w:cs="Times New Roman"/>
                <w:sz w:val="18"/>
                <w:szCs w:val="18"/>
                <w:lang w:eastAsia="ru-RU"/>
              </w:rPr>
              <w:t>усл</w:t>
            </w:r>
            <w:proofErr w:type="spellEnd"/>
            <w:r w:rsidRPr="00383320">
              <w:rPr>
                <w:rFonts w:ascii="Times New Roman" w:eastAsia="Times New Roman" w:hAnsi="Times New Roman" w:cs="Times New Roman"/>
                <w:sz w:val="18"/>
                <w:szCs w:val="18"/>
                <w:lang w:eastAsia="ru-RU"/>
              </w:rPr>
              <w:t>. км.</w:t>
            </w:r>
          </w:p>
        </w:tc>
        <w:tc>
          <w:tcPr>
            <w:tcW w:w="771" w:type="pct"/>
            <w:vAlign w:val="center"/>
          </w:tcPr>
          <w:p w:rsidR="008D7D2E" w:rsidRPr="00383320" w:rsidRDefault="008D7D2E" w:rsidP="00383320">
            <w:pPr>
              <w:spacing w:after="0"/>
              <w:jc w:val="center"/>
              <w:rPr>
                <w:sz w:val="18"/>
                <w:szCs w:val="18"/>
              </w:rPr>
            </w:pPr>
            <w:r w:rsidRPr="00383320">
              <w:rPr>
                <w:rFonts w:ascii="Times New Roman" w:eastAsia="Times New Roman" w:hAnsi="Times New Roman" w:cs="Times New Roman"/>
                <w:sz w:val="18"/>
                <w:szCs w:val="18"/>
                <w:lang w:eastAsia="ru-RU"/>
              </w:rPr>
              <w:t>-</w:t>
            </w:r>
          </w:p>
        </w:tc>
        <w:tc>
          <w:tcPr>
            <w:tcW w:w="0" w:type="auto"/>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1,259</w:t>
            </w:r>
          </w:p>
        </w:tc>
        <w:tc>
          <w:tcPr>
            <w:tcW w:w="0" w:type="auto"/>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0,629</w:t>
            </w:r>
          </w:p>
        </w:tc>
        <w:tc>
          <w:tcPr>
            <w:tcW w:w="0" w:type="auto"/>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0,629</w:t>
            </w:r>
          </w:p>
        </w:tc>
      </w:tr>
      <w:tr w:rsidR="008D7D2E" w:rsidRPr="00F203DA" w:rsidTr="00383320">
        <w:tc>
          <w:tcPr>
            <w:tcW w:w="0" w:type="auto"/>
            <w:shd w:val="clear" w:color="auto" w:fill="auto"/>
            <w:vAlign w:val="center"/>
            <w:hideMark/>
          </w:tcPr>
          <w:p w:rsidR="008D7D2E" w:rsidRPr="00383320" w:rsidRDefault="008D7D2E" w:rsidP="00383320">
            <w:pPr>
              <w:spacing w:after="0" w:line="240" w:lineRule="auto"/>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2.</w:t>
            </w:r>
          </w:p>
        </w:tc>
        <w:tc>
          <w:tcPr>
            <w:tcW w:w="1362" w:type="pct"/>
            <w:shd w:val="clear" w:color="auto" w:fill="auto"/>
            <w:vAlign w:val="center"/>
            <w:hideMark/>
          </w:tcPr>
          <w:p w:rsidR="008D7D2E" w:rsidRPr="00383320" w:rsidRDefault="008D7D2E" w:rsidP="00383320">
            <w:pPr>
              <w:spacing w:after="0" w:line="240" w:lineRule="auto"/>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Нормативный уровень расходов на амортизацию</w:t>
            </w:r>
          </w:p>
        </w:tc>
        <w:tc>
          <w:tcPr>
            <w:tcW w:w="716" w:type="pct"/>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тыс. руб./</w:t>
            </w:r>
            <w:proofErr w:type="spellStart"/>
            <w:r w:rsidRPr="00383320">
              <w:rPr>
                <w:rFonts w:ascii="Times New Roman" w:eastAsia="Times New Roman" w:hAnsi="Times New Roman" w:cs="Times New Roman"/>
                <w:sz w:val="18"/>
                <w:szCs w:val="18"/>
                <w:lang w:eastAsia="ru-RU"/>
              </w:rPr>
              <w:t>усл</w:t>
            </w:r>
            <w:proofErr w:type="spellEnd"/>
            <w:r w:rsidRPr="00383320">
              <w:rPr>
                <w:rFonts w:ascii="Times New Roman" w:eastAsia="Times New Roman" w:hAnsi="Times New Roman" w:cs="Times New Roman"/>
                <w:sz w:val="18"/>
                <w:szCs w:val="18"/>
                <w:lang w:eastAsia="ru-RU"/>
              </w:rPr>
              <w:t>. км.</w:t>
            </w:r>
          </w:p>
        </w:tc>
        <w:tc>
          <w:tcPr>
            <w:tcW w:w="771" w:type="pct"/>
            <w:vAlign w:val="center"/>
          </w:tcPr>
          <w:p w:rsidR="008D7D2E" w:rsidRPr="00383320" w:rsidRDefault="008D7D2E" w:rsidP="00383320">
            <w:pPr>
              <w:spacing w:after="0"/>
              <w:jc w:val="center"/>
              <w:rPr>
                <w:sz w:val="18"/>
                <w:szCs w:val="18"/>
              </w:rPr>
            </w:pPr>
            <w:r w:rsidRPr="00383320">
              <w:rPr>
                <w:rFonts w:ascii="Times New Roman" w:eastAsia="Times New Roman" w:hAnsi="Times New Roman" w:cs="Times New Roman"/>
                <w:sz w:val="18"/>
                <w:szCs w:val="18"/>
                <w:lang w:eastAsia="ru-RU"/>
              </w:rPr>
              <w:t>-</w:t>
            </w:r>
          </w:p>
        </w:tc>
        <w:tc>
          <w:tcPr>
            <w:tcW w:w="0" w:type="auto"/>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0,000</w:t>
            </w:r>
          </w:p>
        </w:tc>
        <w:tc>
          <w:tcPr>
            <w:tcW w:w="0" w:type="auto"/>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0,000</w:t>
            </w:r>
          </w:p>
        </w:tc>
        <w:tc>
          <w:tcPr>
            <w:tcW w:w="0" w:type="auto"/>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0,000</w:t>
            </w:r>
          </w:p>
        </w:tc>
      </w:tr>
      <w:tr w:rsidR="008D7D2E" w:rsidRPr="00F203DA" w:rsidTr="00383320">
        <w:tc>
          <w:tcPr>
            <w:tcW w:w="0" w:type="auto"/>
            <w:shd w:val="clear" w:color="auto" w:fill="auto"/>
            <w:vAlign w:val="center"/>
            <w:hideMark/>
          </w:tcPr>
          <w:p w:rsidR="008D7D2E" w:rsidRPr="00383320" w:rsidRDefault="008D7D2E" w:rsidP="00383320">
            <w:pPr>
              <w:spacing w:after="0" w:line="240" w:lineRule="auto"/>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2.1.</w:t>
            </w:r>
          </w:p>
        </w:tc>
        <w:tc>
          <w:tcPr>
            <w:tcW w:w="1362" w:type="pct"/>
            <w:shd w:val="clear" w:color="auto" w:fill="auto"/>
            <w:vAlign w:val="center"/>
            <w:hideMark/>
          </w:tcPr>
          <w:p w:rsidR="008D7D2E" w:rsidRPr="00383320" w:rsidRDefault="008D7D2E" w:rsidP="00383320">
            <w:pPr>
              <w:spacing w:after="0" w:line="240" w:lineRule="auto"/>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норматив амортизации</w:t>
            </w:r>
          </w:p>
        </w:tc>
        <w:tc>
          <w:tcPr>
            <w:tcW w:w="716" w:type="pct"/>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w:t>
            </w:r>
          </w:p>
        </w:tc>
        <w:tc>
          <w:tcPr>
            <w:tcW w:w="771" w:type="pct"/>
            <w:vAlign w:val="center"/>
          </w:tcPr>
          <w:p w:rsidR="008D7D2E" w:rsidRPr="00383320" w:rsidRDefault="008D7D2E" w:rsidP="00383320">
            <w:pPr>
              <w:spacing w:after="0"/>
              <w:jc w:val="center"/>
              <w:rPr>
                <w:sz w:val="18"/>
                <w:szCs w:val="18"/>
              </w:rPr>
            </w:pPr>
            <w:r w:rsidRPr="00383320">
              <w:rPr>
                <w:rFonts w:ascii="Times New Roman" w:eastAsia="Times New Roman" w:hAnsi="Times New Roman" w:cs="Times New Roman"/>
                <w:sz w:val="18"/>
                <w:szCs w:val="18"/>
                <w:lang w:eastAsia="ru-RU"/>
              </w:rPr>
              <w:t>-</w:t>
            </w:r>
          </w:p>
        </w:tc>
        <w:tc>
          <w:tcPr>
            <w:tcW w:w="0" w:type="auto"/>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0,00%</w:t>
            </w:r>
          </w:p>
        </w:tc>
        <w:tc>
          <w:tcPr>
            <w:tcW w:w="0" w:type="auto"/>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0,00%</w:t>
            </w:r>
          </w:p>
        </w:tc>
        <w:tc>
          <w:tcPr>
            <w:tcW w:w="0" w:type="auto"/>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0,00%</w:t>
            </w:r>
          </w:p>
        </w:tc>
      </w:tr>
      <w:tr w:rsidR="008D7D2E" w:rsidRPr="00F203DA" w:rsidTr="00383320">
        <w:tc>
          <w:tcPr>
            <w:tcW w:w="0" w:type="auto"/>
            <w:shd w:val="clear" w:color="auto" w:fill="auto"/>
            <w:vAlign w:val="center"/>
            <w:hideMark/>
          </w:tcPr>
          <w:p w:rsidR="008D7D2E" w:rsidRPr="00383320" w:rsidRDefault="008D7D2E" w:rsidP="00383320">
            <w:pPr>
              <w:spacing w:after="0" w:line="240" w:lineRule="auto"/>
              <w:rPr>
                <w:rFonts w:ascii="Times New Roman" w:eastAsia="Times New Roman" w:hAnsi="Times New Roman" w:cs="Times New Roman"/>
                <w:bCs/>
                <w:sz w:val="18"/>
                <w:szCs w:val="18"/>
                <w:lang w:eastAsia="ru-RU"/>
              </w:rPr>
            </w:pPr>
            <w:r w:rsidRPr="00383320">
              <w:rPr>
                <w:rFonts w:ascii="Times New Roman" w:eastAsia="Times New Roman" w:hAnsi="Times New Roman" w:cs="Times New Roman"/>
                <w:bCs/>
                <w:sz w:val="18"/>
                <w:szCs w:val="18"/>
                <w:lang w:eastAsia="ru-RU"/>
              </w:rPr>
              <w:t>3.</w:t>
            </w:r>
          </w:p>
        </w:tc>
        <w:tc>
          <w:tcPr>
            <w:tcW w:w="1362" w:type="pct"/>
            <w:shd w:val="clear" w:color="auto" w:fill="auto"/>
            <w:vAlign w:val="center"/>
            <w:hideMark/>
          </w:tcPr>
          <w:p w:rsidR="008D7D2E" w:rsidRPr="00383320" w:rsidRDefault="008D7D2E" w:rsidP="00383320">
            <w:pPr>
              <w:spacing w:after="0" w:line="240" w:lineRule="auto"/>
              <w:rPr>
                <w:rFonts w:ascii="Times New Roman" w:eastAsia="Times New Roman" w:hAnsi="Times New Roman" w:cs="Times New Roman"/>
                <w:bCs/>
                <w:sz w:val="18"/>
                <w:szCs w:val="18"/>
                <w:lang w:eastAsia="ru-RU"/>
              </w:rPr>
            </w:pPr>
            <w:r w:rsidRPr="00383320">
              <w:rPr>
                <w:rFonts w:ascii="Times New Roman" w:eastAsia="Times New Roman" w:hAnsi="Times New Roman" w:cs="Times New Roman"/>
                <w:bCs/>
                <w:sz w:val="18"/>
                <w:szCs w:val="18"/>
                <w:lang w:eastAsia="ru-RU"/>
              </w:rPr>
              <w:t>Итого необходимая валовая выручка</w:t>
            </w:r>
          </w:p>
        </w:tc>
        <w:tc>
          <w:tcPr>
            <w:tcW w:w="716" w:type="pct"/>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bCs/>
                <w:sz w:val="18"/>
                <w:szCs w:val="18"/>
                <w:lang w:eastAsia="ru-RU"/>
              </w:rPr>
            </w:pPr>
            <w:r w:rsidRPr="00383320">
              <w:rPr>
                <w:rFonts w:ascii="Times New Roman" w:eastAsia="Times New Roman" w:hAnsi="Times New Roman" w:cs="Times New Roman"/>
                <w:bCs/>
                <w:sz w:val="18"/>
                <w:szCs w:val="18"/>
                <w:lang w:eastAsia="ru-RU"/>
              </w:rPr>
              <w:t>тыс. руб.</w:t>
            </w:r>
          </w:p>
        </w:tc>
        <w:tc>
          <w:tcPr>
            <w:tcW w:w="771" w:type="pct"/>
            <w:vAlign w:val="center"/>
          </w:tcPr>
          <w:p w:rsidR="008D7D2E" w:rsidRPr="00383320" w:rsidRDefault="008D7D2E" w:rsidP="00383320">
            <w:pPr>
              <w:spacing w:after="0"/>
              <w:jc w:val="center"/>
              <w:rPr>
                <w:sz w:val="18"/>
                <w:szCs w:val="18"/>
              </w:rPr>
            </w:pPr>
            <w:r w:rsidRPr="00383320">
              <w:rPr>
                <w:rFonts w:ascii="Times New Roman" w:eastAsia="Times New Roman" w:hAnsi="Times New Roman" w:cs="Times New Roman"/>
                <w:sz w:val="18"/>
                <w:szCs w:val="18"/>
                <w:lang w:eastAsia="ru-RU"/>
              </w:rPr>
              <w:t>-</w:t>
            </w:r>
          </w:p>
        </w:tc>
        <w:tc>
          <w:tcPr>
            <w:tcW w:w="0" w:type="auto"/>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bCs/>
                <w:sz w:val="18"/>
                <w:szCs w:val="18"/>
                <w:lang w:eastAsia="ru-RU"/>
              </w:rPr>
            </w:pPr>
            <w:r w:rsidRPr="00383320">
              <w:rPr>
                <w:rFonts w:ascii="Times New Roman" w:eastAsia="Times New Roman" w:hAnsi="Times New Roman" w:cs="Times New Roman"/>
                <w:bCs/>
                <w:sz w:val="18"/>
                <w:szCs w:val="18"/>
                <w:lang w:eastAsia="ru-RU"/>
              </w:rPr>
              <w:t>965,027</w:t>
            </w:r>
          </w:p>
        </w:tc>
        <w:tc>
          <w:tcPr>
            <w:tcW w:w="0" w:type="auto"/>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bCs/>
                <w:sz w:val="18"/>
                <w:szCs w:val="18"/>
                <w:lang w:eastAsia="ru-RU"/>
              </w:rPr>
            </w:pPr>
            <w:r w:rsidRPr="00383320">
              <w:rPr>
                <w:rFonts w:ascii="Times New Roman" w:eastAsia="Times New Roman" w:hAnsi="Times New Roman" w:cs="Times New Roman"/>
                <w:bCs/>
                <w:sz w:val="18"/>
                <w:szCs w:val="18"/>
                <w:lang w:eastAsia="ru-RU"/>
              </w:rPr>
              <w:t>482,514</w:t>
            </w:r>
          </w:p>
        </w:tc>
        <w:tc>
          <w:tcPr>
            <w:tcW w:w="0" w:type="auto"/>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bCs/>
                <w:sz w:val="18"/>
                <w:szCs w:val="18"/>
                <w:lang w:eastAsia="ru-RU"/>
              </w:rPr>
            </w:pPr>
            <w:r w:rsidRPr="00383320">
              <w:rPr>
                <w:rFonts w:ascii="Times New Roman" w:eastAsia="Times New Roman" w:hAnsi="Times New Roman" w:cs="Times New Roman"/>
                <w:bCs/>
                <w:sz w:val="18"/>
                <w:szCs w:val="18"/>
                <w:lang w:eastAsia="ru-RU"/>
              </w:rPr>
              <w:t>482,514</w:t>
            </w:r>
          </w:p>
        </w:tc>
      </w:tr>
      <w:tr w:rsidR="008D7D2E" w:rsidRPr="00F203DA" w:rsidTr="00383320">
        <w:tc>
          <w:tcPr>
            <w:tcW w:w="0" w:type="auto"/>
            <w:shd w:val="clear" w:color="auto" w:fill="auto"/>
            <w:vAlign w:val="center"/>
            <w:hideMark/>
          </w:tcPr>
          <w:p w:rsidR="008D7D2E" w:rsidRPr="00383320" w:rsidRDefault="008D7D2E" w:rsidP="00383320">
            <w:pPr>
              <w:spacing w:after="0" w:line="240" w:lineRule="auto"/>
              <w:rPr>
                <w:rFonts w:ascii="Times New Roman" w:eastAsia="Times New Roman" w:hAnsi="Times New Roman" w:cs="Times New Roman"/>
                <w:bCs/>
                <w:sz w:val="18"/>
                <w:szCs w:val="18"/>
                <w:lang w:eastAsia="ru-RU"/>
              </w:rPr>
            </w:pPr>
            <w:r w:rsidRPr="00383320">
              <w:rPr>
                <w:rFonts w:ascii="Times New Roman" w:eastAsia="Times New Roman" w:hAnsi="Times New Roman" w:cs="Times New Roman"/>
                <w:bCs/>
                <w:sz w:val="18"/>
                <w:szCs w:val="18"/>
                <w:lang w:eastAsia="ru-RU"/>
              </w:rPr>
              <w:t>4.</w:t>
            </w:r>
          </w:p>
        </w:tc>
        <w:tc>
          <w:tcPr>
            <w:tcW w:w="1362" w:type="pct"/>
            <w:shd w:val="clear" w:color="auto" w:fill="auto"/>
            <w:vAlign w:val="center"/>
            <w:hideMark/>
          </w:tcPr>
          <w:p w:rsidR="008D7D2E" w:rsidRPr="00383320" w:rsidRDefault="008D7D2E" w:rsidP="00383320">
            <w:pPr>
              <w:spacing w:after="0" w:line="240" w:lineRule="auto"/>
              <w:rPr>
                <w:rFonts w:ascii="Times New Roman" w:eastAsia="Times New Roman" w:hAnsi="Times New Roman" w:cs="Times New Roman"/>
                <w:bCs/>
                <w:sz w:val="18"/>
                <w:szCs w:val="18"/>
                <w:lang w:eastAsia="ru-RU"/>
              </w:rPr>
            </w:pPr>
            <w:r w:rsidRPr="00383320">
              <w:rPr>
                <w:rFonts w:ascii="Times New Roman" w:eastAsia="Times New Roman" w:hAnsi="Times New Roman" w:cs="Times New Roman"/>
                <w:bCs/>
                <w:sz w:val="18"/>
                <w:szCs w:val="18"/>
                <w:lang w:eastAsia="ru-RU"/>
              </w:rPr>
              <w:t>Объем транспортируемых сточных вод</w:t>
            </w:r>
          </w:p>
        </w:tc>
        <w:tc>
          <w:tcPr>
            <w:tcW w:w="716" w:type="pct"/>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bCs/>
                <w:sz w:val="18"/>
                <w:szCs w:val="18"/>
                <w:lang w:eastAsia="ru-RU"/>
              </w:rPr>
            </w:pPr>
            <w:r w:rsidRPr="00383320">
              <w:rPr>
                <w:rFonts w:ascii="Times New Roman" w:eastAsia="Times New Roman" w:hAnsi="Times New Roman" w:cs="Times New Roman"/>
                <w:bCs/>
                <w:sz w:val="18"/>
                <w:szCs w:val="18"/>
                <w:lang w:eastAsia="ru-RU"/>
              </w:rPr>
              <w:t>тыс. м³</w:t>
            </w:r>
          </w:p>
        </w:tc>
        <w:tc>
          <w:tcPr>
            <w:tcW w:w="771" w:type="pct"/>
            <w:vAlign w:val="center"/>
          </w:tcPr>
          <w:p w:rsidR="008D7D2E" w:rsidRPr="00383320" w:rsidRDefault="008D7D2E" w:rsidP="00383320">
            <w:pPr>
              <w:spacing w:after="0"/>
              <w:jc w:val="center"/>
              <w:rPr>
                <w:sz w:val="18"/>
                <w:szCs w:val="18"/>
              </w:rPr>
            </w:pPr>
            <w:r w:rsidRPr="00383320">
              <w:rPr>
                <w:rFonts w:ascii="Times New Roman" w:eastAsia="Times New Roman" w:hAnsi="Times New Roman" w:cs="Times New Roman"/>
                <w:sz w:val="18"/>
                <w:szCs w:val="18"/>
                <w:lang w:eastAsia="ru-RU"/>
              </w:rPr>
              <w:t>-</w:t>
            </w:r>
          </w:p>
        </w:tc>
        <w:tc>
          <w:tcPr>
            <w:tcW w:w="0" w:type="auto"/>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bCs/>
                <w:sz w:val="18"/>
                <w:szCs w:val="18"/>
                <w:lang w:eastAsia="ru-RU"/>
              </w:rPr>
            </w:pPr>
            <w:r w:rsidRPr="00383320">
              <w:rPr>
                <w:rFonts w:ascii="Times New Roman" w:eastAsia="Times New Roman" w:hAnsi="Times New Roman" w:cs="Times New Roman"/>
                <w:bCs/>
                <w:sz w:val="18"/>
                <w:szCs w:val="18"/>
                <w:lang w:eastAsia="ru-RU"/>
              </w:rPr>
              <w:t>9,773</w:t>
            </w:r>
          </w:p>
        </w:tc>
        <w:tc>
          <w:tcPr>
            <w:tcW w:w="0" w:type="auto"/>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bCs/>
                <w:sz w:val="18"/>
                <w:szCs w:val="18"/>
                <w:lang w:eastAsia="ru-RU"/>
              </w:rPr>
            </w:pPr>
            <w:r w:rsidRPr="00383320">
              <w:rPr>
                <w:rFonts w:ascii="Times New Roman" w:eastAsia="Times New Roman" w:hAnsi="Times New Roman" w:cs="Times New Roman"/>
                <w:bCs/>
                <w:sz w:val="18"/>
                <w:szCs w:val="18"/>
                <w:lang w:eastAsia="ru-RU"/>
              </w:rPr>
              <w:t>4,886</w:t>
            </w:r>
          </w:p>
        </w:tc>
        <w:tc>
          <w:tcPr>
            <w:tcW w:w="0" w:type="auto"/>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bCs/>
                <w:sz w:val="18"/>
                <w:szCs w:val="18"/>
                <w:lang w:eastAsia="ru-RU"/>
              </w:rPr>
            </w:pPr>
            <w:r w:rsidRPr="00383320">
              <w:rPr>
                <w:rFonts w:ascii="Times New Roman" w:eastAsia="Times New Roman" w:hAnsi="Times New Roman" w:cs="Times New Roman"/>
                <w:bCs/>
                <w:sz w:val="18"/>
                <w:szCs w:val="18"/>
                <w:lang w:eastAsia="ru-RU"/>
              </w:rPr>
              <w:t>4,886</w:t>
            </w:r>
          </w:p>
        </w:tc>
      </w:tr>
      <w:tr w:rsidR="008D7D2E" w:rsidRPr="00F203DA" w:rsidTr="00383320">
        <w:tc>
          <w:tcPr>
            <w:tcW w:w="0" w:type="auto"/>
            <w:shd w:val="clear" w:color="auto" w:fill="auto"/>
            <w:vAlign w:val="center"/>
            <w:hideMark/>
          </w:tcPr>
          <w:p w:rsidR="008D7D2E" w:rsidRPr="00383320" w:rsidRDefault="008D7D2E" w:rsidP="00383320">
            <w:pPr>
              <w:spacing w:after="0" w:line="240" w:lineRule="auto"/>
              <w:rPr>
                <w:rFonts w:ascii="Times New Roman" w:eastAsia="Times New Roman" w:hAnsi="Times New Roman" w:cs="Times New Roman"/>
                <w:bCs/>
                <w:sz w:val="18"/>
                <w:szCs w:val="18"/>
                <w:lang w:eastAsia="ru-RU"/>
              </w:rPr>
            </w:pPr>
            <w:r w:rsidRPr="00383320">
              <w:rPr>
                <w:rFonts w:ascii="Times New Roman" w:eastAsia="Times New Roman" w:hAnsi="Times New Roman" w:cs="Times New Roman"/>
                <w:bCs/>
                <w:sz w:val="18"/>
                <w:szCs w:val="18"/>
                <w:lang w:eastAsia="ru-RU"/>
              </w:rPr>
              <w:t>5.</w:t>
            </w:r>
          </w:p>
        </w:tc>
        <w:tc>
          <w:tcPr>
            <w:tcW w:w="1362" w:type="pct"/>
            <w:shd w:val="clear" w:color="auto" w:fill="auto"/>
            <w:vAlign w:val="center"/>
            <w:hideMark/>
          </w:tcPr>
          <w:p w:rsidR="008D7D2E" w:rsidRPr="00383320" w:rsidRDefault="008D7D2E" w:rsidP="00383320">
            <w:pPr>
              <w:spacing w:after="0" w:line="240" w:lineRule="auto"/>
              <w:rPr>
                <w:rFonts w:ascii="Times New Roman" w:eastAsia="Times New Roman" w:hAnsi="Times New Roman" w:cs="Times New Roman"/>
                <w:bCs/>
                <w:sz w:val="18"/>
                <w:szCs w:val="18"/>
                <w:lang w:eastAsia="ru-RU"/>
              </w:rPr>
            </w:pPr>
            <w:r w:rsidRPr="00383320">
              <w:rPr>
                <w:rFonts w:ascii="Times New Roman" w:eastAsia="Times New Roman" w:hAnsi="Times New Roman" w:cs="Times New Roman"/>
                <w:bCs/>
                <w:sz w:val="18"/>
                <w:szCs w:val="18"/>
                <w:lang w:eastAsia="ru-RU"/>
              </w:rPr>
              <w:t>Тариф на транспортировку сточных вод (НДС не облагается)</w:t>
            </w:r>
          </w:p>
        </w:tc>
        <w:tc>
          <w:tcPr>
            <w:tcW w:w="716" w:type="pct"/>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bCs/>
                <w:sz w:val="18"/>
                <w:szCs w:val="18"/>
                <w:lang w:eastAsia="ru-RU"/>
              </w:rPr>
            </w:pPr>
            <w:r w:rsidRPr="00383320">
              <w:rPr>
                <w:rFonts w:ascii="Times New Roman" w:eastAsia="Times New Roman" w:hAnsi="Times New Roman" w:cs="Times New Roman"/>
                <w:bCs/>
                <w:sz w:val="18"/>
                <w:szCs w:val="18"/>
                <w:lang w:eastAsia="ru-RU"/>
              </w:rPr>
              <w:t>руб./м³</w:t>
            </w:r>
          </w:p>
        </w:tc>
        <w:tc>
          <w:tcPr>
            <w:tcW w:w="771" w:type="pct"/>
            <w:vAlign w:val="center"/>
          </w:tcPr>
          <w:p w:rsidR="008D7D2E" w:rsidRPr="00383320" w:rsidRDefault="008D7D2E" w:rsidP="00383320">
            <w:pPr>
              <w:spacing w:after="0"/>
              <w:jc w:val="center"/>
              <w:rPr>
                <w:sz w:val="18"/>
                <w:szCs w:val="18"/>
              </w:rPr>
            </w:pPr>
            <w:r w:rsidRPr="00383320">
              <w:rPr>
                <w:rFonts w:ascii="Times New Roman" w:eastAsia="Times New Roman" w:hAnsi="Times New Roman" w:cs="Times New Roman"/>
                <w:sz w:val="18"/>
                <w:szCs w:val="18"/>
                <w:lang w:eastAsia="ru-RU"/>
              </w:rPr>
              <w:t>-</w:t>
            </w:r>
          </w:p>
        </w:tc>
        <w:tc>
          <w:tcPr>
            <w:tcW w:w="0" w:type="auto"/>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bCs/>
                <w:sz w:val="18"/>
                <w:szCs w:val="18"/>
                <w:lang w:eastAsia="ru-RU"/>
              </w:rPr>
            </w:pPr>
            <w:r w:rsidRPr="00383320">
              <w:rPr>
                <w:rFonts w:ascii="Times New Roman" w:eastAsia="Times New Roman" w:hAnsi="Times New Roman" w:cs="Times New Roman"/>
                <w:bCs/>
                <w:sz w:val="18"/>
                <w:szCs w:val="18"/>
                <w:lang w:eastAsia="ru-RU"/>
              </w:rPr>
              <w:t>98,75</w:t>
            </w:r>
          </w:p>
        </w:tc>
        <w:tc>
          <w:tcPr>
            <w:tcW w:w="0" w:type="auto"/>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bCs/>
                <w:sz w:val="18"/>
                <w:szCs w:val="18"/>
                <w:lang w:eastAsia="ru-RU"/>
              </w:rPr>
            </w:pPr>
            <w:r w:rsidRPr="00383320">
              <w:rPr>
                <w:rFonts w:ascii="Times New Roman" w:eastAsia="Times New Roman" w:hAnsi="Times New Roman" w:cs="Times New Roman"/>
                <w:bCs/>
                <w:sz w:val="18"/>
                <w:szCs w:val="18"/>
                <w:lang w:eastAsia="ru-RU"/>
              </w:rPr>
              <w:t>98,75</w:t>
            </w:r>
          </w:p>
        </w:tc>
        <w:tc>
          <w:tcPr>
            <w:tcW w:w="0" w:type="auto"/>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bCs/>
                <w:sz w:val="18"/>
                <w:szCs w:val="18"/>
                <w:lang w:eastAsia="ru-RU"/>
              </w:rPr>
            </w:pPr>
            <w:r w:rsidRPr="00383320">
              <w:rPr>
                <w:rFonts w:ascii="Times New Roman" w:eastAsia="Times New Roman" w:hAnsi="Times New Roman" w:cs="Times New Roman"/>
                <w:bCs/>
                <w:sz w:val="18"/>
                <w:szCs w:val="18"/>
                <w:lang w:eastAsia="ru-RU"/>
              </w:rPr>
              <w:t>98,75</w:t>
            </w:r>
          </w:p>
        </w:tc>
      </w:tr>
      <w:tr w:rsidR="008D7D2E" w:rsidRPr="00F203DA" w:rsidTr="00383320">
        <w:tc>
          <w:tcPr>
            <w:tcW w:w="0" w:type="auto"/>
            <w:shd w:val="clear" w:color="auto" w:fill="auto"/>
            <w:vAlign w:val="center"/>
            <w:hideMark/>
          </w:tcPr>
          <w:p w:rsidR="008D7D2E" w:rsidRPr="00383320" w:rsidRDefault="008D7D2E" w:rsidP="00383320">
            <w:pPr>
              <w:spacing w:after="0" w:line="240" w:lineRule="auto"/>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5.1.</w:t>
            </w:r>
          </w:p>
        </w:tc>
        <w:tc>
          <w:tcPr>
            <w:tcW w:w="1362" w:type="pct"/>
            <w:shd w:val="clear" w:color="auto" w:fill="auto"/>
            <w:vAlign w:val="center"/>
            <w:hideMark/>
          </w:tcPr>
          <w:p w:rsidR="008D7D2E" w:rsidRPr="00383320" w:rsidRDefault="008D7D2E" w:rsidP="00383320">
            <w:pPr>
              <w:spacing w:after="0" w:line="240" w:lineRule="auto"/>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Темп роста тарифа</w:t>
            </w:r>
          </w:p>
        </w:tc>
        <w:tc>
          <w:tcPr>
            <w:tcW w:w="716" w:type="pct"/>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w:t>
            </w:r>
          </w:p>
        </w:tc>
        <w:tc>
          <w:tcPr>
            <w:tcW w:w="771" w:type="pct"/>
          </w:tcPr>
          <w:p w:rsidR="008D7D2E" w:rsidRPr="00383320" w:rsidRDefault="008D7D2E" w:rsidP="00383320">
            <w:pPr>
              <w:spacing w:after="0" w:line="240" w:lineRule="auto"/>
              <w:jc w:val="center"/>
              <w:rPr>
                <w:rFonts w:ascii="Times New Roman" w:eastAsia="Times New Roman" w:hAnsi="Times New Roman" w:cs="Times New Roman"/>
                <w:sz w:val="18"/>
                <w:szCs w:val="18"/>
                <w:lang w:eastAsia="ru-RU"/>
              </w:rPr>
            </w:pPr>
          </w:p>
        </w:tc>
        <w:tc>
          <w:tcPr>
            <w:tcW w:w="0" w:type="auto"/>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96,8%</w:t>
            </w:r>
          </w:p>
        </w:tc>
        <w:tc>
          <w:tcPr>
            <w:tcW w:w="0" w:type="auto"/>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96,8%</w:t>
            </w:r>
          </w:p>
        </w:tc>
        <w:tc>
          <w:tcPr>
            <w:tcW w:w="0" w:type="auto"/>
            <w:shd w:val="clear" w:color="auto" w:fill="auto"/>
            <w:vAlign w:val="center"/>
            <w:hideMark/>
          </w:tcPr>
          <w:p w:rsidR="008D7D2E" w:rsidRPr="00383320" w:rsidRDefault="008D7D2E" w:rsidP="00383320">
            <w:pPr>
              <w:spacing w:after="0" w:line="240" w:lineRule="auto"/>
              <w:jc w:val="center"/>
              <w:rPr>
                <w:rFonts w:ascii="Times New Roman" w:eastAsia="Times New Roman" w:hAnsi="Times New Roman" w:cs="Times New Roman"/>
                <w:sz w:val="18"/>
                <w:szCs w:val="18"/>
                <w:lang w:eastAsia="ru-RU"/>
              </w:rPr>
            </w:pPr>
            <w:r w:rsidRPr="00383320">
              <w:rPr>
                <w:rFonts w:ascii="Times New Roman" w:eastAsia="Times New Roman" w:hAnsi="Times New Roman" w:cs="Times New Roman"/>
                <w:sz w:val="18"/>
                <w:szCs w:val="18"/>
                <w:lang w:eastAsia="ru-RU"/>
              </w:rPr>
              <w:t>100,0%</w:t>
            </w:r>
          </w:p>
        </w:tc>
      </w:tr>
    </w:tbl>
    <w:p w:rsidR="00E31699" w:rsidRDefault="00E31699" w:rsidP="002165C0">
      <w:pPr>
        <w:tabs>
          <w:tab w:val="left" w:pos="851"/>
          <w:tab w:val="left" w:pos="4020"/>
        </w:tabs>
        <w:spacing w:line="240" w:lineRule="auto"/>
        <w:contextualSpacing/>
        <w:jc w:val="center"/>
        <w:rPr>
          <w:rFonts w:ascii="Times New Roman" w:hAnsi="Times New Roman" w:cs="Times New Roman"/>
          <w:color w:val="000000"/>
          <w:sz w:val="24"/>
          <w:szCs w:val="24"/>
        </w:rPr>
        <w:sectPr w:rsidR="00E31699" w:rsidSect="00D9199A">
          <w:pgSz w:w="11906" w:h="16838"/>
          <w:pgMar w:top="1134" w:right="851" w:bottom="1134" w:left="1134" w:header="454" w:footer="709" w:gutter="0"/>
          <w:cols w:space="708"/>
          <w:titlePg/>
          <w:docGrid w:linePitch="360"/>
        </w:sectPr>
      </w:pPr>
    </w:p>
    <w:p w:rsidR="002165C0" w:rsidRDefault="00E0614F" w:rsidP="002165C0">
      <w:pPr>
        <w:tabs>
          <w:tab w:val="left" w:pos="851"/>
          <w:tab w:val="left" w:pos="4020"/>
        </w:tabs>
        <w:spacing w:line="240" w:lineRule="auto"/>
        <w:contextualSpacing/>
        <w:jc w:val="center"/>
        <w:rPr>
          <w:rFonts w:ascii="Times New Roman" w:hAnsi="Times New Roman" w:cs="Times New Roman"/>
          <w:bCs/>
          <w:sz w:val="24"/>
          <w:szCs w:val="24"/>
        </w:rPr>
      </w:pPr>
      <w:r w:rsidRPr="00B5153B">
        <w:rPr>
          <w:rFonts w:ascii="Times New Roman" w:hAnsi="Times New Roman" w:cs="Times New Roman"/>
          <w:color w:val="000000"/>
          <w:sz w:val="24"/>
          <w:szCs w:val="24"/>
        </w:rPr>
        <w:lastRenderedPageBreak/>
        <w:t xml:space="preserve">Смета расходов и расчет тарифов на </w:t>
      </w:r>
      <w:r>
        <w:rPr>
          <w:rFonts w:ascii="Times New Roman" w:hAnsi="Times New Roman" w:cs="Times New Roman"/>
          <w:color w:val="000000"/>
          <w:sz w:val="24"/>
          <w:szCs w:val="24"/>
        </w:rPr>
        <w:t>водоснабжение</w:t>
      </w:r>
      <w:r w:rsidRPr="00B5153B">
        <w:rPr>
          <w:rFonts w:ascii="Times New Roman" w:hAnsi="Times New Roman" w:cs="Times New Roman"/>
          <w:color w:val="000000"/>
          <w:sz w:val="24"/>
          <w:szCs w:val="24"/>
        </w:rPr>
        <w:t xml:space="preserve"> </w:t>
      </w:r>
      <w:r w:rsidR="002165C0">
        <w:rPr>
          <w:rFonts w:ascii="Times New Roman" w:hAnsi="Times New Roman" w:cs="Times New Roman"/>
          <w:bCs/>
          <w:sz w:val="24"/>
          <w:szCs w:val="24"/>
        </w:rPr>
        <w:t xml:space="preserve">МУП ЖКХ </w:t>
      </w:r>
      <w:proofErr w:type="spellStart"/>
      <w:r w:rsidR="002165C0">
        <w:rPr>
          <w:rFonts w:ascii="Times New Roman" w:hAnsi="Times New Roman" w:cs="Times New Roman"/>
          <w:bCs/>
          <w:sz w:val="24"/>
          <w:szCs w:val="24"/>
        </w:rPr>
        <w:t>Фурмановского</w:t>
      </w:r>
      <w:proofErr w:type="spellEnd"/>
      <w:r w:rsidR="002165C0">
        <w:rPr>
          <w:rFonts w:ascii="Times New Roman" w:hAnsi="Times New Roman" w:cs="Times New Roman"/>
          <w:bCs/>
          <w:sz w:val="24"/>
          <w:szCs w:val="24"/>
        </w:rPr>
        <w:t xml:space="preserve"> муниципального района</w:t>
      </w:r>
      <w:r w:rsidR="004B773A">
        <w:rPr>
          <w:rFonts w:ascii="Times New Roman" w:hAnsi="Times New Roman" w:cs="Times New Roman"/>
          <w:bCs/>
          <w:sz w:val="24"/>
          <w:szCs w:val="24"/>
        </w:rPr>
        <w:t xml:space="preserve"> методом индексации</w:t>
      </w:r>
    </w:p>
    <w:tbl>
      <w:tblPr>
        <w:tblW w:w="5000" w:type="pct"/>
        <w:tblCellMar>
          <w:top w:w="6" w:type="dxa"/>
          <w:left w:w="28" w:type="dxa"/>
          <w:bottom w:w="6" w:type="dxa"/>
          <w:right w:w="28" w:type="dxa"/>
        </w:tblCellMar>
        <w:tblLook w:val="04A0" w:firstRow="1" w:lastRow="0" w:firstColumn="1" w:lastColumn="0" w:noHBand="0" w:noVBand="1"/>
      </w:tblPr>
      <w:tblGrid>
        <w:gridCol w:w="581"/>
        <w:gridCol w:w="2343"/>
        <w:gridCol w:w="587"/>
        <w:gridCol w:w="1082"/>
        <w:gridCol w:w="708"/>
        <w:gridCol w:w="648"/>
        <w:gridCol w:w="649"/>
        <w:gridCol w:w="709"/>
        <w:gridCol w:w="649"/>
        <w:gridCol w:w="649"/>
        <w:gridCol w:w="709"/>
        <w:gridCol w:w="649"/>
        <w:gridCol w:w="649"/>
        <w:gridCol w:w="709"/>
        <w:gridCol w:w="649"/>
        <w:gridCol w:w="649"/>
        <w:gridCol w:w="709"/>
        <w:gridCol w:w="649"/>
        <w:gridCol w:w="649"/>
      </w:tblGrid>
      <w:tr w:rsidR="006C2067" w:rsidRPr="00E31699" w:rsidTr="00383320">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2067" w:rsidRPr="00E31699" w:rsidRDefault="006C2067"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2067" w:rsidRPr="00E31699" w:rsidRDefault="006C2067"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Наименование</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2067" w:rsidRPr="00E31699" w:rsidRDefault="00833760" w:rsidP="00E31699">
            <w:pPr>
              <w:spacing w:after="0" w:line="240" w:lineRule="auto"/>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Е</w:t>
            </w:r>
            <w:r w:rsidR="006C2067" w:rsidRPr="00E31699">
              <w:rPr>
                <w:rFonts w:ascii="Times New Roman" w:eastAsia="Times New Roman" w:hAnsi="Times New Roman" w:cs="Times New Roman"/>
                <w:sz w:val="14"/>
                <w:szCs w:val="14"/>
                <w:lang w:eastAsia="ru-RU"/>
              </w:rPr>
              <w:t>д.изм</w:t>
            </w:r>
            <w:proofErr w:type="spellEnd"/>
            <w:r w:rsidR="006C2067" w:rsidRPr="00E31699">
              <w:rPr>
                <w:rFonts w:ascii="Times New Roman" w:eastAsia="Times New Roman" w:hAnsi="Times New Roman" w:cs="Times New Roman"/>
                <w:sz w:val="14"/>
                <w:szCs w:val="14"/>
                <w:lang w:eastAsia="ru-RU"/>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2067" w:rsidRPr="006C2067" w:rsidRDefault="006C2067" w:rsidP="00E31699">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bCs/>
                <w:sz w:val="14"/>
                <w:szCs w:val="14"/>
                <w:lang w:eastAsia="ru-RU"/>
              </w:rPr>
              <w:t>Предложение МУП ЖКХ ФМР на 2024 год</w:t>
            </w:r>
          </w:p>
        </w:tc>
        <w:tc>
          <w:tcPr>
            <w:tcW w:w="0" w:type="auto"/>
            <w:gridSpan w:val="15"/>
            <w:tcBorders>
              <w:top w:val="single" w:sz="4" w:space="0" w:color="auto"/>
              <w:left w:val="nil"/>
              <w:bottom w:val="single" w:sz="4" w:space="0" w:color="auto"/>
              <w:right w:val="single" w:sz="4" w:space="0" w:color="auto"/>
            </w:tcBorders>
            <w:shd w:val="clear" w:color="auto" w:fill="auto"/>
            <w:vAlign w:val="center"/>
            <w:hideMark/>
          </w:tcPr>
          <w:p w:rsidR="006C2067" w:rsidRPr="00E31699" w:rsidRDefault="006C2067"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xml:space="preserve">Плановые данные, </w:t>
            </w:r>
            <w:r w:rsidRPr="00E31699">
              <w:rPr>
                <w:rFonts w:ascii="Times New Roman" w:eastAsia="Times New Roman" w:hAnsi="Times New Roman" w:cs="Times New Roman"/>
                <w:bCs/>
                <w:sz w:val="14"/>
                <w:szCs w:val="14"/>
                <w:lang w:eastAsia="ru-RU"/>
              </w:rPr>
              <w:t xml:space="preserve">принятые </w:t>
            </w:r>
            <w:proofErr w:type="spellStart"/>
            <w:r>
              <w:rPr>
                <w:rFonts w:ascii="Times New Roman" w:eastAsia="Times New Roman" w:hAnsi="Times New Roman" w:cs="Times New Roman"/>
                <w:bCs/>
                <w:sz w:val="14"/>
                <w:szCs w:val="14"/>
                <w:lang w:eastAsia="ru-RU"/>
              </w:rPr>
              <w:t>ДЭиТ</w:t>
            </w:r>
            <w:proofErr w:type="spellEnd"/>
          </w:p>
        </w:tc>
      </w:tr>
      <w:tr w:rsidR="006C2067" w:rsidRPr="00E31699" w:rsidTr="00383320">
        <w:tc>
          <w:tcPr>
            <w:tcW w:w="0" w:type="auto"/>
            <w:vMerge/>
            <w:tcBorders>
              <w:top w:val="single" w:sz="4" w:space="0" w:color="auto"/>
              <w:left w:val="single" w:sz="4" w:space="0" w:color="auto"/>
              <w:bottom w:val="single" w:sz="4" w:space="0" w:color="000000"/>
              <w:right w:val="single" w:sz="4" w:space="0" w:color="auto"/>
            </w:tcBorders>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Итого на 2024 год</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01.01.24 - 30.06.24</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01.07.24 - 31.12.24</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Итого на 2025 год</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01.01.25 - 30.06.25</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01.07.25 - 31.12.25</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Итого на 2026 год</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01.01.26 - 30.06.26</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01.07.26 - 31.12.26</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Итого на 2027 год</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01.01.27 - 30.06.27</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01.07.27 - 31.12.27</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Итого на 2028 год</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01.01.28 - 30.06.28</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01.07.28 - 31.12.28</w:t>
            </w:r>
          </w:p>
        </w:tc>
      </w:tr>
      <w:tr w:rsidR="006C2067" w:rsidRPr="00E31699"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Текущие расходы</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proofErr w:type="spellStart"/>
            <w:r w:rsidRPr="00E31699">
              <w:rPr>
                <w:rFonts w:ascii="Times New Roman" w:eastAsia="Times New Roman" w:hAnsi="Times New Roman" w:cs="Times New Roman"/>
                <w:sz w:val="14"/>
                <w:szCs w:val="14"/>
                <w:lang w:eastAsia="ru-RU"/>
              </w:rPr>
              <w:t>тыс.руб</w:t>
            </w:r>
            <w:proofErr w:type="spellEnd"/>
            <w:r w:rsidRPr="00E31699">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12 009,858</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11 060,847</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5 161,092</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5 899,755</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11 493,192</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5 557,786</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5 935,406</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11 839,463</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5 721,718</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6 117,745</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12 239,042</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5 882,306</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6 356,737</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12 651,019</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6 183,307</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6 467,712</w:t>
            </w:r>
          </w:p>
        </w:tc>
      </w:tr>
      <w:tr w:rsidR="006C2067" w:rsidRPr="00E31699"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1.1</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Операционные расходы</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proofErr w:type="spellStart"/>
            <w:r w:rsidRPr="00E31699">
              <w:rPr>
                <w:rFonts w:ascii="Times New Roman" w:eastAsia="Times New Roman" w:hAnsi="Times New Roman" w:cs="Times New Roman"/>
                <w:sz w:val="14"/>
                <w:szCs w:val="14"/>
                <w:lang w:eastAsia="ru-RU"/>
              </w:rPr>
              <w:t>тыс.руб</w:t>
            </w:r>
            <w:proofErr w:type="spellEnd"/>
            <w:r w:rsidRPr="00E31699">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7 410,825</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6 974,348</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3 254,294</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3 720,053</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7 194,597</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3 479,106</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3 715,491</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7 407,557</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3 579,888</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3 827,669</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7 626,821</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3 665,588</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3 961,233</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7 852,575</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3 838,022</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4 014,554</w:t>
            </w:r>
          </w:p>
        </w:tc>
      </w:tr>
      <w:tr w:rsidR="006C2067" w:rsidRPr="00E31699" w:rsidTr="00383320">
        <w:tc>
          <w:tcPr>
            <w:tcW w:w="0" w:type="auto"/>
            <w:vMerge w:val="restart"/>
            <w:tcBorders>
              <w:top w:val="nil"/>
              <w:left w:val="single" w:sz="4" w:space="0" w:color="auto"/>
              <w:right w:val="single" w:sz="4" w:space="0" w:color="auto"/>
            </w:tcBorders>
            <w:shd w:val="clear" w:color="auto" w:fill="auto"/>
            <w:vAlign w:val="center"/>
            <w:hideMark/>
          </w:tcPr>
          <w:p w:rsidR="00463FD4" w:rsidRPr="00E31699" w:rsidRDefault="00463FD4"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p w:rsidR="00463FD4" w:rsidRPr="00E31699" w:rsidRDefault="00463FD4"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p w:rsidR="00463FD4" w:rsidRPr="00E31699" w:rsidRDefault="00463FD4"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индекс эффективности расходов</w:t>
            </w:r>
          </w:p>
        </w:tc>
        <w:tc>
          <w:tcPr>
            <w:tcW w:w="0" w:type="auto"/>
            <w:vMerge w:val="restart"/>
            <w:tcBorders>
              <w:top w:val="nil"/>
              <w:left w:val="nil"/>
              <w:right w:val="single" w:sz="4" w:space="0" w:color="auto"/>
            </w:tcBorders>
            <w:shd w:val="clear" w:color="auto" w:fill="auto"/>
            <w:vAlign w:val="center"/>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A25FF1" w:rsidP="00E3169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463FD4"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1,0%</w:t>
            </w: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1,0%</w:t>
            </w: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1,0%</w:t>
            </w: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1,0%</w:t>
            </w: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r>
      <w:tr w:rsidR="006C2067" w:rsidRPr="00E31699" w:rsidTr="00383320">
        <w:tc>
          <w:tcPr>
            <w:tcW w:w="0" w:type="auto"/>
            <w:vMerge/>
            <w:tcBorders>
              <w:left w:val="single" w:sz="4" w:space="0" w:color="auto"/>
              <w:right w:val="single" w:sz="4" w:space="0" w:color="auto"/>
            </w:tcBorders>
            <w:shd w:val="clear" w:color="auto" w:fill="auto"/>
            <w:vAlign w:val="center"/>
            <w:hideMark/>
          </w:tcPr>
          <w:p w:rsidR="00463FD4" w:rsidRPr="00E31699" w:rsidRDefault="00463FD4" w:rsidP="00E31699">
            <w:pPr>
              <w:spacing w:after="0" w:line="240" w:lineRule="auto"/>
              <w:rPr>
                <w:rFonts w:ascii="Times New Roman" w:eastAsia="Times New Roman" w:hAnsi="Times New Roman" w:cs="Times New Roman"/>
                <w:sz w:val="14"/>
                <w:szCs w:val="1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индекс потребительских цен</w:t>
            </w:r>
          </w:p>
        </w:tc>
        <w:tc>
          <w:tcPr>
            <w:tcW w:w="0" w:type="auto"/>
            <w:vMerge/>
            <w:tcBorders>
              <w:left w:val="nil"/>
              <w:right w:val="single" w:sz="4" w:space="0" w:color="auto"/>
            </w:tcBorders>
            <w:shd w:val="clear" w:color="auto" w:fill="auto"/>
            <w:vAlign w:val="center"/>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w:t>
            </w:r>
            <w:r w:rsidRPr="00E31699">
              <w:rPr>
                <w:rFonts w:ascii="Times New Roman" w:eastAsia="Times New Roman" w:hAnsi="Times New Roman" w:cs="Times New Roman"/>
                <w:sz w:val="14"/>
                <w:szCs w:val="14"/>
                <w:lang w:eastAsia="ru-RU"/>
              </w:rPr>
              <w:t>7,2%</w:t>
            </w: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w:t>
            </w:r>
            <w:r w:rsidRPr="00E31699">
              <w:rPr>
                <w:rFonts w:ascii="Times New Roman" w:eastAsia="Times New Roman" w:hAnsi="Times New Roman" w:cs="Times New Roman"/>
                <w:sz w:val="14"/>
                <w:szCs w:val="14"/>
                <w:lang w:eastAsia="ru-RU"/>
              </w:rPr>
              <w:t>4,2%</w:t>
            </w: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w:t>
            </w:r>
            <w:r w:rsidRPr="00E31699">
              <w:rPr>
                <w:rFonts w:ascii="Times New Roman" w:eastAsia="Times New Roman" w:hAnsi="Times New Roman" w:cs="Times New Roman"/>
                <w:sz w:val="14"/>
                <w:szCs w:val="14"/>
                <w:lang w:eastAsia="ru-RU"/>
              </w:rPr>
              <w:t>4,0%</w:t>
            </w: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w:t>
            </w:r>
            <w:r w:rsidRPr="00E31699">
              <w:rPr>
                <w:rFonts w:ascii="Times New Roman" w:eastAsia="Times New Roman" w:hAnsi="Times New Roman" w:cs="Times New Roman"/>
                <w:sz w:val="14"/>
                <w:szCs w:val="14"/>
                <w:lang w:eastAsia="ru-RU"/>
              </w:rPr>
              <w:t>4,0%</w:t>
            </w: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w:t>
            </w:r>
            <w:r w:rsidRPr="00E31699">
              <w:rPr>
                <w:rFonts w:ascii="Times New Roman" w:eastAsia="Times New Roman" w:hAnsi="Times New Roman" w:cs="Times New Roman"/>
                <w:sz w:val="14"/>
                <w:szCs w:val="14"/>
                <w:lang w:eastAsia="ru-RU"/>
              </w:rPr>
              <w:t>4,0%</w:t>
            </w: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r>
      <w:tr w:rsidR="006C2067" w:rsidRPr="00E31699" w:rsidTr="00383320">
        <w:tc>
          <w:tcPr>
            <w:tcW w:w="0" w:type="auto"/>
            <w:vMerge/>
            <w:tcBorders>
              <w:left w:val="single" w:sz="4" w:space="0" w:color="auto"/>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rPr>
                <w:rFonts w:ascii="Times New Roman" w:eastAsia="Times New Roman" w:hAnsi="Times New Roman" w:cs="Times New Roman"/>
                <w:sz w:val="14"/>
                <w:szCs w:val="1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индекс количества активов</w:t>
            </w:r>
          </w:p>
        </w:tc>
        <w:tc>
          <w:tcPr>
            <w:tcW w:w="0" w:type="auto"/>
            <w:vMerge/>
            <w:tcBorders>
              <w:left w:val="nil"/>
              <w:bottom w:val="single" w:sz="4" w:space="0" w:color="auto"/>
              <w:right w:val="single" w:sz="4" w:space="0" w:color="auto"/>
            </w:tcBorders>
            <w:shd w:val="clear" w:color="auto" w:fill="auto"/>
            <w:vAlign w:val="center"/>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463FD4" w:rsidRPr="00E31699" w:rsidRDefault="00463FD4"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r>
      <w:tr w:rsidR="006C2067" w:rsidRPr="00E31699"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1.1.1</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Производственные расходы</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тыс. руб.</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7 124,675</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5444,126</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2540,279</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2903,847</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r>
      <w:tr w:rsidR="006C2067" w:rsidRPr="00E31699"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1.1.1.1</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расходы на приобретение сырья и материалов</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proofErr w:type="spellStart"/>
            <w:r w:rsidRPr="00E31699">
              <w:rPr>
                <w:rFonts w:ascii="Times New Roman" w:eastAsia="Times New Roman" w:hAnsi="Times New Roman" w:cs="Times New Roman"/>
                <w:sz w:val="14"/>
                <w:szCs w:val="14"/>
                <w:lang w:eastAsia="ru-RU"/>
              </w:rPr>
              <w:t>тыс.руб</w:t>
            </w:r>
            <w:proofErr w:type="spellEnd"/>
            <w:r w:rsidRPr="00E31699">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1 807,302</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1618,644</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755,274</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863,370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r>
      <w:tr w:rsidR="006C2067" w:rsidRPr="00E31699"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1.1.1.2</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расходы на оплату регулируемыми организациями выполняемых сторонними организациями работ и (или) услуг</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proofErr w:type="spellStart"/>
            <w:r w:rsidRPr="00E31699">
              <w:rPr>
                <w:rFonts w:ascii="Times New Roman" w:eastAsia="Times New Roman" w:hAnsi="Times New Roman" w:cs="Times New Roman"/>
                <w:sz w:val="14"/>
                <w:szCs w:val="14"/>
                <w:lang w:eastAsia="ru-RU"/>
              </w:rPr>
              <w:t>тыс.руб</w:t>
            </w:r>
            <w:proofErr w:type="spellEnd"/>
            <w:r w:rsidRPr="00E31699">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1 572,720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1216,546</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567,651</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648,894</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r>
      <w:tr w:rsidR="006C2067" w:rsidRPr="00E31699"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1.1.1.3</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xml:space="preserve">расходы на оплату труда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proofErr w:type="spellStart"/>
            <w:r w:rsidRPr="00E31699">
              <w:rPr>
                <w:rFonts w:ascii="Times New Roman" w:eastAsia="Times New Roman" w:hAnsi="Times New Roman" w:cs="Times New Roman"/>
                <w:sz w:val="14"/>
                <w:szCs w:val="14"/>
                <w:lang w:eastAsia="ru-RU"/>
              </w:rPr>
              <w:t>тыс.руб</w:t>
            </w:r>
            <w:proofErr w:type="spellEnd"/>
            <w:r w:rsidRPr="00E31699">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1 802,349</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1802,349</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840,993</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961,356</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r>
      <w:tr w:rsidR="006C2067" w:rsidRPr="00E31699"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1.1.1.4</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отчисления на социальные нужды основного производственного персонала</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proofErr w:type="spellStart"/>
            <w:r w:rsidRPr="00E31699">
              <w:rPr>
                <w:rFonts w:ascii="Times New Roman" w:eastAsia="Times New Roman" w:hAnsi="Times New Roman" w:cs="Times New Roman"/>
                <w:sz w:val="14"/>
                <w:szCs w:val="14"/>
                <w:lang w:eastAsia="ru-RU"/>
              </w:rPr>
              <w:t>тыс.руб</w:t>
            </w:r>
            <w:proofErr w:type="spellEnd"/>
            <w:r w:rsidRPr="00E31699">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544,309</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544,309</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253,980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290,330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r>
      <w:tr w:rsidR="006C2067" w:rsidRPr="00E31699"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E31699" w:rsidRPr="00E31699" w:rsidRDefault="00E31699" w:rsidP="00101BB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1.1.1.</w:t>
            </w:r>
            <w:r w:rsidR="00101BB9">
              <w:rPr>
                <w:rFonts w:ascii="Times New Roman" w:eastAsia="Times New Roman" w:hAnsi="Times New Roman" w:cs="Times New Roman"/>
                <w:sz w:val="14"/>
                <w:szCs w:val="14"/>
                <w:lang w:eastAsia="ru-RU"/>
              </w:rPr>
              <w:t>5</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общехозяйственные расходы</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proofErr w:type="spellStart"/>
            <w:r w:rsidRPr="00E31699">
              <w:rPr>
                <w:rFonts w:ascii="Times New Roman" w:eastAsia="Times New Roman" w:hAnsi="Times New Roman" w:cs="Times New Roman"/>
                <w:sz w:val="14"/>
                <w:szCs w:val="14"/>
                <w:lang w:eastAsia="ru-RU"/>
              </w:rPr>
              <w:t>тыс.руб</w:t>
            </w:r>
            <w:proofErr w:type="spellEnd"/>
            <w:r w:rsidRPr="00E31699">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651,196</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162,915</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76,018</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86,898</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r>
      <w:tr w:rsidR="006C2067" w:rsidRPr="00E31699"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E31699" w:rsidRPr="00E31699" w:rsidRDefault="00101BB9" w:rsidP="00E31699">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1.1.1.6</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прочие производственные расходы</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proofErr w:type="spellStart"/>
            <w:r w:rsidRPr="00E31699">
              <w:rPr>
                <w:rFonts w:ascii="Times New Roman" w:eastAsia="Times New Roman" w:hAnsi="Times New Roman" w:cs="Times New Roman"/>
                <w:sz w:val="14"/>
                <w:szCs w:val="14"/>
                <w:lang w:eastAsia="ru-RU"/>
              </w:rPr>
              <w:t>тыс.руб</w:t>
            </w:r>
            <w:proofErr w:type="spellEnd"/>
            <w:r w:rsidRPr="00E31699">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746,799</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99,363</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46,364</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52,999</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r>
      <w:tr w:rsidR="006C2067" w:rsidRPr="00E31699"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r w:rsidR="00101BB9">
              <w:rPr>
                <w:rFonts w:ascii="Times New Roman" w:eastAsia="Times New Roman" w:hAnsi="Times New Roman" w:cs="Times New Roman"/>
                <w:sz w:val="14"/>
                <w:szCs w:val="14"/>
                <w:lang w:eastAsia="ru-RU"/>
              </w:rPr>
              <w:t>1.1.1.6.1</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контроль качества</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54,180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32,721</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15,268</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17,453</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r>
      <w:tr w:rsidR="006C2067" w:rsidRPr="00E31699"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r w:rsidR="00101BB9">
              <w:rPr>
                <w:rFonts w:ascii="Times New Roman" w:eastAsia="Times New Roman" w:hAnsi="Times New Roman" w:cs="Times New Roman"/>
                <w:sz w:val="14"/>
                <w:szCs w:val="14"/>
                <w:lang w:eastAsia="ru-RU"/>
              </w:rPr>
              <w:t>1.1.1.6.2</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proofErr w:type="spellStart"/>
            <w:r w:rsidRPr="00E31699">
              <w:rPr>
                <w:rFonts w:ascii="Times New Roman" w:eastAsia="Times New Roman" w:hAnsi="Times New Roman" w:cs="Times New Roman"/>
                <w:sz w:val="14"/>
                <w:szCs w:val="14"/>
                <w:lang w:eastAsia="ru-RU"/>
              </w:rPr>
              <w:t>предрейс</w:t>
            </w:r>
            <w:proofErr w:type="spellEnd"/>
            <w:r w:rsidRPr="00E31699">
              <w:rPr>
                <w:rFonts w:ascii="Times New Roman" w:eastAsia="Times New Roman" w:hAnsi="Times New Roman" w:cs="Times New Roman"/>
                <w:sz w:val="14"/>
                <w:szCs w:val="14"/>
                <w:lang w:eastAsia="ru-RU"/>
              </w:rPr>
              <w:t xml:space="preserve"> </w:t>
            </w:r>
            <w:proofErr w:type="spellStart"/>
            <w:r w:rsidRPr="00E31699">
              <w:rPr>
                <w:rFonts w:ascii="Times New Roman" w:eastAsia="Times New Roman" w:hAnsi="Times New Roman" w:cs="Times New Roman"/>
                <w:sz w:val="14"/>
                <w:szCs w:val="14"/>
                <w:lang w:eastAsia="ru-RU"/>
              </w:rPr>
              <w:t>осмотр+мед</w:t>
            </w:r>
            <w:proofErr w:type="spellEnd"/>
            <w:r w:rsidRPr="00E31699">
              <w:rPr>
                <w:rFonts w:ascii="Times New Roman" w:eastAsia="Times New Roman" w:hAnsi="Times New Roman" w:cs="Times New Roman"/>
                <w:sz w:val="14"/>
                <w:szCs w:val="14"/>
                <w:lang w:eastAsia="ru-RU"/>
              </w:rPr>
              <w:t xml:space="preserve"> книжки</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9,800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9,800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4,573</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5,227</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r>
      <w:tr w:rsidR="006C2067" w:rsidRPr="00E31699"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r w:rsidR="00101BB9">
              <w:rPr>
                <w:rFonts w:ascii="Times New Roman" w:eastAsia="Times New Roman" w:hAnsi="Times New Roman" w:cs="Times New Roman"/>
                <w:sz w:val="14"/>
                <w:szCs w:val="14"/>
                <w:lang w:eastAsia="ru-RU"/>
              </w:rPr>
              <w:t>1.1.1.6.3</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спецодежда</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26,300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1,842</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0,859</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0,982</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r>
      <w:tr w:rsidR="006C2067" w:rsidRPr="00E31699"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r w:rsidR="00101BB9">
              <w:rPr>
                <w:rFonts w:ascii="Times New Roman" w:eastAsia="Times New Roman" w:hAnsi="Times New Roman" w:cs="Times New Roman"/>
                <w:sz w:val="14"/>
                <w:szCs w:val="14"/>
                <w:lang w:eastAsia="ru-RU"/>
              </w:rPr>
              <w:t>1.1.1.6.4</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xml:space="preserve">ремонт техники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55,000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55,000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25,664</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29,336</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r>
      <w:tr w:rsidR="006C2067" w:rsidRPr="00E31699"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r w:rsidR="00101BB9">
              <w:rPr>
                <w:rFonts w:ascii="Times New Roman" w:eastAsia="Times New Roman" w:hAnsi="Times New Roman" w:cs="Times New Roman"/>
                <w:sz w:val="14"/>
                <w:szCs w:val="14"/>
                <w:lang w:eastAsia="ru-RU"/>
              </w:rPr>
              <w:t>1.1.1.6.5</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цеховые расходы</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594,469</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r>
      <w:tr w:rsidR="006C2067" w:rsidRPr="00E31699"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r w:rsidR="00101BB9">
              <w:rPr>
                <w:rFonts w:ascii="Times New Roman" w:eastAsia="Times New Roman" w:hAnsi="Times New Roman" w:cs="Times New Roman"/>
                <w:sz w:val="14"/>
                <w:szCs w:val="14"/>
                <w:lang w:eastAsia="ru-RU"/>
              </w:rPr>
              <w:t>1.1.1.6.6</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024541">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xml:space="preserve">прочие производственные расходы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7,050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r>
      <w:tr w:rsidR="00101BB9" w:rsidRPr="00E31699"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024541" w:rsidRPr="00E31699" w:rsidRDefault="00024541" w:rsidP="00024541">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1.1.2</w:t>
            </w:r>
          </w:p>
        </w:tc>
        <w:tc>
          <w:tcPr>
            <w:tcW w:w="0" w:type="auto"/>
            <w:tcBorders>
              <w:top w:val="nil"/>
              <w:left w:val="nil"/>
              <w:bottom w:val="single" w:sz="4" w:space="0" w:color="auto"/>
              <w:right w:val="single" w:sz="4" w:space="0" w:color="auto"/>
            </w:tcBorders>
            <w:shd w:val="clear" w:color="auto" w:fill="auto"/>
            <w:vAlign w:val="center"/>
            <w:hideMark/>
          </w:tcPr>
          <w:p w:rsidR="00024541" w:rsidRPr="00E31699" w:rsidRDefault="00024541" w:rsidP="00024541">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Ремонтные расходы</w:t>
            </w:r>
          </w:p>
        </w:tc>
        <w:tc>
          <w:tcPr>
            <w:tcW w:w="0" w:type="auto"/>
            <w:tcBorders>
              <w:top w:val="nil"/>
              <w:left w:val="nil"/>
              <w:bottom w:val="single" w:sz="4" w:space="0" w:color="auto"/>
              <w:right w:val="single" w:sz="4" w:space="0" w:color="auto"/>
            </w:tcBorders>
            <w:shd w:val="clear" w:color="auto" w:fill="auto"/>
            <w:vAlign w:val="center"/>
            <w:hideMark/>
          </w:tcPr>
          <w:p w:rsidR="00024541" w:rsidRPr="00E31699" w:rsidRDefault="00024541" w:rsidP="00024541">
            <w:pPr>
              <w:spacing w:after="0" w:line="240" w:lineRule="auto"/>
              <w:jc w:val="center"/>
              <w:rPr>
                <w:rFonts w:ascii="Times New Roman" w:eastAsia="Times New Roman" w:hAnsi="Times New Roman" w:cs="Times New Roman"/>
                <w:sz w:val="14"/>
                <w:szCs w:val="14"/>
                <w:lang w:eastAsia="ru-RU"/>
              </w:rPr>
            </w:pPr>
            <w:proofErr w:type="spellStart"/>
            <w:r w:rsidRPr="00E31699">
              <w:rPr>
                <w:rFonts w:ascii="Times New Roman" w:eastAsia="Times New Roman" w:hAnsi="Times New Roman" w:cs="Times New Roman"/>
                <w:sz w:val="14"/>
                <w:szCs w:val="14"/>
                <w:lang w:eastAsia="ru-RU"/>
              </w:rPr>
              <w:t>тыс.руб</w:t>
            </w:r>
            <w:proofErr w:type="spellEnd"/>
            <w:r w:rsidRPr="00E31699">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024541" w:rsidRPr="00E31699" w:rsidRDefault="00024541" w:rsidP="00024541">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024541" w:rsidRPr="00E31699" w:rsidRDefault="00024541" w:rsidP="00024541">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024541" w:rsidRPr="00E31699" w:rsidRDefault="00024541" w:rsidP="00024541">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024541" w:rsidRPr="00E31699" w:rsidRDefault="00024541" w:rsidP="00024541">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024541" w:rsidRPr="00E31699" w:rsidRDefault="00024541" w:rsidP="00024541">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024541" w:rsidRPr="00E31699" w:rsidRDefault="00024541" w:rsidP="00024541">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024541" w:rsidRPr="00E31699" w:rsidRDefault="00024541" w:rsidP="00024541">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024541" w:rsidRPr="00E31699" w:rsidRDefault="00024541" w:rsidP="00024541">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024541" w:rsidRPr="00E31699" w:rsidRDefault="00024541" w:rsidP="00024541">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024541" w:rsidRPr="00E31699" w:rsidRDefault="00024541" w:rsidP="00024541">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024541" w:rsidRPr="00E31699" w:rsidRDefault="00024541" w:rsidP="00024541">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024541" w:rsidRPr="00E31699" w:rsidRDefault="00024541" w:rsidP="00024541">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024541" w:rsidRPr="00E31699" w:rsidRDefault="00024541" w:rsidP="00024541">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024541" w:rsidRPr="00E31699" w:rsidRDefault="00024541" w:rsidP="00024541">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024541" w:rsidRPr="00E31699" w:rsidRDefault="00024541" w:rsidP="00024541">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024541" w:rsidRPr="00E31699" w:rsidRDefault="00024541" w:rsidP="00024541">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r>
      <w:tr w:rsidR="006C2067" w:rsidRPr="00E31699"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1.1.3</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Административные расходы</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proofErr w:type="spellStart"/>
            <w:r w:rsidRPr="00E31699">
              <w:rPr>
                <w:rFonts w:ascii="Times New Roman" w:eastAsia="Times New Roman" w:hAnsi="Times New Roman" w:cs="Times New Roman"/>
                <w:sz w:val="14"/>
                <w:szCs w:val="14"/>
                <w:lang w:eastAsia="ru-RU"/>
              </w:rPr>
              <w:t>тыс.руб</w:t>
            </w:r>
            <w:proofErr w:type="spellEnd"/>
            <w:r w:rsidRPr="00E31699">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286,150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1530,222</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714,015</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816,206</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r>
      <w:tr w:rsidR="006C2067" w:rsidRPr="00E31699"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1.2</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Расходы на электрическую энергию</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proofErr w:type="spellStart"/>
            <w:r w:rsidRPr="00E31699">
              <w:rPr>
                <w:rFonts w:ascii="Times New Roman" w:eastAsia="Times New Roman" w:hAnsi="Times New Roman" w:cs="Times New Roman"/>
                <w:sz w:val="14"/>
                <w:szCs w:val="14"/>
                <w:lang w:eastAsia="ru-RU"/>
              </w:rPr>
              <w:t>тыс.руб</w:t>
            </w:r>
            <w:proofErr w:type="spellEnd"/>
            <w:r w:rsidRPr="00E31699">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4 320,316</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3 876,277</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1 808,706</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2 067,571</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4 066,215</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1 966,308</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2 099,907</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4 188,201</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2 024,053</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2 164,148</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4 355,729</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2 093,442</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2 262,287</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4 529,958</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2 214,061</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2 315,898</w:t>
            </w:r>
          </w:p>
        </w:tc>
      </w:tr>
      <w:tr w:rsidR="006C2067" w:rsidRPr="00E31699"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Неподконтрольные расходы</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proofErr w:type="spellStart"/>
            <w:r w:rsidRPr="00E31699">
              <w:rPr>
                <w:rFonts w:ascii="Times New Roman" w:eastAsia="Times New Roman" w:hAnsi="Times New Roman" w:cs="Times New Roman"/>
                <w:sz w:val="14"/>
                <w:szCs w:val="14"/>
                <w:lang w:eastAsia="ru-RU"/>
              </w:rPr>
              <w:t>тыс.руб</w:t>
            </w:r>
            <w:proofErr w:type="spellEnd"/>
            <w:r w:rsidRPr="00E31699">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278,717</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210,223</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98,092</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112,131</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232,380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112,372</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120,007</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243,705</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117,776</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125,928</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256,492</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123,275</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133,217</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268,486</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131,225</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137,261</w:t>
            </w:r>
          </w:p>
        </w:tc>
      </w:tr>
      <w:tr w:rsidR="00101BB9" w:rsidRPr="00E31699"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101BB9" w:rsidRPr="00E31699" w:rsidRDefault="00101BB9" w:rsidP="00101BB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1.3.1</w:t>
            </w:r>
          </w:p>
        </w:tc>
        <w:tc>
          <w:tcPr>
            <w:tcW w:w="0" w:type="auto"/>
            <w:tcBorders>
              <w:top w:val="nil"/>
              <w:left w:val="nil"/>
              <w:bottom w:val="single" w:sz="4" w:space="0" w:color="auto"/>
              <w:right w:val="single" w:sz="4" w:space="0" w:color="auto"/>
            </w:tcBorders>
            <w:shd w:val="clear" w:color="auto" w:fill="auto"/>
            <w:vAlign w:val="center"/>
            <w:hideMark/>
          </w:tcPr>
          <w:p w:rsidR="00101BB9" w:rsidRPr="00101BB9" w:rsidRDefault="00101BB9" w:rsidP="00101BB9">
            <w:pPr>
              <w:spacing w:after="0" w:line="240" w:lineRule="auto"/>
              <w:rPr>
                <w:rFonts w:ascii="Times New Roman" w:eastAsia="Times New Roman" w:hAnsi="Times New Roman" w:cs="Times New Roman"/>
                <w:sz w:val="12"/>
                <w:szCs w:val="12"/>
                <w:lang w:eastAsia="ru-RU"/>
              </w:rPr>
            </w:pPr>
            <w:r w:rsidRPr="00101BB9">
              <w:rPr>
                <w:rFonts w:ascii="Times New Roman" w:eastAsia="Times New Roman" w:hAnsi="Times New Roman" w:cs="Times New Roman"/>
                <w:sz w:val="12"/>
                <w:szCs w:val="12"/>
                <w:lang w:eastAsia="ru-RU"/>
              </w:rPr>
              <w:t>Расходы на покупку услуг сторонних организаций, связанных с эксплуатацией централизованных систем водоснабжения (водоотведения) или объектов, входящих в состав таких систем</w:t>
            </w:r>
          </w:p>
        </w:tc>
        <w:tc>
          <w:tcPr>
            <w:tcW w:w="0" w:type="auto"/>
            <w:tcBorders>
              <w:top w:val="nil"/>
              <w:left w:val="nil"/>
              <w:bottom w:val="single" w:sz="4" w:space="0" w:color="auto"/>
              <w:right w:val="single" w:sz="4" w:space="0" w:color="auto"/>
            </w:tcBorders>
            <w:shd w:val="clear" w:color="auto" w:fill="auto"/>
            <w:vAlign w:val="center"/>
            <w:hideMark/>
          </w:tcPr>
          <w:p w:rsidR="00101BB9" w:rsidRPr="00E31699" w:rsidRDefault="00101BB9" w:rsidP="00101BB9">
            <w:pPr>
              <w:spacing w:after="0" w:line="240" w:lineRule="auto"/>
              <w:jc w:val="center"/>
              <w:rPr>
                <w:rFonts w:ascii="Times New Roman" w:eastAsia="Times New Roman" w:hAnsi="Times New Roman" w:cs="Times New Roman"/>
                <w:sz w:val="14"/>
                <w:szCs w:val="14"/>
                <w:lang w:eastAsia="ru-RU"/>
              </w:rPr>
            </w:pPr>
            <w:proofErr w:type="spellStart"/>
            <w:r w:rsidRPr="00E31699">
              <w:rPr>
                <w:rFonts w:ascii="Times New Roman" w:eastAsia="Times New Roman" w:hAnsi="Times New Roman" w:cs="Times New Roman"/>
                <w:sz w:val="14"/>
                <w:szCs w:val="14"/>
                <w:lang w:eastAsia="ru-RU"/>
              </w:rPr>
              <w:t>тыс.руб</w:t>
            </w:r>
            <w:proofErr w:type="spellEnd"/>
            <w:r w:rsidRPr="00E31699">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101BB9" w:rsidRPr="00E31699" w:rsidRDefault="00101BB9" w:rsidP="00101BB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101BB9" w:rsidRPr="00E31699" w:rsidRDefault="00101BB9" w:rsidP="00101BB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101BB9" w:rsidRPr="00E31699" w:rsidRDefault="00101BB9" w:rsidP="00101BB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101BB9" w:rsidRPr="00E31699" w:rsidRDefault="00101BB9" w:rsidP="00101BB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101BB9" w:rsidRPr="00E31699" w:rsidRDefault="00101BB9" w:rsidP="00101BB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101BB9" w:rsidRPr="00E31699" w:rsidRDefault="00101BB9" w:rsidP="00101BB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101BB9" w:rsidRPr="00E31699" w:rsidRDefault="00101BB9" w:rsidP="00101BB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101BB9" w:rsidRPr="00E31699" w:rsidRDefault="00101BB9" w:rsidP="00101BB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101BB9" w:rsidRPr="00E31699" w:rsidRDefault="00101BB9" w:rsidP="00101BB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101BB9" w:rsidRPr="00E31699" w:rsidRDefault="00101BB9" w:rsidP="00101BB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101BB9" w:rsidRPr="00E31699" w:rsidRDefault="00101BB9" w:rsidP="00101BB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101BB9" w:rsidRPr="00E31699" w:rsidRDefault="00101BB9" w:rsidP="00101BB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101BB9" w:rsidRPr="00E31699" w:rsidRDefault="00101BB9" w:rsidP="00101BB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101BB9" w:rsidRPr="00E31699" w:rsidRDefault="00101BB9" w:rsidP="00101BB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101BB9" w:rsidRPr="00E31699" w:rsidRDefault="00101BB9" w:rsidP="00101BB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101BB9" w:rsidRPr="00E31699" w:rsidRDefault="00101BB9" w:rsidP="00101BB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r>
      <w:tr w:rsidR="006C2067" w:rsidRPr="00E31699"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1.3.2</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Налоги и сборы</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proofErr w:type="spellStart"/>
            <w:r w:rsidRPr="00E31699">
              <w:rPr>
                <w:rFonts w:ascii="Times New Roman" w:eastAsia="Times New Roman" w:hAnsi="Times New Roman" w:cs="Times New Roman"/>
                <w:sz w:val="14"/>
                <w:szCs w:val="14"/>
                <w:lang w:eastAsia="ru-RU"/>
              </w:rPr>
              <w:t>тыс.руб</w:t>
            </w:r>
            <w:proofErr w:type="spellEnd"/>
            <w:r w:rsidRPr="00E31699">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187,558</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179,884</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83,936</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95,949</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202,041</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97,702</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104,340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213,366</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103,115</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110,252</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226,154</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108,694</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117,460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238,147</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116,397</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121,751</w:t>
            </w:r>
          </w:p>
        </w:tc>
      </w:tr>
      <w:tr w:rsidR="006C2067" w:rsidRPr="00E31699"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1.3.2.1</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налог на прибыль / налог при УСНО</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proofErr w:type="spellStart"/>
            <w:r w:rsidRPr="00E31699">
              <w:rPr>
                <w:rFonts w:ascii="Times New Roman" w:eastAsia="Times New Roman" w:hAnsi="Times New Roman" w:cs="Times New Roman"/>
                <w:sz w:val="14"/>
                <w:szCs w:val="14"/>
                <w:lang w:eastAsia="ru-RU"/>
              </w:rPr>
              <w:t>тыс.руб</w:t>
            </w:r>
            <w:proofErr w:type="spellEnd"/>
            <w:r w:rsidRPr="00E31699">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120,630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103,053</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48,085</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54,967</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113,683</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54,974</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58,709</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121,473</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58,705</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62,768</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130,585</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62,761</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67,823</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138,756</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67,818</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70,938</w:t>
            </w:r>
          </w:p>
        </w:tc>
      </w:tr>
      <w:tr w:rsidR="006C2067" w:rsidRPr="00E31699"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E31699" w:rsidRPr="00E31699" w:rsidRDefault="00024541" w:rsidP="00E31699">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1.3.2.2</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водный налог</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proofErr w:type="spellStart"/>
            <w:r w:rsidRPr="00E31699">
              <w:rPr>
                <w:rFonts w:ascii="Times New Roman" w:eastAsia="Times New Roman" w:hAnsi="Times New Roman" w:cs="Times New Roman"/>
                <w:sz w:val="14"/>
                <w:szCs w:val="14"/>
                <w:lang w:eastAsia="ru-RU"/>
              </w:rPr>
              <w:t>тыс.руб</w:t>
            </w:r>
            <w:proofErr w:type="spellEnd"/>
            <w:r w:rsidRPr="00E31699">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50,933</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76,831</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35,850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40,981</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88,359</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42,728</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45,631</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91,893</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44,410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47,483</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95,569</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45,932</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49,637</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99,392</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48,579</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50,813</w:t>
            </w:r>
          </w:p>
        </w:tc>
      </w:tr>
      <w:tr w:rsidR="006C2067" w:rsidRPr="00E31699"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E31699" w:rsidRPr="00E31699" w:rsidRDefault="00024541" w:rsidP="00E31699">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1.3.2.3</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транспортный налог</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proofErr w:type="spellStart"/>
            <w:r w:rsidRPr="00E31699">
              <w:rPr>
                <w:rFonts w:ascii="Times New Roman" w:eastAsia="Times New Roman" w:hAnsi="Times New Roman" w:cs="Times New Roman"/>
                <w:sz w:val="14"/>
                <w:szCs w:val="14"/>
                <w:lang w:eastAsia="ru-RU"/>
              </w:rPr>
              <w:t>тыс.руб</w:t>
            </w:r>
            <w:proofErr w:type="spellEnd"/>
            <w:r w:rsidRPr="00E31699">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3,590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r>
      <w:tr w:rsidR="006C2067" w:rsidRPr="00E31699"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E31699" w:rsidRPr="00E31699" w:rsidRDefault="00024541" w:rsidP="00E31699">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1.3.2.4</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xml:space="preserve">прочие налоги и сборы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proofErr w:type="spellStart"/>
            <w:r w:rsidRPr="00E31699">
              <w:rPr>
                <w:rFonts w:ascii="Times New Roman" w:eastAsia="Times New Roman" w:hAnsi="Times New Roman" w:cs="Times New Roman"/>
                <w:sz w:val="14"/>
                <w:szCs w:val="14"/>
                <w:lang w:eastAsia="ru-RU"/>
              </w:rPr>
              <w:t>тыс.руб</w:t>
            </w:r>
            <w:proofErr w:type="spellEnd"/>
            <w:r w:rsidRPr="00E31699">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12,405</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r>
      <w:tr w:rsidR="006C2067" w:rsidRPr="00E31699"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1.3.3</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Арендная и концессионная плата, лизинговые платежи</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proofErr w:type="spellStart"/>
            <w:r w:rsidRPr="00E31699">
              <w:rPr>
                <w:rFonts w:ascii="Times New Roman" w:eastAsia="Times New Roman" w:hAnsi="Times New Roman" w:cs="Times New Roman"/>
                <w:sz w:val="14"/>
                <w:szCs w:val="14"/>
                <w:lang w:eastAsia="ru-RU"/>
              </w:rPr>
              <w:t>тыс.руб</w:t>
            </w:r>
            <w:proofErr w:type="spellEnd"/>
            <w:r w:rsidRPr="00E31699">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91,159</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30,338</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14,156</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16,182</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30,338</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14,671</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15,668</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30,338</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14,662</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15,677</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30,338</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14,581</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15,757</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30,338</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14,828</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15,510</w:t>
            </w:r>
          </w:p>
        </w:tc>
      </w:tr>
      <w:tr w:rsidR="006C2067" w:rsidRPr="00E31699"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Амортизация</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proofErr w:type="spellStart"/>
            <w:r w:rsidRPr="00E31699">
              <w:rPr>
                <w:rFonts w:ascii="Times New Roman" w:eastAsia="Times New Roman" w:hAnsi="Times New Roman" w:cs="Times New Roman"/>
                <w:sz w:val="14"/>
                <w:szCs w:val="14"/>
                <w:lang w:eastAsia="ru-RU"/>
              </w:rPr>
              <w:t>тыс.руб</w:t>
            </w:r>
            <w:proofErr w:type="spellEnd"/>
            <w:r w:rsidRPr="00E31699">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53,160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22,813</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10,645</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12,168</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22,754</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11,003</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11,751</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21,706</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10,490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11,216</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19,451</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9,349</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10,103</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19,451</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9,507</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9,944</w:t>
            </w:r>
          </w:p>
        </w:tc>
      </w:tr>
      <w:tr w:rsidR="006C2067" w:rsidRPr="00E31699"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Нормативная прибыль</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proofErr w:type="spellStart"/>
            <w:r w:rsidRPr="00E31699">
              <w:rPr>
                <w:rFonts w:ascii="Times New Roman" w:eastAsia="Times New Roman" w:hAnsi="Times New Roman" w:cs="Times New Roman"/>
                <w:sz w:val="14"/>
                <w:szCs w:val="14"/>
                <w:lang w:eastAsia="ru-RU"/>
              </w:rPr>
              <w:t>тыс.руб</w:t>
            </w:r>
            <w:proofErr w:type="spellEnd"/>
            <w:r w:rsidRPr="00E31699">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r>
      <w:tr w:rsidR="00101BB9" w:rsidRPr="00E31699"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024541" w:rsidRPr="00E31699" w:rsidRDefault="00024541" w:rsidP="00024541">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4.</w:t>
            </w:r>
          </w:p>
        </w:tc>
        <w:tc>
          <w:tcPr>
            <w:tcW w:w="0" w:type="auto"/>
            <w:tcBorders>
              <w:top w:val="nil"/>
              <w:left w:val="nil"/>
              <w:bottom w:val="single" w:sz="4" w:space="0" w:color="auto"/>
              <w:right w:val="single" w:sz="4" w:space="0" w:color="auto"/>
            </w:tcBorders>
            <w:shd w:val="clear" w:color="auto" w:fill="auto"/>
            <w:vAlign w:val="center"/>
            <w:hideMark/>
          </w:tcPr>
          <w:p w:rsidR="00024541" w:rsidRPr="00E31699" w:rsidRDefault="00024541" w:rsidP="00024541">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Расчетная предпринимательская прибыль гарантирующей организации</w:t>
            </w:r>
          </w:p>
        </w:tc>
        <w:tc>
          <w:tcPr>
            <w:tcW w:w="0" w:type="auto"/>
            <w:tcBorders>
              <w:top w:val="nil"/>
              <w:left w:val="nil"/>
              <w:bottom w:val="single" w:sz="4" w:space="0" w:color="auto"/>
              <w:right w:val="single" w:sz="4" w:space="0" w:color="auto"/>
            </w:tcBorders>
            <w:shd w:val="clear" w:color="auto" w:fill="auto"/>
            <w:vAlign w:val="center"/>
            <w:hideMark/>
          </w:tcPr>
          <w:p w:rsidR="00024541" w:rsidRPr="00E31699" w:rsidRDefault="00024541" w:rsidP="00024541">
            <w:pPr>
              <w:spacing w:after="0" w:line="240" w:lineRule="auto"/>
              <w:jc w:val="center"/>
              <w:rPr>
                <w:rFonts w:ascii="Times New Roman" w:eastAsia="Times New Roman" w:hAnsi="Times New Roman" w:cs="Times New Roman"/>
                <w:sz w:val="14"/>
                <w:szCs w:val="14"/>
                <w:lang w:eastAsia="ru-RU"/>
              </w:rPr>
            </w:pPr>
            <w:proofErr w:type="spellStart"/>
            <w:r w:rsidRPr="00E31699">
              <w:rPr>
                <w:rFonts w:ascii="Times New Roman" w:eastAsia="Times New Roman" w:hAnsi="Times New Roman" w:cs="Times New Roman"/>
                <w:sz w:val="14"/>
                <w:szCs w:val="14"/>
                <w:lang w:eastAsia="ru-RU"/>
              </w:rPr>
              <w:t>тыс.руб</w:t>
            </w:r>
            <w:proofErr w:type="spellEnd"/>
            <w:r w:rsidRPr="00E31699">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024541" w:rsidRPr="00E31699" w:rsidRDefault="00024541" w:rsidP="00024541">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024541" w:rsidRPr="00E31699" w:rsidRDefault="00024541" w:rsidP="00024541">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024541" w:rsidRPr="00E31699" w:rsidRDefault="00024541" w:rsidP="00024541">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024541" w:rsidRPr="00E31699" w:rsidRDefault="00024541" w:rsidP="00024541">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024541" w:rsidRPr="00E31699" w:rsidRDefault="00024541" w:rsidP="00024541">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024541" w:rsidRPr="00E31699" w:rsidRDefault="00024541" w:rsidP="00024541">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024541" w:rsidRPr="00E31699" w:rsidRDefault="00024541" w:rsidP="00024541">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024541" w:rsidRPr="00E31699" w:rsidRDefault="00024541" w:rsidP="00024541">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024541" w:rsidRPr="00E31699" w:rsidRDefault="00024541" w:rsidP="00024541">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024541" w:rsidRPr="00E31699" w:rsidRDefault="00024541" w:rsidP="00024541">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024541" w:rsidRPr="00E31699" w:rsidRDefault="00024541" w:rsidP="00024541">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024541" w:rsidRPr="00E31699" w:rsidRDefault="00024541" w:rsidP="00024541">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024541" w:rsidRPr="00E31699" w:rsidRDefault="00024541" w:rsidP="00024541">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024541" w:rsidRPr="00E31699" w:rsidRDefault="00024541" w:rsidP="00024541">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024541" w:rsidRPr="00E31699" w:rsidRDefault="00024541" w:rsidP="00024541">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024541" w:rsidRPr="00E31699" w:rsidRDefault="00024541" w:rsidP="00024541">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r>
      <w:tr w:rsidR="006C2067" w:rsidRPr="00E31699"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bCs/>
                <w:i/>
                <w:iCs/>
                <w:sz w:val="14"/>
                <w:szCs w:val="14"/>
                <w:lang w:eastAsia="ru-RU"/>
              </w:rPr>
            </w:pPr>
            <w:r>
              <w:rPr>
                <w:rFonts w:ascii="Times New Roman" w:eastAsia="Times New Roman" w:hAnsi="Times New Roman" w:cs="Times New Roman"/>
                <w:bCs/>
                <w:i/>
                <w:iCs/>
                <w:sz w:val="14"/>
                <w:szCs w:val="14"/>
                <w:lang w:eastAsia="ru-RU"/>
              </w:rPr>
              <w:t>5</w:t>
            </w:r>
            <w:r w:rsidRPr="00E31699">
              <w:rPr>
                <w:rFonts w:ascii="Times New Roman" w:eastAsia="Times New Roman" w:hAnsi="Times New Roman" w:cs="Times New Roman"/>
                <w:bCs/>
                <w:i/>
                <w:iCs/>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bCs/>
                <w:i/>
                <w:iCs/>
                <w:sz w:val="14"/>
                <w:szCs w:val="14"/>
                <w:lang w:eastAsia="ru-RU"/>
              </w:rPr>
            </w:pPr>
            <w:r w:rsidRPr="00E31699">
              <w:rPr>
                <w:rFonts w:ascii="Times New Roman" w:eastAsia="Times New Roman" w:hAnsi="Times New Roman" w:cs="Times New Roman"/>
                <w:bCs/>
                <w:i/>
                <w:iCs/>
                <w:sz w:val="14"/>
                <w:szCs w:val="14"/>
                <w:lang w:eastAsia="ru-RU"/>
              </w:rPr>
              <w:t>Сглаживание</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i/>
                <w:iCs/>
                <w:sz w:val="14"/>
                <w:szCs w:val="14"/>
                <w:lang w:eastAsia="ru-RU"/>
              </w:rPr>
            </w:pPr>
            <w:proofErr w:type="spellStart"/>
            <w:r w:rsidRPr="00E31699">
              <w:rPr>
                <w:rFonts w:ascii="Times New Roman" w:eastAsia="Times New Roman" w:hAnsi="Times New Roman" w:cs="Times New Roman"/>
                <w:bCs/>
                <w:i/>
                <w:iCs/>
                <w:sz w:val="14"/>
                <w:szCs w:val="14"/>
                <w:lang w:eastAsia="ru-RU"/>
              </w:rPr>
              <w:t>тыс.руб</w:t>
            </w:r>
            <w:proofErr w:type="spellEnd"/>
            <w:r w:rsidRPr="00E31699">
              <w:rPr>
                <w:rFonts w:ascii="Times New Roman" w:eastAsia="Times New Roman" w:hAnsi="Times New Roman" w:cs="Times New Roman"/>
                <w:bCs/>
                <w:i/>
                <w:iCs/>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i/>
                <w:iCs/>
                <w:sz w:val="14"/>
                <w:szCs w:val="14"/>
                <w:lang w:eastAsia="ru-RU"/>
              </w:rPr>
            </w:pPr>
            <w:r w:rsidRPr="00E31699">
              <w:rPr>
                <w:rFonts w:ascii="Times New Roman" w:eastAsia="Times New Roman" w:hAnsi="Times New Roman" w:cs="Times New Roman"/>
                <w:bCs/>
                <w:i/>
                <w:iCs/>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i/>
                <w:iCs/>
                <w:sz w:val="14"/>
                <w:szCs w:val="14"/>
                <w:lang w:eastAsia="ru-RU"/>
              </w:rPr>
            </w:pPr>
            <w:r w:rsidRPr="00E31699">
              <w:rPr>
                <w:rFonts w:ascii="Times New Roman" w:eastAsia="Times New Roman" w:hAnsi="Times New Roman" w:cs="Times New Roman"/>
                <w:bCs/>
                <w:i/>
                <w:iCs/>
                <w:sz w:val="14"/>
                <w:szCs w:val="14"/>
                <w:lang w:eastAsia="ru-RU"/>
              </w:rPr>
              <w:t>-1 405,266</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i/>
                <w:iCs/>
                <w:sz w:val="14"/>
                <w:szCs w:val="14"/>
                <w:lang w:eastAsia="ru-RU"/>
              </w:rPr>
            </w:pPr>
            <w:r w:rsidRPr="00E31699">
              <w:rPr>
                <w:rFonts w:ascii="Times New Roman" w:eastAsia="Times New Roman" w:hAnsi="Times New Roman" w:cs="Times New Roman"/>
                <w:bCs/>
                <w:i/>
                <w:iCs/>
                <w:sz w:val="14"/>
                <w:szCs w:val="14"/>
                <w:lang w:eastAsia="ru-RU"/>
              </w:rPr>
              <w:t>-655,710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i/>
                <w:iCs/>
                <w:sz w:val="14"/>
                <w:szCs w:val="14"/>
                <w:lang w:eastAsia="ru-RU"/>
              </w:rPr>
            </w:pPr>
            <w:r w:rsidRPr="00E31699">
              <w:rPr>
                <w:rFonts w:ascii="Times New Roman" w:eastAsia="Times New Roman" w:hAnsi="Times New Roman" w:cs="Times New Roman"/>
                <w:bCs/>
                <w:i/>
                <w:iCs/>
                <w:sz w:val="14"/>
                <w:szCs w:val="14"/>
                <w:lang w:eastAsia="ru-RU"/>
              </w:rPr>
              <w:t>-749,556</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i/>
                <w:iCs/>
                <w:sz w:val="14"/>
                <w:szCs w:val="14"/>
                <w:lang w:eastAsia="ru-RU"/>
              </w:rPr>
            </w:pPr>
            <w:r w:rsidRPr="00E31699">
              <w:rPr>
                <w:rFonts w:ascii="Times New Roman" w:eastAsia="Times New Roman" w:hAnsi="Times New Roman" w:cs="Times New Roman"/>
                <w:bCs/>
                <w:i/>
                <w:iCs/>
                <w:sz w:val="14"/>
                <w:szCs w:val="14"/>
                <w:lang w:eastAsia="ru-RU"/>
              </w:rPr>
              <w:t>-499,844</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i/>
                <w:iCs/>
                <w:sz w:val="14"/>
                <w:szCs w:val="14"/>
                <w:lang w:eastAsia="ru-RU"/>
              </w:rPr>
            </w:pPr>
            <w:r w:rsidRPr="00E31699">
              <w:rPr>
                <w:rFonts w:ascii="Times New Roman" w:eastAsia="Times New Roman" w:hAnsi="Times New Roman" w:cs="Times New Roman"/>
                <w:bCs/>
                <w:i/>
                <w:iCs/>
                <w:sz w:val="14"/>
                <w:szCs w:val="14"/>
                <w:lang w:eastAsia="ru-RU"/>
              </w:rPr>
              <w:t>-241,711</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i/>
                <w:iCs/>
                <w:sz w:val="14"/>
                <w:szCs w:val="14"/>
                <w:lang w:eastAsia="ru-RU"/>
              </w:rPr>
            </w:pPr>
            <w:r w:rsidRPr="00E31699">
              <w:rPr>
                <w:rFonts w:ascii="Times New Roman" w:eastAsia="Times New Roman" w:hAnsi="Times New Roman" w:cs="Times New Roman"/>
                <w:bCs/>
                <w:i/>
                <w:iCs/>
                <w:sz w:val="14"/>
                <w:szCs w:val="14"/>
                <w:lang w:eastAsia="ru-RU"/>
              </w:rPr>
              <w:t>-258,134</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i/>
                <w:iCs/>
                <w:sz w:val="14"/>
                <w:szCs w:val="14"/>
                <w:lang w:eastAsia="ru-RU"/>
              </w:rPr>
            </w:pPr>
            <w:r w:rsidRPr="00E31699">
              <w:rPr>
                <w:rFonts w:ascii="Times New Roman" w:eastAsia="Times New Roman" w:hAnsi="Times New Roman" w:cs="Times New Roman"/>
                <w:bCs/>
                <w:i/>
                <w:iCs/>
                <w:sz w:val="14"/>
                <w:szCs w:val="14"/>
                <w:lang w:eastAsia="ru-RU"/>
              </w:rPr>
              <w:t>-100,000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i/>
                <w:iCs/>
                <w:sz w:val="14"/>
                <w:szCs w:val="14"/>
                <w:lang w:eastAsia="ru-RU"/>
              </w:rPr>
            </w:pPr>
            <w:r w:rsidRPr="00E31699">
              <w:rPr>
                <w:rFonts w:ascii="Times New Roman" w:eastAsia="Times New Roman" w:hAnsi="Times New Roman" w:cs="Times New Roman"/>
                <w:bCs/>
                <w:i/>
                <w:iCs/>
                <w:sz w:val="14"/>
                <w:szCs w:val="14"/>
                <w:lang w:eastAsia="ru-RU"/>
              </w:rPr>
              <w:t>-48,328</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i/>
                <w:iCs/>
                <w:sz w:val="14"/>
                <w:szCs w:val="14"/>
                <w:lang w:eastAsia="ru-RU"/>
              </w:rPr>
            </w:pPr>
            <w:r w:rsidRPr="00E31699">
              <w:rPr>
                <w:rFonts w:ascii="Times New Roman" w:eastAsia="Times New Roman" w:hAnsi="Times New Roman" w:cs="Times New Roman"/>
                <w:bCs/>
                <w:i/>
                <w:iCs/>
                <w:sz w:val="14"/>
                <w:szCs w:val="14"/>
                <w:lang w:eastAsia="ru-RU"/>
              </w:rPr>
              <w:t>-51,672</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i/>
                <w:iCs/>
                <w:sz w:val="14"/>
                <w:szCs w:val="14"/>
                <w:lang w:eastAsia="ru-RU"/>
              </w:rPr>
            </w:pPr>
            <w:r w:rsidRPr="00E31699">
              <w:rPr>
                <w:rFonts w:ascii="Times New Roman" w:eastAsia="Times New Roman" w:hAnsi="Times New Roman" w:cs="Times New Roman"/>
                <w:bCs/>
                <w:i/>
                <w:iCs/>
                <w:sz w:val="14"/>
                <w:szCs w:val="14"/>
                <w:lang w:eastAsia="ru-RU"/>
              </w:rPr>
              <w:t>800,000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i/>
                <w:iCs/>
                <w:sz w:val="14"/>
                <w:szCs w:val="14"/>
                <w:lang w:eastAsia="ru-RU"/>
              </w:rPr>
            </w:pPr>
            <w:r w:rsidRPr="00E31699">
              <w:rPr>
                <w:rFonts w:ascii="Times New Roman" w:eastAsia="Times New Roman" w:hAnsi="Times New Roman" w:cs="Times New Roman"/>
                <w:bCs/>
                <w:i/>
                <w:iCs/>
                <w:sz w:val="14"/>
                <w:szCs w:val="14"/>
                <w:lang w:eastAsia="ru-RU"/>
              </w:rPr>
              <w:t>384,494</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i/>
                <w:iCs/>
                <w:sz w:val="14"/>
                <w:szCs w:val="14"/>
                <w:lang w:eastAsia="ru-RU"/>
              </w:rPr>
            </w:pPr>
            <w:r w:rsidRPr="00E31699">
              <w:rPr>
                <w:rFonts w:ascii="Times New Roman" w:eastAsia="Times New Roman" w:hAnsi="Times New Roman" w:cs="Times New Roman"/>
                <w:bCs/>
                <w:i/>
                <w:iCs/>
                <w:sz w:val="14"/>
                <w:szCs w:val="14"/>
                <w:lang w:eastAsia="ru-RU"/>
              </w:rPr>
              <w:t>415,506</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i/>
                <w:iCs/>
                <w:sz w:val="14"/>
                <w:szCs w:val="14"/>
                <w:lang w:eastAsia="ru-RU"/>
              </w:rPr>
            </w:pPr>
            <w:r w:rsidRPr="00E31699">
              <w:rPr>
                <w:rFonts w:ascii="Times New Roman" w:eastAsia="Times New Roman" w:hAnsi="Times New Roman" w:cs="Times New Roman"/>
                <w:bCs/>
                <w:i/>
                <w:iCs/>
                <w:sz w:val="14"/>
                <w:szCs w:val="14"/>
                <w:lang w:eastAsia="ru-RU"/>
              </w:rPr>
              <w:t>1 205,111</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i/>
                <w:iCs/>
                <w:sz w:val="14"/>
                <w:szCs w:val="14"/>
                <w:lang w:eastAsia="ru-RU"/>
              </w:rPr>
            </w:pPr>
            <w:r w:rsidRPr="00E31699">
              <w:rPr>
                <w:rFonts w:ascii="Times New Roman" w:eastAsia="Times New Roman" w:hAnsi="Times New Roman" w:cs="Times New Roman"/>
                <w:bCs/>
                <w:i/>
                <w:iCs/>
                <w:sz w:val="14"/>
                <w:szCs w:val="14"/>
                <w:lang w:eastAsia="ru-RU"/>
              </w:rPr>
              <w:t>589,009</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i/>
                <w:iCs/>
                <w:sz w:val="14"/>
                <w:szCs w:val="14"/>
                <w:lang w:eastAsia="ru-RU"/>
              </w:rPr>
            </w:pPr>
            <w:r w:rsidRPr="00E31699">
              <w:rPr>
                <w:rFonts w:ascii="Times New Roman" w:eastAsia="Times New Roman" w:hAnsi="Times New Roman" w:cs="Times New Roman"/>
                <w:bCs/>
                <w:i/>
                <w:iCs/>
                <w:sz w:val="14"/>
                <w:szCs w:val="14"/>
                <w:lang w:eastAsia="ru-RU"/>
              </w:rPr>
              <w:t>616,101</w:t>
            </w:r>
          </w:p>
        </w:tc>
      </w:tr>
      <w:tr w:rsidR="006C2067" w:rsidRPr="00E31699"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6.</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both"/>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 xml:space="preserve">Корректировка НВВ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proofErr w:type="spellStart"/>
            <w:r w:rsidRPr="00E31699">
              <w:rPr>
                <w:rFonts w:ascii="Times New Roman" w:eastAsia="Times New Roman" w:hAnsi="Times New Roman" w:cs="Times New Roman"/>
                <w:bCs/>
                <w:sz w:val="14"/>
                <w:szCs w:val="14"/>
                <w:lang w:eastAsia="ru-RU"/>
              </w:rPr>
              <w:t>тыс.руб</w:t>
            </w:r>
            <w:proofErr w:type="spellEnd"/>
            <w:r w:rsidRPr="00E31699">
              <w:rPr>
                <w:rFonts w:ascii="Times New Roman" w:eastAsia="Times New Roman" w:hAnsi="Times New Roman" w:cs="Times New Roman"/>
                <w:bCs/>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626,892</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292,514</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334,379</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352,163</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170,296</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181,867</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386,146</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186,615</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199,531</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0,000</w:t>
            </w:r>
          </w:p>
        </w:tc>
      </w:tr>
      <w:tr w:rsidR="006C2067" w:rsidRPr="00E31699"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r>
              <w:rPr>
                <w:rFonts w:ascii="Times New Roman" w:eastAsia="Times New Roman" w:hAnsi="Times New Roman" w:cs="Times New Roman"/>
                <w:sz w:val="14"/>
                <w:szCs w:val="14"/>
                <w:lang w:eastAsia="ru-RU"/>
              </w:rPr>
              <w:t>6.1.</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both"/>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xml:space="preserve">Отклонение фактически достигнутого объема поданной воды или принятых сточных вод </w:t>
            </w:r>
            <w:proofErr w:type="gramStart"/>
            <w:r w:rsidRPr="00E31699">
              <w:rPr>
                <w:rFonts w:ascii="Times New Roman" w:eastAsia="Times New Roman" w:hAnsi="Times New Roman" w:cs="Times New Roman"/>
                <w:sz w:val="14"/>
                <w:szCs w:val="14"/>
                <w:lang w:eastAsia="ru-RU"/>
              </w:rPr>
              <w:t xml:space="preserve">( </w:t>
            </w:r>
            <w:r>
              <w:rPr>
                <w:rFonts w:ascii="Times New Roman" w:eastAsia="Times New Roman" w:hAnsi="Times New Roman" w:cs="Times New Roman"/>
                <w:sz w:val="14"/>
                <w:szCs w:val="14"/>
                <w:lang w:eastAsia="ru-RU"/>
              </w:rPr>
              <w:t>расчет</w:t>
            </w:r>
            <w:proofErr w:type="gramEnd"/>
            <w:r>
              <w:rPr>
                <w:rFonts w:ascii="Times New Roman" w:eastAsia="Times New Roman" w:hAnsi="Times New Roman" w:cs="Times New Roman"/>
                <w:sz w:val="14"/>
                <w:szCs w:val="14"/>
                <w:lang w:eastAsia="ru-RU"/>
              </w:rPr>
              <w:t xml:space="preserve"> Δ НВВ по ф. 32 МУ) за</w:t>
            </w:r>
            <w:r w:rsidRPr="00E31699">
              <w:rPr>
                <w:rFonts w:ascii="Times New Roman" w:eastAsia="Times New Roman" w:hAnsi="Times New Roman" w:cs="Times New Roman"/>
                <w:sz w:val="14"/>
                <w:szCs w:val="14"/>
                <w:lang w:eastAsia="ru-RU"/>
              </w:rPr>
              <w:t xml:space="preserve"> 2022</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193,073</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93,365</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99,708</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386,146</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186,615</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199,531</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 </w:t>
            </w:r>
          </w:p>
        </w:tc>
      </w:tr>
      <w:tr w:rsidR="006C2067" w:rsidRPr="00E31699"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6.2.</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both"/>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Отклонение фактически достигнутого объема поданной воды или принятых сточных в</w:t>
            </w:r>
            <w:r>
              <w:rPr>
                <w:rFonts w:ascii="Times New Roman" w:eastAsia="Times New Roman" w:hAnsi="Times New Roman" w:cs="Times New Roman"/>
                <w:sz w:val="14"/>
                <w:szCs w:val="14"/>
                <w:lang w:eastAsia="ru-RU"/>
              </w:rPr>
              <w:t xml:space="preserve">од </w:t>
            </w:r>
            <w:proofErr w:type="gramStart"/>
            <w:r>
              <w:rPr>
                <w:rFonts w:ascii="Times New Roman" w:eastAsia="Times New Roman" w:hAnsi="Times New Roman" w:cs="Times New Roman"/>
                <w:sz w:val="14"/>
                <w:szCs w:val="14"/>
                <w:lang w:eastAsia="ru-RU"/>
              </w:rPr>
              <w:t>( расчет</w:t>
            </w:r>
            <w:proofErr w:type="gramEnd"/>
            <w:r>
              <w:rPr>
                <w:rFonts w:ascii="Times New Roman" w:eastAsia="Times New Roman" w:hAnsi="Times New Roman" w:cs="Times New Roman"/>
                <w:sz w:val="14"/>
                <w:szCs w:val="14"/>
                <w:lang w:eastAsia="ru-RU"/>
              </w:rPr>
              <w:t xml:space="preserve"> Δ НВВ по ф. 32 МУ) за</w:t>
            </w:r>
            <w:r w:rsidRPr="00E31699">
              <w:rPr>
                <w:rFonts w:ascii="Times New Roman" w:eastAsia="Times New Roman" w:hAnsi="Times New Roman" w:cs="Times New Roman"/>
                <w:sz w:val="14"/>
                <w:szCs w:val="14"/>
                <w:lang w:eastAsia="ru-RU"/>
              </w:rPr>
              <w:t xml:space="preserve"> 2021</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proofErr w:type="spellStart"/>
            <w:r w:rsidRPr="00E31699">
              <w:rPr>
                <w:rFonts w:ascii="Times New Roman" w:eastAsia="Times New Roman" w:hAnsi="Times New Roman" w:cs="Times New Roman"/>
                <w:bCs/>
                <w:sz w:val="14"/>
                <w:szCs w:val="14"/>
                <w:lang w:eastAsia="ru-RU"/>
              </w:rPr>
              <w:t>тыс.руб</w:t>
            </w:r>
            <w:proofErr w:type="spellEnd"/>
            <w:r w:rsidRPr="00E31699">
              <w:rPr>
                <w:rFonts w:ascii="Times New Roman" w:eastAsia="Times New Roman" w:hAnsi="Times New Roman" w:cs="Times New Roman"/>
                <w:bCs/>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159,090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76,932</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82,159</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r>
      <w:tr w:rsidR="006C2067" w:rsidRPr="00E31699"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6.3</w:t>
            </w:r>
            <w:r w:rsidRPr="00E31699">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both"/>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xml:space="preserve">Отклонение фактически достигнутого объема поданной воды или принятых сточных вод </w:t>
            </w:r>
            <w:proofErr w:type="gramStart"/>
            <w:r w:rsidRPr="00E31699">
              <w:rPr>
                <w:rFonts w:ascii="Times New Roman" w:eastAsia="Times New Roman" w:hAnsi="Times New Roman" w:cs="Times New Roman"/>
                <w:sz w:val="14"/>
                <w:szCs w:val="14"/>
                <w:lang w:eastAsia="ru-RU"/>
              </w:rPr>
              <w:t>( расчет</w:t>
            </w:r>
            <w:proofErr w:type="gramEnd"/>
            <w:r w:rsidRPr="00E31699">
              <w:rPr>
                <w:rFonts w:ascii="Times New Roman" w:eastAsia="Times New Roman" w:hAnsi="Times New Roman" w:cs="Times New Roman"/>
                <w:sz w:val="14"/>
                <w:szCs w:val="14"/>
                <w:lang w:eastAsia="ru-RU"/>
              </w:rPr>
              <w:t xml:space="preserve"> Δ НВВ по ф. 32 МУ) за 2020 год</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626,892</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292,514</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334,379</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r>
      <w:tr w:rsidR="006C2067" w:rsidRPr="00E31699"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w:t>
            </w:r>
            <w:r w:rsidRPr="00E31699">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Итого НВВ для расчета тарифа</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proofErr w:type="spellStart"/>
            <w:r w:rsidRPr="00E31699">
              <w:rPr>
                <w:rFonts w:ascii="Times New Roman" w:eastAsia="Times New Roman" w:hAnsi="Times New Roman" w:cs="Times New Roman"/>
                <w:bCs/>
                <w:sz w:val="14"/>
                <w:szCs w:val="14"/>
                <w:lang w:eastAsia="ru-RU"/>
              </w:rPr>
              <w:t>тыс.руб</w:t>
            </w:r>
            <w:proofErr w:type="spellEnd"/>
            <w:r w:rsidRPr="00E31699">
              <w:rPr>
                <w:rFonts w:ascii="Times New Roman" w:eastAsia="Times New Roman" w:hAnsi="Times New Roman" w:cs="Times New Roman"/>
                <w:bCs/>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12063,018</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10305,286</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4808,541</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5496,745</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11368,265</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5497,375</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5870,890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12147,315</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5870,495</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6276,819</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13058,494</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6276,149</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6782,345</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13875,581</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6781,824</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7093,757</w:t>
            </w:r>
          </w:p>
        </w:tc>
      </w:tr>
      <w:tr w:rsidR="006C2067" w:rsidRPr="00E31699"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8</w:t>
            </w:r>
            <w:r w:rsidRPr="00E31699">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Отпуск услуг</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proofErr w:type="gramStart"/>
            <w:r w:rsidRPr="00E31699">
              <w:rPr>
                <w:rFonts w:ascii="Times New Roman" w:eastAsia="Times New Roman" w:hAnsi="Times New Roman" w:cs="Times New Roman"/>
                <w:sz w:val="14"/>
                <w:szCs w:val="14"/>
                <w:lang w:eastAsia="ru-RU"/>
              </w:rPr>
              <w:t>тыс.м</w:t>
            </w:r>
            <w:proofErr w:type="gramEnd"/>
            <w:r w:rsidRPr="00E31699">
              <w:rPr>
                <w:rFonts w:ascii="Times New Roman" w:eastAsia="Times New Roman" w:hAnsi="Times New Roman" w:cs="Times New Roman"/>
                <w:sz w:val="14"/>
                <w:szCs w:val="14"/>
                <w:lang w:eastAsia="ru-RU"/>
              </w:rPr>
              <w:t>³</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142,449</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136,815</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68,408</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68,408</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136,815</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68,408</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68,408</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136,815</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68,408</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68,408</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136,815</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68,408</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68,408</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136,815</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68,408</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68,408</w:t>
            </w:r>
          </w:p>
        </w:tc>
      </w:tr>
      <w:tr w:rsidR="006C2067" w:rsidRPr="00E31699"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9</w:t>
            </w:r>
            <w:r w:rsidRPr="00E31699">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Тариф на водоснабжение (НДС не облагается)</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руб./м³</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84,68</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75,32</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70,29</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80,36</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83,09</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80,36</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85,82</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88,79</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85,82</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91,75</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95,45</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91,75</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99,14</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101,42</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99,14</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103,70</w:t>
            </w:r>
          </w:p>
        </w:tc>
      </w:tr>
      <w:tr w:rsidR="006C2067" w:rsidRPr="00E31699" w:rsidTr="00383320">
        <w:tc>
          <w:tcPr>
            <w:tcW w:w="0" w:type="auto"/>
            <w:tcBorders>
              <w:top w:val="nil"/>
              <w:left w:val="single" w:sz="4" w:space="0" w:color="auto"/>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w:t>
            </w:r>
            <w:r w:rsidRPr="00E31699">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Темп роста тарифа</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120,47%</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107,16%</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114,33%</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103,40%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106,79%</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103,46%</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106,91%</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104,03%</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108,05%</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102,30%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100,00%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104,60%</w:t>
            </w:r>
          </w:p>
        </w:tc>
      </w:tr>
      <w:tr w:rsidR="006C2067" w:rsidRPr="00E31699" w:rsidTr="00383320">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11</w:t>
            </w:r>
            <w:r w:rsidRPr="00E31699">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Льготный тариф для населения</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руб./³м</w:t>
            </w:r>
          </w:p>
        </w:tc>
        <w:tc>
          <w:tcPr>
            <w:tcW w:w="0" w:type="auto"/>
            <w:tcBorders>
              <w:top w:val="nil"/>
              <w:left w:val="nil"/>
              <w:bottom w:val="single" w:sz="4" w:space="0" w:color="auto"/>
              <w:right w:val="single" w:sz="4" w:space="0" w:color="auto"/>
            </w:tcBorders>
            <w:shd w:val="clear" w:color="auto" w:fill="auto"/>
            <w:noWrap/>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42,37</w:t>
            </w:r>
          </w:p>
        </w:tc>
        <w:tc>
          <w:tcPr>
            <w:tcW w:w="0" w:type="auto"/>
            <w:tcBorders>
              <w:top w:val="nil"/>
              <w:left w:val="nil"/>
              <w:bottom w:val="single" w:sz="4" w:space="0" w:color="auto"/>
              <w:right w:val="single" w:sz="4" w:space="0" w:color="auto"/>
            </w:tcBorders>
            <w:shd w:val="clear" w:color="auto" w:fill="auto"/>
            <w:noWrap/>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48,17</w:t>
            </w:r>
          </w:p>
        </w:tc>
        <w:tc>
          <w:tcPr>
            <w:tcW w:w="0" w:type="auto"/>
            <w:tcBorders>
              <w:top w:val="nil"/>
              <w:left w:val="nil"/>
              <w:bottom w:val="single" w:sz="4" w:space="0" w:color="auto"/>
              <w:right w:val="single" w:sz="4" w:space="0" w:color="auto"/>
            </w:tcBorders>
            <w:shd w:val="clear" w:color="auto" w:fill="auto"/>
            <w:noWrap/>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48,17</w:t>
            </w:r>
          </w:p>
        </w:tc>
        <w:tc>
          <w:tcPr>
            <w:tcW w:w="0" w:type="auto"/>
            <w:tcBorders>
              <w:top w:val="nil"/>
              <w:left w:val="nil"/>
              <w:bottom w:val="single" w:sz="4" w:space="0" w:color="auto"/>
              <w:right w:val="single" w:sz="4" w:space="0" w:color="auto"/>
            </w:tcBorders>
            <w:shd w:val="clear" w:color="auto" w:fill="auto"/>
            <w:noWrap/>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51,44</w:t>
            </w:r>
          </w:p>
        </w:tc>
        <w:tc>
          <w:tcPr>
            <w:tcW w:w="0" w:type="auto"/>
            <w:tcBorders>
              <w:top w:val="nil"/>
              <w:left w:val="nil"/>
              <w:bottom w:val="single" w:sz="4" w:space="0" w:color="auto"/>
              <w:right w:val="single" w:sz="4" w:space="0" w:color="auto"/>
            </w:tcBorders>
            <w:shd w:val="clear" w:color="auto" w:fill="auto"/>
            <w:noWrap/>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51,44</w:t>
            </w:r>
          </w:p>
        </w:tc>
        <w:tc>
          <w:tcPr>
            <w:tcW w:w="0" w:type="auto"/>
            <w:tcBorders>
              <w:top w:val="nil"/>
              <w:left w:val="nil"/>
              <w:bottom w:val="single" w:sz="4" w:space="0" w:color="auto"/>
              <w:right w:val="single" w:sz="4" w:space="0" w:color="auto"/>
            </w:tcBorders>
            <w:shd w:val="clear" w:color="auto" w:fill="auto"/>
            <w:noWrap/>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54,06</w:t>
            </w:r>
          </w:p>
        </w:tc>
        <w:tc>
          <w:tcPr>
            <w:tcW w:w="0" w:type="auto"/>
            <w:tcBorders>
              <w:top w:val="nil"/>
              <w:left w:val="nil"/>
              <w:bottom w:val="single" w:sz="4" w:space="0" w:color="auto"/>
              <w:right w:val="single" w:sz="4" w:space="0" w:color="auto"/>
            </w:tcBorders>
            <w:shd w:val="clear" w:color="auto" w:fill="auto"/>
            <w:noWrap/>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54,06</w:t>
            </w:r>
          </w:p>
        </w:tc>
        <w:tc>
          <w:tcPr>
            <w:tcW w:w="0" w:type="auto"/>
            <w:tcBorders>
              <w:top w:val="nil"/>
              <w:left w:val="nil"/>
              <w:bottom w:val="single" w:sz="4" w:space="0" w:color="auto"/>
              <w:right w:val="single" w:sz="4" w:space="0" w:color="auto"/>
            </w:tcBorders>
            <w:shd w:val="clear" w:color="auto" w:fill="auto"/>
            <w:noWrap/>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56,22</w:t>
            </w:r>
          </w:p>
        </w:tc>
        <w:tc>
          <w:tcPr>
            <w:tcW w:w="0" w:type="auto"/>
            <w:tcBorders>
              <w:top w:val="nil"/>
              <w:left w:val="nil"/>
              <w:bottom w:val="single" w:sz="4" w:space="0" w:color="auto"/>
              <w:right w:val="single" w:sz="4" w:space="0" w:color="auto"/>
            </w:tcBorders>
            <w:shd w:val="clear" w:color="auto" w:fill="auto"/>
            <w:noWrap/>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56,22</w:t>
            </w:r>
          </w:p>
        </w:tc>
        <w:tc>
          <w:tcPr>
            <w:tcW w:w="0" w:type="auto"/>
            <w:tcBorders>
              <w:top w:val="nil"/>
              <w:left w:val="nil"/>
              <w:bottom w:val="single" w:sz="4" w:space="0" w:color="auto"/>
              <w:right w:val="single" w:sz="4" w:space="0" w:color="auto"/>
            </w:tcBorders>
            <w:shd w:val="clear" w:color="auto" w:fill="auto"/>
            <w:noWrap/>
            <w:vAlign w:val="center"/>
            <w:hideMark/>
          </w:tcPr>
          <w:p w:rsidR="00E31699" w:rsidRPr="00E31699" w:rsidRDefault="00E31699" w:rsidP="00E31699">
            <w:pPr>
              <w:spacing w:after="0" w:line="240" w:lineRule="auto"/>
              <w:jc w:val="center"/>
              <w:rPr>
                <w:rFonts w:ascii="Times New Roman" w:eastAsia="Times New Roman" w:hAnsi="Times New Roman" w:cs="Times New Roman"/>
                <w:bCs/>
                <w:sz w:val="14"/>
                <w:szCs w:val="14"/>
                <w:lang w:eastAsia="ru-RU"/>
              </w:rPr>
            </w:pPr>
            <w:r w:rsidRPr="00E31699">
              <w:rPr>
                <w:rFonts w:ascii="Times New Roman" w:eastAsia="Times New Roman" w:hAnsi="Times New Roman" w:cs="Times New Roman"/>
                <w:bCs/>
                <w:sz w:val="14"/>
                <w:szCs w:val="14"/>
                <w:lang w:eastAsia="ru-RU"/>
              </w:rPr>
              <w:t>58,46</w:t>
            </w:r>
          </w:p>
        </w:tc>
      </w:tr>
      <w:tr w:rsidR="006C2067" w:rsidRPr="00E31699" w:rsidTr="00383320">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12</w:t>
            </w:r>
            <w:r w:rsidRPr="00E31699">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E31699" w:rsidRPr="00E31699" w:rsidRDefault="00E31699" w:rsidP="00E31699">
            <w:pPr>
              <w:spacing w:after="0" w:line="240" w:lineRule="auto"/>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Темп роста тарифа</w:t>
            </w:r>
          </w:p>
        </w:tc>
        <w:tc>
          <w:tcPr>
            <w:tcW w:w="0" w:type="auto"/>
            <w:tcBorders>
              <w:top w:val="nil"/>
              <w:left w:val="nil"/>
              <w:bottom w:val="single" w:sz="4" w:space="0" w:color="auto"/>
              <w:right w:val="single" w:sz="4" w:space="0" w:color="auto"/>
            </w:tcBorders>
            <w:shd w:val="clear" w:color="auto" w:fill="auto"/>
            <w:noWrap/>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113,7%</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106,8%</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105,1%</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104,0%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100,0%</w:t>
            </w:r>
          </w:p>
        </w:tc>
        <w:tc>
          <w:tcPr>
            <w:tcW w:w="0" w:type="auto"/>
            <w:tcBorders>
              <w:top w:val="nil"/>
              <w:left w:val="nil"/>
              <w:bottom w:val="single" w:sz="4" w:space="0" w:color="auto"/>
              <w:right w:val="single" w:sz="4" w:space="0" w:color="auto"/>
            </w:tcBorders>
            <w:shd w:val="clear" w:color="auto" w:fill="auto"/>
            <w:vAlign w:val="center"/>
            <w:hideMark/>
          </w:tcPr>
          <w:p w:rsidR="00E31699" w:rsidRPr="00E31699" w:rsidRDefault="00E31699" w:rsidP="00E31699">
            <w:pPr>
              <w:spacing w:after="0" w:line="240" w:lineRule="auto"/>
              <w:jc w:val="center"/>
              <w:rPr>
                <w:rFonts w:ascii="Times New Roman" w:eastAsia="Times New Roman" w:hAnsi="Times New Roman" w:cs="Times New Roman"/>
                <w:sz w:val="14"/>
                <w:szCs w:val="14"/>
                <w:lang w:eastAsia="ru-RU"/>
              </w:rPr>
            </w:pPr>
            <w:r w:rsidRPr="00E31699">
              <w:rPr>
                <w:rFonts w:ascii="Times New Roman" w:eastAsia="Times New Roman" w:hAnsi="Times New Roman" w:cs="Times New Roman"/>
                <w:sz w:val="14"/>
                <w:szCs w:val="14"/>
                <w:lang w:eastAsia="ru-RU"/>
              </w:rPr>
              <w:t>104,0%</w:t>
            </w:r>
          </w:p>
        </w:tc>
      </w:tr>
    </w:tbl>
    <w:p w:rsidR="00E0614F" w:rsidRDefault="00E0614F" w:rsidP="002165C0">
      <w:pPr>
        <w:spacing w:line="240" w:lineRule="auto"/>
        <w:jc w:val="center"/>
        <w:rPr>
          <w:rFonts w:ascii="Times New Roman" w:eastAsia="Times New Roman" w:hAnsi="Times New Roman" w:cs="Times New Roman"/>
          <w:b/>
          <w:color w:val="FF0000"/>
          <w:sz w:val="24"/>
          <w:szCs w:val="24"/>
          <w:lang w:eastAsia="x-none"/>
        </w:rPr>
      </w:pPr>
    </w:p>
    <w:p w:rsidR="002165C0" w:rsidRDefault="002165C0" w:rsidP="002165C0">
      <w:pPr>
        <w:tabs>
          <w:tab w:val="left" w:pos="851"/>
          <w:tab w:val="left" w:pos="4020"/>
        </w:tabs>
        <w:spacing w:line="240" w:lineRule="auto"/>
        <w:contextualSpacing/>
        <w:jc w:val="center"/>
        <w:rPr>
          <w:rFonts w:ascii="Times New Roman" w:hAnsi="Times New Roman" w:cs="Times New Roman"/>
          <w:bCs/>
          <w:sz w:val="24"/>
          <w:szCs w:val="24"/>
        </w:rPr>
      </w:pPr>
      <w:r w:rsidRPr="00B5153B">
        <w:rPr>
          <w:rFonts w:ascii="Times New Roman" w:hAnsi="Times New Roman" w:cs="Times New Roman"/>
          <w:color w:val="000000"/>
          <w:sz w:val="24"/>
          <w:szCs w:val="24"/>
        </w:rPr>
        <w:t xml:space="preserve">Смета расходов и расчет тарифов на </w:t>
      </w:r>
      <w:r w:rsidR="004B773A">
        <w:rPr>
          <w:rFonts w:ascii="Times New Roman" w:hAnsi="Times New Roman" w:cs="Times New Roman"/>
          <w:color w:val="000000"/>
          <w:sz w:val="24"/>
          <w:szCs w:val="24"/>
        </w:rPr>
        <w:t>водоотведение</w:t>
      </w:r>
      <w:r w:rsidRPr="00B5153B">
        <w:rPr>
          <w:rFonts w:ascii="Times New Roman" w:hAnsi="Times New Roman" w:cs="Times New Roman"/>
          <w:color w:val="000000"/>
          <w:sz w:val="24"/>
          <w:szCs w:val="24"/>
        </w:rPr>
        <w:t xml:space="preserve"> </w:t>
      </w:r>
      <w:r>
        <w:rPr>
          <w:rFonts w:ascii="Times New Roman" w:hAnsi="Times New Roman" w:cs="Times New Roman"/>
          <w:bCs/>
          <w:sz w:val="24"/>
          <w:szCs w:val="24"/>
        </w:rPr>
        <w:t xml:space="preserve">МУП ЖКХ </w:t>
      </w:r>
      <w:proofErr w:type="spellStart"/>
      <w:r>
        <w:rPr>
          <w:rFonts w:ascii="Times New Roman" w:hAnsi="Times New Roman" w:cs="Times New Roman"/>
          <w:bCs/>
          <w:sz w:val="24"/>
          <w:szCs w:val="24"/>
        </w:rPr>
        <w:t>Фурмановского</w:t>
      </w:r>
      <w:proofErr w:type="spellEnd"/>
      <w:r>
        <w:rPr>
          <w:rFonts w:ascii="Times New Roman" w:hAnsi="Times New Roman" w:cs="Times New Roman"/>
          <w:bCs/>
          <w:sz w:val="24"/>
          <w:szCs w:val="24"/>
        </w:rPr>
        <w:t xml:space="preserve"> муниципального района</w:t>
      </w:r>
      <w:r w:rsidR="004B773A">
        <w:rPr>
          <w:rFonts w:ascii="Times New Roman" w:hAnsi="Times New Roman" w:cs="Times New Roman"/>
          <w:bCs/>
          <w:sz w:val="24"/>
          <w:szCs w:val="24"/>
        </w:rPr>
        <w:t xml:space="preserve"> методом индексации</w:t>
      </w:r>
    </w:p>
    <w:tbl>
      <w:tblPr>
        <w:tblW w:w="5000" w:type="pct"/>
        <w:tblCellMar>
          <w:top w:w="6" w:type="dxa"/>
          <w:left w:w="28" w:type="dxa"/>
          <w:bottom w:w="6" w:type="dxa"/>
          <w:right w:w="28" w:type="dxa"/>
        </w:tblCellMar>
        <w:tblLook w:val="04A0" w:firstRow="1" w:lastRow="0" w:firstColumn="1" w:lastColumn="0" w:noHBand="0" w:noVBand="1"/>
      </w:tblPr>
      <w:tblGrid>
        <w:gridCol w:w="687"/>
        <w:gridCol w:w="2489"/>
        <w:gridCol w:w="587"/>
        <w:gridCol w:w="1093"/>
        <w:gridCol w:w="650"/>
        <w:gridCol w:w="652"/>
        <w:gridCol w:w="652"/>
        <w:gridCol w:w="650"/>
        <w:gridCol w:w="652"/>
        <w:gridCol w:w="652"/>
        <w:gridCol w:w="650"/>
        <w:gridCol w:w="652"/>
        <w:gridCol w:w="652"/>
        <w:gridCol w:w="650"/>
        <w:gridCol w:w="652"/>
        <w:gridCol w:w="652"/>
        <w:gridCol w:w="650"/>
        <w:gridCol w:w="652"/>
        <w:gridCol w:w="652"/>
      </w:tblGrid>
      <w:tr w:rsidR="006C2067" w:rsidRPr="006C2067" w:rsidTr="00833760">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2067" w:rsidRPr="006C2067" w:rsidRDefault="00833760" w:rsidP="0083376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6C2067" w:rsidRPr="006C2067">
              <w:rPr>
                <w:rFonts w:ascii="Times New Roman" w:eastAsia="Times New Roman" w:hAnsi="Times New Roman" w:cs="Times New Roman"/>
                <w:sz w:val="14"/>
                <w:szCs w:val="14"/>
                <w:lang w:eastAsia="ru-RU"/>
              </w:rPr>
              <w:t xml:space="preserve">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Наименование</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2067" w:rsidRPr="006C2067" w:rsidRDefault="00833760" w:rsidP="00833760">
            <w:pPr>
              <w:spacing w:after="0" w:line="240" w:lineRule="auto"/>
              <w:jc w:val="center"/>
              <w:rPr>
                <w:rFonts w:ascii="Times New Roman" w:eastAsia="Times New Roman" w:hAnsi="Times New Roman" w:cs="Times New Roman"/>
                <w:sz w:val="14"/>
                <w:szCs w:val="14"/>
                <w:lang w:eastAsia="ru-RU"/>
              </w:rPr>
            </w:pPr>
            <w:proofErr w:type="spellStart"/>
            <w:r>
              <w:rPr>
                <w:rFonts w:ascii="Times New Roman" w:eastAsia="Times New Roman" w:hAnsi="Times New Roman" w:cs="Times New Roman"/>
                <w:sz w:val="14"/>
                <w:szCs w:val="14"/>
                <w:lang w:eastAsia="ru-RU"/>
              </w:rPr>
              <w:t>Е</w:t>
            </w:r>
            <w:r w:rsidR="006C2067" w:rsidRPr="006C2067">
              <w:rPr>
                <w:rFonts w:ascii="Times New Roman" w:eastAsia="Times New Roman" w:hAnsi="Times New Roman" w:cs="Times New Roman"/>
                <w:sz w:val="14"/>
                <w:szCs w:val="14"/>
                <w:lang w:eastAsia="ru-RU"/>
              </w:rPr>
              <w:t>д.изм</w:t>
            </w:r>
            <w:proofErr w:type="spellEnd"/>
            <w:r w:rsidR="006C2067" w:rsidRPr="006C2067">
              <w:rPr>
                <w:rFonts w:ascii="Times New Roman" w:eastAsia="Times New Roman" w:hAnsi="Times New Roman" w:cs="Times New Roman"/>
                <w:sz w:val="14"/>
                <w:szCs w:val="14"/>
                <w:lang w:eastAsia="ru-RU"/>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bCs/>
                <w:sz w:val="14"/>
                <w:szCs w:val="14"/>
                <w:lang w:eastAsia="ru-RU"/>
              </w:rPr>
              <w:t>Предложение МУП ЖКХ ФМР на 2024 год</w:t>
            </w:r>
          </w:p>
        </w:tc>
        <w:tc>
          <w:tcPr>
            <w:tcW w:w="0" w:type="auto"/>
            <w:gridSpan w:val="15"/>
            <w:tcBorders>
              <w:top w:val="single" w:sz="4" w:space="0" w:color="auto"/>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xml:space="preserve">Плановые данные, </w:t>
            </w:r>
            <w:r w:rsidRPr="006C2067">
              <w:rPr>
                <w:rFonts w:ascii="Times New Roman" w:eastAsia="Times New Roman" w:hAnsi="Times New Roman" w:cs="Times New Roman"/>
                <w:bCs/>
                <w:sz w:val="14"/>
                <w:szCs w:val="14"/>
                <w:lang w:eastAsia="ru-RU"/>
              </w:rPr>
              <w:t xml:space="preserve">принятые </w:t>
            </w:r>
            <w:proofErr w:type="spellStart"/>
            <w:r w:rsidRPr="006C2067">
              <w:rPr>
                <w:rFonts w:ascii="Times New Roman" w:eastAsia="Times New Roman" w:hAnsi="Times New Roman" w:cs="Times New Roman"/>
                <w:bCs/>
                <w:sz w:val="14"/>
                <w:szCs w:val="14"/>
                <w:lang w:eastAsia="ru-RU"/>
              </w:rPr>
              <w:t>ДЭиТ</w:t>
            </w:r>
            <w:proofErr w:type="spellEnd"/>
          </w:p>
        </w:tc>
      </w:tr>
      <w:tr w:rsidR="006C2067" w:rsidRPr="006C2067" w:rsidTr="00833760">
        <w:tc>
          <w:tcPr>
            <w:tcW w:w="0" w:type="auto"/>
            <w:vMerge/>
            <w:tcBorders>
              <w:top w:val="single" w:sz="4" w:space="0" w:color="auto"/>
              <w:left w:val="single" w:sz="4" w:space="0" w:color="auto"/>
              <w:bottom w:val="single" w:sz="4" w:space="0" w:color="000000"/>
              <w:right w:val="single" w:sz="4" w:space="0" w:color="auto"/>
            </w:tcBorders>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Итого на 2024 год</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01.01.24 - 30.06.24</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01.07.24 - 31.12.24</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Итого на 2025 год</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01.01.25 - 30.06.25</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01.07.25 - 31.12.25</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Итого на 2026 год</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01.01.26 - 30.06.26</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01.07.26 - 31.12.26</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Итого на 2027 год</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01.01.27 - 30.06.27</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01.07.27 - 31.12.27</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Итого на 2028 год</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01.01.28 - 30.06.28</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01.07.28 - 31.12.28</w:t>
            </w:r>
          </w:p>
        </w:tc>
      </w:tr>
      <w:tr w:rsidR="006C2067" w:rsidRPr="006C2067" w:rsidTr="00833760">
        <w:tc>
          <w:tcPr>
            <w:tcW w:w="0" w:type="auto"/>
            <w:tcBorders>
              <w:top w:val="nil"/>
              <w:left w:val="single" w:sz="4" w:space="0" w:color="auto"/>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Текущие расходы</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proofErr w:type="spellStart"/>
            <w:r w:rsidRPr="006C2067">
              <w:rPr>
                <w:rFonts w:ascii="Times New Roman" w:eastAsia="Times New Roman" w:hAnsi="Times New Roman" w:cs="Times New Roman"/>
                <w:bCs/>
                <w:sz w:val="14"/>
                <w:szCs w:val="14"/>
                <w:lang w:eastAsia="ru-RU"/>
              </w:rPr>
              <w:t>тыс.руб</w:t>
            </w:r>
            <w:proofErr w:type="spellEnd"/>
            <w:r w:rsidRPr="006C2067">
              <w:rPr>
                <w:rFonts w:ascii="Times New Roman" w:eastAsia="Times New Roman" w:hAnsi="Times New Roman" w:cs="Times New Roman"/>
                <w:bCs/>
                <w:sz w:val="14"/>
                <w:szCs w:val="14"/>
                <w:lang w:eastAsia="ru-RU"/>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4178,459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3122,854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1461,028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1661,826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3113,385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1556,692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1556,692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3091,112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1545,556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1545,556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3072,641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1560,122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1512,519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3052,863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1665,041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1387,821</w:t>
            </w:r>
          </w:p>
        </w:tc>
      </w:tr>
      <w:tr w:rsidR="006C2067" w:rsidRPr="006C2067" w:rsidTr="00833760">
        <w:tc>
          <w:tcPr>
            <w:tcW w:w="0" w:type="auto"/>
            <w:tcBorders>
              <w:top w:val="nil"/>
              <w:left w:val="single" w:sz="4" w:space="0" w:color="auto"/>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1.1</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Операционные расходы</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proofErr w:type="spellStart"/>
            <w:r w:rsidRPr="006C2067">
              <w:rPr>
                <w:rFonts w:ascii="Times New Roman" w:eastAsia="Times New Roman" w:hAnsi="Times New Roman" w:cs="Times New Roman"/>
                <w:sz w:val="14"/>
                <w:szCs w:val="14"/>
                <w:lang w:eastAsia="ru-RU"/>
              </w:rPr>
              <w:t>тыс.руб</w:t>
            </w:r>
            <w:proofErr w:type="spellEnd"/>
            <w:r w:rsidRPr="006C2067">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3762,932</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2757,652</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1290,168</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1467,484</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2729,800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1364,900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1364,900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2697,043</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1348,521</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1348,521</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2664,678</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1352,980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1311,698</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2632,702</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1435,884</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1196,817</w:t>
            </w:r>
          </w:p>
        </w:tc>
      </w:tr>
      <w:tr w:rsidR="006C2067" w:rsidRPr="006C2067" w:rsidTr="00833760">
        <w:tc>
          <w:tcPr>
            <w:tcW w:w="0" w:type="auto"/>
            <w:tcBorders>
              <w:top w:val="nil"/>
              <w:left w:val="single" w:sz="4" w:space="0" w:color="auto"/>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1.1.1</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индекс эффективности расходов</w:t>
            </w:r>
          </w:p>
        </w:tc>
        <w:tc>
          <w:tcPr>
            <w:tcW w:w="0" w:type="auto"/>
            <w:tcBorders>
              <w:top w:val="nil"/>
              <w:left w:val="nil"/>
              <w:bottom w:val="single" w:sz="4" w:space="0" w:color="auto"/>
              <w:right w:val="single" w:sz="4" w:space="0" w:color="auto"/>
            </w:tcBorders>
            <w:shd w:val="clear" w:color="auto" w:fill="auto"/>
            <w:vAlign w:val="center"/>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B42C27" w:rsidP="0083376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w:t>
            </w:r>
            <w:r w:rsidR="006C2067"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5,0%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5,0%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5,0%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5,0%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r>
      <w:tr w:rsidR="006C2067" w:rsidRPr="006C2067" w:rsidTr="00833760">
        <w:tc>
          <w:tcPr>
            <w:tcW w:w="0" w:type="auto"/>
            <w:tcBorders>
              <w:top w:val="nil"/>
              <w:left w:val="single" w:sz="4" w:space="0" w:color="auto"/>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1.1.2</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индекс потребительских цен</w:t>
            </w:r>
          </w:p>
        </w:tc>
        <w:tc>
          <w:tcPr>
            <w:tcW w:w="0" w:type="auto"/>
            <w:tcBorders>
              <w:top w:val="nil"/>
              <w:left w:val="nil"/>
              <w:bottom w:val="single" w:sz="4" w:space="0" w:color="auto"/>
              <w:right w:val="single" w:sz="4" w:space="0" w:color="auto"/>
            </w:tcBorders>
            <w:shd w:val="clear" w:color="auto" w:fill="auto"/>
            <w:vAlign w:val="center"/>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BD59E9" w:rsidP="0083376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w:t>
            </w:r>
            <w:r w:rsidR="006C2067" w:rsidRPr="006C2067">
              <w:rPr>
                <w:rFonts w:ascii="Times New Roman" w:eastAsia="Times New Roman" w:hAnsi="Times New Roman" w:cs="Times New Roman"/>
                <w:sz w:val="14"/>
                <w:szCs w:val="14"/>
                <w:lang w:eastAsia="ru-RU"/>
              </w:rPr>
              <w:t>7,2%</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BD59E9" w:rsidP="0083376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w:t>
            </w:r>
            <w:r w:rsidR="006C2067" w:rsidRPr="006C2067">
              <w:rPr>
                <w:rFonts w:ascii="Times New Roman" w:eastAsia="Times New Roman" w:hAnsi="Times New Roman" w:cs="Times New Roman"/>
                <w:sz w:val="14"/>
                <w:szCs w:val="14"/>
                <w:lang w:eastAsia="ru-RU"/>
              </w:rPr>
              <w:t>4,2%</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BD59E9" w:rsidP="0083376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w:t>
            </w:r>
            <w:r w:rsidR="006C2067" w:rsidRPr="006C2067">
              <w:rPr>
                <w:rFonts w:ascii="Times New Roman" w:eastAsia="Times New Roman" w:hAnsi="Times New Roman" w:cs="Times New Roman"/>
                <w:sz w:val="14"/>
                <w:szCs w:val="14"/>
                <w:lang w:eastAsia="ru-RU"/>
              </w:rPr>
              <w:t>4,0%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BD59E9" w:rsidP="0083376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w:t>
            </w:r>
            <w:r w:rsidR="006C2067" w:rsidRPr="006C2067">
              <w:rPr>
                <w:rFonts w:ascii="Times New Roman" w:eastAsia="Times New Roman" w:hAnsi="Times New Roman" w:cs="Times New Roman"/>
                <w:sz w:val="14"/>
                <w:szCs w:val="14"/>
                <w:lang w:eastAsia="ru-RU"/>
              </w:rPr>
              <w:t>4,0%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BD59E9" w:rsidP="0083376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w:t>
            </w:r>
            <w:r w:rsidR="006C2067" w:rsidRPr="006C2067">
              <w:rPr>
                <w:rFonts w:ascii="Times New Roman" w:eastAsia="Times New Roman" w:hAnsi="Times New Roman" w:cs="Times New Roman"/>
                <w:sz w:val="14"/>
                <w:szCs w:val="14"/>
                <w:lang w:eastAsia="ru-RU"/>
              </w:rPr>
              <w:t>4,0%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r>
      <w:tr w:rsidR="006C2067" w:rsidRPr="006C2067" w:rsidTr="00833760">
        <w:tc>
          <w:tcPr>
            <w:tcW w:w="0" w:type="auto"/>
            <w:tcBorders>
              <w:top w:val="nil"/>
              <w:left w:val="single" w:sz="4" w:space="0" w:color="auto"/>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1.1.3</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индекс количества активов</w:t>
            </w:r>
          </w:p>
        </w:tc>
        <w:tc>
          <w:tcPr>
            <w:tcW w:w="0" w:type="auto"/>
            <w:tcBorders>
              <w:top w:val="nil"/>
              <w:left w:val="nil"/>
              <w:bottom w:val="single" w:sz="4" w:space="0" w:color="auto"/>
              <w:right w:val="single" w:sz="4" w:space="0" w:color="auto"/>
            </w:tcBorders>
            <w:shd w:val="clear" w:color="auto" w:fill="auto"/>
            <w:vAlign w:val="center"/>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r w:rsidR="00BD59E9">
              <w:rPr>
                <w:rFonts w:ascii="Times New Roman" w:eastAsia="Times New Roman" w:hAnsi="Times New Roman" w:cs="Times New Roman"/>
                <w:sz w:val="14"/>
                <w:szCs w:val="14"/>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BD59E9" w:rsidP="00833760">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0</w:t>
            </w:r>
            <w:r w:rsidR="006C2067"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r w:rsidR="00BD59E9">
              <w:rPr>
                <w:rFonts w:ascii="Times New Roman" w:eastAsia="Times New Roman" w:hAnsi="Times New Roman" w:cs="Times New Roman"/>
                <w:sz w:val="14"/>
                <w:szCs w:val="14"/>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r w:rsidR="00BD59E9">
              <w:rPr>
                <w:rFonts w:ascii="Times New Roman" w:eastAsia="Times New Roman" w:hAnsi="Times New Roman" w:cs="Times New Roman"/>
                <w:sz w:val="14"/>
                <w:szCs w:val="14"/>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r w:rsidR="00BD59E9">
              <w:rPr>
                <w:rFonts w:ascii="Times New Roman" w:eastAsia="Times New Roman" w:hAnsi="Times New Roman" w:cs="Times New Roman"/>
                <w:sz w:val="14"/>
                <w:szCs w:val="14"/>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r>
      <w:tr w:rsidR="006C2067" w:rsidRPr="006C2067" w:rsidTr="00833760">
        <w:tc>
          <w:tcPr>
            <w:tcW w:w="0" w:type="auto"/>
            <w:tcBorders>
              <w:top w:val="nil"/>
              <w:left w:val="single" w:sz="4" w:space="0" w:color="auto"/>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1.1.4</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Производственные расходы</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тыс. руб.</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3504,088</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2302,463</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1077,208</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1225,255</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r>
      <w:tr w:rsidR="006C2067" w:rsidRPr="006C2067" w:rsidTr="00833760">
        <w:tc>
          <w:tcPr>
            <w:tcW w:w="0" w:type="auto"/>
            <w:tcBorders>
              <w:top w:val="nil"/>
              <w:left w:val="single" w:sz="4" w:space="0" w:color="auto"/>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1.1.4.1</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расходы на приобретение сырья и материалов</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proofErr w:type="spellStart"/>
            <w:r w:rsidRPr="006C2067">
              <w:rPr>
                <w:rFonts w:ascii="Times New Roman" w:eastAsia="Times New Roman" w:hAnsi="Times New Roman" w:cs="Times New Roman"/>
                <w:sz w:val="14"/>
                <w:szCs w:val="14"/>
                <w:lang w:eastAsia="ru-RU"/>
              </w:rPr>
              <w:t>тыс.руб</w:t>
            </w:r>
            <w:proofErr w:type="spellEnd"/>
            <w:r w:rsidRPr="006C2067">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24,770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r>
      <w:tr w:rsidR="006C2067" w:rsidRPr="006C2067" w:rsidTr="00833760">
        <w:tc>
          <w:tcPr>
            <w:tcW w:w="0" w:type="auto"/>
            <w:tcBorders>
              <w:top w:val="nil"/>
              <w:left w:val="single" w:sz="4" w:space="0" w:color="auto"/>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1.1.4.2</w:t>
            </w:r>
          </w:p>
        </w:tc>
        <w:tc>
          <w:tcPr>
            <w:tcW w:w="0" w:type="auto"/>
            <w:tcBorders>
              <w:top w:val="nil"/>
              <w:left w:val="nil"/>
              <w:bottom w:val="single" w:sz="4" w:space="0" w:color="auto"/>
              <w:right w:val="single" w:sz="4" w:space="0" w:color="auto"/>
            </w:tcBorders>
            <w:shd w:val="clear" w:color="auto" w:fill="auto"/>
            <w:vAlign w:val="center"/>
            <w:hideMark/>
          </w:tcPr>
          <w:p w:rsidR="006C2067" w:rsidRPr="00BD59E9" w:rsidRDefault="006C2067" w:rsidP="00833760">
            <w:pPr>
              <w:spacing w:after="0" w:line="240" w:lineRule="auto"/>
              <w:rPr>
                <w:rFonts w:ascii="Times New Roman" w:eastAsia="Times New Roman" w:hAnsi="Times New Roman" w:cs="Times New Roman"/>
                <w:sz w:val="12"/>
                <w:szCs w:val="12"/>
                <w:lang w:eastAsia="ru-RU"/>
              </w:rPr>
            </w:pPr>
            <w:r w:rsidRPr="00BD59E9">
              <w:rPr>
                <w:rFonts w:ascii="Times New Roman" w:eastAsia="Times New Roman" w:hAnsi="Times New Roman" w:cs="Times New Roman"/>
                <w:sz w:val="12"/>
                <w:szCs w:val="12"/>
                <w:lang w:eastAsia="ru-RU"/>
              </w:rPr>
              <w:t>расходы на оплату регулируемыми организациями выполняемых сторонними организациями работ и (или) услуг</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proofErr w:type="spellStart"/>
            <w:r w:rsidRPr="006C2067">
              <w:rPr>
                <w:rFonts w:ascii="Times New Roman" w:eastAsia="Times New Roman" w:hAnsi="Times New Roman" w:cs="Times New Roman"/>
                <w:sz w:val="14"/>
                <w:szCs w:val="14"/>
                <w:lang w:eastAsia="ru-RU"/>
              </w:rPr>
              <w:t>тыс.руб</w:t>
            </w:r>
            <w:proofErr w:type="spellEnd"/>
            <w:r w:rsidRPr="006C2067">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62,292</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13,992</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6,546</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7,446</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r>
      <w:tr w:rsidR="006C2067" w:rsidRPr="006C2067" w:rsidTr="00833760">
        <w:tc>
          <w:tcPr>
            <w:tcW w:w="0" w:type="auto"/>
            <w:tcBorders>
              <w:top w:val="nil"/>
              <w:left w:val="single" w:sz="4" w:space="0" w:color="auto"/>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1.1.4.3</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xml:space="preserve">расходы на оплату труда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proofErr w:type="spellStart"/>
            <w:r w:rsidRPr="006C2067">
              <w:rPr>
                <w:rFonts w:ascii="Times New Roman" w:eastAsia="Times New Roman" w:hAnsi="Times New Roman" w:cs="Times New Roman"/>
                <w:sz w:val="14"/>
                <w:szCs w:val="14"/>
                <w:lang w:eastAsia="ru-RU"/>
              </w:rPr>
              <w:t>тыс.руб</w:t>
            </w:r>
            <w:proofErr w:type="spellEnd"/>
            <w:r w:rsidRPr="006C2067">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1714,196</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1714,196</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801,987</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912,209</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r>
      <w:tr w:rsidR="006C2067" w:rsidRPr="006C2067" w:rsidTr="00833760">
        <w:tc>
          <w:tcPr>
            <w:tcW w:w="0" w:type="auto"/>
            <w:tcBorders>
              <w:top w:val="nil"/>
              <w:left w:val="single" w:sz="4" w:space="0" w:color="auto"/>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1.1.4.4</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отчисления на социальные нужды основного производственного персонала</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proofErr w:type="spellStart"/>
            <w:r w:rsidRPr="006C2067">
              <w:rPr>
                <w:rFonts w:ascii="Times New Roman" w:eastAsia="Times New Roman" w:hAnsi="Times New Roman" w:cs="Times New Roman"/>
                <w:sz w:val="14"/>
                <w:szCs w:val="14"/>
                <w:lang w:eastAsia="ru-RU"/>
              </w:rPr>
              <w:t>тыс.руб</w:t>
            </w:r>
            <w:proofErr w:type="spellEnd"/>
            <w:r w:rsidRPr="006C2067">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517,687</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517,687</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242,200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275,487</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r>
      <w:tr w:rsidR="006C2067" w:rsidRPr="006C2067" w:rsidTr="00833760">
        <w:tc>
          <w:tcPr>
            <w:tcW w:w="0" w:type="auto"/>
            <w:tcBorders>
              <w:top w:val="nil"/>
              <w:left w:val="single" w:sz="4" w:space="0" w:color="auto"/>
              <w:bottom w:val="single" w:sz="4" w:space="0" w:color="auto"/>
              <w:right w:val="single" w:sz="4" w:space="0" w:color="auto"/>
            </w:tcBorders>
            <w:shd w:val="clear" w:color="auto" w:fill="auto"/>
            <w:vAlign w:val="center"/>
            <w:hideMark/>
          </w:tcPr>
          <w:p w:rsidR="006C2067" w:rsidRPr="006C2067" w:rsidRDefault="00BD59E9" w:rsidP="00833760">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1.1.4.5</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общехозяйственные расходы</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proofErr w:type="spellStart"/>
            <w:r w:rsidRPr="006C2067">
              <w:rPr>
                <w:rFonts w:ascii="Times New Roman" w:eastAsia="Times New Roman" w:hAnsi="Times New Roman" w:cs="Times New Roman"/>
                <w:sz w:val="14"/>
                <w:szCs w:val="14"/>
                <w:lang w:eastAsia="ru-RU"/>
              </w:rPr>
              <w:t>тыс.руб</w:t>
            </w:r>
            <w:proofErr w:type="spellEnd"/>
            <w:r w:rsidRPr="006C2067">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619,346</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48,462</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22,673</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25,789</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r>
      <w:tr w:rsidR="006C2067" w:rsidRPr="006C2067" w:rsidTr="00833760">
        <w:tc>
          <w:tcPr>
            <w:tcW w:w="0" w:type="auto"/>
            <w:tcBorders>
              <w:top w:val="nil"/>
              <w:left w:val="single" w:sz="4" w:space="0" w:color="auto"/>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1.1.4.</w:t>
            </w:r>
            <w:r w:rsidR="00BD59E9">
              <w:rPr>
                <w:rFonts w:ascii="Times New Roman" w:eastAsia="Times New Roman" w:hAnsi="Times New Roman" w:cs="Times New Roman"/>
                <w:sz w:val="14"/>
                <w:szCs w:val="14"/>
                <w:lang w:eastAsia="ru-RU"/>
              </w:rPr>
              <w:t>6</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прочие производственные расходы</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proofErr w:type="spellStart"/>
            <w:r w:rsidRPr="006C2067">
              <w:rPr>
                <w:rFonts w:ascii="Times New Roman" w:eastAsia="Times New Roman" w:hAnsi="Times New Roman" w:cs="Times New Roman"/>
                <w:sz w:val="14"/>
                <w:szCs w:val="14"/>
                <w:lang w:eastAsia="ru-RU"/>
              </w:rPr>
              <w:t>тыс.руб</w:t>
            </w:r>
            <w:proofErr w:type="spellEnd"/>
            <w:r w:rsidRPr="006C2067">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565,797</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8,126</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3,802</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4,324</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r>
      <w:tr w:rsidR="006C2067" w:rsidRPr="006C2067" w:rsidTr="00833760">
        <w:tc>
          <w:tcPr>
            <w:tcW w:w="0" w:type="auto"/>
            <w:tcBorders>
              <w:top w:val="nil"/>
              <w:left w:val="single" w:sz="4" w:space="0" w:color="auto"/>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r w:rsidR="00BD59E9">
              <w:rPr>
                <w:rFonts w:ascii="Times New Roman" w:eastAsia="Times New Roman" w:hAnsi="Times New Roman" w:cs="Times New Roman"/>
                <w:sz w:val="14"/>
                <w:szCs w:val="14"/>
                <w:lang w:eastAsia="ru-RU"/>
              </w:rPr>
              <w:t>1.1.4.1.6.1</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охрана труда</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proofErr w:type="spellStart"/>
            <w:r w:rsidRPr="006C2067">
              <w:rPr>
                <w:rFonts w:ascii="Times New Roman" w:eastAsia="Times New Roman" w:hAnsi="Times New Roman" w:cs="Times New Roman"/>
                <w:sz w:val="14"/>
                <w:szCs w:val="14"/>
                <w:lang w:eastAsia="ru-RU"/>
              </w:rPr>
              <w:t>тыс.руб</w:t>
            </w:r>
            <w:proofErr w:type="spellEnd"/>
            <w:r w:rsidRPr="006C2067">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10,231</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8,126</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3,802</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4,324</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r>
      <w:tr w:rsidR="006C2067" w:rsidRPr="006C2067" w:rsidTr="00833760">
        <w:tc>
          <w:tcPr>
            <w:tcW w:w="0" w:type="auto"/>
            <w:tcBorders>
              <w:top w:val="nil"/>
              <w:left w:val="single" w:sz="4" w:space="0" w:color="auto"/>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r w:rsidR="00BD59E9">
              <w:rPr>
                <w:rFonts w:ascii="Times New Roman" w:eastAsia="Times New Roman" w:hAnsi="Times New Roman" w:cs="Times New Roman"/>
                <w:sz w:val="14"/>
                <w:szCs w:val="14"/>
                <w:lang w:eastAsia="ru-RU"/>
              </w:rPr>
              <w:t>1.1.4.6.2</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цеховые расходы</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proofErr w:type="spellStart"/>
            <w:r w:rsidRPr="006C2067">
              <w:rPr>
                <w:rFonts w:ascii="Times New Roman" w:eastAsia="Times New Roman" w:hAnsi="Times New Roman" w:cs="Times New Roman"/>
                <w:sz w:val="14"/>
                <w:szCs w:val="14"/>
                <w:lang w:eastAsia="ru-RU"/>
              </w:rPr>
              <w:t>тыс.руб</w:t>
            </w:r>
            <w:proofErr w:type="spellEnd"/>
            <w:r w:rsidRPr="006C2067">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518,633</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r>
      <w:tr w:rsidR="006C2067" w:rsidRPr="006C2067" w:rsidTr="00833760">
        <w:tc>
          <w:tcPr>
            <w:tcW w:w="0" w:type="auto"/>
            <w:tcBorders>
              <w:top w:val="nil"/>
              <w:left w:val="single" w:sz="4" w:space="0" w:color="auto"/>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r w:rsidR="00BD59E9">
              <w:rPr>
                <w:rFonts w:ascii="Times New Roman" w:eastAsia="Times New Roman" w:hAnsi="Times New Roman" w:cs="Times New Roman"/>
                <w:sz w:val="14"/>
                <w:szCs w:val="14"/>
                <w:lang w:eastAsia="ru-RU"/>
              </w:rPr>
              <w:t>1.1.4.6.3</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прочие производственные расходы</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proofErr w:type="spellStart"/>
            <w:r w:rsidRPr="006C2067">
              <w:rPr>
                <w:rFonts w:ascii="Times New Roman" w:eastAsia="Times New Roman" w:hAnsi="Times New Roman" w:cs="Times New Roman"/>
                <w:sz w:val="14"/>
                <w:szCs w:val="14"/>
                <w:lang w:eastAsia="ru-RU"/>
              </w:rPr>
              <w:t>тыс.руб</w:t>
            </w:r>
            <w:proofErr w:type="spellEnd"/>
            <w:r w:rsidRPr="006C2067">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36,933</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r>
      <w:tr w:rsidR="00BD59E9" w:rsidRPr="006C2067" w:rsidTr="00833760">
        <w:tc>
          <w:tcPr>
            <w:tcW w:w="0" w:type="auto"/>
            <w:tcBorders>
              <w:top w:val="nil"/>
              <w:left w:val="single" w:sz="4" w:space="0" w:color="auto"/>
              <w:bottom w:val="single" w:sz="4" w:space="0" w:color="auto"/>
              <w:right w:val="single" w:sz="4" w:space="0" w:color="auto"/>
            </w:tcBorders>
            <w:shd w:val="clear" w:color="auto" w:fill="auto"/>
            <w:vAlign w:val="center"/>
            <w:hideMark/>
          </w:tcPr>
          <w:p w:rsidR="00BD59E9" w:rsidRPr="006C2067" w:rsidRDefault="00BD59E9"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1.1.5</w:t>
            </w:r>
          </w:p>
        </w:tc>
        <w:tc>
          <w:tcPr>
            <w:tcW w:w="0" w:type="auto"/>
            <w:tcBorders>
              <w:top w:val="nil"/>
              <w:left w:val="nil"/>
              <w:bottom w:val="single" w:sz="4" w:space="0" w:color="auto"/>
              <w:right w:val="single" w:sz="4" w:space="0" w:color="auto"/>
            </w:tcBorders>
            <w:shd w:val="clear" w:color="auto" w:fill="auto"/>
            <w:vAlign w:val="center"/>
            <w:hideMark/>
          </w:tcPr>
          <w:p w:rsidR="00BD59E9" w:rsidRPr="006C2067" w:rsidRDefault="00BD59E9"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Ремонтные расходы</w:t>
            </w:r>
          </w:p>
        </w:tc>
        <w:tc>
          <w:tcPr>
            <w:tcW w:w="0" w:type="auto"/>
            <w:tcBorders>
              <w:top w:val="nil"/>
              <w:left w:val="nil"/>
              <w:bottom w:val="single" w:sz="4" w:space="0" w:color="auto"/>
              <w:right w:val="single" w:sz="4" w:space="0" w:color="auto"/>
            </w:tcBorders>
            <w:shd w:val="clear" w:color="auto" w:fill="auto"/>
            <w:vAlign w:val="center"/>
            <w:hideMark/>
          </w:tcPr>
          <w:p w:rsidR="00BD59E9" w:rsidRPr="006C2067" w:rsidRDefault="00BD59E9" w:rsidP="00833760">
            <w:pPr>
              <w:spacing w:after="0" w:line="240" w:lineRule="auto"/>
              <w:jc w:val="center"/>
              <w:rPr>
                <w:rFonts w:ascii="Times New Roman" w:eastAsia="Times New Roman" w:hAnsi="Times New Roman" w:cs="Times New Roman"/>
                <w:sz w:val="14"/>
                <w:szCs w:val="14"/>
                <w:lang w:eastAsia="ru-RU"/>
              </w:rPr>
            </w:pPr>
            <w:proofErr w:type="spellStart"/>
            <w:r w:rsidRPr="006C2067">
              <w:rPr>
                <w:rFonts w:ascii="Times New Roman" w:eastAsia="Times New Roman" w:hAnsi="Times New Roman" w:cs="Times New Roman"/>
                <w:sz w:val="14"/>
                <w:szCs w:val="14"/>
                <w:lang w:eastAsia="ru-RU"/>
              </w:rPr>
              <w:t>тыс.руб</w:t>
            </w:r>
            <w:proofErr w:type="spellEnd"/>
            <w:r w:rsidRPr="006C2067">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BD59E9" w:rsidRPr="006C2067" w:rsidRDefault="00BD59E9"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BD59E9" w:rsidRPr="006C2067" w:rsidRDefault="00BD59E9"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BD59E9" w:rsidRPr="006C2067" w:rsidRDefault="00BD59E9"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BD59E9" w:rsidRPr="006C2067" w:rsidRDefault="00BD59E9"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BD59E9" w:rsidRPr="006C2067" w:rsidRDefault="00BD59E9"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BD59E9" w:rsidRPr="006C2067" w:rsidRDefault="00BD59E9"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BD59E9" w:rsidRPr="006C2067" w:rsidRDefault="00BD59E9"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BD59E9" w:rsidRPr="006C2067" w:rsidRDefault="00BD59E9"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BD59E9" w:rsidRPr="006C2067" w:rsidRDefault="00BD59E9"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BD59E9" w:rsidRPr="006C2067" w:rsidRDefault="00BD59E9"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BD59E9" w:rsidRPr="006C2067" w:rsidRDefault="00BD59E9"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BD59E9" w:rsidRPr="006C2067" w:rsidRDefault="00BD59E9"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BD59E9" w:rsidRPr="006C2067" w:rsidRDefault="00BD59E9"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BD59E9" w:rsidRPr="006C2067" w:rsidRDefault="00BD59E9"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BD59E9" w:rsidRPr="006C2067" w:rsidRDefault="00BD59E9"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BD59E9" w:rsidRPr="006C2067" w:rsidRDefault="00BD59E9"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r>
      <w:tr w:rsidR="006C2067" w:rsidRPr="006C2067" w:rsidTr="00833760">
        <w:tc>
          <w:tcPr>
            <w:tcW w:w="0" w:type="auto"/>
            <w:tcBorders>
              <w:top w:val="nil"/>
              <w:left w:val="single" w:sz="4" w:space="0" w:color="auto"/>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1.1.6</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Административные расходы</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proofErr w:type="spellStart"/>
            <w:r w:rsidRPr="006C2067">
              <w:rPr>
                <w:rFonts w:ascii="Times New Roman" w:eastAsia="Times New Roman" w:hAnsi="Times New Roman" w:cs="Times New Roman"/>
                <w:sz w:val="14"/>
                <w:szCs w:val="14"/>
                <w:lang w:eastAsia="ru-RU"/>
              </w:rPr>
              <w:t>тыс.руб</w:t>
            </w:r>
            <w:proofErr w:type="spellEnd"/>
            <w:r w:rsidRPr="006C2067">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258,844</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455,189</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212,960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242,229</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r>
      <w:tr w:rsidR="006C2067" w:rsidRPr="006C2067" w:rsidTr="00833760">
        <w:tc>
          <w:tcPr>
            <w:tcW w:w="0" w:type="auto"/>
            <w:tcBorders>
              <w:top w:val="nil"/>
              <w:left w:val="single" w:sz="4" w:space="0" w:color="auto"/>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1.2</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Расходы на электрическую энергию</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proofErr w:type="spellStart"/>
            <w:r w:rsidRPr="006C2067">
              <w:rPr>
                <w:rFonts w:ascii="Times New Roman" w:eastAsia="Times New Roman" w:hAnsi="Times New Roman" w:cs="Times New Roman"/>
                <w:sz w:val="14"/>
                <w:szCs w:val="14"/>
                <w:lang w:eastAsia="ru-RU"/>
              </w:rPr>
              <w:t>тыс.руб</w:t>
            </w:r>
            <w:proofErr w:type="spellEnd"/>
            <w:r w:rsidRPr="006C2067">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373,630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333,311</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155,940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177,371</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349,643</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174,822</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174,822</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360,133</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180,066</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180,066</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374,538</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190,170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184,368</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389,519</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212,445</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177,074</w:t>
            </w:r>
          </w:p>
        </w:tc>
      </w:tr>
      <w:tr w:rsidR="006C2067" w:rsidRPr="006C2067" w:rsidTr="00833760">
        <w:tc>
          <w:tcPr>
            <w:tcW w:w="0" w:type="auto"/>
            <w:tcBorders>
              <w:top w:val="nil"/>
              <w:left w:val="single" w:sz="4" w:space="0" w:color="auto"/>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Неподконтрольные расходы</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proofErr w:type="spellStart"/>
            <w:r w:rsidRPr="006C2067">
              <w:rPr>
                <w:rFonts w:ascii="Times New Roman" w:eastAsia="Times New Roman" w:hAnsi="Times New Roman" w:cs="Times New Roman"/>
                <w:sz w:val="14"/>
                <w:szCs w:val="14"/>
                <w:lang w:eastAsia="ru-RU"/>
              </w:rPr>
              <w:t>тыс.руб</w:t>
            </w:r>
            <w:proofErr w:type="spellEnd"/>
            <w:r w:rsidRPr="006C2067">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41,897</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31,891</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14,920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16,971</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33,941</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16,971</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16,971</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33,937</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16,969</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16,969</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33,425</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16,971</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16,453</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30,641</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16,712</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13,929</w:t>
            </w:r>
          </w:p>
        </w:tc>
      </w:tr>
      <w:tr w:rsidR="006C2067" w:rsidRPr="006C2067" w:rsidTr="00833760">
        <w:tc>
          <w:tcPr>
            <w:tcW w:w="0" w:type="auto"/>
            <w:tcBorders>
              <w:top w:val="nil"/>
              <w:left w:val="single" w:sz="4" w:space="0" w:color="auto"/>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1.3.1</w:t>
            </w:r>
          </w:p>
        </w:tc>
        <w:tc>
          <w:tcPr>
            <w:tcW w:w="0" w:type="auto"/>
            <w:tcBorders>
              <w:top w:val="nil"/>
              <w:left w:val="nil"/>
              <w:bottom w:val="single" w:sz="4" w:space="0" w:color="auto"/>
              <w:right w:val="single" w:sz="4" w:space="0" w:color="auto"/>
            </w:tcBorders>
            <w:shd w:val="clear" w:color="auto" w:fill="auto"/>
            <w:vAlign w:val="center"/>
            <w:hideMark/>
          </w:tcPr>
          <w:p w:rsidR="006C2067" w:rsidRPr="00875A69" w:rsidRDefault="006C2067" w:rsidP="00833760">
            <w:pPr>
              <w:spacing w:after="0" w:line="240" w:lineRule="auto"/>
              <w:rPr>
                <w:rFonts w:ascii="Times New Roman" w:eastAsia="Times New Roman" w:hAnsi="Times New Roman" w:cs="Times New Roman"/>
                <w:sz w:val="13"/>
                <w:szCs w:val="13"/>
                <w:lang w:eastAsia="ru-RU"/>
              </w:rPr>
            </w:pPr>
            <w:r w:rsidRPr="00875A69">
              <w:rPr>
                <w:rFonts w:ascii="Times New Roman" w:eastAsia="Times New Roman" w:hAnsi="Times New Roman" w:cs="Times New Roman"/>
                <w:sz w:val="13"/>
                <w:szCs w:val="13"/>
                <w:lang w:eastAsia="ru-RU"/>
              </w:rPr>
              <w:t>Расходы на покупку услуг сторонних организаций, связанных с эксплуатацией централизованных систем водоснабжения (водоотведения) или объектов, входящих в состав таких систем</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proofErr w:type="spellStart"/>
            <w:r w:rsidRPr="006C2067">
              <w:rPr>
                <w:rFonts w:ascii="Times New Roman" w:eastAsia="Times New Roman" w:hAnsi="Times New Roman" w:cs="Times New Roman"/>
                <w:sz w:val="14"/>
                <w:szCs w:val="14"/>
                <w:lang w:eastAsia="ru-RU"/>
              </w:rPr>
              <w:t>тыс.руб</w:t>
            </w:r>
            <w:proofErr w:type="spellEnd"/>
            <w:r w:rsidRPr="006C2067">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0,000</w:t>
            </w:r>
          </w:p>
        </w:tc>
      </w:tr>
      <w:tr w:rsidR="006C2067" w:rsidRPr="006C2067" w:rsidTr="00833760">
        <w:tc>
          <w:tcPr>
            <w:tcW w:w="0" w:type="auto"/>
            <w:tcBorders>
              <w:top w:val="nil"/>
              <w:left w:val="single" w:sz="4" w:space="0" w:color="auto"/>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1.3.2</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Налоги и сборы</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proofErr w:type="spellStart"/>
            <w:r w:rsidRPr="006C2067">
              <w:rPr>
                <w:rFonts w:ascii="Times New Roman" w:eastAsia="Times New Roman" w:hAnsi="Times New Roman" w:cs="Times New Roman"/>
                <w:sz w:val="14"/>
                <w:szCs w:val="14"/>
                <w:lang w:eastAsia="ru-RU"/>
              </w:rPr>
              <w:t>тыс.руб</w:t>
            </w:r>
            <w:proofErr w:type="spellEnd"/>
            <w:r w:rsidRPr="006C2067">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41,897</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31,891</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14,920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16,971</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33,941</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16,971</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16,971</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33,937</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16,969</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16,969</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33,425</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16,971</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16,453</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30,641</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16,712</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13,929</w:t>
            </w:r>
          </w:p>
        </w:tc>
      </w:tr>
      <w:tr w:rsidR="006C2067" w:rsidRPr="006C2067" w:rsidTr="00833760">
        <w:tc>
          <w:tcPr>
            <w:tcW w:w="0" w:type="auto"/>
            <w:tcBorders>
              <w:top w:val="nil"/>
              <w:left w:val="single" w:sz="4" w:space="0" w:color="auto"/>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1.3.2.1</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xml:space="preserve">налог </w:t>
            </w:r>
            <w:r w:rsidR="00875A69">
              <w:rPr>
                <w:rFonts w:ascii="Times New Roman" w:eastAsia="Times New Roman" w:hAnsi="Times New Roman" w:cs="Times New Roman"/>
                <w:sz w:val="14"/>
                <w:szCs w:val="14"/>
                <w:lang w:eastAsia="ru-RU"/>
              </w:rPr>
              <w:t>пр</w:t>
            </w:r>
            <w:r w:rsidRPr="006C2067">
              <w:rPr>
                <w:rFonts w:ascii="Times New Roman" w:eastAsia="Times New Roman" w:hAnsi="Times New Roman" w:cs="Times New Roman"/>
                <w:sz w:val="14"/>
                <w:szCs w:val="14"/>
                <w:lang w:eastAsia="ru-RU"/>
              </w:rPr>
              <w:t>и УСНО</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proofErr w:type="spellStart"/>
            <w:r w:rsidRPr="006C2067">
              <w:rPr>
                <w:rFonts w:ascii="Times New Roman" w:eastAsia="Times New Roman" w:hAnsi="Times New Roman" w:cs="Times New Roman"/>
                <w:sz w:val="14"/>
                <w:szCs w:val="14"/>
                <w:lang w:eastAsia="ru-RU"/>
              </w:rPr>
              <w:t>тыс.руб</w:t>
            </w:r>
            <w:proofErr w:type="spellEnd"/>
            <w:r w:rsidRPr="006C2067">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41,897</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31,891</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14,920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16,971</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33,941</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16,971</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16,971</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33,937</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16,969</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16,969</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33,425</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16,971</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16,453</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30,641</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16,712</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13,929</w:t>
            </w:r>
          </w:p>
        </w:tc>
      </w:tr>
      <w:tr w:rsidR="006C2067" w:rsidRPr="006C2067" w:rsidTr="00833760">
        <w:tc>
          <w:tcPr>
            <w:tcW w:w="0" w:type="auto"/>
            <w:tcBorders>
              <w:top w:val="nil"/>
              <w:left w:val="single" w:sz="4" w:space="0" w:color="auto"/>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Амортизация</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proofErr w:type="spellStart"/>
            <w:r w:rsidRPr="006C2067">
              <w:rPr>
                <w:rFonts w:ascii="Times New Roman" w:eastAsia="Times New Roman" w:hAnsi="Times New Roman" w:cs="Times New Roman"/>
                <w:sz w:val="14"/>
                <w:szCs w:val="14"/>
                <w:lang w:eastAsia="ru-RU"/>
              </w:rPr>
              <w:t>тыс.руб</w:t>
            </w:r>
            <w:proofErr w:type="spellEnd"/>
            <w:r w:rsidRPr="006C2067">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11,259</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11,259</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5,268</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5,992</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11,259</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5,630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5,630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11,259</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5,630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5,630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11,259</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5,717</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5,542</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11,259</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6,141</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5,118</w:t>
            </w:r>
          </w:p>
        </w:tc>
      </w:tr>
      <w:tr w:rsidR="006C2067" w:rsidRPr="006C2067" w:rsidTr="00833760">
        <w:tc>
          <w:tcPr>
            <w:tcW w:w="0" w:type="auto"/>
            <w:tcBorders>
              <w:top w:val="nil"/>
              <w:left w:val="single" w:sz="4" w:space="0" w:color="auto"/>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Нормативная прибыль</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proofErr w:type="spellStart"/>
            <w:r w:rsidRPr="006C2067">
              <w:rPr>
                <w:rFonts w:ascii="Times New Roman" w:eastAsia="Times New Roman" w:hAnsi="Times New Roman" w:cs="Times New Roman"/>
                <w:sz w:val="14"/>
                <w:szCs w:val="14"/>
                <w:lang w:eastAsia="ru-RU"/>
              </w:rPr>
              <w:t>тыс.руб</w:t>
            </w:r>
            <w:proofErr w:type="spellEnd"/>
            <w:r w:rsidRPr="006C2067">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0,000</w:t>
            </w:r>
          </w:p>
        </w:tc>
      </w:tr>
      <w:tr w:rsidR="006C2067" w:rsidRPr="006C2067" w:rsidTr="00833760">
        <w:tc>
          <w:tcPr>
            <w:tcW w:w="0" w:type="auto"/>
            <w:tcBorders>
              <w:top w:val="nil"/>
              <w:left w:val="single" w:sz="4" w:space="0" w:color="auto"/>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4.</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xml:space="preserve">Расчетная предпринимательская </w:t>
            </w:r>
            <w:r w:rsidRPr="006C2067">
              <w:rPr>
                <w:rFonts w:ascii="Times New Roman" w:eastAsia="Times New Roman" w:hAnsi="Times New Roman" w:cs="Times New Roman"/>
                <w:sz w:val="14"/>
                <w:szCs w:val="14"/>
                <w:lang w:eastAsia="ru-RU"/>
              </w:rPr>
              <w:lastRenderedPageBreak/>
              <w:t>прибыль гарантирующей организации</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proofErr w:type="spellStart"/>
            <w:r w:rsidRPr="006C2067">
              <w:rPr>
                <w:rFonts w:ascii="Times New Roman" w:eastAsia="Times New Roman" w:hAnsi="Times New Roman" w:cs="Times New Roman"/>
                <w:sz w:val="14"/>
                <w:szCs w:val="14"/>
                <w:lang w:eastAsia="ru-RU"/>
              </w:rPr>
              <w:lastRenderedPageBreak/>
              <w:t>тыс.руб</w:t>
            </w:r>
            <w:proofErr w:type="spellEnd"/>
            <w:r w:rsidRPr="006C2067">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0,00</w:t>
            </w:r>
          </w:p>
        </w:tc>
      </w:tr>
      <w:tr w:rsidR="006C2067" w:rsidRPr="006C2067" w:rsidTr="00833760">
        <w:tc>
          <w:tcPr>
            <w:tcW w:w="0" w:type="auto"/>
            <w:tcBorders>
              <w:top w:val="nil"/>
              <w:left w:val="single" w:sz="4" w:space="0" w:color="auto"/>
              <w:bottom w:val="single" w:sz="4" w:space="0" w:color="auto"/>
              <w:right w:val="single" w:sz="4" w:space="0" w:color="auto"/>
            </w:tcBorders>
            <w:shd w:val="clear" w:color="auto" w:fill="auto"/>
            <w:vAlign w:val="center"/>
            <w:hideMark/>
          </w:tcPr>
          <w:p w:rsidR="006C2067" w:rsidRPr="006C2067" w:rsidRDefault="00875A69" w:rsidP="00833760">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w:t>
            </w:r>
            <w:r w:rsidR="006C2067" w:rsidRPr="006C2067">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 xml:space="preserve">Корректировка НВВ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proofErr w:type="spellStart"/>
            <w:r w:rsidRPr="006C2067">
              <w:rPr>
                <w:rFonts w:ascii="Times New Roman" w:eastAsia="Times New Roman" w:hAnsi="Times New Roman" w:cs="Times New Roman"/>
                <w:bCs/>
                <w:sz w:val="14"/>
                <w:szCs w:val="14"/>
                <w:lang w:eastAsia="ru-RU"/>
              </w:rPr>
              <w:t>тыс.руб</w:t>
            </w:r>
            <w:proofErr w:type="spellEnd"/>
            <w:r w:rsidRPr="006C2067">
              <w:rPr>
                <w:rFonts w:ascii="Times New Roman" w:eastAsia="Times New Roman" w:hAnsi="Times New Roman" w:cs="Times New Roman"/>
                <w:bCs/>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258,51</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120,94</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137,56</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306,48</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153,24</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153,24</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309,33</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154,67</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154,67</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0,00</w:t>
            </w:r>
          </w:p>
        </w:tc>
      </w:tr>
      <w:tr w:rsidR="006C2067" w:rsidRPr="006C2067" w:rsidTr="00833760">
        <w:tc>
          <w:tcPr>
            <w:tcW w:w="0" w:type="auto"/>
            <w:tcBorders>
              <w:top w:val="nil"/>
              <w:left w:val="single" w:sz="4" w:space="0" w:color="auto"/>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r w:rsidR="00875A69">
              <w:rPr>
                <w:rFonts w:ascii="Times New Roman" w:eastAsia="Times New Roman" w:hAnsi="Times New Roman" w:cs="Times New Roman"/>
                <w:sz w:val="14"/>
                <w:szCs w:val="14"/>
                <w:lang w:eastAsia="ru-RU"/>
              </w:rPr>
              <w:t>5.1.</w:t>
            </w:r>
          </w:p>
        </w:tc>
        <w:tc>
          <w:tcPr>
            <w:tcW w:w="0" w:type="auto"/>
            <w:tcBorders>
              <w:top w:val="nil"/>
              <w:left w:val="nil"/>
              <w:bottom w:val="single" w:sz="4" w:space="0" w:color="auto"/>
              <w:right w:val="single" w:sz="4" w:space="0" w:color="auto"/>
            </w:tcBorders>
            <w:shd w:val="clear" w:color="auto" w:fill="auto"/>
            <w:vAlign w:val="center"/>
            <w:hideMark/>
          </w:tcPr>
          <w:p w:rsidR="006C2067" w:rsidRPr="00BD59E9" w:rsidRDefault="006C2067" w:rsidP="00833760">
            <w:pPr>
              <w:spacing w:after="0" w:line="240" w:lineRule="auto"/>
              <w:rPr>
                <w:rFonts w:ascii="Times New Roman" w:eastAsia="Times New Roman" w:hAnsi="Times New Roman" w:cs="Times New Roman"/>
                <w:sz w:val="13"/>
                <w:szCs w:val="13"/>
                <w:lang w:eastAsia="ru-RU"/>
              </w:rPr>
            </w:pPr>
            <w:r w:rsidRPr="00BD59E9">
              <w:rPr>
                <w:rFonts w:ascii="Times New Roman" w:eastAsia="Times New Roman" w:hAnsi="Times New Roman" w:cs="Times New Roman"/>
                <w:sz w:val="13"/>
                <w:szCs w:val="13"/>
                <w:lang w:eastAsia="ru-RU"/>
              </w:rPr>
              <w:t xml:space="preserve">Отклонение фактически достигнутого объема поданной воды или принятых сточных вод </w:t>
            </w:r>
            <w:proofErr w:type="gramStart"/>
            <w:r w:rsidRPr="00BD59E9">
              <w:rPr>
                <w:rFonts w:ascii="Times New Roman" w:eastAsia="Times New Roman" w:hAnsi="Times New Roman" w:cs="Times New Roman"/>
                <w:sz w:val="13"/>
                <w:szCs w:val="13"/>
                <w:lang w:eastAsia="ru-RU"/>
              </w:rPr>
              <w:t>( расчет</w:t>
            </w:r>
            <w:proofErr w:type="gramEnd"/>
            <w:r w:rsidRPr="00BD59E9">
              <w:rPr>
                <w:rFonts w:ascii="Times New Roman" w:eastAsia="Times New Roman" w:hAnsi="Times New Roman" w:cs="Times New Roman"/>
                <w:sz w:val="13"/>
                <w:szCs w:val="13"/>
                <w:lang w:eastAsia="ru-RU"/>
              </w:rPr>
              <w:t xml:space="preserve"> Δ НВВ по ф. 32 МУ) за 2022 год</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154,67</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77,33</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77,33</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309,33</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154,67</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154,67</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 </w:t>
            </w:r>
          </w:p>
        </w:tc>
      </w:tr>
      <w:tr w:rsidR="006C2067" w:rsidRPr="006C2067" w:rsidTr="00833760">
        <w:tc>
          <w:tcPr>
            <w:tcW w:w="0" w:type="auto"/>
            <w:tcBorders>
              <w:top w:val="nil"/>
              <w:left w:val="single" w:sz="4" w:space="0" w:color="auto"/>
              <w:bottom w:val="single" w:sz="4" w:space="0" w:color="auto"/>
              <w:right w:val="single" w:sz="4" w:space="0" w:color="auto"/>
            </w:tcBorders>
            <w:shd w:val="clear" w:color="auto" w:fill="auto"/>
            <w:vAlign w:val="center"/>
            <w:hideMark/>
          </w:tcPr>
          <w:p w:rsidR="006C2067" w:rsidRPr="006C2067" w:rsidRDefault="00875A69" w:rsidP="00833760">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w:t>
            </w:r>
            <w:r w:rsidR="006C2067" w:rsidRPr="006C2067">
              <w:rPr>
                <w:rFonts w:ascii="Times New Roman" w:eastAsia="Times New Roman" w:hAnsi="Times New Roman" w:cs="Times New Roman"/>
                <w:sz w:val="14"/>
                <w:szCs w:val="14"/>
                <w:lang w:eastAsia="ru-RU"/>
              </w:rPr>
              <w:t>.</w:t>
            </w:r>
            <w:r>
              <w:rPr>
                <w:rFonts w:ascii="Times New Roman" w:eastAsia="Times New Roman" w:hAnsi="Times New Roman" w:cs="Times New Roman"/>
                <w:sz w:val="14"/>
                <w:szCs w:val="14"/>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6C2067" w:rsidRPr="00BD59E9" w:rsidRDefault="006C2067" w:rsidP="00833760">
            <w:pPr>
              <w:spacing w:after="0" w:line="240" w:lineRule="auto"/>
              <w:rPr>
                <w:rFonts w:ascii="Times New Roman" w:eastAsia="Times New Roman" w:hAnsi="Times New Roman" w:cs="Times New Roman"/>
                <w:sz w:val="13"/>
                <w:szCs w:val="13"/>
                <w:lang w:eastAsia="ru-RU"/>
              </w:rPr>
            </w:pPr>
            <w:r w:rsidRPr="00BD59E9">
              <w:rPr>
                <w:rFonts w:ascii="Times New Roman" w:eastAsia="Times New Roman" w:hAnsi="Times New Roman" w:cs="Times New Roman"/>
                <w:sz w:val="13"/>
                <w:szCs w:val="13"/>
                <w:lang w:eastAsia="ru-RU"/>
              </w:rPr>
              <w:t xml:space="preserve">Отклонение фактически достигнутого объема поданной воды или принятых сточных вод </w:t>
            </w:r>
            <w:proofErr w:type="gramStart"/>
            <w:r w:rsidRPr="00BD59E9">
              <w:rPr>
                <w:rFonts w:ascii="Times New Roman" w:eastAsia="Times New Roman" w:hAnsi="Times New Roman" w:cs="Times New Roman"/>
                <w:sz w:val="13"/>
                <w:szCs w:val="13"/>
                <w:lang w:eastAsia="ru-RU"/>
              </w:rPr>
              <w:t>( расчет</w:t>
            </w:r>
            <w:proofErr w:type="gramEnd"/>
            <w:r w:rsidRPr="00BD59E9">
              <w:rPr>
                <w:rFonts w:ascii="Times New Roman" w:eastAsia="Times New Roman" w:hAnsi="Times New Roman" w:cs="Times New Roman"/>
                <w:sz w:val="13"/>
                <w:szCs w:val="13"/>
                <w:lang w:eastAsia="ru-RU"/>
              </w:rPr>
              <w:t xml:space="preserve"> Δ НВВ по ф. 32 МУ) за 2021 год</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proofErr w:type="spellStart"/>
            <w:r w:rsidRPr="006C2067">
              <w:rPr>
                <w:rFonts w:ascii="Times New Roman" w:eastAsia="Times New Roman" w:hAnsi="Times New Roman" w:cs="Times New Roman"/>
                <w:bCs/>
                <w:sz w:val="14"/>
                <w:szCs w:val="14"/>
                <w:lang w:eastAsia="ru-RU"/>
              </w:rPr>
              <w:t>тыс.руб</w:t>
            </w:r>
            <w:proofErr w:type="spellEnd"/>
            <w:r w:rsidRPr="006C2067">
              <w:rPr>
                <w:rFonts w:ascii="Times New Roman" w:eastAsia="Times New Roman" w:hAnsi="Times New Roman" w:cs="Times New Roman"/>
                <w:bCs/>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151,81</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75,90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75,90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 </w:t>
            </w:r>
          </w:p>
        </w:tc>
      </w:tr>
      <w:tr w:rsidR="006C2067" w:rsidRPr="006C2067" w:rsidTr="00833760">
        <w:tc>
          <w:tcPr>
            <w:tcW w:w="0" w:type="auto"/>
            <w:tcBorders>
              <w:top w:val="nil"/>
              <w:left w:val="single" w:sz="4" w:space="0" w:color="auto"/>
              <w:bottom w:val="single" w:sz="4" w:space="0" w:color="auto"/>
              <w:right w:val="single" w:sz="4" w:space="0" w:color="auto"/>
            </w:tcBorders>
            <w:shd w:val="clear" w:color="auto" w:fill="auto"/>
            <w:vAlign w:val="center"/>
            <w:hideMark/>
          </w:tcPr>
          <w:p w:rsidR="006C2067" w:rsidRPr="006C2067" w:rsidRDefault="00875A69" w:rsidP="00833760">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5.3</w:t>
            </w:r>
            <w:r w:rsidR="006C2067" w:rsidRPr="006C2067">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6C2067" w:rsidRPr="00BD59E9" w:rsidRDefault="006C2067" w:rsidP="00833760">
            <w:pPr>
              <w:spacing w:after="0" w:line="240" w:lineRule="auto"/>
              <w:rPr>
                <w:rFonts w:ascii="Times New Roman" w:eastAsia="Times New Roman" w:hAnsi="Times New Roman" w:cs="Times New Roman"/>
                <w:sz w:val="13"/>
                <w:szCs w:val="13"/>
                <w:lang w:eastAsia="ru-RU"/>
              </w:rPr>
            </w:pPr>
            <w:r w:rsidRPr="00BD59E9">
              <w:rPr>
                <w:rFonts w:ascii="Times New Roman" w:eastAsia="Times New Roman" w:hAnsi="Times New Roman" w:cs="Times New Roman"/>
                <w:sz w:val="13"/>
                <w:szCs w:val="13"/>
                <w:lang w:eastAsia="ru-RU"/>
              </w:rPr>
              <w:t xml:space="preserve">Отклонение фактически достигнутого объема поданной воды или принятых сточных вод </w:t>
            </w:r>
            <w:proofErr w:type="gramStart"/>
            <w:r w:rsidRPr="00BD59E9">
              <w:rPr>
                <w:rFonts w:ascii="Times New Roman" w:eastAsia="Times New Roman" w:hAnsi="Times New Roman" w:cs="Times New Roman"/>
                <w:sz w:val="13"/>
                <w:szCs w:val="13"/>
                <w:lang w:eastAsia="ru-RU"/>
              </w:rPr>
              <w:t>( расчет</w:t>
            </w:r>
            <w:proofErr w:type="gramEnd"/>
            <w:r w:rsidRPr="00BD59E9">
              <w:rPr>
                <w:rFonts w:ascii="Times New Roman" w:eastAsia="Times New Roman" w:hAnsi="Times New Roman" w:cs="Times New Roman"/>
                <w:sz w:val="13"/>
                <w:szCs w:val="13"/>
                <w:lang w:eastAsia="ru-RU"/>
              </w:rPr>
              <w:t xml:space="preserve"> Δ НВВ по ф. 32 МУ)</w:t>
            </w:r>
            <w:r w:rsidRPr="00BD59E9">
              <w:rPr>
                <w:rFonts w:ascii="Times New Roman" w:eastAsia="Times New Roman" w:hAnsi="Times New Roman" w:cs="Times New Roman"/>
                <w:bCs/>
                <w:sz w:val="13"/>
                <w:szCs w:val="13"/>
                <w:lang w:eastAsia="ru-RU"/>
              </w:rPr>
              <w:t xml:space="preserve"> за 2020 год</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258,51</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120,94</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137,56</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 </w:t>
            </w:r>
          </w:p>
        </w:tc>
      </w:tr>
      <w:tr w:rsidR="006C2067" w:rsidRPr="006C2067" w:rsidTr="00833760">
        <w:tc>
          <w:tcPr>
            <w:tcW w:w="0" w:type="auto"/>
            <w:tcBorders>
              <w:top w:val="nil"/>
              <w:left w:val="single" w:sz="4" w:space="0" w:color="auto"/>
              <w:bottom w:val="single" w:sz="4" w:space="0" w:color="auto"/>
              <w:right w:val="single" w:sz="4" w:space="0" w:color="auto"/>
            </w:tcBorders>
            <w:shd w:val="clear" w:color="auto" w:fill="auto"/>
            <w:vAlign w:val="center"/>
            <w:hideMark/>
          </w:tcPr>
          <w:p w:rsidR="006C2067" w:rsidRPr="006C2067" w:rsidRDefault="00875A69" w:rsidP="00833760">
            <w:pPr>
              <w:spacing w:after="0" w:line="240" w:lineRule="auto"/>
              <w:rPr>
                <w:rFonts w:ascii="Times New Roman" w:eastAsia="Times New Roman" w:hAnsi="Times New Roman" w:cs="Times New Roman"/>
                <w:bCs/>
                <w:i/>
                <w:iCs/>
                <w:sz w:val="14"/>
                <w:szCs w:val="14"/>
                <w:lang w:eastAsia="ru-RU"/>
              </w:rPr>
            </w:pPr>
            <w:r>
              <w:rPr>
                <w:rFonts w:ascii="Times New Roman" w:eastAsia="Times New Roman" w:hAnsi="Times New Roman" w:cs="Times New Roman"/>
                <w:bCs/>
                <w:i/>
                <w:iCs/>
                <w:sz w:val="14"/>
                <w:szCs w:val="14"/>
                <w:lang w:eastAsia="ru-RU"/>
              </w:rPr>
              <w:t>6</w:t>
            </w:r>
            <w:r w:rsidR="006C2067" w:rsidRPr="006C2067">
              <w:rPr>
                <w:rFonts w:ascii="Times New Roman" w:eastAsia="Times New Roman" w:hAnsi="Times New Roman" w:cs="Times New Roman"/>
                <w:bCs/>
                <w:i/>
                <w:iCs/>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bCs/>
                <w:i/>
                <w:iCs/>
                <w:sz w:val="14"/>
                <w:szCs w:val="14"/>
                <w:lang w:eastAsia="ru-RU"/>
              </w:rPr>
            </w:pPr>
            <w:r w:rsidRPr="006C2067">
              <w:rPr>
                <w:rFonts w:ascii="Times New Roman" w:eastAsia="Times New Roman" w:hAnsi="Times New Roman" w:cs="Times New Roman"/>
                <w:bCs/>
                <w:i/>
                <w:iCs/>
                <w:sz w:val="14"/>
                <w:szCs w:val="14"/>
                <w:lang w:eastAsia="ru-RU"/>
              </w:rPr>
              <w:t>Сглаживание</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i/>
                <w:iCs/>
                <w:sz w:val="14"/>
                <w:szCs w:val="14"/>
                <w:lang w:eastAsia="ru-RU"/>
              </w:rPr>
            </w:pPr>
            <w:proofErr w:type="spellStart"/>
            <w:r w:rsidRPr="006C2067">
              <w:rPr>
                <w:rFonts w:ascii="Times New Roman" w:eastAsia="Times New Roman" w:hAnsi="Times New Roman" w:cs="Times New Roman"/>
                <w:bCs/>
                <w:i/>
                <w:iCs/>
                <w:sz w:val="14"/>
                <w:szCs w:val="14"/>
                <w:lang w:eastAsia="ru-RU"/>
              </w:rPr>
              <w:t>тыс.руб</w:t>
            </w:r>
            <w:proofErr w:type="spellEnd"/>
            <w:r w:rsidRPr="006C2067">
              <w:rPr>
                <w:rFonts w:ascii="Times New Roman" w:eastAsia="Times New Roman" w:hAnsi="Times New Roman" w:cs="Times New Roman"/>
                <w:bCs/>
                <w:i/>
                <w:iCs/>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i/>
                <w:iCs/>
                <w:sz w:val="14"/>
                <w:szCs w:val="14"/>
                <w:lang w:eastAsia="ru-RU"/>
              </w:rPr>
            </w:pPr>
            <w:r w:rsidRPr="006C2067">
              <w:rPr>
                <w:rFonts w:ascii="Times New Roman" w:eastAsia="Times New Roman" w:hAnsi="Times New Roman" w:cs="Times New Roman"/>
                <w:bCs/>
                <w:i/>
                <w:iCs/>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i/>
                <w:iCs/>
                <w:sz w:val="14"/>
                <w:szCs w:val="14"/>
                <w:lang w:eastAsia="ru-RU"/>
              </w:rPr>
            </w:pPr>
            <w:r w:rsidRPr="006C2067">
              <w:rPr>
                <w:rFonts w:ascii="Times New Roman" w:eastAsia="Times New Roman" w:hAnsi="Times New Roman" w:cs="Times New Roman"/>
                <w:bCs/>
                <w:i/>
                <w:iCs/>
                <w:sz w:val="14"/>
                <w:szCs w:val="14"/>
                <w:lang w:eastAsia="ru-RU"/>
              </w:rPr>
              <w:t>-203,557</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i/>
                <w:iCs/>
                <w:sz w:val="14"/>
                <w:szCs w:val="14"/>
                <w:lang w:eastAsia="ru-RU"/>
              </w:rPr>
            </w:pPr>
            <w:r w:rsidRPr="006C2067">
              <w:rPr>
                <w:rFonts w:ascii="Times New Roman" w:eastAsia="Times New Roman" w:hAnsi="Times New Roman" w:cs="Times New Roman"/>
                <w:bCs/>
                <w:i/>
                <w:iCs/>
                <w:sz w:val="14"/>
                <w:szCs w:val="14"/>
                <w:lang w:eastAsia="ru-RU"/>
              </w:rPr>
              <w:t>-95,234</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i/>
                <w:iCs/>
                <w:sz w:val="14"/>
                <w:szCs w:val="14"/>
                <w:lang w:eastAsia="ru-RU"/>
              </w:rPr>
            </w:pPr>
            <w:r w:rsidRPr="006C2067">
              <w:rPr>
                <w:rFonts w:ascii="Times New Roman" w:eastAsia="Times New Roman" w:hAnsi="Times New Roman" w:cs="Times New Roman"/>
                <w:bCs/>
                <w:i/>
                <w:iCs/>
                <w:sz w:val="14"/>
                <w:szCs w:val="14"/>
                <w:lang w:eastAsia="ru-RU"/>
              </w:rPr>
              <w:t>-108,323</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i/>
                <w:iCs/>
                <w:sz w:val="14"/>
                <w:szCs w:val="14"/>
                <w:lang w:eastAsia="ru-RU"/>
              </w:rPr>
            </w:pPr>
            <w:r w:rsidRPr="006C2067">
              <w:rPr>
                <w:rFonts w:ascii="Times New Roman" w:eastAsia="Times New Roman" w:hAnsi="Times New Roman" w:cs="Times New Roman"/>
                <w:bCs/>
                <w:i/>
                <w:iCs/>
                <w:sz w:val="14"/>
                <w:szCs w:val="14"/>
                <w:lang w:eastAsia="ru-RU"/>
              </w:rPr>
              <w:t>-37,000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i/>
                <w:iCs/>
                <w:sz w:val="14"/>
                <w:szCs w:val="14"/>
                <w:lang w:eastAsia="ru-RU"/>
              </w:rPr>
            </w:pPr>
            <w:r w:rsidRPr="006C2067">
              <w:rPr>
                <w:rFonts w:ascii="Times New Roman" w:eastAsia="Times New Roman" w:hAnsi="Times New Roman" w:cs="Times New Roman"/>
                <w:bCs/>
                <w:i/>
                <w:iCs/>
                <w:sz w:val="14"/>
                <w:szCs w:val="14"/>
                <w:lang w:eastAsia="ru-RU"/>
              </w:rPr>
              <w:t>-18,500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i/>
                <w:iCs/>
                <w:sz w:val="14"/>
                <w:szCs w:val="14"/>
                <w:lang w:eastAsia="ru-RU"/>
              </w:rPr>
            </w:pPr>
            <w:r w:rsidRPr="006C2067">
              <w:rPr>
                <w:rFonts w:ascii="Times New Roman" w:eastAsia="Times New Roman" w:hAnsi="Times New Roman" w:cs="Times New Roman"/>
                <w:bCs/>
                <w:i/>
                <w:iCs/>
                <w:sz w:val="14"/>
                <w:szCs w:val="14"/>
                <w:lang w:eastAsia="ru-RU"/>
              </w:rPr>
              <w:t>-18,500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i/>
                <w:iCs/>
                <w:sz w:val="14"/>
                <w:szCs w:val="14"/>
                <w:lang w:eastAsia="ru-RU"/>
              </w:rPr>
            </w:pPr>
            <w:r w:rsidRPr="006C2067">
              <w:rPr>
                <w:rFonts w:ascii="Times New Roman" w:eastAsia="Times New Roman" w:hAnsi="Times New Roman" w:cs="Times New Roman"/>
                <w:bCs/>
                <w:i/>
                <w:iCs/>
                <w:sz w:val="14"/>
                <w:szCs w:val="14"/>
                <w:lang w:eastAsia="ru-RU"/>
              </w:rPr>
              <w:t>-18,000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i/>
                <w:iCs/>
                <w:sz w:val="14"/>
                <w:szCs w:val="14"/>
                <w:lang w:eastAsia="ru-RU"/>
              </w:rPr>
            </w:pPr>
            <w:r w:rsidRPr="006C2067">
              <w:rPr>
                <w:rFonts w:ascii="Times New Roman" w:eastAsia="Times New Roman" w:hAnsi="Times New Roman" w:cs="Times New Roman"/>
                <w:bCs/>
                <w:i/>
                <w:iCs/>
                <w:sz w:val="14"/>
                <w:szCs w:val="14"/>
                <w:lang w:eastAsia="ru-RU"/>
              </w:rPr>
              <w:t>-9,000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i/>
                <w:iCs/>
                <w:sz w:val="14"/>
                <w:szCs w:val="14"/>
                <w:lang w:eastAsia="ru-RU"/>
              </w:rPr>
            </w:pPr>
            <w:r w:rsidRPr="006C2067">
              <w:rPr>
                <w:rFonts w:ascii="Times New Roman" w:eastAsia="Times New Roman" w:hAnsi="Times New Roman" w:cs="Times New Roman"/>
                <w:bCs/>
                <w:i/>
                <w:iCs/>
                <w:sz w:val="14"/>
                <w:szCs w:val="14"/>
                <w:lang w:eastAsia="ru-RU"/>
              </w:rPr>
              <w:t>-9,000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i/>
                <w:iCs/>
                <w:sz w:val="14"/>
                <w:szCs w:val="14"/>
                <w:lang w:eastAsia="ru-RU"/>
              </w:rPr>
            </w:pPr>
            <w:r w:rsidRPr="006C2067">
              <w:rPr>
                <w:rFonts w:ascii="Times New Roman" w:eastAsia="Times New Roman" w:hAnsi="Times New Roman" w:cs="Times New Roman"/>
                <w:bCs/>
                <w:i/>
                <w:iCs/>
                <w:sz w:val="14"/>
                <w:szCs w:val="14"/>
                <w:lang w:eastAsia="ru-RU"/>
              </w:rPr>
              <w:t>258,557</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i/>
                <w:iCs/>
                <w:sz w:val="14"/>
                <w:szCs w:val="14"/>
                <w:lang w:eastAsia="ru-RU"/>
              </w:rPr>
            </w:pPr>
            <w:r w:rsidRPr="006C2067">
              <w:rPr>
                <w:rFonts w:ascii="Times New Roman" w:eastAsia="Times New Roman" w:hAnsi="Times New Roman" w:cs="Times New Roman"/>
                <w:bCs/>
                <w:i/>
                <w:iCs/>
                <w:sz w:val="14"/>
                <w:szCs w:val="14"/>
                <w:lang w:eastAsia="ru-RU"/>
              </w:rPr>
              <w:t>131,281</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i/>
                <w:iCs/>
                <w:sz w:val="14"/>
                <w:szCs w:val="14"/>
                <w:lang w:eastAsia="ru-RU"/>
              </w:rPr>
            </w:pPr>
            <w:r w:rsidRPr="006C2067">
              <w:rPr>
                <w:rFonts w:ascii="Times New Roman" w:eastAsia="Times New Roman" w:hAnsi="Times New Roman" w:cs="Times New Roman"/>
                <w:bCs/>
                <w:i/>
                <w:iCs/>
                <w:sz w:val="14"/>
                <w:szCs w:val="14"/>
                <w:lang w:eastAsia="ru-RU"/>
              </w:rPr>
              <w:t>127,276</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i/>
                <w:iCs/>
                <w:sz w:val="14"/>
                <w:szCs w:val="14"/>
                <w:lang w:eastAsia="ru-RU"/>
              </w:rPr>
            </w:pPr>
            <w:r w:rsidRPr="006C2067">
              <w:rPr>
                <w:rFonts w:ascii="Times New Roman" w:eastAsia="Times New Roman" w:hAnsi="Times New Roman" w:cs="Times New Roman"/>
                <w:bCs/>
                <w:i/>
                <w:iCs/>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i/>
                <w:iCs/>
                <w:sz w:val="14"/>
                <w:szCs w:val="14"/>
                <w:lang w:eastAsia="ru-RU"/>
              </w:rPr>
            </w:pPr>
            <w:r w:rsidRPr="006C2067">
              <w:rPr>
                <w:rFonts w:ascii="Times New Roman" w:eastAsia="Times New Roman" w:hAnsi="Times New Roman" w:cs="Times New Roman"/>
                <w:bCs/>
                <w:i/>
                <w:iCs/>
                <w:sz w:val="14"/>
                <w:szCs w:val="14"/>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i/>
                <w:iCs/>
                <w:sz w:val="14"/>
                <w:szCs w:val="14"/>
                <w:lang w:eastAsia="ru-RU"/>
              </w:rPr>
            </w:pPr>
            <w:r w:rsidRPr="006C2067">
              <w:rPr>
                <w:rFonts w:ascii="Times New Roman" w:eastAsia="Times New Roman" w:hAnsi="Times New Roman" w:cs="Times New Roman"/>
                <w:bCs/>
                <w:i/>
                <w:iCs/>
                <w:sz w:val="14"/>
                <w:szCs w:val="14"/>
                <w:lang w:eastAsia="ru-RU"/>
              </w:rPr>
              <w:t>0,000</w:t>
            </w:r>
          </w:p>
        </w:tc>
      </w:tr>
      <w:tr w:rsidR="006C2067" w:rsidRPr="006C2067" w:rsidTr="00833760">
        <w:tc>
          <w:tcPr>
            <w:tcW w:w="0" w:type="auto"/>
            <w:tcBorders>
              <w:top w:val="nil"/>
              <w:left w:val="single" w:sz="4" w:space="0" w:color="auto"/>
              <w:bottom w:val="single" w:sz="4" w:space="0" w:color="auto"/>
              <w:right w:val="single" w:sz="4" w:space="0" w:color="auto"/>
            </w:tcBorders>
            <w:shd w:val="clear" w:color="auto" w:fill="auto"/>
            <w:vAlign w:val="center"/>
            <w:hideMark/>
          </w:tcPr>
          <w:p w:rsidR="006C2067" w:rsidRPr="006C2067" w:rsidRDefault="00875A69" w:rsidP="00833760">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7</w:t>
            </w:r>
            <w:r w:rsidR="006C2067" w:rsidRPr="006C2067">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Итого НВВ для расчета тарифа</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proofErr w:type="spellStart"/>
            <w:r w:rsidRPr="006C2067">
              <w:rPr>
                <w:rFonts w:ascii="Times New Roman" w:eastAsia="Times New Roman" w:hAnsi="Times New Roman" w:cs="Times New Roman"/>
                <w:bCs/>
                <w:sz w:val="14"/>
                <w:szCs w:val="14"/>
                <w:lang w:eastAsia="ru-RU"/>
              </w:rPr>
              <w:t>тыс.руб</w:t>
            </w:r>
            <w:proofErr w:type="spellEnd"/>
            <w:r w:rsidRPr="006C2067">
              <w:rPr>
                <w:rFonts w:ascii="Times New Roman" w:eastAsia="Times New Roman" w:hAnsi="Times New Roman" w:cs="Times New Roman"/>
                <w:bCs/>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4189,718</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3189,062</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1492,003</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1697,059</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3394,120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1697,060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1697,060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3393,704</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1696,852</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1696,852</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3342,457</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1697,120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1645,337</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3064,122</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1671,182</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1392,940</w:t>
            </w:r>
          </w:p>
        </w:tc>
      </w:tr>
      <w:tr w:rsidR="006C2067" w:rsidRPr="006C2067" w:rsidTr="00833760">
        <w:tc>
          <w:tcPr>
            <w:tcW w:w="0" w:type="auto"/>
            <w:tcBorders>
              <w:top w:val="nil"/>
              <w:left w:val="single" w:sz="4" w:space="0" w:color="auto"/>
              <w:bottom w:val="single" w:sz="4" w:space="0" w:color="auto"/>
              <w:right w:val="single" w:sz="4" w:space="0" w:color="auto"/>
            </w:tcBorders>
            <w:shd w:val="clear" w:color="auto" w:fill="auto"/>
            <w:vAlign w:val="center"/>
            <w:hideMark/>
          </w:tcPr>
          <w:p w:rsidR="006C2067" w:rsidRPr="006C2067" w:rsidRDefault="00875A69" w:rsidP="00833760">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8</w:t>
            </w:r>
            <w:r w:rsidR="006C2067" w:rsidRPr="006C2067">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Отпуск услуг</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тыс.м³</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75,689</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69,040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34,520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34,520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69,040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34,520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34,520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69,040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34,520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34,520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69,040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34,520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34,520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69,040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34,520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34,520</w:t>
            </w:r>
          </w:p>
        </w:tc>
      </w:tr>
      <w:tr w:rsidR="006C2067" w:rsidRPr="006C2067" w:rsidTr="00833760">
        <w:tc>
          <w:tcPr>
            <w:tcW w:w="0" w:type="auto"/>
            <w:tcBorders>
              <w:top w:val="nil"/>
              <w:left w:val="single" w:sz="4" w:space="0" w:color="auto"/>
              <w:bottom w:val="single" w:sz="4" w:space="0" w:color="auto"/>
              <w:right w:val="single" w:sz="4" w:space="0" w:color="auto"/>
            </w:tcBorders>
            <w:shd w:val="clear" w:color="auto" w:fill="auto"/>
            <w:vAlign w:val="center"/>
            <w:hideMark/>
          </w:tcPr>
          <w:p w:rsidR="006C2067" w:rsidRPr="006C2067" w:rsidRDefault="00875A69" w:rsidP="00833760">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9</w:t>
            </w:r>
            <w:r w:rsidR="006C2067" w:rsidRPr="006C2067">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Тариф на водоотведение (НДС не облагается)</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руб./м³</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55,35</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46,19</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43,22</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49,16</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49,16</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49,16</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49,16</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49,16</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49,16</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49,16</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48,41</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48,41</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48,41</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44,38</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44,38</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bCs/>
                <w:sz w:val="14"/>
                <w:szCs w:val="14"/>
                <w:lang w:eastAsia="ru-RU"/>
              </w:rPr>
            </w:pPr>
            <w:r w:rsidRPr="006C2067">
              <w:rPr>
                <w:rFonts w:ascii="Times New Roman" w:eastAsia="Times New Roman" w:hAnsi="Times New Roman" w:cs="Times New Roman"/>
                <w:bCs/>
                <w:sz w:val="14"/>
                <w:szCs w:val="14"/>
                <w:lang w:eastAsia="ru-RU"/>
              </w:rPr>
              <w:t>44,38</w:t>
            </w:r>
          </w:p>
        </w:tc>
      </w:tr>
      <w:tr w:rsidR="006C2067" w:rsidRPr="006C2067" w:rsidTr="00833760">
        <w:tc>
          <w:tcPr>
            <w:tcW w:w="0" w:type="auto"/>
            <w:tcBorders>
              <w:top w:val="nil"/>
              <w:left w:val="single" w:sz="4" w:space="0" w:color="auto"/>
              <w:bottom w:val="single" w:sz="4" w:space="0" w:color="auto"/>
              <w:right w:val="single" w:sz="4" w:space="0" w:color="auto"/>
            </w:tcBorders>
            <w:shd w:val="clear" w:color="auto" w:fill="auto"/>
            <w:vAlign w:val="center"/>
            <w:hideMark/>
          </w:tcPr>
          <w:p w:rsidR="006C2067" w:rsidRPr="006C2067" w:rsidRDefault="00875A69" w:rsidP="00833760">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10</w:t>
            </w:r>
            <w:r w:rsidR="006C2067" w:rsidRPr="006C2067">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Темп роста тарифа</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128,08%</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106,87%</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113,74%</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98,47%</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98,47%</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100,00%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91,68%</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91,68%</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100,00%</w:t>
            </w:r>
          </w:p>
        </w:tc>
      </w:tr>
      <w:tr w:rsidR="006C2067" w:rsidRPr="006C2067" w:rsidTr="00833760">
        <w:tc>
          <w:tcPr>
            <w:tcW w:w="0" w:type="auto"/>
            <w:tcBorders>
              <w:top w:val="nil"/>
              <w:left w:val="single" w:sz="4" w:space="0" w:color="auto"/>
              <w:bottom w:val="single" w:sz="4" w:space="0" w:color="auto"/>
              <w:right w:val="single" w:sz="4" w:space="0" w:color="auto"/>
            </w:tcBorders>
            <w:shd w:val="clear" w:color="auto" w:fill="auto"/>
            <w:vAlign w:val="center"/>
            <w:hideMark/>
          </w:tcPr>
          <w:p w:rsidR="006C2067" w:rsidRPr="006C2067" w:rsidRDefault="00875A69" w:rsidP="00833760">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11</w:t>
            </w:r>
            <w:r w:rsidR="006C2067" w:rsidRPr="006C2067">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Отпуск услуг населению</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31,147</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15,574</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15,574</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31,147</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15,574</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15,574</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31,147</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15,574</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15,574</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31,147</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15,574</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15,574</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31,147</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15,574</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15,574</w:t>
            </w:r>
          </w:p>
        </w:tc>
      </w:tr>
      <w:tr w:rsidR="006C2067" w:rsidRPr="006C2067" w:rsidTr="00833760">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C2067" w:rsidRPr="006C2067" w:rsidRDefault="00875A69" w:rsidP="00833760">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12</w:t>
            </w:r>
            <w:r w:rsidR="006C2067" w:rsidRPr="006C2067">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Льготный тариф для населения (НДС не облагается)</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руб./³м</w:t>
            </w:r>
          </w:p>
        </w:tc>
        <w:tc>
          <w:tcPr>
            <w:tcW w:w="0" w:type="auto"/>
            <w:tcBorders>
              <w:top w:val="nil"/>
              <w:left w:val="nil"/>
              <w:bottom w:val="single" w:sz="4" w:space="0" w:color="auto"/>
              <w:right w:val="single" w:sz="4" w:space="0" w:color="auto"/>
            </w:tcBorders>
            <w:shd w:val="clear" w:color="auto" w:fill="auto"/>
            <w:noWrap/>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27,31</w:t>
            </w:r>
          </w:p>
        </w:tc>
        <w:tc>
          <w:tcPr>
            <w:tcW w:w="0" w:type="auto"/>
            <w:tcBorders>
              <w:top w:val="nil"/>
              <w:left w:val="nil"/>
              <w:bottom w:val="single" w:sz="4" w:space="0" w:color="auto"/>
              <w:right w:val="single" w:sz="4" w:space="0" w:color="auto"/>
            </w:tcBorders>
            <w:shd w:val="clear" w:color="auto" w:fill="auto"/>
            <w:noWrap/>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31,05</w:t>
            </w:r>
          </w:p>
        </w:tc>
        <w:tc>
          <w:tcPr>
            <w:tcW w:w="0" w:type="auto"/>
            <w:tcBorders>
              <w:top w:val="nil"/>
              <w:left w:val="nil"/>
              <w:bottom w:val="single" w:sz="4" w:space="0" w:color="auto"/>
              <w:right w:val="single" w:sz="4" w:space="0" w:color="auto"/>
            </w:tcBorders>
            <w:shd w:val="clear" w:color="auto" w:fill="auto"/>
            <w:noWrap/>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31,05</w:t>
            </w:r>
          </w:p>
        </w:tc>
        <w:tc>
          <w:tcPr>
            <w:tcW w:w="0" w:type="auto"/>
            <w:tcBorders>
              <w:top w:val="nil"/>
              <w:left w:val="nil"/>
              <w:bottom w:val="single" w:sz="4" w:space="0" w:color="auto"/>
              <w:right w:val="single" w:sz="4" w:space="0" w:color="auto"/>
            </w:tcBorders>
            <w:shd w:val="clear" w:color="auto" w:fill="auto"/>
            <w:noWrap/>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33,16</w:t>
            </w:r>
          </w:p>
        </w:tc>
        <w:tc>
          <w:tcPr>
            <w:tcW w:w="0" w:type="auto"/>
            <w:tcBorders>
              <w:top w:val="nil"/>
              <w:left w:val="nil"/>
              <w:bottom w:val="single" w:sz="4" w:space="0" w:color="auto"/>
              <w:right w:val="single" w:sz="4" w:space="0" w:color="auto"/>
            </w:tcBorders>
            <w:shd w:val="clear" w:color="auto" w:fill="auto"/>
            <w:noWrap/>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33,16</w:t>
            </w:r>
          </w:p>
        </w:tc>
        <w:tc>
          <w:tcPr>
            <w:tcW w:w="0" w:type="auto"/>
            <w:tcBorders>
              <w:top w:val="nil"/>
              <w:left w:val="nil"/>
              <w:bottom w:val="single" w:sz="4" w:space="0" w:color="auto"/>
              <w:right w:val="single" w:sz="4" w:space="0" w:color="auto"/>
            </w:tcBorders>
            <w:shd w:val="clear" w:color="auto" w:fill="auto"/>
            <w:noWrap/>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34,85</w:t>
            </w:r>
          </w:p>
        </w:tc>
        <w:tc>
          <w:tcPr>
            <w:tcW w:w="0" w:type="auto"/>
            <w:tcBorders>
              <w:top w:val="nil"/>
              <w:left w:val="nil"/>
              <w:bottom w:val="single" w:sz="4" w:space="0" w:color="auto"/>
              <w:right w:val="single" w:sz="4" w:space="0" w:color="auto"/>
            </w:tcBorders>
            <w:shd w:val="clear" w:color="auto" w:fill="auto"/>
            <w:noWrap/>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34,85</w:t>
            </w:r>
          </w:p>
        </w:tc>
        <w:tc>
          <w:tcPr>
            <w:tcW w:w="0" w:type="auto"/>
            <w:tcBorders>
              <w:top w:val="nil"/>
              <w:left w:val="nil"/>
              <w:bottom w:val="single" w:sz="4" w:space="0" w:color="auto"/>
              <w:right w:val="single" w:sz="4" w:space="0" w:color="auto"/>
            </w:tcBorders>
            <w:shd w:val="clear" w:color="auto" w:fill="auto"/>
            <w:noWrap/>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36,24</w:t>
            </w:r>
          </w:p>
        </w:tc>
        <w:tc>
          <w:tcPr>
            <w:tcW w:w="0" w:type="auto"/>
            <w:tcBorders>
              <w:top w:val="nil"/>
              <w:left w:val="nil"/>
              <w:bottom w:val="single" w:sz="4" w:space="0" w:color="auto"/>
              <w:right w:val="single" w:sz="4" w:space="0" w:color="auto"/>
            </w:tcBorders>
            <w:shd w:val="clear" w:color="auto" w:fill="auto"/>
            <w:noWrap/>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36,24</w:t>
            </w:r>
          </w:p>
        </w:tc>
        <w:tc>
          <w:tcPr>
            <w:tcW w:w="0" w:type="auto"/>
            <w:tcBorders>
              <w:top w:val="nil"/>
              <w:left w:val="nil"/>
              <w:bottom w:val="single" w:sz="4" w:space="0" w:color="auto"/>
              <w:right w:val="single" w:sz="4" w:space="0" w:color="auto"/>
            </w:tcBorders>
            <w:shd w:val="clear" w:color="auto" w:fill="auto"/>
            <w:noWrap/>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37,68</w:t>
            </w:r>
          </w:p>
        </w:tc>
      </w:tr>
      <w:tr w:rsidR="006C2067" w:rsidRPr="006C2067" w:rsidTr="00833760">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C2067" w:rsidRPr="006C2067" w:rsidRDefault="00875A69" w:rsidP="00833760">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13</w:t>
            </w:r>
            <w:r w:rsidR="006C2067" w:rsidRPr="006C2067">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6C2067" w:rsidRPr="006C2067" w:rsidRDefault="006C2067" w:rsidP="00833760">
            <w:pPr>
              <w:spacing w:after="0" w:line="240" w:lineRule="auto"/>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Темп роста тарифа</w:t>
            </w:r>
          </w:p>
        </w:tc>
        <w:tc>
          <w:tcPr>
            <w:tcW w:w="0" w:type="auto"/>
            <w:tcBorders>
              <w:top w:val="nil"/>
              <w:left w:val="nil"/>
              <w:bottom w:val="single" w:sz="4" w:space="0" w:color="auto"/>
              <w:right w:val="single" w:sz="4" w:space="0" w:color="auto"/>
            </w:tcBorders>
            <w:shd w:val="clear" w:color="auto" w:fill="auto"/>
            <w:noWrap/>
            <w:vAlign w:val="bottom"/>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113,7%</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106,8%</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105,1%</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104,0%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100,0%</w:t>
            </w:r>
          </w:p>
        </w:tc>
        <w:tc>
          <w:tcPr>
            <w:tcW w:w="0" w:type="auto"/>
            <w:tcBorders>
              <w:top w:val="nil"/>
              <w:left w:val="nil"/>
              <w:bottom w:val="single" w:sz="4" w:space="0" w:color="auto"/>
              <w:right w:val="single" w:sz="4" w:space="0" w:color="auto"/>
            </w:tcBorders>
            <w:shd w:val="clear" w:color="auto" w:fill="auto"/>
            <w:vAlign w:val="center"/>
            <w:hideMark/>
          </w:tcPr>
          <w:p w:rsidR="006C2067" w:rsidRPr="006C2067" w:rsidRDefault="006C2067" w:rsidP="00833760">
            <w:pPr>
              <w:spacing w:after="0" w:line="240" w:lineRule="auto"/>
              <w:jc w:val="center"/>
              <w:rPr>
                <w:rFonts w:ascii="Times New Roman" w:eastAsia="Times New Roman" w:hAnsi="Times New Roman" w:cs="Times New Roman"/>
                <w:sz w:val="14"/>
                <w:szCs w:val="14"/>
                <w:lang w:eastAsia="ru-RU"/>
              </w:rPr>
            </w:pPr>
            <w:r w:rsidRPr="006C2067">
              <w:rPr>
                <w:rFonts w:ascii="Times New Roman" w:eastAsia="Times New Roman" w:hAnsi="Times New Roman" w:cs="Times New Roman"/>
                <w:sz w:val="14"/>
                <w:szCs w:val="14"/>
                <w:lang w:eastAsia="ru-RU"/>
              </w:rPr>
              <w:t>104,0%</w:t>
            </w:r>
          </w:p>
        </w:tc>
      </w:tr>
    </w:tbl>
    <w:p w:rsidR="0052231F" w:rsidRDefault="0052231F" w:rsidP="00E0614F">
      <w:pPr>
        <w:spacing w:after="0" w:line="240" w:lineRule="auto"/>
        <w:ind w:left="709"/>
        <w:jc w:val="both"/>
        <w:rPr>
          <w:rFonts w:ascii="Times New Roman" w:eastAsia="Times New Roman" w:hAnsi="Times New Roman" w:cs="Times New Roman"/>
          <w:sz w:val="24"/>
          <w:szCs w:val="24"/>
          <w:lang w:eastAsia="ru-RU"/>
        </w:rPr>
      </w:pPr>
    </w:p>
    <w:p w:rsidR="00FA3C55" w:rsidRDefault="00FA3C55" w:rsidP="0052231F">
      <w:pPr>
        <w:tabs>
          <w:tab w:val="left" w:pos="0"/>
        </w:tabs>
        <w:spacing w:line="240" w:lineRule="auto"/>
        <w:ind w:firstLine="709"/>
        <w:contextualSpacing/>
        <w:jc w:val="both"/>
        <w:rPr>
          <w:rFonts w:ascii="Times New Roman" w:hAnsi="Times New Roman" w:cs="Times New Roman"/>
          <w:sz w:val="24"/>
          <w:szCs w:val="24"/>
        </w:rPr>
      </w:pPr>
    </w:p>
    <w:p w:rsidR="00FA3C55" w:rsidRDefault="00FA3C55" w:rsidP="0052231F">
      <w:pPr>
        <w:tabs>
          <w:tab w:val="left" w:pos="0"/>
        </w:tabs>
        <w:spacing w:line="240" w:lineRule="auto"/>
        <w:ind w:firstLine="709"/>
        <w:contextualSpacing/>
        <w:jc w:val="both"/>
        <w:rPr>
          <w:rFonts w:ascii="Times New Roman" w:hAnsi="Times New Roman" w:cs="Times New Roman"/>
          <w:sz w:val="24"/>
          <w:szCs w:val="24"/>
        </w:rPr>
        <w:sectPr w:rsidR="00FA3C55" w:rsidSect="00E31699">
          <w:pgSz w:w="16838" w:h="11906" w:orient="landscape"/>
          <w:pgMar w:top="1134" w:right="1134" w:bottom="851" w:left="1134" w:header="709" w:footer="709" w:gutter="0"/>
          <w:cols w:space="708"/>
          <w:titlePg/>
          <w:docGrid w:linePitch="360"/>
        </w:sectPr>
      </w:pPr>
    </w:p>
    <w:p w:rsidR="0052231F" w:rsidRPr="00EA521D" w:rsidRDefault="0052231F" w:rsidP="00DA39CF">
      <w:pPr>
        <w:tabs>
          <w:tab w:val="left" w:pos="0"/>
        </w:tabs>
        <w:spacing w:line="230" w:lineRule="auto"/>
        <w:ind w:firstLine="709"/>
        <w:contextualSpacing/>
        <w:jc w:val="both"/>
        <w:rPr>
          <w:rFonts w:ascii="Times New Roman" w:hAnsi="Times New Roman" w:cs="Times New Roman"/>
          <w:sz w:val="24"/>
          <w:szCs w:val="24"/>
        </w:rPr>
      </w:pPr>
      <w:r w:rsidRPr="00D326F1">
        <w:rPr>
          <w:rFonts w:ascii="Times New Roman" w:hAnsi="Times New Roman" w:cs="Times New Roman"/>
          <w:sz w:val="24"/>
          <w:szCs w:val="24"/>
        </w:rPr>
        <w:lastRenderedPageBreak/>
        <w:t xml:space="preserve">Регулируемая организация извещена о дате, времени и месте заседания правления и ознакомлена с материалами заседания в установленные сроки. </w:t>
      </w:r>
      <w:r w:rsidRPr="00EA521D">
        <w:rPr>
          <w:rFonts w:ascii="Times New Roman" w:hAnsi="Times New Roman" w:cs="Times New Roman"/>
          <w:bCs/>
          <w:sz w:val="24"/>
          <w:szCs w:val="24"/>
        </w:rPr>
        <w:t xml:space="preserve">На заседании правления Департамента представители </w:t>
      </w:r>
      <w:r w:rsidRPr="00EA521D">
        <w:rPr>
          <w:rFonts w:ascii="Times New Roman" w:hAnsi="Times New Roman" w:cs="Times New Roman"/>
          <w:sz w:val="24"/>
          <w:szCs w:val="24"/>
        </w:rPr>
        <w:t>регулируемой организации</w:t>
      </w:r>
      <w:r w:rsidRPr="00EA521D">
        <w:rPr>
          <w:rFonts w:ascii="Times New Roman" w:hAnsi="Times New Roman" w:cs="Times New Roman"/>
          <w:bCs/>
          <w:sz w:val="24"/>
          <w:szCs w:val="24"/>
        </w:rPr>
        <w:t xml:space="preserve"> не присутствовали. </w:t>
      </w:r>
      <w:r>
        <w:rPr>
          <w:rFonts w:ascii="Times New Roman" w:hAnsi="Times New Roman" w:cs="Times New Roman"/>
          <w:bCs/>
          <w:sz w:val="24"/>
          <w:szCs w:val="24"/>
        </w:rPr>
        <w:t xml:space="preserve">МУП ЖКХ </w:t>
      </w:r>
      <w:proofErr w:type="spellStart"/>
      <w:r>
        <w:rPr>
          <w:rFonts w:ascii="Times New Roman" w:hAnsi="Times New Roman" w:cs="Times New Roman"/>
          <w:bCs/>
          <w:sz w:val="24"/>
          <w:szCs w:val="24"/>
        </w:rPr>
        <w:t>Фурмановского</w:t>
      </w:r>
      <w:proofErr w:type="spellEnd"/>
      <w:r>
        <w:rPr>
          <w:rFonts w:ascii="Times New Roman" w:hAnsi="Times New Roman" w:cs="Times New Roman"/>
          <w:bCs/>
          <w:sz w:val="24"/>
          <w:szCs w:val="24"/>
        </w:rPr>
        <w:t xml:space="preserve"> муниципального района письма</w:t>
      </w:r>
      <w:r w:rsidRPr="00EA521D">
        <w:rPr>
          <w:rFonts w:ascii="Times New Roman" w:hAnsi="Times New Roman" w:cs="Times New Roman"/>
          <w:bCs/>
          <w:sz w:val="24"/>
          <w:szCs w:val="24"/>
        </w:rPr>
        <w:t>м</w:t>
      </w:r>
      <w:r>
        <w:rPr>
          <w:rFonts w:ascii="Times New Roman" w:hAnsi="Times New Roman" w:cs="Times New Roman"/>
          <w:bCs/>
          <w:sz w:val="24"/>
          <w:szCs w:val="24"/>
        </w:rPr>
        <w:t>и</w:t>
      </w:r>
      <w:r w:rsidRPr="00EA521D">
        <w:rPr>
          <w:rFonts w:ascii="Times New Roman" w:hAnsi="Times New Roman" w:cs="Times New Roman"/>
          <w:bCs/>
          <w:sz w:val="24"/>
          <w:szCs w:val="24"/>
        </w:rPr>
        <w:t xml:space="preserve"> от </w:t>
      </w:r>
      <w:r>
        <w:rPr>
          <w:rFonts w:ascii="Times New Roman" w:hAnsi="Times New Roman" w:cs="Times New Roman"/>
          <w:bCs/>
          <w:sz w:val="24"/>
          <w:szCs w:val="24"/>
        </w:rPr>
        <w:t>30</w:t>
      </w:r>
      <w:r w:rsidRPr="00EA521D">
        <w:rPr>
          <w:rFonts w:ascii="Times New Roman" w:hAnsi="Times New Roman" w:cs="Times New Roman"/>
          <w:bCs/>
          <w:sz w:val="24"/>
          <w:szCs w:val="24"/>
        </w:rPr>
        <w:t xml:space="preserve">.11.2023 № </w:t>
      </w:r>
      <w:r>
        <w:rPr>
          <w:rFonts w:ascii="Times New Roman" w:hAnsi="Times New Roman" w:cs="Times New Roman"/>
          <w:bCs/>
          <w:sz w:val="24"/>
          <w:szCs w:val="24"/>
        </w:rPr>
        <w:t>320</w:t>
      </w:r>
      <w:r w:rsidRPr="00EA521D">
        <w:rPr>
          <w:rFonts w:ascii="Times New Roman" w:hAnsi="Times New Roman" w:cs="Times New Roman"/>
          <w:bCs/>
          <w:sz w:val="24"/>
          <w:szCs w:val="24"/>
        </w:rPr>
        <w:t xml:space="preserve"> (№ вх-487</w:t>
      </w:r>
      <w:r w:rsidR="0057214F">
        <w:rPr>
          <w:rFonts w:ascii="Times New Roman" w:hAnsi="Times New Roman" w:cs="Times New Roman"/>
          <w:bCs/>
          <w:sz w:val="24"/>
          <w:szCs w:val="24"/>
        </w:rPr>
        <w:t>4</w:t>
      </w:r>
      <w:r w:rsidRPr="00EA521D">
        <w:rPr>
          <w:rFonts w:ascii="Times New Roman" w:hAnsi="Times New Roman" w:cs="Times New Roman"/>
          <w:bCs/>
          <w:sz w:val="24"/>
          <w:szCs w:val="24"/>
        </w:rPr>
        <w:t>-018/1-1-07 от 30.11.2023)</w:t>
      </w:r>
      <w:r w:rsidR="0057214F">
        <w:rPr>
          <w:rFonts w:ascii="Times New Roman" w:hAnsi="Times New Roman" w:cs="Times New Roman"/>
          <w:bCs/>
          <w:sz w:val="24"/>
          <w:szCs w:val="24"/>
        </w:rPr>
        <w:t>, № 319 (№ вх-4873-018/1-1-07 от 30.11.2023)</w:t>
      </w:r>
      <w:r w:rsidRPr="00EA521D">
        <w:rPr>
          <w:rFonts w:ascii="Times New Roman" w:hAnsi="Times New Roman" w:cs="Times New Roman"/>
          <w:bCs/>
          <w:sz w:val="24"/>
          <w:szCs w:val="24"/>
        </w:rPr>
        <w:t xml:space="preserve"> выразило согласие на установление тарифов на 2024 год, предлагаемых Департаментом по результатам проведенной экспертизы.</w:t>
      </w:r>
    </w:p>
    <w:p w:rsidR="0052231F" w:rsidRPr="00D326F1" w:rsidRDefault="0052231F" w:rsidP="00DA39CF">
      <w:pPr>
        <w:spacing w:line="230" w:lineRule="auto"/>
        <w:ind w:firstLine="708"/>
        <w:contextualSpacing/>
        <w:jc w:val="both"/>
        <w:rPr>
          <w:rFonts w:ascii="Times New Roman" w:hAnsi="Times New Roman" w:cs="Times New Roman"/>
          <w:sz w:val="24"/>
          <w:szCs w:val="24"/>
          <w:highlight w:val="yellow"/>
        </w:rPr>
      </w:pPr>
      <w:r w:rsidRPr="00D326F1">
        <w:rPr>
          <w:rFonts w:ascii="Times New Roman" w:hAnsi="Times New Roman" w:cs="Times New Roman"/>
          <w:sz w:val="24"/>
          <w:szCs w:val="24"/>
        </w:rPr>
        <w:t>Виды и величина расходов</w:t>
      </w:r>
      <w:r w:rsidR="0057214F">
        <w:rPr>
          <w:rFonts w:ascii="Times New Roman" w:hAnsi="Times New Roman" w:cs="Times New Roman"/>
          <w:sz w:val="24"/>
          <w:szCs w:val="24"/>
        </w:rPr>
        <w:t xml:space="preserve"> МУП ЖКХ </w:t>
      </w:r>
      <w:proofErr w:type="spellStart"/>
      <w:r w:rsidR="0057214F">
        <w:rPr>
          <w:rFonts w:ascii="Times New Roman" w:hAnsi="Times New Roman" w:cs="Times New Roman"/>
          <w:sz w:val="24"/>
          <w:szCs w:val="24"/>
        </w:rPr>
        <w:t>Фурмановского</w:t>
      </w:r>
      <w:proofErr w:type="spellEnd"/>
      <w:r w:rsidR="0057214F">
        <w:rPr>
          <w:rFonts w:ascii="Times New Roman" w:hAnsi="Times New Roman" w:cs="Times New Roman"/>
          <w:sz w:val="24"/>
          <w:szCs w:val="24"/>
        </w:rPr>
        <w:t xml:space="preserve"> муниципального района</w:t>
      </w:r>
      <w:r w:rsidRPr="00D326F1">
        <w:rPr>
          <w:rFonts w:ascii="Times New Roman" w:hAnsi="Times New Roman" w:cs="Times New Roman"/>
          <w:sz w:val="24"/>
          <w:szCs w:val="24"/>
        </w:rPr>
        <w:t>, не учтенных (исключенных) при установлении тарифов, с указанием оснований принятия такого решения, перечень и величина параметров, учтенных при расчете необходимой валовой выручки регулируемой организации, приведены в экспертном заключении Департамента.</w:t>
      </w:r>
    </w:p>
    <w:p w:rsidR="0052231F" w:rsidRDefault="0052231F" w:rsidP="00DA39CF">
      <w:pPr>
        <w:spacing w:after="0" w:line="230" w:lineRule="auto"/>
        <w:ind w:left="709"/>
        <w:jc w:val="both"/>
        <w:rPr>
          <w:rFonts w:ascii="Times New Roman" w:eastAsia="Times New Roman" w:hAnsi="Times New Roman" w:cs="Times New Roman"/>
          <w:sz w:val="24"/>
          <w:szCs w:val="24"/>
          <w:lang w:eastAsia="ru-RU"/>
        </w:rPr>
      </w:pPr>
    </w:p>
    <w:p w:rsidR="0052231F" w:rsidRPr="00750913" w:rsidRDefault="0052231F" w:rsidP="00DA39CF">
      <w:pPr>
        <w:widowControl w:val="0"/>
        <w:tabs>
          <w:tab w:val="left" w:pos="-142"/>
          <w:tab w:val="left" w:pos="709"/>
        </w:tabs>
        <w:spacing w:after="0" w:line="230" w:lineRule="auto"/>
        <w:ind w:right="-2" w:firstLine="709"/>
        <w:jc w:val="both"/>
        <w:rPr>
          <w:rFonts w:ascii="Times New Roman" w:eastAsia="Times New Roman" w:hAnsi="Times New Roman" w:cs="Times New Roman"/>
          <w:b/>
          <w:sz w:val="24"/>
          <w:szCs w:val="24"/>
          <w:lang w:eastAsia="ru-RU"/>
        </w:rPr>
      </w:pPr>
      <w:r w:rsidRPr="00750913">
        <w:rPr>
          <w:rFonts w:ascii="Times New Roman" w:eastAsia="Times New Roman" w:hAnsi="Times New Roman" w:cs="Times New Roman"/>
          <w:b/>
          <w:sz w:val="24"/>
          <w:szCs w:val="24"/>
          <w:lang w:eastAsia="ru-RU"/>
        </w:rPr>
        <w:t>РЕШИЛИ:</w:t>
      </w:r>
    </w:p>
    <w:p w:rsidR="0052231F" w:rsidRPr="00B05E7F" w:rsidRDefault="0052231F" w:rsidP="00DA39CF">
      <w:pPr>
        <w:pStyle w:val="ConsNormal"/>
        <w:tabs>
          <w:tab w:val="left" w:pos="993"/>
        </w:tabs>
        <w:spacing w:line="230" w:lineRule="auto"/>
        <w:ind w:right="0" w:firstLine="709"/>
        <w:contextualSpacing/>
        <w:jc w:val="both"/>
        <w:rPr>
          <w:rFonts w:ascii="Times New Roman" w:hAnsi="Times New Roman" w:cs="Times New Roman"/>
          <w:sz w:val="24"/>
          <w:szCs w:val="24"/>
        </w:rPr>
      </w:pPr>
      <w:r w:rsidRPr="00750913">
        <w:rPr>
          <w:rFonts w:ascii="Times New Roman" w:hAnsi="Times New Roman" w:cs="Times New Roman"/>
          <w:sz w:val="24"/>
          <w:szCs w:val="24"/>
        </w:rPr>
        <w:t xml:space="preserve">В соответствии с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 </w:t>
      </w:r>
      <w:r w:rsidRPr="00750913">
        <w:rPr>
          <w:rFonts w:ascii="Times New Roman" w:hAnsi="Times New Roman" w:cs="Times New Roman"/>
          <w:color w:val="000000" w:themeColor="text1"/>
          <w:sz w:val="24"/>
          <w:szCs w:val="24"/>
        </w:rPr>
        <w:t xml:space="preserve">постановлением Правительства Российской </w:t>
      </w:r>
      <w:r w:rsidRPr="00750913">
        <w:rPr>
          <w:rFonts w:ascii="Times New Roman" w:hAnsi="Times New Roman" w:cs="Times New Roman"/>
          <w:sz w:val="24"/>
          <w:szCs w:val="24"/>
        </w:rPr>
        <w:t>Федерации от 29.07.2013 № 641 «Об инвестиционных и производственных программах организаций, осуществляющих деятельность в сфере водоснабжения и водоотведения»</w:t>
      </w:r>
      <w:r w:rsidRPr="00B05E7F">
        <w:rPr>
          <w:rFonts w:ascii="Times New Roman" w:hAnsi="Times New Roman" w:cs="Times New Roman"/>
          <w:sz w:val="24"/>
          <w:szCs w:val="24"/>
        </w:rPr>
        <w:t>:</w:t>
      </w:r>
    </w:p>
    <w:p w:rsidR="00B05E7F" w:rsidRPr="00B05E7F" w:rsidRDefault="00B05E7F" w:rsidP="00DA39CF">
      <w:pPr>
        <w:pStyle w:val="a3"/>
        <w:widowControl w:val="0"/>
        <w:numPr>
          <w:ilvl w:val="0"/>
          <w:numId w:val="43"/>
        </w:numPr>
        <w:tabs>
          <w:tab w:val="left" w:pos="1134"/>
        </w:tabs>
        <w:spacing w:after="0" w:line="230" w:lineRule="auto"/>
        <w:ind w:left="0" w:firstLine="709"/>
        <w:jc w:val="both"/>
        <w:rPr>
          <w:rFonts w:ascii="Times New Roman" w:hAnsi="Times New Roman" w:cs="Times New Roman"/>
          <w:sz w:val="24"/>
          <w:szCs w:val="24"/>
        </w:rPr>
      </w:pPr>
      <w:r w:rsidRPr="00B05E7F">
        <w:rPr>
          <w:rFonts w:ascii="Times New Roman" w:hAnsi="Times New Roman" w:cs="Times New Roman"/>
          <w:sz w:val="24"/>
          <w:szCs w:val="24"/>
        </w:rPr>
        <w:t xml:space="preserve">Установить тарифы в сфере водоотведения МУП ЖКХ </w:t>
      </w:r>
      <w:proofErr w:type="spellStart"/>
      <w:r w:rsidRPr="00B05E7F">
        <w:rPr>
          <w:rFonts w:ascii="Times New Roman" w:hAnsi="Times New Roman" w:cs="Times New Roman"/>
          <w:sz w:val="24"/>
          <w:szCs w:val="24"/>
        </w:rPr>
        <w:t>Фурмановского</w:t>
      </w:r>
      <w:proofErr w:type="spellEnd"/>
      <w:r w:rsidRPr="00B05E7F">
        <w:rPr>
          <w:rFonts w:ascii="Times New Roman" w:hAnsi="Times New Roman" w:cs="Times New Roman"/>
          <w:sz w:val="24"/>
          <w:szCs w:val="24"/>
        </w:rPr>
        <w:t xml:space="preserve"> муниципального района, осуществляющего деятельность в </w:t>
      </w:r>
      <w:proofErr w:type="spellStart"/>
      <w:r w:rsidRPr="00B05E7F">
        <w:rPr>
          <w:rFonts w:ascii="Times New Roman" w:hAnsi="Times New Roman" w:cs="Times New Roman"/>
          <w:sz w:val="24"/>
          <w:szCs w:val="24"/>
        </w:rPr>
        <w:t>Фурмановском</w:t>
      </w:r>
      <w:proofErr w:type="spellEnd"/>
      <w:r w:rsidRPr="00B05E7F">
        <w:rPr>
          <w:rFonts w:ascii="Times New Roman" w:hAnsi="Times New Roman" w:cs="Times New Roman"/>
          <w:sz w:val="24"/>
          <w:szCs w:val="24"/>
        </w:rPr>
        <w:t xml:space="preserve"> муниципальном районе, на 2024 год согласно приложению </w:t>
      </w:r>
      <w:r>
        <w:rPr>
          <w:rFonts w:ascii="Times New Roman" w:hAnsi="Times New Roman" w:cs="Times New Roman"/>
          <w:sz w:val="24"/>
          <w:szCs w:val="24"/>
        </w:rPr>
        <w:t>5 к настоящему протоколу</w:t>
      </w:r>
      <w:r w:rsidRPr="00B05E7F">
        <w:rPr>
          <w:rFonts w:ascii="Times New Roman" w:hAnsi="Times New Roman" w:cs="Times New Roman"/>
          <w:sz w:val="24"/>
          <w:szCs w:val="24"/>
        </w:rPr>
        <w:t xml:space="preserve">. </w:t>
      </w:r>
    </w:p>
    <w:p w:rsidR="00B05E7F" w:rsidRPr="00B05E7F" w:rsidRDefault="00B05E7F" w:rsidP="00DA39CF">
      <w:pPr>
        <w:pStyle w:val="a3"/>
        <w:widowControl w:val="0"/>
        <w:numPr>
          <w:ilvl w:val="0"/>
          <w:numId w:val="43"/>
        </w:numPr>
        <w:tabs>
          <w:tab w:val="left" w:pos="1134"/>
        </w:tabs>
        <w:spacing w:after="0" w:line="230" w:lineRule="auto"/>
        <w:ind w:left="0" w:firstLine="709"/>
        <w:jc w:val="both"/>
        <w:rPr>
          <w:rFonts w:ascii="Times New Roman" w:hAnsi="Times New Roman" w:cs="Times New Roman"/>
          <w:sz w:val="24"/>
          <w:szCs w:val="24"/>
        </w:rPr>
      </w:pPr>
      <w:r w:rsidRPr="00B05E7F">
        <w:rPr>
          <w:rFonts w:ascii="Times New Roman" w:hAnsi="Times New Roman" w:cs="Times New Roman"/>
          <w:sz w:val="24"/>
          <w:szCs w:val="24"/>
        </w:rPr>
        <w:t xml:space="preserve">Установить долгосрочные тарифы в сфере холодного водоснабжения и водоотведения МУП ЖКХ </w:t>
      </w:r>
      <w:proofErr w:type="spellStart"/>
      <w:r w:rsidRPr="00B05E7F">
        <w:rPr>
          <w:rFonts w:ascii="Times New Roman" w:hAnsi="Times New Roman" w:cs="Times New Roman"/>
          <w:sz w:val="24"/>
          <w:szCs w:val="24"/>
        </w:rPr>
        <w:t>Фурмановского</w:t>
      </w:r>
      <w:proofErr w:type="spellEnd"/>
      <w:r w:rsidRPr="00B05E7F">
        <w:rPr>
          <w:rFonts w:ascii="Times New Roman" w:hAnsi="Times New Roman" w:cs="Times New Roman"/>
          <w:sz w:val="24"/>
          <w:szCs w:val="24"/>
        </w:rPr>
        <w:t xml:space="preserve"> муниципального района, осуществляющего деятельность в </w:t>
      </w:r>
      <w:proofErr w:type="spellStart"/>
      <w:r w:rsidRPr="00B05E7F">
        <w:rPr>
          <w:rFonts w:ascii="Times New Roman" w:hAnsi="Times New Roman" w:cs="Times New Roman"/>
          <w:sz w:val="24"/>
          <w:szCs w:val="24"/>
        </w:rPr>
        <w:t>Фурмановском</w:t>
      </w:r>
      <w:proofErr w:type="spellEnd"/>
      <w:r w:rsidRPr="00B05E7F">
        <w:rPr>
          <w:rFonts w:ascii="Times New Roman" w:hAnsi="Times New Roman" w:cs="Times New Roman"/>
          <w:sz w:val="24"/>
          <w:szCs w:val="24"/>
        </w:rPr>
        <w:t xml:space="preserve"> муниципальном районе, на 2024-2028 годы согласно приложению </w:t>
      </w:r>
      <w:r>
        <w:rPr>
          <w:rFonts w:ascii="Times New Roman" w:hAnsi="Times New Roman" w:cs="Times New Roman"/>
          <w:sz w:val="24"/>
          <w:szCs w:val="24"/>
        </w:rPr>
        <w:t>6 к настоящему протоколу</w:t>
      </w:r>
      <w:r w:rsidRPr="00B05E7F">
        <w:rPr>
          <w:rFonts w:ascii="Times New Roman" w:hAnsi="Times New Roman" w:cs="Times New Roman"/>
          <w:sz w:val="24"/>
          <w:szCs w:val="24"/>
        </w:rPr>
        <w:t xml:space="preserve">. </w:t>
      </w:r>
    </w:p>
    <w:p w:rsidR="00B05E7F" w:rsidRPr="00B05E7F" w:rsidRDefault="00B05E7F" w:rsidP="00DA39CF">
      <w:pPr>
        <w:pStyle w:val="a3"/>
        <w:widowControl w:val="0"/>
        <w:numPr>
          <w:ilvl w:val="0"/>
          <w:numId w:val="43"/>
        </w:numPr>
        <w:tabs>
          <w:tab w:val="left" w:pos="1134"/>
        </w:tabs>
        <w:spacing w:after="0" w:line="230" w:lineRule="auto"/>
        <w:ind w:left="0" w:firstLine="709"/>
        <w:jc w:val="both"/>
        <w:rPr>
          <w:rFonts w:ascii="Times New Roman" w:hAnsi="Times New Roman" w:cs="Times New Roman"/>
          <w:sz w:val="24"/>
          <w:szCs w:val="24"/>
        </w:rPr>
      </w:pPr>
      <w:r w:rsidRPr="00B05E7F">
        <w:rPr>
          <w:rFonts w:ascii="Times New Roman" w:hAnsi="Times New Roman" w:cs="Times New Roman"/>
          <w:sz w:val="24"/>
          <w:szCs w:val="24"/>
        </w:rPr>
        <w:t xml:space="preserve">Установить долгосрочные параметры регулирования тарифов в сфере холодного водоснабжения и водоотведения МУП ЖКХ </w:t>
      </w:r>
      <w:proofErr w:type="spellStart"/>
      <w:r w:rsidRPr="00B05E7F">
        <w:rPr>
          <w:rFonts w:ascii="Times New Roman" w:hAnsi="Times New Roman" w:cs="Times New Roman"/>
          <w:sz w:val="24"/>
          <w:szCs w:val="24"/>
        </w:rPr>
        <w:t>Фурмановского</w:t>
      </w:r>
      <w:proofErr w:type="spellEnd"/>
      <w:r w:rsidRPr="00B05E7F">
        <w:rPr>
          <w:rFonts w:ascii="Times New Roman" w:hAnsi="Times New Roman" w:cs="Times New Roman"/>
          <w:sz w:val="24"/>
          <w:szCs w:val="24"/>
        </w:rPr>
        <w:t xml:space="preserve"> муниципального района, осуществляющего деятельность в </w:t>
      </w:r>
      <w:proofErr w:type="spellStart"/>
      <w:r w:rsidRPr="00B05E7F">
        <w:rPr>
          <w:rFonts w:ascii="Times New Roman" w:hAnsi="Times New Roman" w:cs="Times New Roman"/>
          <w:sz w:val="24"/>
          <w:szCs w:val="24"/>
        </w:rPr>
        <w:t>Фурмановском</w:t>
      </w:r>
      <w:proofErr w:type="spellEnd"/>
      <w:r w:rsidRPr="00B05E7F">
        <w:rPr>
          <w:rFonts w:ascii="Times New Roman" w:hAnsi="Times New Roman" w:cs="Times New Roman"/>
          <w:sz w:val="24"/>
          <w:szCs w:val="24"/>
        </w:rPr>
        <w:t xml:space="preserve"> муниципальном районе, на 2024-2028 годы согласно приложению </w:t>
      </w:r>
      <w:r>
        <w:rPr>
          <w:rFonts w:ascii="Times New Roman" w:hAnsi="Times New Roman" w:cs="Times New Roman"/>
          <w:sz w:val="24"/>
          <w:szCs w:val="24"/>
        </w:rPr>
        <w:t>7 к настоящему протоколу</w:t>
      </w:r>
      <w:r w:rsidRPr="00B05E7F">
        <w:rPr>
          <w:rFonts w:ascii="Times New Roman" w:hAnsi="Times New Roman" w:cs="Times New Roman"/>
          <w:sz w:val="24"/>
          <w:szCs w:val="24"/>
        </w:rPr>
        <w:t xml:space="preserve">. </w:t>
      </w:r>
    </w:p>
    <w:p w:rsidR="00B05E7F" w:rsidRPr="00B05E7F" w:rsidRDefault="00B05E7F" w:rsidP="00DA39CF">
      <w:pPr>
        <w:pStyle w:val="a3"/>
        <w:widowControl w:val="0"/>
        <w:numPr>
          <w:ilvl w:val="0"/>
          <w:numId w:val="43"/>
        </w:numPr>
        <w:tabs>
          <w:tab w:val="left" w:pos="1134"/>
        </w:tabs>
        <w:spacing w:after="0" w:line="230" w:lineRule="auto"/>
        <w:ind w:left="0" w:firstLine="709"/>
        <w:jc w:val="both"/>
        <w:rPr>
          <w:rFonts w:ascii="Times New Roman" w:hAnsi="Times New Roman" w:cs="Times New Roman"/>
          <w:sz w:val="24"/>
          <w:szCs w:val="24"/>
        </w:rPr>
      </w:pPr>
      <w:r w:rsidRPr="00B05E7F">
        <w:rPr>
          <w:rFonts w:ascii="Times New Roman" w:hAnsi="Times New Roman" w:cs="Times New Roman"/>
          <w:sz w:val="24"/>
          <w:szCs w:val="24"/>
        </w:rPr>
        <w:t xml:space="preserve">Утвердить производственную программу в сфере холодного водоснабжения и водоотведения МУП ЖКХ </w:t>
      </w:r>
      <w:proofErr w:type="spellStart"/>
      <w:r w:rsidRPr="00B05E7F">
        <w:rPr>
          <w:rFonts w:ascii="Times New Roman" w:hAnsi="Times New Roman" w:cs="Times New Roman"/>
          <w:sz w:val="24"/>
          <w:szCs w:val="24"/>
        </w:rPr>
        <w:t>Фурмановского</w:t>
      </w:r>
      <w:proofErr w:type="spellEnd"/>
      <w:r w:rsidRPr="00B05E7F">
        <w:rPr>
          <w:rFonts w:ascii="Times New Roman" w:hAnsi="Times New Roman" w:cs="Times New Roman"/>
          <w:sz w:val="24"/>
          <w:szCs w:val="24"/>
        </w:rPr>
        <w:t xml:space="preserve"> муниципального района, осуществляющего деятельность в </w:t>
      </w:r>
      <w:proofErr w:type="spellStart"/>
      <w:r w:rsidRPr="00B05E7F">
        <w:rPr>
          <w:rFonts w:ascii="Times New Roman" w:hAnsi="Times New Roman" w:cs="Times New Roman"/>
          <w:sz w:val="24"/>
          <w:szCs w:val="24"/>
        </w:rPr>
        <w:t>Фурмановском</w:t>
      </w:r>
      <w:proofErr w:type="spellEnd"/>
      <w:r w:rsidRPr="00B05E7F">
        <w:rPr>
          <w:rFonts w:ascii="Times New Roman" w:hAnsi="Times New Roman" w:cs="Times New Roman"/>
          <w:sz w:val="24"/>
          <w:szCs w:val="24"/>
        </w:rPr>
        <w:t xml:space="preserve"> муниципальном районе, на 2024-2028 годы согласно приложению </w:t>
      </w:r>
      <w:r>
        <w:rPr>
          <w:rFonts w:ascii="Times New Roman" w:hAnsi="Times New Roman" w:cs="Times New Roman"/>
          <w:sz w:val="24"/>
          <w:szCs w:val="24"/>
        </w:rPr>
        <w:t>8 к настоящему протоколу</w:t>
      </w:r>
      <w:r w:rsidRPr="00B05E7F">
        <w:rPr>
          <w:rFonts w:ascii="Times New Roman" w:hAnsi="Times New Roman" w:cs="Times New Roman"/>
          <w:sz w:val="24"/>
          <w:szCs w:val="24"/>
        </w:rPr>
        <w:t>.</w:t>
      </w:r>
    </w:p>
    <w:p w:rsidR="00B05E7F" w:rsidRPr="00B05E7F" w:rsidRDefault="00B05E7F" w:rsidP="00DA39CF">
      <w:pPr>
        <w:pStyle w:val="a3"/>
        <w:widowControl w:val="0"/>
        <w:numPr>
          <w:ilvl w:val="0"/>
          <w:numId w:val="43"/>
        </w:numPr>
        <w:tabs>
          <w:tab w:val="left" w:pos="1134"/>
        </w:tabs>
        <w:spacing w:after="0" w:line="230" w:lineRule="auto"/>
        <w:ind w:left="0" w:firstLine="709"/>
        <w:jc w:val="both"/>
        <w:rPr>
          <w:rFonts w:ascii="Times New Roman" w:hAnsi="Times New Roman" w:cs="Times New Roman"/>
          <w:sz w:val="24"/>
          <w:szCs w:val="24"/>
        </w:rPr>
      </w:pPr>
      <w:r w:rsidRPr="00B05E7F">
        <w:rPr>
          <w:rFonts w:ascii="Times New Roman" w:hAnsi="Times New Roman" w:cs="Times New Roman"/>
          <w:sz w:val="24"/>
          <w:szCs w:val="24"/>
        </w:rPr>
        <w:t>Возмещение выпадающих доходов от разницы между тарифами для бюджетных и прочих потребителей и льготными тарифами для населения осуществляется за счет средств областного бюджета в соответствии с законодательством Ивановской области.</w:t>
      </w:r>
    </w:p>
    <w:p w:rsidR="00B05E7F" w:rsidRPr="00B05E7F" w:rsidRDefault="00B05E7F" w:rsidP="00DA39CF">
      <w:pPr>
        <w:pStyle w:val="a3"/>
        <w:widowControl w:val="0"/>
        <w:numPr>
          <w:ilvl w:val="0"/>
          <w:numId w:val="43"/>
        </w:numPr>
        <w:tabs>
          <w:tab w:val="left" w:pos="1134"/>
        </w:tabs>
        <w:spacing w:after="0" w:line="230" w:lineRule="auto"/>
        <w:ind w:left="0" w:right="57" w:firstLine="709"/>
        <w:jc w:val="both"/>
        <w:rPr>
          <w:rFonts w:ascii="Times New Roman" w:hAnsi="Times New Roman" w:cs="Times New Roman"/>
          <w:sz w:val="24"/>
          <w:szCs w:val="24"/>
        </w:rPr>
      </w:pPr>
      <w:r w:rsidRPr="00B05E7F">
        <w:rPr>
          <w:rFonts w:ascii="Times New Roman" w:hAnsi="Times New Roman" w:cs="Times New Roman"/>
          <w:sz w:val="24"/>
          <w:szCs w:val="24"/>
        </w:rPr>
        <w:t>С 01.01.2024 признать утратившими силу постановление Департамента энергетики и тарифов Ивановской области от 19.12.2018 № 238-к/1, постановление Департамента энергетики и тарифов Ивановской области от 19.12.2018 № 238-к/2, постановление Департамента энергетики и тарифов Ивановской области от 17.11.2022 № 50-к/12.</w:t>
      </w:r>
    </w:p>
    <w:p w:rsidR="00B05E7F" w:rsidRPr="00B05E7F" w:rsidRDefault="00B05E7F" w:rsidP="00DA39CF">
      <w:pPr>
        <w:pStyle w:val="a3"/>
        <w:widowControl w:val="0"/>
        <w:numPr>
          <w:ilvl w:val="0"/>
          <w:numId w:val="43"/>
        </w:numPr>
        <w:tabs>
          <w:tab w:val="left" w:pos="1134"/>
        </w:tabs>
        <w:spacing w:after="0" w:line="230" w:lineRule="auto"/>
        <w:ind w:left="0" w:right="57" w:firstLine="709"/>
        <w:jc w:val="both"/>
        <w:rPr>
          <w:rFonts w:ascii="Times New Roman" w:hAnsi="Times New Roman" w:cs="Times New Roman"/>
          <w:sz w:val="24"/>
          <w:szCs w:val="24"/>
        </w:rPr>
      </w:pPr>
      <w:r>
        <w:rPr>
          <w:rFonts w:ascii="Times New Roman" w:hAnsi="Times New Roman" w:cs="Times New Roman"/>
          <w:sz w:val="24"/>
          <w:szCs w:val="24"/>
        </w:rPr>
        <w:t>П</w:t>
      </w:r>
      <w:r w:rsidRPr="00B05E7F">
        <w:rPr>
          <w:rFonts w:ascii="Times New Roman" w:hAnsi="Times New Roman" w:cs="Times New Roman"/>
          <w:sz w:val="24"/>
          <w:szCs w:val="24"/>
        </w:rPr>
        <w:t>остановление вступает в силу после дня его официального опубликования.</w:t>
      </w:r>
    </w:p>
    <w:p w:rsidR="0052231F" w:rsidRPr="00B05E7F" w:rsidRDefault="0052231F" w:rsidP="00DA39CF">
      <w:pPr>
        <w:spacing w:after="0" w:line="230" w:lineRule="auto"/>
        <w:ind w:left="709"/>
        <w:contextualSpacing/>
        <w:jc w:val="both"/>
        <w:rPr>
          <w:rFonts w:ascii="Times New Roman" w:eastAsia="Times New Roman" w:hAnsi="Times New Roman" w:cs="Times New Roman"/>
          <w:sz w:val="24"/>
          <w:szCs w:val="24"/>
          <w:lang w:eastAsia="ru-RU"/>
        </w:rPr>
      </w:pPr>
    </w:p>
    <w:p w:rsidR="00E62A78" w:rsidRPr="00E62A78" w:rsidRDefault="00E62A78" w:rsidP="00DA39CF">
      <w:pPr>
        <w:keepNext/>
        <w:keepLines/>
        <w:spacing w:after="0" w:line="230" w:lineRule="auto"/>
        <w:jc w:val="right"/>
        <w:outlineLvl w:val="1"/>
        <w:rPr>
          <w:rFonts w:ascii="Times New Roman" w:eastAsia="Times New Roman" w:hAnsi="Times New Roman" w:cs="Times New Roman"/>
          <w:sz w:val="24"/>
          <w:szCs w:val="24"/>
          <w:lang w:eastAsia="x-none"/>
        </w:rPr>
      </w:pPr>
      <w:r w:rsidRPr="00AF0228">
        <w:rPr>
          <w:rFonts w:ascii="Times New Roman" w:eastAsia="Times New Roman" w:hAnsi="Times New Roman" w:cs="Times New Roman"/>
          <w:sz w:val="24"/>
          <w:szCs w:val="24"/>
          <w:lang w:val="x-none" w:eastAsia="x-none"/>
        </w:rPr>
        <w:t xml:space="preserve">Приложение </w:t>
      </w:r>
      <w:r>
        <w:rPr>
          <w:rFonts w:ascii="Times New Roman" w:eastAsia="Times New Roman" w:hAnsi="Times New Roman" w:cs="Times New Roman"/>
          <w:sz w:val="24"/>
          <w:szCs w:val="24"/>
          <w:lang w:eastAsia="x-none"/>
        </w:rPr>
        <w:t>5</w:t>
      </w:r>
    </w:p>
    <w:p w:rsidR="00E62A78" w:rsidRPr="00AF0228" w:rsidRDefault="00E62A78" w:rsidP="00DA39CF">
      <w:pPr>
        <w:keepNext/>
        <w:keepLines/>
        <w:spacing w:after="0" w:line="230" w:lineRule="auto"/>
        <w:jc w:val="right"/>
        <w:outlineLvl w:val="1"/>
        <w:rPr>
          <w:rFonts w:ascii="Times New Roman" w:eastAsia="Times New Roman" w:hAnsi="Times New Roman" w:cs="Times New Roman"/>
          <w:sz w:val="24"/>
          <w:szCs w:val="24"/>
          <w:lang w:val="x-none" w:eastAsia="x-none"/>
        </w:rPr>
      </w:pPr>
      <w:r w:rsidRPr="00AF0228">
        <w:rPr>
          <w:rFonts w:ascii="Times New Roman" w:eastAsia="Times New Roman" w:hAnsi="Times New Roman" w:cs="Times New Roman"/>
          <w:sz w:val="24"/>
          <w:szCs w:val="24"/>
          <w:lang w:val="x-none" w:eastAsia="x-none"/>
        </w:rPr>
        <w:t xml:space="preserve"> к протоколу заседания Правления</w:t>
      </w:r>
    </w:p>
    <w:p w:rsidR="00E62A78" w:rsidRPr="00AF0228" w:rsidRDefault="00E62A78" w:rsidP="00DA39CF">
      <w:pPr>
        <w:widowControl w:val="0"/>
        <w:tabs>
          <w:tab w:val="left" w:pos="8080"/>
        </w:tabs>
        <w:spacing w:after="0" w:line="230" w:lineRule="auto"/>
        <w:jc w:val="right"/>
        <w:rPr>
          <w:rFonts w:ascii="Times New Roman" w:eastAsia="Times New Roman" w:hAnsi="Times New Roman" w:cs="Times New Roman"/>
          <w:sz w:val="24"/>
          <w:szCs w:val="24"/>
          <w:lang w:eastAsia="ru-RU"/>
        </w:rPr>
      </w:pPr>
      <w:r w:rsidRPr="00AF0228">
        <w:rPr>
          <w:rFonts w:ascii="Times New Roman" w:eastAsia="Times New Roman" w:hAnsi="Times New Roman" w:cs="Times New Roman"/>
          <w:sz w:val="24"/>
          <w:szCs w:val="24"/>
          <w:lang w:eastAsia="ru-RU"/>
        </w:rPr>
        <w:t>Департамента энергетики и тарифов</w:t>
      </w:r>
    </w:p>
    <w:p w:rsidR="00E62A78" w:rsidRDefault="00E62A78" w:rsidP="00DA39CF">
      <w:pPr>
        <w:widowControl w:val="0"/>
        <w:tabs>
          <w:tab w:val="left" w:pos="8080"/>
        </w:tabs>
        <w:spacing w:after="0" w:line="230" w:lineRule="auto"/>
        <w:jc w:val="right"/>
        <w:rPr>
          <w:rFonts w:ascii="Times New Roman" w:eastAsia="Times New Roman" w:hAnsi="Times New Roman" w:cs="Times New Roman"/>
          <w:sz w:val="24"/>
          <w:szCs w:val="24"/>
          <w:lang w:eastAsia="ru-RU"/>
        </w:rPr>
      </w:pPr>
      <w:r w:rsidRPr="00AF0228">
        <w:rPr>
          <w:rFonts w:ascii="Times New Roman" w:eastAsia="Times New Roman" w:hAnsi="Times New Roman" w:cs="Times New Roman"/>
          <w:sz w:val="24"/>
          <w:szCs w:val="24"/>
          <w:lang w:eastAsia="ru-RU"/>
        </w:rPr>
        <w:t xml:space="preserve">Ивановской области от </w:t>
      </w:r>
      <w:r>
        <w:rPr>
          <w:rFonts w:ascii="Times New Roman" w:eastAsia="Times New Roman" w:hAnsi="Times New Roman" w:cs="Times New Roman"/>
          <w:sz w:val="24"/>
          <w:szCs w:val="24"/>
          <w:lang w:eastAsia="ru-RU"/>
        </w:rPr>
        <w:t>01</w:t>
      </w:r>
      <w:r w:rsidRPr="00AF022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AF022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AF0228">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48</w:t>
      </w:r>
      <w:r w:rsidRPr="00AF02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p>
    <w:p w:rsidR="0052231F" w:rsidRPr="00B05E7F" w:rsidRDefault="0052231F" w:rsidP="00DA39CF">
      <w:pPr>
        <w:spacing w:after="0" w:line="230" w:lineRule="auto"/>
        <w:ind w:left="709"/>
        <w:contextualSpacing/>
        <w:jc w:val="both"/>
        <w:rPr>
          <w:rFonts w:ascii="Times New Roman" w:eastAsia="Times New Roman" w:hAnsi="Times New Roman" w:cs="Times New Roman"/>
          <w:sz w:val="24"/>
          <w:szCs w:val="24"/>
          <w:lang w:eastAsia="ru-RU"/>
        </w:rPr>
      </w:pPr>
    </w:p>
    <w:p w:rsidR="00E62A78" w:rsidRPr="00E62A78" w:rsidRDefault="00E62A78" w:rsidP="00DA39CF">
      <w:pPr>
        <w:spacing w:after="0" w:line="230" w:lineRule="auto"/>
        <w:contextualSpacing/>
        <w:jc w:val="center"/>
        <w:rPr>
          <w:rFonts w:ascii="Times New Roman" w:hAnsi="Times New Roman" w:cs="Times New Roman"/>
          <w:b/>
          <w:sz w:val="24"/>
          <w:szCs w:val="24"/>
        </w:rPr>
      </w:pPr>
      <w:r w:rsidRPr="00E62A78">
        <w:rPr>
          <w:rFonts w:ascii="Times New Roman" w:hAnsi="Times New Roman" w:cs="Times New Roman"/>
          <w:b/>
          <w:sz w:val="24"/>
          <w:szCs w:val="24"/>
        </w:rPr>
        <w:t xml:space="preserve">Тарифы в сфере водоотведения МУП ЖКХ </w:t>
      </w:r>
      <w:proofErr w:type="spellStart"/>
      <w:r w:rsidRPr="00E62A78">
        <w:rPr>
          <w:rFonts w:ascii="Times New Roman" w:hAnsi="Times New Roman" w:cs="Times New Roman"/>
          <w:b/>
          <w:sz w:val="24"/>
          <w:szCs w:val="24"/>
        </w:rPr>
        <w:t>Фурмановского</w:t>
      </w:r>
      <w:proofErr w:type="spellEnd"/>
      <w:r w:rsidRPr="00E62A78">
        <w:rPr>
          <w:rFonts w:ascii="Times New Roman" w:hAnsi="Times New Roman" w:cs="Times New Roman"/>
          <w:b/>
          <w:sz w:val="24"/>
          <w:szCs w:val="24"/>
        </w:rPr>
        <w:t xml:space="preserve"> муниципального района, </w:t>
      </w:r>
    </w:p>
    <w:p w:rsidR="00E62A78" w:rsidRPr="00E62A78" w:rsidRDefault="00E62A78" w:rsidP="00DA39CF">
      <w:pPr>
        <w:spacing w:after="0" w:line="230" w:lineRule="auto"/>
        <w:contextualSpacing/>
        <w:jc w:val="center"/>
        <w:rPr>
          <w:rFonts w:ascii="Times New Roman" w:hAnsi="Times New Roman" w:cs="Times New Roman"/>
          <w:b/>
          <w:sz w:val="24"/>
          <w:szCs w:val="24"/>
        </w:rPr>
      </w:pPr>
      <w:r w:rsidRPr="00E62A78">
        <w:rPr>
          <w:rFonts w:ascii="Times New Roman" w:hAnsi="Times New Roman" w:cs="Times New Roman"/>
          <w:b/>
          <w:sz w:val="24"/>
          <w:szCs w:val="24"/>
        </w:rPr>
        <w:t xml:space="preserve">осуществляющего деятельность в </w:t>
      </w:r>
      <w:proofErr w:type="spellStart"/>
      <w:r w:rsidRPr="00E62A78">
        <w:rPr>
          <w:rFonts w:ascii="Times New Roman" w:hAnsi="Times New Roman" w:cs="Times New Roman"/>
          <w:b/>
          <w:sz w:val="24"/>
          <w:szCs w:val="24"/>
        </w:rPr>
        <w:t>Фурмановском</w:t>
      </w:r>
      <w:proofErr w:type="spellEnd"/>
      <w:r w:rsidRPr="00E62A78">
        <w:rPr>
          <w:rFonts w:ascii="Times New Roman" w:hAnsi="Times New Roman" w:cs="Times New Roman"/>
          <w:b/>
          <w:sz w:val="24"/>
          <w:szCs w:val="24"/>
        </w:rPr>
        <w:t xml:space="preserve"> муниципальном районе</w:t>
      </w:r>
    </w:p>
    <w:p w:rsidR="00E62A78" w:rsidRPr="00E62A78" w:rsidRDefault="00E62A78" w:rsidP="00E62A78">
      <w:pPr>
        <w:spacing w:after="0" w:line="240" w:lineRule="auto"/>
        <w:contextualSpacing/>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28" w:type="dxa"/>
          <w:bottom w:w="6" w:type="dxa"/>
          <w:right w:w="28" w:type="dxa"/>
        </w:tblCellMar>
        <w:tblLook w:val="04A0" w:firstRow="1" w:lastRow="0" w:firstColumn="1" w:lastColumn="0" w:noHBand="0" w:noVBand="1"/>
      </w:tblPr>
      <w:tblGrid>
        <w:gridCol w:w="499"/>
        <w:gridCol w:w="3566"/>
        <w:gridCol w:w="2956"/>
        <w:gridCol w:w="2956"/>
      </w:tblGrid>
      <w:tr w:rsidR="00E62A78" w:rsidRPr="00E62A78" w:rsidTr="00F26B85">
        <w:tc>
          <w:tcPr>
            <w:tcW w:w="0" w:type="auto"/>
            <w:vMerge w:val="restart"/>
            <w:vAlign w:val="center"/>
          </w:tcPr>
          <w:p w:rsidR="00E62A78" w:rsidRPr="00E62A78" w:rsidRDefault="00E62A78" w:rsidP="006F29FA">
            <w:pPr>
              <w:autoSpaceDE w:val="0"/>
              <w:autoSpaceDN w:val="0"/>
              <w:adjustRightInd w:val="0"/>
              <w:spacing w:after="0" w:line="240" w:lineRule="auto"/>
              <w:contextualSpacing/>
              <w:outlineLvl w:val="0"/>
              <w:rPr>
                <w:rFonts w:ascii="Times New Roman" w:hAnsi="Times New Roman" w:cs="Times New Roman"/>
                <w:sz w:val="20"/>
                <w:szCs w:val="20"/>
              </w:rPr>
            </w:pPr>
            <w:r w:rsidRPr="00E62A78">
              <w:rPr>
                <w:rFonts w:ascii="Times New Roman" w:hAnsi="Times New Roman" w:cs="Times New Roman"/>
                <w:sz w:val="20"/>
                <w:szCs w:val="20"/>
              </w:rPr>
              <w:t>№ п/п</w:t>
            </w:r>
          </w:p>
        </w:tc>
        <w:tc>
          <w:tcPr>
            <w:tcW w:w="0" w:type="auto"/>
            <w:vMerge w:val="restart"/>
          </w:tcPr>
          <w:p w:rsidR="00E62A78" w:rsidRPr="00E62A78" w:rsidRDefault="00E62A78" w:rsidP="00E62A78">
            <w:pPr>
              <w:spacing w:after="0" w:line="240" w:lineRule="auto"/>
              <w:contextualSpacing/>
              <w:jc w:val="center"/>
              <w:rPr>
                <w:rFonts w:ascii="Times New Roman" w:hAnsi="Times New Roman" w:cs="Times New Roman"/>
                <w:sz w:val="20"/>
                <w:szCs w:val="20"/>
              </w:rPr>
            </w:pPr>
            <w:r w:rsidRPr="00E62A78">
              <w:rPr>
                <w:rFonts w:ascii="Times New Roman" w:hAnsi="Times New Roman" w:cs="Times New Roman"/>
                <w:sz w:val="20"/>
                <w:szCs w:val="20"/>
              </w:rPr>
              <w:t>Наименование организаций,</w:t>
            </w:r>
          </w:p>
          <w:p w:rsidR="00E62A78" w:rsidRPr="00E62A78" w:rsidRDefault="00E62A78" w:rsidP="00E62A78">
            <w:pPr>
              <w:autoSpaceDE w:val="0"/>
              <w:autoSpaceDN w:val="0"/>
              <w:spacing w:after="0" w:line="240" w:lineRule="auto"/>
              <w:contextualSpacing/>
              <w:jc w:val="center"/>
              <w:rPr>
                <w:rFonts w:ascii="Times New Roman" w:hAnsi="Times New Roman" w:cs="Times New Roman"/>
                <w:sz w:val="20"/>
                <w:szCs w:val="20"/>
              </w:rPr>
            </w:pPr>
            <w:r w:rsidRPr="00E62A78">
              <w:rPr>
                <w:rFonts w:ascii="Times New Roman" w:hAnsi="Times New Roman" w:cs="Times New Roman"/>
                <w:sz w:val="20"/>
                <w:szCs w:val="20"/>
              </w:rPr>
              <w:t>виды тарифов</w:t>
            </w:r>
          </w:p>
        </w:tc>
        <w:tc>
          <w:tcPr>
            <w:tcW w:w="0" w:type="auto"/>
            <w:gridSpan w:val="2"/>
            <w:vAlign w:val="center"/>
          </w:tcPr>
          <w:p w:rsidR="00E62A78" w:rsidRPr="00E62A78" w:rsidRDefault="00E62A78" w:rsidP="00E62A78">
            <w:pPr>
              <w:autoSpaceDE w:val="0"/>
              <w:autoSpaceDN w:val="0"/>
              <w:spacing w:after="0" w:line="240" w:lineRule="auto"/>
              <w:contextualSpacing/>
              <w:jc w:val="center"/>
              <w:rPr>
                <w:rFonts w:ascii="Times New Roman" w:hAnsi="Times New Roman" w:cs="Times New Roman"/>
                <w:sz w:val="20"/>
                <w:szCs w:val="20"/>
              </w:rPr>
            </w:pPr>
            <w:r w:rsidRPr="00E62A78">
              <w:rPr>
                <w:rFonts w:ascii="Times New Roman" w:hAnsi="Times New Roman" w:cs="Times New Roman"/>
                <w:sz w:val="20"/>
                <w:szCs w:val="20"/>
              </w:rPr>
              <w:t>Тарифы для бюджетных и прочих потребителей, рублей за 1 куб. метр, НДС не облагается</w:t>
            </w:r>
          </w:p>
        </w:tc>
      </w:tr>
      <w:tr w:rsidR="00E62A78" w:rsidRPr="00E62A78" w:rsidTr="00F26B85">
        <w:tc>
          <w:tcPr>
            <w:tcW w:w="0" w:type="auto"/>
            <w:vMerge/>
            <w:vAlign w:val="center"/>
          </w:tcPr>
          <w:p w:rsidR="00E62A78" w:rsidRPr="00E62A78" w:rsidRDefault="00E62A78" w:rsidP="00E62A78">
            <w:pPr>
              <w:spacing w:after="0" w:line="240" w:lineRule="auto"/>
              <w:contextualSpacing/>
              <w:rPr>
                <w:rFonts w:ascii="Times New Roman" w:hAnsi="Times New Roman" w:cs="Times New Roman"/>
                <w:sz w:val="20"/>
                <w:szCs w:val="20"/>
              </w:rPr>
            </w:pPr>
          </w:p>
        </w:tc>
        <w:tc>
          <w:tcPr>
            <w:tcW w:w="0" w:type="auto"/>
            <w:vMerge/>
          </w:tcPr>
          <w:p w:rsidR="00E62A78" w:rsidRPr="00E62A78" w:rsidRDefault="00E62A78" w:rsidP="00E62A78">
            <w:pPr>
              <w:autoSpaceDE w:val="0"/>
              <w:autoSpaceDN w:val="0"/>
              <w:spacing w:after="0" w:line="240" w:lineRule="auto"/>
              <w:contextualSpacing/>
              <w:jc w:val="center"/>
              <w:rPr>
                <w:rFonts w:ascii="Times New Roman" w:hAnsi="Times New Roman" w:cs="Times New Roman"/>
                <w:sz w:val="20"/>
                <w:szCs w:val="20"/>
              </w:rPr>
            </w:pPr>
          </w:p>
        </w:tc>
        <w:tc>
          <w:tcPr>
            <w:tcW w:w="0" w:type="auto"/>
            <w:vAlign w:val="center"/>
          </w:tcPr>
          <w:p w:rsidR="00E62A78" w:rsidRPr="00E62A78" w:rsidRDefault="00E62A78" w:rsidP="00E62A78">
            <w:pPr>
              <w:autoSpaceDE w:val="0"/>
              <w:autoSpaceDN w:val="0"/>
              <w:spacing w:after="0" w:line="240" w:lineRule="auto"/>
              <w:contextualSpacing/>
              <w:jc w:val="center"/>
              <w:rPr>
                <w:rFonts w:ascii="Times New Roman" w:hAnsi="Times New Roman" w:cs="Times New Roman"/>
                <w:sz w:val="20"/>
                <w:szCs w:val="20"/>
              </w:rPr>
            </w:pPr>
            <w:r w:rsidRPr="00E62A78">
              <w:rPr>
                <w:rFonts w:ascii="Times New Roman" w:hAnsi="Times New Roman" w:cs="Times New Roman"/>
                <w:sz w:val="20"/>
                <w:szCs w:val="20"/>
              </w:rPr>
              <w:t>с 01.01.2024 по 30.06.2024</w:t>
            </w:r>
          </w:p>
        </w:tc>
        <w:tc>
          <w:tcPr>
            <w:tcW w:w="0" w:type="auto"/>
            <w:vAlign w:val="center"/>
          </w:tcPr>
          <w:p w:rsidR="00E62A78" w:rsidRPr="00E62A78" w:rsidRDefault="00E62A78" w:rsidP="00E62A78">
            <w:pPr>
              <w:autoSpaceDE w:val="0"/>
              <w:autoSpaceDN w:val="0"/>
              <w:spacing w:after="0" w:line="240" w:lineRule="auto"/>
              <w:contextualSpacing/>
              <w:jc w:val="center"/>
              <w:rPr>
                <w:rFonts w:ascii="Times New Roman" w:hAnsi="Times New Roman" w:cs="Times New Roman"/>
                <w:sz w:val="20"/>
                <w:szCs w:val="20"/>
              </w:rPr>
            </w:pPr>
            <w:r w:rsidRPr="00E62A78">
              <w:rPr>
                <w:rFonts w:ascii="Times New Roman" w:hAnsi="Times New Roman" w:cs="Times New Roman"/>
                <w:sz w:val="20"/>
                <w:szCs w:val="20"/>
              </w:rPr>
              <w:t>с 01.07.2024 по 31.12.2024</w:t>
            </w:r>
          </w:p>
        </w:tc>
      </w:tr>
      <w:tr w:rsidR="00E62A78" w:rsidRPr="00E62A78" w:rsidTr="00F26B85">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sz w:val="20"/>
                <w:szCs w:val="20"/>
              </w:rPr>
            </w:pPr>
            <w:r w:rsidRPr="00E62A78">
              <w:rPr>
                <w:rFonts w:ascii="Times New Roman" w:hAnsi="Times New Roman" w:cs="Times New Roman"/>
                <w:sz w:val="20"/>
                <w:szCs w:val="20"/>
              </w:rPr>
              <w:t>1</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sz w:val="20"/>
                <w:szCs w:val="20"/>
              </w:rPr>
            </w:pPr>
            <w:r w:rsidRPr="00E62A78">
              <w:rPr>
                <w:rFonts w:ascii="Times New Roman" w:hAnsi="Times New Roman" w:cs="Times New Roman"/>
                <w:sz w:val="20"/>
                <w:szCs w:val="20"/>
              </w:rPr>
              <w:t>2</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sz w:val="20"/>
                <w:szCs w:val="20"/>
              </w:rPr>
            </w:pPr>
            <w:r w:rsidRPr="00E62A78">
              <w:rPr>
                <w:rFonts w:ascii="Times New Roman" w:hAnsi="Times New Roman" w:cs="Times New Roman"/>
                <w:sz w:val="20"/>
                <w:szCs w:val="20"/>
              </w:rPr>
              <w:t>3</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sz w:val="20"/>
                <w:szCs w:val="20"/>
              </w:rPr>
            </w:pPr>
            <w:r w:rsidRPr="00E62A78">
              <w:rPr>
                <w:rFonts w:ascii="Times New Roman" w:hAnsi="Times New Roman" w:cs="Times New Roman"/>
                <w:sz w:val="20"/>
                <w:szCs w:val="20"/>
              </w:rPr>
              <w:t>4</w:t>
            </w:r>
          </w:p>
        </w:tc>
      </w:tr>
      <w:tr w:rsidR="00E62A78" w:rsidRPr="00E62A78" w:rsidTr="00F26B85">
        <w:tc>
          <w:tcPr>
            <w:tcW w:w="0" w:type="auto"/>
            <w:gridSpan w:val="4"/>
            <w:vAlign w:val="center"/>
          </w:tcPr>
          <w:p w:rsidR="00E62A78" w:rsidRPr="00E62A78" w:rsidRDefault="00E62A78" w:rsidP="00E62A78">
            <w:pPr>
              <w:autoSpaceDE w:val="0"/>
              <w:autoSpaceDN w:val="0"/>
              <w:spacing w:after="0" w:line="240" w:lineRule="auto"/>
              <w:contextualSpacing/>
              <w:jc w:val="center"/>
              <w:rPr>
                <w:rFonts w:ascii="Times New Roman" w:hAnsi="Times New Roman" w:cs="Times New Roman"/>
                <w:sz w:val="20"/>
                <w:szCs w:val="20"/>
              </w:rPr>
            </w:pPr>
            <w:proofErr w:type="spellStart"/>
            <w:r w:rsidRPr="00E62A78">
              <w:rPr>
                <w:rFonts w:ascii="Times New Roman" w:hAnsi="Times New Roman" w:cs="Times New Roman"/>
                <w:sz w:val="20"/>
                <w:szCs w:val="20"/>
              </w:rPr>
              <w:t>Фурмановское</w:t>
            </w:r>
            <w:proofErr w:type="spellEnd"/>
            <w:r w:rsidRPr="00E62A78">
              <w:rPr>
                <w:rFonts w:ascii="Times New Roman" w:hAnsi="Times New Roman" w:cs="Times New Roman"/>
                <w:sz w:val="20"/>
                <w:szCs w:val="20"/>
              </w:rPr>
              <w:t xml:space="preserve"> городское поселение</w:t>
            </w:r>
          </w:p>
        </w:tc>
      </w:tr>
      <w:tr w:rsidR="00E62A78" w:rsidRPr="00E62A78" w:rsidTr="00F26B85">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lastRenderedPageBreak/>
              <w:t>1.</w:t>
            </w:r>
          </w:p>
        </w:tc>
        <w:tc>
          <w:tcPr>
            <w:tcW w:w="0" w:type="auto"/>
            <w:vAlign w:val="center"/>
          </w:tcPr>
          <w:p w:rsidR="00E62A78" w:rsidRPr="00E62A78" w:rsidRDefault="00E62A78" w:rsidP="00E62A78">
            <w:pPr>
              <w:spacing w:after="0" w:line="240" w:lineRule="auto"/>
              <w:contextualSpacing/>
              <w:rPr>
                <w:rFonts w:ascii="Times New Roman" w:hAnsi="Times New Roman" w:cs="Times New Roman"/>
                <w:bCs/>
                <w:sz w:val="20"/>
                <w:szCs w:val="20"/>
              </w:rPr>
            </w:pPr>
            <w:r w:rsidRPr="00E62A78">
              <w:rPr>
                <w:rFonts w:ascii="Times New Roman" w:hAnsi="Times New Roman" w:cs="Times New Roman"/>
                <w:bCs/>
                <w:sz w:val="20"/>
                <w:szCs w:val="20"/>
              </w:rPr>
              <w:t xml:space="preserve">МУП ЖКХ </w:t>
            </w:r>
            <w:proofErr w:type="spellStart"/>
            <w:r w:rsidRPr="00E62A78">
              <w:rPr>
                <w:rFonts w:ascii="Times New Roman" w:hAnsi="Times New Roman" w:cs="Times New Roman"/>
                <w:bCs/>
                <w:sz w:val="20"/>
                <w:szCs w:val="20"/>
              </w:rPr>
              <w:t>Фурмановского</w:t>
            </w:r>
            <w:proofErr w:type="spellEnd"/>
            <w:r w:rsidRPr="00E62A78">
              <w:rPr>
                <w:rFonts w:ascii="Times New Roman" w:hAnsi="Times New Roman" w:cs="Times New Roman"/>
                <w:bCs/>
                <w:sz w:val="20"/>
                <w:szCs w:val="20"/>
              </w:rPr>
              <w:t xml:space="preserve"> муниципального района</w:t>
            </w:r>
          </w:p>
        </w:tc>
        <w:tc>
          <w:tcPr>
            <w:tcW w:w="0" w:type="auto"/>
            <w:gridSpan w:val="2"/>
            <w:vAlign w:val="center"/>
          </w:tcPr>
          <w:p w:rsidR="00E62A78" w:rsidRPr="00E62A78" w:rsidRDefault="00E62A78" w:rsidP="00E62A78">
            <w:pPr>
              <w:autoSpaceDE w:val="0"/>
              <w:autoSpaceDN w:val="0"/>
              <w:spacing w:after="0" w:line="240" w:lineRule="auto"/>
              <w:contextualSpacing/>
              <w:jc w:val="center"/>
              <w:rPr>
                <w:rFonts w:ascii="Times New Roman" w:hAnsi="Times New Roman" w:cs="Times New Roman"/>
                <w:b/>
                <w:bCs/>
                <w:sz w:val="20"/>
                <w:szCs w:val="20"/>
              </w:rPr>
            </w:pPr>
          </w:p>
        </w:tc>
      </w:tr>
      <w:tr w:rsidR="00E62A78" w:rsidRPr="00E62A78" w:rsidTr="00F26B85">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sz w:val="20"/>
                <w:szCs w:val="20"/>
              </w:rPr>
            </w:pPr>
            <w:r w:rsidRPr="00E62A78">
              <w:rPr>
                <w:rFonts w:ascii="Times New Roman" w:hAnsi="Times New Roman" w:cs="Times New Roman"/>
                <w:sz w:val="20"/>
                <w:szCs w:val="20"/>
              </w:rPr>
              <w:t>1.1.</w:t>
            </w:r>
          </w:p>
        </w:tc>
        <w:tc>
          <w:tcPr>
            <w:tcW w:w="0" w:type="auto"/>
            <w:vAlign w:val="center"/>
          </w:tcPr>
          <w:p w:rsidR="00E62A78" w:rsidRPr="00E62A78" w:rsidRDefault="00E62A78" w:rsidP="00E62A78">
            <w:pPr>
              <w:spacing w:after="0" w:line="240" w:lineRule="auto"/>
              <w:contextualSpacing/>
              <w:rPr>
                <w:rFonts w:ascii="Times New Roman" w:hAnsi="Times New Roman" w:cs="Times New Roman"/>
                <w:sz w:val="20"/>
                <w:szCs w:val="20"/>
              </w:rPr>
            </w:pPr>
            <w:r w:rsidRPr="00E62A78">
              <w:rPr>
                <w:rFonts w:ascii="Times New Roman" w:hAnsi="Times New Roman" w:cs="Times New Roman"/>
                <w:sz w:val="20"/>
                <w:szCs w:val="20"/>
              </w:rPr>
              <w:t>тариф на транспортировку сточных вод</w:t>
            </w:r>
          </w:p>
        </w:tc>
        <w:tc>
          <w:tcPr>
            <w:tcW w:w="0" w:type="auto"/>
            <w:vAlign w:val="center"/>
          </w:tcPr>
          <w:p w:rsidR="00E62A78" w:rsidRPr="00E62A78" w:rsidRDefault="00E62A78" w:rsidP="00E62A78">
            <w:pPr>
              <w:autoSpaceDE w:val="0"/>
              <w:autoSpaceDN w:val="0"/>
              <w:spacing w:after="0" w:line="240" w:lineRule="auto"/>
              <w:contextualSpacing/>
              <w:jc w:val="center"/>
              <w:rPr>
                <w:rFonts w:ascii="Times New Roman" w:hAnsi="Times New Roman" w:cs="Times New Roman"/>
                <w:sz w:val="20"/>
                <w:szCs w:val="20"/>
              </w:rPr>
            </w:pPr>
            <w:r w:rsidRPr="00E62A78">
              <w:rPr>
                <w:rFonts w:ascii="Times New Roman" w:hAnsi="Times New Roman" w:cs="Times New Roman"/>
                <w:sz w:val="20"/>
                <w:szCs w:val="20"/>
              </w:rPr>
              <w:t>98,75</w:t>
            </w:r>
          </w:p>
        </w:tc>
        <w:tc>
          <w:tcPr>
            <w:tcW w:w="0" w:type="auto"/>
            <w:vAlign w:val="center"/>
          </w:tcPr>
          <w:p w:rsidR="00E62A78" w:rsidRPr="00E62A78" w:rsidRDefault="00E62A78" w:rsidP="00E62A78">
            <w:pPr>
              <w:autoSpaceDE w:val="0"/>
              <w:autoSpaceDN w:val="0"/>
              <w:spacing w:after="0" w:line="240" w:lineRule="auto"/>
              <w:contextualSpacing/>
              <w:jc w:val="center"/>
              <w:rPr>
                <w:rFonts w:ascii="Times New Roman" w:hAnsi="Times New Roman" w:cs="Times New Roman"/>
                <w:sz w:val="20"/>
                <w:szCs w:val="20"/>
              </w:rPr>
            </w:pPr>
            <w:r w:rsidRPr="00E62A78">
              <w:rPr>
                <w:rFonts w:ascii="Times New Roman" w:hAnsi="Times New Roman" w:cs="Times New Roman"/>
                <w:sz w:val="20"/>
                <w:szCs w:val="20"/>
              </w:rPr>
              <w:t>98,75</w:t>
            </w:r>
          </w:p>
        </w:tc>
      </w:tr>
    </w:tbl>
    <w:p w:rsidR="0052231F" w:rsidRDefault="0052231F" w:rsidP="00E0614F">
      <w:pPr>
        <w:spacing w:after="0" w:line="240" w:lineRule="auto"/>
        <w:ind w:left="709"/>
        <w:jc w:val="both"/>
        <w:rPr>
          <w:rFonts w:ascii="Times New Roman" w:eastAsia="Times New Roman" w:hAnsi="Times New Roman" w:cs="Times New Roman"/>
          <w:sz w:val="24"/>
          <w:szCs w:val="24"/>
          <w:lang w:eastAsia="ru-RU"/>
        </w:rPr>
      </w:pPr>
    </w:p>
    <w:p w:rsidR="00E62A78" w:rsidRPr="00E62A78" w:rsidRDefault="00E62A78" w:rsidP="00E62A78">
      <w:pPr>
        <w:keepNext/>
        <w:keepLines/>
        <w:spacing w:after="0" w:line="240" w:lineRule="auto"/>
        <w:jc w:val="right"/>
        <w:outlineLvl w:val="1"/>
        <w:rPr>
          <w:rFonts w:ascii="Times New Roman" w:eastAsia="Times New Roman" w:hAnsi="Times New Roman" w:cs="Times New Roman"/>
          <w:sz w:val="24"/>
          <w:szCs w:val="24"/>
          <w:lang w:eastAsia="x-none"/>
        </w:rPr>
      </w:pPr>
      <w:r w:rsidRPr="00AF0228">
        <w:rPr>
          <w:rFonts w:ascii="Times New Roman" w:eastAsia="Times New Roman" w:hAnsi="Times New Roman" w:cs="Times New Roman"/>
          <w:sz w:val="24"/>
          <w:szCs w:val="24"/>
          <w:lang w:val="x-none" w:eastAsia="x-none"/>
        </w:rPr>
        <w:t xml:space="preserve">Приложение </w:t>
      </w:r>
      <w:r>
        <w:rPr>
          <w:rFonts w:ascii="Times New Roman" w:eastAsia="Times New Roman" w:hAnsi="Times New Roman" w:cs="Times New Roman"/>
          <w:sz w:val="24"/>
          <w:szCs w:val="24"/>
          <w:lang w:eastAsia="x-none"/>
        </w:rPr>
        <w:t>6</w:t>
      </w:r>
    </w:p>
    <w:p w:rsidR="00E62A78" w:rsidRPr="00AF0228" w:rsidRDefault="00E62A78" w:rsidP="00E62A78">
      <w:pPr>
        <w:keepNext/>
        <w:keepLines/>
        <w:spacing w:after="0" w:line="240" w:lineRule="auto"/>
        <w:jc w:val="right"/>
        <w:outlineLvl w:val="1"/>
        <w:rPr>
          <w:rFonts w:ascii="Times New Roman" w:eastAsia="Times New Roman" w:hAnsi="Times New Roman" w:cs="Times New Roman"/>
          <w:sz w:val="24"/>
          <w:szCs w:val="24"/>
          <w:lang w:val="x-none" w:eastAsia="x-none"/>
        </w:rPr>
      </w:pPr>
      <w:r w:rsidRPr="00AF0228">
        <w:rPr>
          <w:rFonts w:ascii="Times New Roman" w:eastAsia="Times New Roman" w:hAnsi="Times New Roman" w:cs="Times New Roman"/>
          <w:sz w:val="24"/>
          <w:szCs w:val="24"/>
          <w:lang w:val="x-none" w:eastAsia="x-none"/>
        </w:rPr>
        <w:t xml:space="preserve"> к протоколу заседания Правления</w:t>
      </w:r>
    </w:p>
    <w:p w:rsidR="00E62A78" w:rsidRPr="00AF0228" w:rsidRDefault="00E62A78" w:rsidP="00E62A78">
      <w:pPr>
        <w:widowControl w:val="0"/>
        <w:tabs>
          <w:tab w:val="left" w:pos="8080"/>
        </w:tabs>
        <w:spacing w:after="0" w:line="240" w:lineRule="auto"/>
        <w:jc w:val="right"/>
        <w:rPr>
          <w:rFonts w:ascii="Times New Roman" w:eastAsia="Times New Roman" w:hAnsi="Times New Roman" w:cs="Times New Roman"/>
          <w:sz w:val="24"/>
          <w:szCs w:val="24"/>
          <w:lang w:eastAsia="ru-RU"/>
        </w:rPr>
      </w:pPr>
      <w:r w:rsidRPr="00AF0228">
        <w:rPr>
          <w:rFonts w:ascii="Times New Roman" w:eastAsia="Times New Roman" w:hAnsi="Times New Roman" w:cs="Times New Roman"/>
          <w:sz w:val="24"/>
          <w:szCs w:val="24"/>
          <w:lang w:eastAsia="ru-RU"/>
        </w:rPr>
        <w:t>Департамента энергетики и тарифов</w:t>
      </w:r>
    </w:p>
    <w:p w:rsidR="00E62A78" w:rsidRDefault="00E62A78" w:rsidP="00E62A78">
      <w:pPr>
        <w:widowControl w:val="0"/>
        <w:tabs>
          <w:tab w:val="left" w:pos="8080"/>
        </w:tabs>
        <w:spacing w:after="0" w:line="240" w:lineRule="auto"/>
        <w:jc w:val="right"/>
        <w:rPr>
          <w:rFonts w:ascii="Times New Roman" w:eastAsia="Times New Roman" w:hAnsi="Times New Roman" w:cs="Times New Roman"/>
          <w:sz w:val="24"/>
          <w:szCs w:val="24"/>
          <w:lang w:eastAsia="ru-RU"/>
        </w:rPr>
      </w:pPr>
      <w:r w:rsidRPr="00AF0228">
        <w:rPr>
          <w:rFonts w:ascii="Times New Roman" w:eastAsia="Times New Roman" w:hAnsi="Times New Roman" w:cs="Times New Roman"/>
          <w:sz w:val="24"/>
          <w:szCs w:val="24"/>
          <w:lang w:eastAsia="ru-RU"/>
        </w:rPr>
        <w:t xml:space="preserve">Ивановской области от </w:t>
      </w:r>
      <w:r>
        <w:rPr>
          <w:rFonts w:ascii="Times New Roman" w:eastAsia="Times New Roman" w:hAnsi="Times New Roman" w:cs="Times New Roman"/>
          <w:sz w:val="24"/>
          <w:szCs w:val="24"/>
          <w:lang w:eastAsia="ru-RU"/>
        </w:rPr>
        <w:t>01</w:t>
      </w:r>
      <w:r w:rsidRPr="00AF022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AF022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AF0228">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48</w:t>
      </w:r>
      <w:r w:rsidRPr="00AF02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p>
    <w:p w:rsidR="00E62A78" w:rsidRPr="00F26B85" w:rsidRDefault="00E62A78" w:rsidP="00E0614F">
      <w:pPr>
        <w:spacing w:after="0" w:line="240" w:lineRule="auto"/>
        <w:ind w:left="709"/>
        <w:jc w:val="both"/>
        <w:rPr>
          <w:rFonts w:ascii="Times New Roman" w:eastAsia="Times New Roman" w:hAnsi="Times New Roman" w:cs="Times New Roman"/>
          <w:sz w:val="16"/>
          <w:szCs w:val="16"/>
          <w:lang w:eastAsia="ru-RU"/>
        </w:rPr>
      </w:pPr>
    </w:p>
    <w:p w:rsidR="00E62A78" w:rsidRDefault="00E62A78" w:rsidP="00E62A78">
      <w:pPr>
        <w:spacing w:after="0" w:line="240" w:lineRule="auto"/>
        <w:contextualSpacing/>
        <w:jc w:val="center"/>
        <w:rPr>
          <w:rFonts w:ascii="Times New Roman" w:hAnsi="Times New Roman" w:cs="Times New Roman"/>
          <w:b/>
          <w:sz w:val="24"/>
          <w:szCs w:val="24"/>
        </w:rPr>
      </w:pPr>
      <w:r w:rsidRPr="00E62A78">
        <w:rPr>
          <w:rFonts w:ascii="Times New Roman" w:hAnsi="Times New Roman" w:cs="Times New Roman"/>
          <w:b/>
          <w:sz w:val="24"/>
          <w:szCs w:val="24"/>
        </w:rPr>
        <w:t xml:space="preserve">Долгосрочные тарифы в сфере холодного водоснабжения и водоотведения </w:t>
      </w:r>
    </w:p>
    <w:p w:rsidR="00E62A78" w:rsidRPr="00E62A78" w:rsidRDefault="00E62A78" w:rsidP="00E62A78">
      <w:pPr>
        <w:spacing w:after="0" w:line="240" w:lineRule="auto"/>
        <w:contextualSpacing/>
        <w:jc w:val="center"/>
        <w:rPr>
          <w:rFonts w:ascii="Times New Roman" w:hAnsi="Times New Roman" w:cs="Times New Roman"/>
          <w:b/>
          <w:sz w:val="24"/>
          <w:szCs w:val="24"/>
        </w:rPr>
      </w:pPr>
      <w:r w:rsidRPr="00E62A78">
        <w:rPr>
          <w:rFonts w:ascii="Times New Roman" w:hAnsi="Times New Roman" w:cs="Times New Roman"/>
          <w:b/>
          <w:sz w:val="24"/>
          <w:szCs w:val="24"/>
        </w:rPr>
        <w:t xml:space="preserve">МУП ЖКХ </w:t>
      </w:r>
      <w:proofErr w:type="spellStart"/>
      <w:r w:rsidRPr="00E62A78">
        <w:rPr>
          <w:rFonts w:ascii="Times New Roman" w:hAnsi="Times New Roman" w:cs="Times New Roman"/>
          <w:b/>
          <w:sz w:val="24"/>
          <w:szCs w:val="24"/>
        </w:rPr>
        <w:t>Фурмановского</w:t>
      </w:r>
      <w:proofErr w:type="spellEnd"/>
      <w:r w:rsidRPr="00E62A78">
        <w:rPr>
          <w:rFonts w:ascii="Times New Roman" w:hAnsi="Times New Roman" w:cs="Times New Roman"/>
          <w:b/>
          <w:sz w:val="24"/>
          <w:szCs w:val="24"/>
        </w:rPr>
        <w:t xml:space="preserve"> муниципального района, </w:t>
      </w:r>
    </w:p>
    <w:p w:rsidR="00E62A78" w:rsidRPr="00E62A78" w:rsidRDefault="00E62A78" w:rsidP="00E62A78">
      <w:pPr>
        <w:spacing w:after="0" w:line="240" w:lineRule="auto"/>
        <w:contextualSpacing/>
        <w:jc w:val="center"/>
        <w:rPr>
          <w:rFonts w:ascii="Times New Roman" w:hAnsi="Times New Roman" w:cs="Times New Roman"/>
          <w:b/>
          <w:sz w:val="24"/>
          <w:szCs w:val="24"/>
        </w:rPr>
      </w:pPr>
      <w:r w:rsidRPr="00E62A78">
        <w:rPr>
          <w:rFonts w:ascii="Times New Roman" w:hAnsi="Times New Roman" w:cs="Times New Roman"/>
          <w:b/>
          <w:sz w:val="24"/>
          <w:szCs w:val="24"/>
        </w:rPr>
        <w:t xml:space="preserve">осуществляющего деятельность в </w:t>
      </w:r>
      <w:proofErr w:type="spellStart"/>
      <w:r w:rsidRPr="00E62A78">
        <w:rPr>
          <w:rFonts w:ascii="Times New Roman" w:hAnsi="Times New Roman" w:cs="Times New Roman"/>
          <w:b/>
          <w:sz w:val="24"/>
          <w:szCs w:val="24"/>
        </w:rPr>
        <w:t>Фурмановском</w:t>
      </w:r>
      <w:proofErr w:type="spellEnd"/>
      <w:r w:rsidRPr="00E62A78">
        <w:rPr>
          <w:rFonts w:ascii="Times New Roman" w:hAnsi="Times New Roman" w:cs="Times New Roman"/>
          <w:b/>
          <w:sz w:val="24"/>
          <w:szCs w:val="24"/>
        </w:rPr>
        <w:t xml:space="preserve"> муниципальном районе</w:t>
      </w:r>
    </w:p>
    <w:p w:rsidR="00E62A78" w:rsidRPr="00E62A78" w:rsidRDefault="00E62A78" w:rsidP="00E62A78">
      <w:pPr>
        <w:spacing w:after="0" w:line="240" w:lineRule="auto"/>
        <w:contextualSpacing/>
        <w:jc w:val="right"/>
        <w:rPr>
          <w:rFonts w:ascii="Times New Roman" w:hAnsi="Times New Roman" w:cs="Times New Roman"/>
          <w:color w:val="FF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60"/>
        <w:gridCol w:w="1327"/>
        <w:gridCol w:w="829"/>
        <w:gridCol w:w="829"/>
        <w:gridCol w:w="829"/>
        <w:gridCol w:w="829"/>
        <w:gridCol w:w="829"/>
        <w:gridCol w:w="829"/>
        <w:gridCol w:w="829"/>
        <w:gridCol w:w="829"/>
        <w:gridCol w:w="829"/>
        <w:gridCol w:w="829"/>
      </w:tblGrid>
      <w:tr w:rsidR="00E62A78" w:rsidRPr="00E62A78" w:rsidTr="009E3A10">
        <w:tc>
          <w:tcPr>
            <w:tcW w:w="0" w:type="auto"/>
            <w:vAlign w:val="center"/>
          </w:tcPr>
          <w:p w:rsidR="00E62A78" w:rsidRPr="00E62A78" w:rsidRDefault="00E62A78" w:rsidP="00E62A78">
            <w:pPr>
              <w:spacing w:after="0" w:line="240" w:lineRule="auto"/>
              <w:ind w:right="-45"/>
              <w:contextualSpacing/>
              <w:jc w:val="center"/>
              <w:rPr>
                <w:rFonts w:ascii="Times New Roman" w:hAnsi="Times New Roman" w:cs="Times New Roman"/>
                <w:sz w:val="16"/>
                <w:szCs w:val="16"/>
              </w:rPr>
            </w:pPr>
            <w:r w:rsidRPr="00E62A78">
              <w:rPr>
                <w:rFonts w:ascii="Times New Roman" w:hAnsi="Times New Roman" w:cs="Times New Roman"/>
                <w:sz w:val="16"/>
                <w:szCs w:val="16"/>
              </w:rPr>
              <w:t>№ п/п</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sz w:val="16"/>
                <w:szCs w:val="16"/>
              </w:rPr>
            </w:pPr>
            <w:r w:rsidRPr="00E62A78">
              <w:rPr>
                <w:rFonts w:ascii="Times New Roman" w:hAnsi="Times New Roman" w:cs="Times New Roman"/>
                <w:sz w:val="16"/>
                <w:szCs w:val="16"/>
              </w:rPr>
              <w:t>Категории потребителей,</w:t>
            </w:r>
          </w:p>
          <w:p w:rsidR="00E62A78" w:rsidRPr="00E62A78" w:rsidRDefault="00E62A78" w:rsidP="00E62A78">
            <w:pPr>
              <w:spacing w:after="0" w:line="240" w:lineRule="auto"/>
              <w:contextualSpacing/>
              <w:jc w:val="center"/>
              <w:rPr>
                <w:rFonts w:ascii="Times New Roman" w:hAnsi="Times New Roman" w:cs="Times New Roman"/>
                <w:sz w:val="16"/>
                <w:szCs w:val="16"/>
              </w:rPr>
            </w:pPr>
            <w:r w:rsidRPr="00E62A78">
              <w:rPr>
                <w:rFonts w:ascii="Times New Roman" w:hAnsi="Times New Roman" w:cs="Times New Roman"/>
                <w:sz w:val="16"/>
                <w:szCs w:val="16"/>
              </w:rPr>
              <w:t>виды тарифов</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sz w:val="16"/>
                <w:szCs w:val="16"/>
              </w:rPr>
            </w:pPr>
            <w:r w:rsidRPr="00E62A78">
              <w:rPr>
                <w:rFonts w:ascii="Times New Roman" w:hAnsi="Times New Roman" w:cs="Times New Roman"/>
                <w:sz w:val="16"/>
                <w:szCs w:val="16"/>
              </w:rPr>
              <w:t>С 01.01.2024 по 30.06.2024</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sz w:val="16"/>
                <w:szCs w:val="16"/>
              </w:rPr>
            </w:pPr>
            <w:r w:rsidRPr="00E62A78">
              <w:rPr>
                <w:rFonts w:ascii="Times New Roman" w:hAnsi="Times New Roman" w:cs="Times New Roman"/>
                <w:sz w:val="16"/>
                <w:szCs w:val="16"/>
              </w:rPr>
              <w:t>С 01.07.2024 по 31.</w:t>
            </w:r>
            <w:r w:rsidRPr="00E62A78">
              <w:rPr>
                <w:rFonts w:ascii="Times New Roman" w:hAnsi="Times New Roman" w:cs="Times New Roman"/>
                <w:sz w:val="16"/>
                <w:szCs w:val="16"/>
                <w:lang w:val="en-US"/>
              </w:rPr>
              <w:t>12</w:t>
            </w:r>
            <w:r w:rsidRPr="00E62A78">
              <w:rPr>
                <w:rFonts w:ascii="Times New Roman" w:hAnsi="Times New Roman" w:cs="Times New Roman"/>
                <w:sz w:val="16"/>
                <w:szCs w:val="16"/>
              </w:rPr>
              <w:t>.2024</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sz w:val="16"/>
                <w:szCs w:val="16"/>
              </w:rPr>
            </w:pPr>
            <w:r w:rsidRPr="00E62A78">
              <w:rPr>
                <w:rFonts w:ascii="Times New Roman" w:hAnsi="Times New Roman" w:cs="Times New Roman"/>
                <w:sz w:val="16"/>
                <w:szCs w:val="16"/>
              </w:rPr>
              <w:t>С 01.01.2025 по 30.06.2025</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sz w:val="16"/>
                <w:szCs w:val="16"/>
              </w:rPr>
            </w:pPr>
            <w:r w:rsidRPr="00E62A78">
              <w:rPr>
                <w:rFonts w:ascii="Times New Roman" w:hAnsi="Times New Roman" w:cs="Times New Roman"/>
                <w:sz w:val="16"/>
                <w:szCs w:val="16"/>
              </w:rPr>
              <w:t>С 01.07.2025 по 31.</w:t>
            </w:r>
            <w:r w:rsidRPr="00E62A78">
              <w:rPr>
                <w:rFonts w:ascii="Times New Roman" w:hAnsi="Times New Roman" w:cs="Times New Roman"/>
                <w:sz w:val="16"/>
                <w:szCs w:val="16"/>
                <w:lang w:val="en-US"/>
              </w:rPr>
              <w:t>12</w:t>
            </w:r>
            <w:r w:rsidRPr="00E62A78">
              <w:rPr>
                <w:rFonts w:ascii="Times New Roman" w:hAnsi="Times New Roman" w:cs="Times New Roman"/>
                <w:sz w:val="16"/>
                <w:szCs w:val="16"/>
              </w:rPr>
              <w:t>.2025</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sz w:val="16"/>
                <w:szCs w:val="16"/>
              </w:rPr>
            </w:pPr>
            <w:r w:rsidRPr="00E62A78">
              <w:rPr>
                <w:rFonts w:ascii="Times New Roman" w:hAnsi="Times New Roman" w:cs="Times New Roman"/>
                <w:sz w:val="16"/>
                <w:szCs w:val="16"/>
              </w:rPr>
              <w:t>С 01.01.2026 по 30.06.2026</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sz w:val="16"/>
                <w:szCs w:val="16"/>
              </w:rPr>
            </w:pPr>
            <w:r w:rsidRPr="00E62A78">
              <w:rPr>
                <w:rFonts w:ascii="Times New Roman" w:hAnsi="Times New Roman" w:cs="Times New Roman"/>
                <w:sz w:val="16"/>
                <w:szCs w:val="16"/>
              </w:rPr>
              <w:t>С 01.07.2026 по 31.</w:t>
            </w:r>
            <w:r w:rsidRPr="00E62A78">
              <w:rPr>
                <w:rFonts w:ascii="Times New Roman" w:hAnsi="Times New Roman" w:cs="Times New Roman"/>
                <w:sz w:val="16"/>
                <w:szCs w:val="16"/>
                <w:lang w:val="en-US"/>
              </w:rPr>
              <w:t>12</w:t>
            </w:r>
            <w:r w:rsidRPr="00E62A78">
              <w:rPr>
                <w:rFonts w:ascii="Times New Roman" w:hAnsi="Times New Roman" w:cs="Times New Roman"/>
                <w:sz w:val="16"/>
                <w:szCs w:val="16"/>
              </w:rPr>
              <w:t>.2026</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sz w:val="16"/>
                <w:szCs w:val="16"/>
              </w:rPr>
            </w:pPr>
            <w:r w:rsidRPr="00E62A78">
              <w:rPr>
                <w:rFonts w:ascii="Times New Roman" w:hAnsi="Times New Roman" w:cs="Times New Roman"/>
                <w:sz w:val="16"/>
                <w:szCs w:val="16"/>
              </w:rPr>
              <w:t>С 01.01.2027 по 30.06.2027</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sz w:val="16"/>
                <w:szCs w:val="16"/>
              </w:rPr>
            </w:pPr>
            <w:r w:rsidRPr="00E62A78">
              <w:rPr>
                <w:rFonts w:ascii="Times New Roman" w:hAnsi="Times New Roman" w:cs="Times New Roman"/>
                <w:sz w:val="16"/>
                <w:szCs w:val="16"/>
              </w:rPr>
              <w:t>С 01.07.2027 по 31.12.2027</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sz w:val="16"/>
                <w:szCs w:val="16"/>
              </w:rPr>
            </w:pPr>
            <w:r w:rsidRPr="00E62A78">
              <w:rPr>
                <w:rFonts w:ascii="Times New Roman" w:hAnsi="Times New Roman" w:cs="Times New Roman"/>
                <w:sz w:val="16"/>
                <w:szCs w:val="16"/>
              </w:rPr>
              <w:t>С 01.01.2028 по 30.06.2028</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sz w:val="16"/>
                <w:szCs w:val="16"/>
              </w:rPr>
            </w:pPr>
            <w:r w:rsidRPr="00E62A78">
              <w:rPr>
                <w:rFonts w:ascii="Times New Roman" w:hAnsi="Times New Roman" w:cs="Times New Roman"/>
                <w:sz w:val="16"/>
                <w:szCs w:val="16"/>
              </w:rPr>
              <w:t>С 01.07.2028 по 31.12.2028</w:t>
            </w:r>
          </w:p>
        </w:tc>
      </w:tr>
      <w:tr w:rsidR="00E62A78" w:rsidRPr="00E62A78" w:rsidTr="009E3A10">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sz w:val="20"/>
                <w:szCs w:val="20"/>
              </w:rPr>
            </w:pPr>
            <w:r w:rsidRPr="00E62A78">
              <w:rPr>
                <w:rFonts w:ascii="Times New Roman" w:hAnsi="Times New Roman" w:cs="Times New Roman"/>
                <w:sz w:val="20"/>
                <w:szCs w:val="20"/>
              </w:rPr>
              <w:t>1</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sz w:val="20"/>
                <w:szCs w:val="20"/>
              </w:rPr>
            </w:pPr>
            <w:r w:rsidRPr="00E62A78">
              <w:rPr>
                <w:rFonts w:ascii="Times New Roman" w:hAnsi="Times New Roman" w:cs="Times New Roman"/>
                <w:sz w:val="20"/>
                <w:szCs w:val="20"/>
              </w:rPr>
              <w:t>2</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sz w:val="20"/>
                <w:szCs w:val="20"/>
              </w:rPr>
            </w:pPr>
            <w:r w:rsidRPr="00E62A78">
              <w:rPr>
                <w:rFonts w:ascii="Times New Roman" w:hAnsi="Times New Roman" w:cs="Times New Roman"/>
                <w:sz w:val="20"/>
                <w:szCs w:val="20"/>
              </w:rPr>
              <w:t>3</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sz w:val="20"/>
                <w:szCs w:val="20"/>
              </w:rPr>
            </w:pPr>
            <w:r w:rsidRPr="00E62A78">
              <w:rPr>
                <w:rFonts w:ascii="Times New Roman" w:hAnsi="Times New Roman" w:cs="Times New Roman"/>
                <w:sz w:val="20"/>
                <w:szCs w:val="20"/>
              </w:rPr>
              <w:t>4</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sz w:val="20"/>
                <w:szCs w:val="20"/>
                <w:lang w:val="en-US"/>
              </w:rPr>
            </w:pPr>
            <w:r w:rsidRPr="00E62A78">
              <w:rPr>
                <w:rFonts w:ascii="Times New Roman" w:hAnsi="Times New Roman" w:cs="Times New Roman"/>
                <w:sz w:val="20"/>
                <w:szCs w:val="20"/>
                <w:lang w:val="en-US"/>
              </w:rPr>
              <w:t>5</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sz w:val="20"/>
                <w:szCs w:val="20"/>
                <w:lang w:val="en-US"/>
              </w:rPr>
            </w:pPr>
            <w:r w:rsidRPr="00E62A78">
              <w:rPr>
                <w:rFonts w:ascii="Times New Roman" w:hAnsi="Times New Roman" w:cs="Times New Roman"/>
                <w:sz w:val="20"/>
                <w:szCs w:val="20"/>
                <w:lang w:val="en-US"/>
              </w:rPr>
              <w:t>6</w:t>
            </w:r>
          </w:p>
        </w:tc>
        <w:tc>
          <w:tcPr>
            <w:tcW w:w="0" w:type="auto"/>
          </w:tcPr>
          <w:p w:rsidR="00E62A78" w:rsidRPr="00E62A78" w:rsidRDefault="00E62A78" w:rsidP="00E62A78">
            <w:pPr>
              <w:spacing w:after="0" w:line="240" w:lineRule="auto"/>
              <w:contextualSpacing/>
              <w:jc w:val="center"/>
              <w:rPr>
                <w:rFonts w:ascii="Times New Roman" w:hAnsi="Times New Roman" w:cs="Times New Roman"/>
                <w:sz w:val="20"/>
                <w:szCs w:val="20"/>
              </w:rPr>
            </w:pPr>
            <w:r w:rsidRPr="00E62A78">
              <w:rPr>
                <w:rFonts w:ascii="Times New Roman" w:hAnsi="Times New Roman" w:cs="Times New Roman"/>
                <w:sz w:val="20"/>
                <w:szCs w:val="20"/>
              </w:rPr>
              <w:t>7</w:t>
            </w:r>
          </w:p>
        </w:tc>
        <w:tc>
          <w:tcPr>
            <w:tcW w:w="0" w:type="auto"/>
          </w:tcPr>
          <w:p w:rsidR="00E62A78" w:rsidRPr="00E62A78" w:rsidRDefault="00E62A78" w:rsidP="00E62A78">
            <w:pPr>
              <w:spacing w:after="0" w:line="240" w:lineRule="auto"/>
              <w:contextualSpacing/>
              <w:jc w:val="center"/>
              <w:rPr>
                <w:rFonts w:ascii="Times New Roman" w:hAnsi="Times New Roman" w:cs="Times New Roman"/>
                <w:sz w:val="20"/>
                <w:szCs w:val="20"/>
              </w:rPr>
            </w:pPr>
            <w:r w:rsidRPr="00E62A78">
              <w:rPr>
                <w:rFonts w:ascii="Times New Roman" w:hAnsi="Times New Roman" w:cs="Times New Roman"/>
                <w:sz w:val="20"/>
                <w:szCs w:val="20"/>
              </w:rPr>
              <w:t>8</w:t>
            </w:r>
          </w:p>
        </w:tc>
        <w:tc>
          <w:tcPr>
            <w:tcW w:w="0" w:type="auto"/>
          </w:tcPr>
          <w:p w:rsidR="00E62A78" w:rsidRPr="00E62A78" w:rsidRDefault="00E62A78" w:rsidP="00E62A78">
            <w:pPr>
              <w:spacing w:after="0" w:line="240" w:lineRule="auto"/>
              <w:contextualSpacing/>
              <w:jc w:val="center"/>
              <w:rPr>
                <w:rFonts w:ascii="Times New Roman" w:hAnsi="Times New Roman" w:cs="Times New Roman"/>
                <w:sz w:val="20"/>
                <w:szCs w:val="20"/>
              </w:rPr>
            </w:pPr>
            <w:r w:rsidRPr="00E62A78">
              <w:rPr>
                <w:rFonts w:ascii="Times New Roman" w:hAnsi="Times New Roman" w:cs="Times New Roman"/>
                <w:sz w:val="20"/>
                <w:szCs w:val="20"/>
              </w:rPr>
              <w:t>9</w:t>
            </w:r>
          </w:p>
        </w:tc>
        <w:tc>
          <w:tcPr>
            <w:tcW w:w="0" w:type="auto"/>
          </w:tcPr>
          <w:p w:rsidR="00E62A78" w:rsidRPr="00E62A78" w:rsidRDefault="00E62A78" w:rsidP="00E62A78">
            <w:pPr>
              <w:spacing w:after="0" w:line="240" w:lineRule="auto"/>
              <w:contextualSpacing/>
              <w:jc w:val="center"/>
              <w:rPr>
                <w:rFonts w:ascii="Times New Roman" w:hAnsi="Times New Roman" w:cs="Times New Roman"/>
                <w:sz w:val="20"/>
                <w:szCs w:val="20"/>
              </w:rPr>
            </w:pPr>
            <w:r w:rsidRPr="00E62A78">
              <w:rPr>
                <w:rFonts w:ascii="Times New Roman" w:hAnsi="Times New Roman" w:cs="Times New Roman"/>
                <w:sz w:val="20"/>
                <w:szCs w:val="20"/>
              </w:rPr>
              <w:t>10</w:t>
            </w:r>
          </w:p>
        </w:tc>
        <w:tc>
          <w:tcPr>
            <w:tcW w:w="0" w:type="auto"/>
          </w:tcPr>
          <w:p w:rsidR="00E62A78" w:rsidRPr="00E62A78" w:rsidRDefault="00E62A78" w:rsidP="00E62A78">
            <w:pPr>
              <w:spacing w:after="0" w:line="240" w:lineRule="auto"/>
              <w:contextualSpacing/>
              <w:jc w:val="center"/>
              <w:rPr>
                <w:rFonts w:ascii="Times New Roman" w:hAnsi="Times New Roman" w:cs="Times New Roman"/>
                <w:sz w:val="20"/>
                <w:szCs w:val="20"/>
              </w:rPr>
            </w:pPr>
            <w:r w:rsidRPr="00E62A78">
              <w:rPr>
                <w:rFonts w:ascii="Times New Roman" w:hAnsi="Times New Roman" w:cs="Times New Roman"/>
                <w:sz w:val="20"/>
                <w:szCs w:val="20"/>
              </w:rPr>
              <w:t>11</w:t>
            </w:r>
          </w:p>
        </w:tc>
        <w:tc>
          <w:tcPr>
            <w:tcW w:w="0" w:type="auto"/>
          </w:tcPr>
          <w:p w:rsidR="00E62A78" w:rsidRPr="00E62A78" w:rsidRDefault="00E62A78" w:rsidP="00E62A78">
            <w:pPr>
              <w:spacing w:after="0" w:line="240" w:lineRule="auto"/>
              <w:contextualSpacing/>
              <w:jc w:val="center"/>
              <w:rPr>
                <w:rFonts w:ascii="Times New Roman" w:hAnsi="Times New Roman" w:cs="Times New Roman"/>
                <w:sz w:val="20"/>
                <w:szCs w:val="20"/>
              </w:rPr>
            </w:pPr>
            <w:r w:rsidRPr="00E62A78">
              <w:rPr>
                <w:rFonts w:ascii="Times New Roman" w:hAnsi="Times New Roman" w:cs="Times New Roman"/>
                <w:sz w:val="20"/>
                <w:szCs w:val="20"/>
              </w:rPr>
              <w:t>12</w:t>
            </w:r>
          </w:p>
        </w:tc>
      </w:tr>
      <w:tr w:rsidR="00E62A78" w:rsidRPr="00E62A78" w:rsidTr="009E3A10">
        <w:tc>
          <w:tcPr>
            <w:tcW w:w="0" w:type="auto"/>
            <w:gridSpan w:val="12"/>
            <w:vAlign w:val="center"/>
          </w:tcPr>
          <w:p w:rsidR="00E62A78" w:rsidRPr="00E62A78" w:rsidRDefault="006F29FA" w:rsidP="006F29FA">
            <w:pPr>
              <w:spacing w:after="0" w:line="240" w:lineRule="auto"/>
              <w:contextualSpacing/>
              <w:jc w:val="center"/>
              <w:rPr>
                <w:rFonts w:ascii="Times New Roman" w:hAnsi="Times New Roman" w:cs="Times New Roman"/>
                <w:sz w:val="20"/>
                <w:szCs w:val="20"/>
              </w:rPr>
            </w:pPr>
            <w:r w:rsidRPr="006F29FA">
              <w:rPr>
                <w:rFonts w:ascii="Times New Roman" w:hAnsi="Times New Roman" w:cs="Times New Roman"/>
                <w:sz w:val="20"/>
                <w:szCs w:val="20"/>
              </w:rPr>
              <w:t xml:space="preserve">Для потребителей в </w:t>
            </w:r>
            <w:proofErr w:type="spellStart"/>
            <w:r w:rsidRPr="006F29FA">
              <w:rPr>
                <w:rFonts w:ascii="Times New Roman" w:hAnsi="Times New Roman" w:cs="Times New Roman"/>
                <w:sz w:val="20"/>
                <w:szCs w:val="20"/>
              </w:rPr>
              <w:t>Дуляпинском</w:t>
            </w:r>
            <w:proofErr w:type="spellEnd"/>
            <w:r w:rsidRPr="006F29FA">
              <w:rPr>
                <w:rFonts w:ascii="Times New Roman" w:hAnsi="Times New Roman" w:cs="Times New Roman"/>
                <w:sz w:val="20"/>
                <w:szCs w:val="20"/>
              </w:rPr>
              <w:t xml:space="preserve">, </w:t>
            </w:r>
            <w:proofErr w:type="spellStart"/>
            <w:r w:rsidRPr="006F29FA">
              <w:rPr>
                <w:rFonts w:ascii="Times New Roman" w:hAnsi="Times New Roman" w:cs="Times New Roman"/>
                <w:sz w:val="20"/>
                <w:szCs w:val="20"/>
              </w:rPr>
              <w:t>Иванковском</w:t>
            </w:r>
            <w:proofErr w:type="spellEnd"/>
            <w:r w:rsidRPr="006F29FA">
              <w:rPr>
                <w:rFonts w:ascii="Times New Roman" w:hAnsi="Times New Roman" w:cs="Times New Roman"/>
                <w:sz w:val="20"/>
                <w:szCs w:val="20"/>
              </w:rPr>
              <w:t xml:space="preserve">, </w:t>
            </w:r>
            <w:proofErr w:type="spellStart"/>
            <w:r w:rsidRPr="006F29FA">
              <w:rPr>
                <w:rFonts w:ascii="Times New Roman" w:hAnsi="Times New Roman" w:cs="Times New Roman"/>
                <w:sz w:val="20"/>
                <w:szCs w:val="20"/>
              </w:rPr>
              <w:t>Панинском</w:t>
            </w:r>
            <w:proofErr w:type="spellEnd"/>
            <w:r w:rsidRPr="006F29FA">
              <w:rPr>
                <w:rFonts w:ascii="Times New Roman" w:hAnsi="Times New Roman" w:cs="Times New Roman"/>
                <w:sz w:val="20"/>
                <w:szCs w:val="20"/>
              </w:rPr>
              <w:t>, Широковском сельских поселениях</w:t>
            </w:r>
          </w:p>
        </w:tc>
      </w:tr>
      <w:tr w:rsidR="00E62A78" w:rsidRPr="00E62A78" w:rsidTr="009E3A10">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sz w:val="20"/>
                <w:szCs w:val="20"/>
              </w:rPr>
            </w:pPr>
            <w:r w:rsidRPr="00E62A78">
              <w:rPr>
                <w:rFonts w:ascii="Times New Roman" w:hAnsi="Times New Roman" w:cs="Times New Roman"/>
                <w:sz w:val="20"/>
                <w:szCs w:val="20"/>
              </w:rPr>
              <w:t>1.</w:t>
            </w:r>
          </w:p>
        </w:tc>
        <w:tc>
          <w:tcPr>
            <w:tcW w:w="0" w:type="auto"/>
            <w:gridSpan w:val="11"/>
            <w:vAlign w:val="center"/>
          </w:tcPr>
          <w:p w:rsidR="00E62A78" w:rsidRPr="00E62A78" w:rsidRDefault="00E62A78" w:rsidP="00E62A78">
            <w:pPr>
              <w:spacing w:after="0" w:line="240" w:lineRule="auto"/>
              <w:contextualSpacing/>
              <w:rPr>
                <w:rFonts w:ascii="Times New Roman" w:hAnsi="Times New Roman" w:cs="Times New Roman"/>
                <w:sz w:val="20"/>
                <w:szCs w:val="20"/>
              </w:rPr>
            </w:pPr>
            <w:r w:rsidRPr="00E62A78">
              <w:rPr>
                <w:rFonts w:ascii="Times New Roman" w:hAnsi="Times New Roman" w:cs="Times New Roman"/>
                <w:sz w:val="20"/>
                <w:szCs w:val="20"/>
              </w:rPr>
              <w:t>Тариф на питьевую</w:t>
            </w:r>
            <w:r w:rsidR="006F29FA">
              <w:rPr>
                <w:rFonts w:ascii="Times New Roman" w:hAnsi="Times New Roman" w:cs="Times New Roman"/>
                <w:sz w:val="20"/>
                <w:szCs w:val="20"/>
              </w:rPr>
              <w:t xml:space="preserve"> воду</w:t>
            </w:r>
            <w:r w:rsidRPr="00E62A78">
              <w:rPr>
                <w:rFonts w:ascii="Times New Roman" w:hAnsi="Times New Roman" w:cs="Times New Roman"/>
                <w:sz w:val="20"/>
                <w:szCs w:val="20"/>
              </w:rPr>
              <w:t>, руб. за 1 куб. м, НДС не облагается:</w:t>
            </w:r>
          </w:p>
        </w:tc>
      </w:tr>
      <w:tr w:rsidR="00E62A78" w:rsidRPr="00E62A78" w:rsidTr="009E3A10">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sz w:val="20"/>
                <w:szCs w:val="20"/>
              </w:rPr>
            </w:pPr>
            <w:r w:rsidRPr="00E62A78">
              <w:rPr>
                <w:rFonts w:ascii="Times New Roman" w:hAnsi="Times New Roman" w:cs="Times New Roman"/>
                <w:sz w:val="20"/>
                <w:szCs w:val="20"/>
              </w:rPr>
              <w:t>1.1.</w:t>
            </w:r>
          </w:p>
        </w:tc>
        <w:tc>
          <w:tcPr>
            <w:tcW w:w="0" w:type="auto"/>
            <w:vAlign w:val="center"/>
          </w:tcPr>
          <w:p w:rsidR="00E62A78" w:rsidRPr="00E62A78" w:rsidRDefault="00E62A78" w:rsidP="00E62A78">
            <w:pPr>
              <w:spacing w:after="0" w:line="240" w:lineRule="auto"/>
              <w:contextualSpacing/>
              <w:rPr>
                <w:rFonts w:ascii="Times New Roman" w:hAnsi="Times New Roman" w:cs="Times New Roman"/>
                <w:sz w:val="20"/>
                <w:szCs w:val="20"/>
              </w:rPr>
            </w:pPr>
            <w:r w:rsidRPr="00E62A78">
              <w:rPr>
                <w:rFonts w:ascii="Times New Roman" w:hAnsi="Times New Roman" w:cs="Times New Roman"/>
                <w:sz w:val="20"/>
                <w:szCs w:val="20"/>
              </w:rPr>
              <w:t>для бюджетных и прочих потребителей</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70,29</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80,36</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80,36</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85,82</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85,82</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91,75</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91,75</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99,14</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99,14</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103,70</w:t>
            </w:r>
          </w:p>
        </w:tc>
      </w:tr>
      <w:tr w:rsidR="00E62A78" w:rsidRPr="00E62A78" w:rsidTr="009E3A10">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sz w:val="20"/>
                <w:szCs w:val="20"/>
              </w:rPr>
            </w:pPr>
            <w:r w:rsidRPr="00E62A78">
              <w:rPr>
                <w:rFonts w:ascii="Times New Roman" w:hAnsi="Times New Roman" w:cs="Times New Roman"/>
                <w:sz w:val="20"/>
                <w:szCs w:val="20"/>
              </w:rPr>
              <w:t>1.2.</w:t>
            </w:r>
          </w:p>
        </w:tc>
        <w:tc>
          <w:tcPr>
            <w:tcW w:w="0" w:type="auto"/>
            <w:vAlign w:val="center"/>
          </w:tcPr>
          <w:p w:rsidR="00E62A78" w:rsidRPr="00E62A78" w:rsidRDefault="00E62A78" w:rsidP="00E62A78">
            <w:pPr>
              <w:spacing w:after="0" w:line="240" w:lineRule="auto"/>
              <w:contextualSpacing/>
              <w:rPr>
                <w:rFonts w:ascii="Times New Roman" w:hAnsi="Times New Roman" w:cs="Times New Roman"/>
                <w:sz w:val="20"/>
                <w:szCs w:val="20"/>
              </w:rPr>
            </w:pPr>
            <w:r w:rsidRPr="00E62A78">
              <w:rPr>
                <w:rFonts w:ascii="Times New Roman" w:hAnsi="Times New Roman" w:cs="Times New Roman"/>
                <w:sz w:val="20"/>
                <w:szCs w:val="20"/>
              </w:rPr>
              <w:t>для населения</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42,37</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48,17</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48,17</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51,44</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51,44</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54,06</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54,06</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56,22</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56,22</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58,46</w:t>
            </w:r>
          </w:p>
        </w:tc>
      </w:tr>
      <w:tr w:rsidR="00E62A78" w:rsidRPr="00E62A78" w:rsidTr="009E3A10">
        <w:tc>
          <w:tcPr>
            <w:tcW w:w="0" w:type="auto"/>
            <w:gridSpan w:val="12"/>
            <w:vAlign w:val="center"/>
          </w:tcPr>
          <w:p w:rsidR="00E62A78" w:rsidRPr="00E62A78" w:rsidRDefault="006F29FA" w:rsidP="00E62A78">
            <w:pPr>
              <w:spacing w:after="0" w:line="240" w:lineRule="auto"/>
              <w:contextualSpacing/>
              <w:jc w:val="center"/>
              <w:rPr>
                <w:rFonts w:ascii="Times New Roman" w:hAnsi="Times New Roman" w:cs="Times New Roman"/>
                <w:sz w:val="20"/>
                <w:szCs w:val="20"/>
              </w:rPr>
            </w:pPr>
            <w:r w:rsidRPr="006F29FA">
              <w:rPr>
                <w:rFonts w:ascii="Times New Roman" w:hAnsi="Times New Roman" w:cs="Times New Roman"/>
                <w:sz w:val="20"/>
                <w:szCs w:val="20"/>
              </w:rPr>
              <w:t xml:space="preserve">Для потребителей в </w:t>
            </w:r>
            <w:proofErr w:type="spellStart"/>
            <w:r w:rsidRPr="006F29FA">
              <w:rPr>
                <w:rFonts w:ascii="Times New Roman" w:hAnsi="Times New Roman" w:cs="Times New Roman"/>
                <w:sz w:val="20"/>
                <w:szCs w:val="20"/>
              </w:rPr>
              <w:t>Хромцовском</w:t>
            </w:r>
            <w:proofErr w:type="spellEnd"/>
            <w:r w:rsidRPr="006F29FA">
              <w:rPr>
                <w:rFonts w:ascii="Times New Roman" w:hAnsi="Times New Roman" w:cs="Times New Roman"/>
                <w:sz w:val="20"/>
                <w:szCs w:val="20"/>
              </w:rPr>
              <w:t xml:space="preserve"> сельском поселении</w:t>
            </w:r>
          </w:p>
        </w:tc>
      </w:tr>
      <w:tr w:rsidR="00E62A78" w:rsidRPr="00E62A78" w:rsidTr="009E3A10">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sz w:val="20"/>
                <w:szCs w:val="20"/>
              </w:rPr>
            </w:pPr>
            <w:r w:rsidRPr="00E62A78">
              <w:rPr>
                <w:rFonts w:ascii="Times New Roman" w:hAnsi="Times New Roman" w:cs="Times New Roman"/>
                <w:sz w:val="20"/>
                <w:szCs w:val="20"/>
              </w:rPr>
              <w:t>1.</w:t>
            </w:r>
          </w:p>
        </w:tc>
        <w:tc>
          <w:tcPr>
            <w:tcW w:w="0" w:type="auto"/>
            <w:gridSpan w:val="11"/>
            <w:vAlign w:val="center"/>
          </w:tcPr>
          <w:p w:rsidR="00E62A78" w:rsidRPr="00E62A78" w:rsidRDefault="00E62A78" w:rsidP="00E62A78">
            <w:pPr>
              <w:spacing w:after="0" w:line="240" w:lineRule="auto"/>
              <w:contextualSpacing/>
              <w:rPr>
                <w:rFonts w:ascii="Times New Roman" w:hAnsi="Times New Roman" w:cs="Times New Roman"/>
                <w:sz w:val="20"/>
                <w:szCs w:val="20"/>
              </w:rPr>
            </w:pPr>
            <w:r w:rsidRPr="00E62A78">
              <w:rPr>
                <w:rFonts w:ascii="Times New Roman" w:hAnsi="Times New Roman" w:cs="Times New Roman"/>
                <w:sz w:val="20"/>
                <w:szCs w:val="20"/>
              </w:rPr>
              <w:t>Тариф на питьевую</w:t>
            </w:r>
            <w:r w:rsidR="006F29FA">
              <w:rPr>
                <w:rFonts w:ascii="Times New Roman" w:hAnsi="Times New Roman" w:cs="Times New Roman"/>
                <w:sz w:val="20"/>
                <w:szCs w:val="20"/>
              </w:rPr>
              <w:t xml:space="preserve"> воду</w:t>
            </w:r>
            <w:r w:rsidRPr="00E62A78">
              <w:rPr>
                <w:rFonts w:ascii="Times New Roman" w:hAnsi="Times New Roman" w:cs="Times New Roman"/>
                <w:sz w:val="20"/>
                <w:szCs w:val="20"/>
              </w:rPr>
              <w:t>, руб. за 1 куб. м, НДС не облагается:</w:t>
            </w:r>
          </w:p>
        </w:tc>
      </w:tr>
      <w:tr w:rsidR="00E62A78" w:rsidRPr="00E62A78" w:rsidTr="009E3A10">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sz w:val="20"/>
                <w:szCs w:val="20"/>
              </w:rPr>
            </w:pPr>
            <w:r w:rsidRPr="00E62A78">
              <w:rPr>
                <w:rFonts w:ascii="Times New Roman" w:hAnsi="Times New Roman" w:cs="Times New Roman"/>
                <w:sz w:val="20"/>
                <w:szCs w:val="20"/>
              </w:rPr>
              <w:t>1.1.</w:t>
            </w:r>
          </w:p>
        </w:tc>
        <w:tc>
          <w:tcPr>
            <w:tcW w:w="0" w:type="auto"/>
            <w:vAlign w:val="center"/>
          </w:tcPr>
          <w:p w:rsidR="00E62A78" w:rsidRPr="00E62A78" w:rsidRDefault="00E62A78" w:rsidP="00E62A78">
            <w:pPr>
              <w:spacing w:after="0" w:line="240" w:lineRule="auto"/>
              <w:contextualSpacing/>
              <w:rPr>
                <w:rFonts w:ascii="Times New Roman" w:hAnsi="Times New Roman" w:cs="Times New Roman"/>
                <w:sz w:val="20"/>
                <w:szCs w:val="20"/>
              </w:rPr>
            </w:pPr>
            <w:r w:rsidRPr="00E62A78">
              <w:rPr>
                <w:rFonts w:ascii="Times New Roman" w:hAnsi="Times New Roman" w:cs="Times New Roman"/>
                <w:sz w:val="20"/>
                <w:szCs w:val="20"/>
              </w:rPr>
              <w:t>для бюджетных и прочих потребителей</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70,29</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80,36</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80,36</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85,82</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85,82</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91,75</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91,75</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99,14</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99,14</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103,70</w:t>
            </w:r>
          </w:p>
        </w:tc>
      </w:tr>
      <w:tr w:rsidR="00E62A78" w:rsidRPr="00E62A78" w:rsidTr="009E3A10">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sz w:val="20"/>
                <w:szCs w:val="20"/>
              </w:rPr>
            </w:pPr>
            <w:r w:rsidRPr="00E62A78">
              <w:rPr>
                <w:rFonts w:ascii="Times New Roman" w:hAnsi="Times New Roman" w:cs="Times New Roman"/>
                <w:sz w:val="20"/>
                <w:szCs w:val="20"/>
              </w:rPr>
              <w:t>1.2.</w:t>
            </w:r>
          </w:p>
        </w:tc>
        <w:tc>
          <w:tcPr>
            <w:tcW w:w="0" w:type="auto"/>
            <w:vAlign w:val="center"/>
          </w:tcPr>
          <w:p w:rsidR="00E62A78" w:rsidRPr="00E62A78" w:rsidRDefault="00E62A78" w:rsidP="00E62A78">
            <w:pPr>
              <w:spacing w:after="0" w:line="240" w:lineRule="auto"/>
              <w:contextualSpacing/>
              <w:rPr>
                <w:rFonts w:ascii="Times New Roman" w:hAnsi="Times New Roman" w:cs="Times New Roman"/>
                <w:sz w:val="20"/>
                <w:szCs w:val="20"/>
              </w:rPr>
            </w:pPr>
            <w:r w:rsidRPr="00E62A78">
              <w:rPr>
                <w:rFonts w:ascii="Times New Roman" w:hAnsi="Times New Roman" w:cs="Times New Roman"/>
                <w:sz w:val="20"/>
                <w:szCs w:val="20"/>
              </w:rPr>
              <w:t>для населения</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42,37</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48,17</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48,17</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51,44</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51,44</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54,06</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54,06</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56,22</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56,22</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58,46</w:t>
            </w:r>
          </w:p>
        </w:tc>
      </w:tr>
      <w:tr w:rsidR="00E62A78" w:rsidRPr="00E62A78" w:rsidTr="009E3A10">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sz w:val="20"/>
                <w:szCs w:val="20"/>
              </w:rPr>
            </w:pPr>
            <w:r w:rsidRPr="00E62A78">
              <w:rPr>
                <w:rFonts w:ascii="Times New Roman" w:hAnsi="Times New Roman" w:cs="Times New Roman"/>
                <w:sz w:val="20"/>
                <w:szCs w:val="20"/>
              </w:rPr>
              <w:t>2.</w:t>
            </w:r>
          </w:p>
        </w:tc>
        <w:tc>
          <w:tcPr>
            <w:tcW w:w="0" w:type="auto"/>
            <w:gridSpan w:val="11"/>
            <w:vAlign w:val="center"/>
          </w:tcPr>
          <w:p w:rsidR="00E62A78" w:rsidRPr="00E62A78" w:rsidRDefault="00E62A78" w:rsidP="00E62A78">
            <w:pPr>
              <w:spacing w:after="0" w:line="240" w:lineRule="auto"/>
              <w:contextualSpacing/>
              <w:rPr>
                <w:rFonts w:ascii="Times New Roman" w:hAnsi="Times New Roman" w:cs="Times New Roman"/>
                <w:sz w:val="20"/>
                <w:szCs w:val="20"/>
              </w:rPr>
            </w:pPr>
            <w:r w:rsidRPr="00E62A78">
              <w:rPr>
                <w:rFonts w:ascii="Times New Roman" w:hAnsi="Times New Roman" w:cs="Times New Roman"/>
                <w:sz w:val="20"/>
                <w:szCs w:val="20"/>
              </w:rPr>
              <w:t>Тариф на водоотведение, руб. за 1 куб. м, НДС не облагается:</w:t>
            </w:r>
          </w:p>
        </w:tc>
      </w:tr>
      <w:tr w:rsidR="00E62A78" w:rsidRPr="00E62A78" w:rsidTr="009E3A10">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sz w:val="20"/>
                <w:szCs w:val="20"/>
              </w:rPr>
            </w:pPr>
            <w:r w:rsidRPr="00E62A78">
              <w:rPr>
                <w:rFonts w:ascii="Times New Roman" w:hAnsi="Times New Roman" w:cs="Times New Roman"/>
                <w:sz w:val="20"/>
                <w:szCs w:val="20"/>
              </w:rPr>
              <w:t>2.1.</w:t>
            </w:r>
          </w:p>
        </w:tc>
        <w:tc>
          <w:tcPr>
            <w:tcW w:w="0" w:type="auto"/>
            <w:vAlign w:val="center"/>
          </w:tcPr>
          <w:p w:rsidR="00E62A78" w:rsidRPr="00E62A78" w:rsidRDefault="00E62A78" w:rsidP="00E62A78">
            <w:pPr>
              <w:spacing w:after="0" w:line="240" w:lineRule="auto"/>
              <w:contextualSpacing/>
              <w:rPr>
                <w:rFonts w:ascii="Times New Roman" w:hAnsi="Times New Roman" w:cs="Times New Roman"/>
                <w:sz w:val="20"/>
                <w:szCs w:val="20"/>
              </w:rPr>
            </w:pPr>
            <w:r w:rsidRPr="00E62A78">
              <w:rPr>
                <w:rFonts w:ascii="Times New Roman" w:hAnsi="Times New Roman" w:cs="Times New Roman"/>
                <w:sz w:val="20"/>
                <w:szCs w:val="20"/>
              </w:rPr>
              <w:t>для бюджетных и прочих потребителей</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43,22</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49,16</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49,16</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49,16</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49,16</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49,16</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48,41</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48,41</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44,38</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bCs/>
                <w:sz w:val="20"/>
                <w:szCs w:val="20"/>
              </w:rPr>
            </w:pPr>
            <w:r w:rsidRPr="00E62A78">
              <w:rPr>
                <w:rFonts w:ascii="Times New Roman" w:hAnsi="Times New Roman" w:cs="Times New Roman"/>
                <w:bCs/>
                <w:sz w:val="20"/>
                <w:szCs w:val="20"/>
              </w:rPr>
              <w:t>44,38</w:t>
            </w:r>
          </w:p>
        </w:tc>
      </w:tr>
      <w:tr w:rsidR="00E62A78" w:rsidRPr="00E62A78" w:rsidTr="009E3A10">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sz w:val="20"/>
                <w:szCs w:val="20"/>
              </w:rPr>
            </w:pPr>
            <w:r w:rsidRPr="00E62A78">
              <w:rPr>
                <w:rFonts w:ascii="Times New Roman" w:hAnsi="Times New Roman" w:cs="Times New Roman"/>
                <w:sz w:val="20"/>
                <w:szCs w:val="20"/>
              </w:rPr>
              <w:t>2.2.</w:t>
            </w:r>
          </w:p>
        </w:tc>
        <w:tc>
          <w:tcPr>
            <w:tcW w:w="0" w:type="auto"/>
            <w:vAlign w:val="center"/>
          </w:tcPr>
          <w:p w:rsidR="00E62A78" w:rsidRPr="00E62A78" w:rsidRDefault="00E62A78" w:rsidP="00E62A78">
            <w:pPr>
              <w:spacing w:after="0" w:line="240" w:lineRule="auto"/>
              <w:contextualSpacing/>
              <w:rPr>
                <w:rFonts w:ascii="Times New Roman" w:hAnsi="Times New Roman" w:cs="Times New Roman"/>
                <w:sz w:val="20"/>
                <w:szCs w:val="20"/>
              </w:rPr>
            </w:pPr>
            <w:r w:rsidRPr="00E62A78">
              <w:rPr>
                <w:rFonts w:ascii="Times New Roman" w:hAnsi="Times New Roman" w:cs="Times New Roman"/>
                <w:sz w:val="20"/>
                <w:szCs w:val="20"/>
              </w:rPr>
              <w:t>для населения</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sz w:val="20"/>
                <w:szCs w:val="20"/>
              </w:rPr>
            </w:pPr>
            <w:r w:rsidRPr="00E62A78">
              <w:rPr>
                <w:rFonts w:ascii="Times New Roman" w:hAnsi="Times New Roman" w:cs="Times New Roman"/>
                <w:sz w:val="20"/>
                <w:szCs w:val="20"/>
              </w:rPr>
              <w:t>27,31</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sz w:val="20"/>
                <w:szCs w:val="20"/>
              </w:rPr>
            </w:pPr>
            <w:r w:rsidRPr="00E62A78">
              <w:rPr>
                <w:rFonts w:ascii="Times New Roman" w:hAnsi="Times New Roman" w:cs="Times New Roman"/>
                <w:sz w:val="20"/>
                <w:szCs w:val="20"/>
              </w:rPr>
              <w:t>31,05</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sz w:val="20"/>
                <w:szCs w:val="20"/>
              </w:rPr>
            </w:pPr>
            <w:r w:rsidRPr="00E62A78">
              <w:rPr>
                <w:rFonts w:ascii="Times New Roman" w:hAnsi="Times New Roman" w:cs="Times New Roman"/>
                <w:sz w:val="20"/>
                <w:szCs w:val="20"/>
              </w:rPr>
              <w:t>31,05</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sz w:val="20"/>
                <w:szCs w:val="20"/>
              </w:rPr>
            </w:pPr>
            <w:r w:rsidRPr="00E62A78">
              <w:rPr>
                <w:rFonts w:ascii="Times New Roman" w:hAnsi="Times New Roman" w:cs="Times New Roman"/>
                <w:sz w:val="20"/>
                <w:szCs w:val="20"/>
              </w:rPr>
              <w:t>33,16</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sz w:val="20"/>
                <w:szCs w:val="20"/>
              </w:rPr>
            </w:pPr>
            <w:r w:rsidRPr="00E62A78">
              <w:rPr>
                <w:rFonts w:ascii="Times New Roman" w:hAnsi="Times New Roman" w:cs="Times New Roman"/>
                <w:sz w:val="20"/>
                <w:szCs w:val="20"/>
              </w:rPr>
              <w:t>33,16</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sz w:val="20"/>
                <w:szCs w:val="20"/>
              </w:rPr>
            </w:pPr>
            <w:r w:rsidRPr="00E62A78">
              <w:rPr>
                <w:rFonts w:ascii="Times New Roman" w:hAnsi="Times New Roman" w:cs="Times New Roman"/>
                <w:sz w:val="20"/>
                <w:szCs w:val="20"/>
              </w:rPr>
              <w:t>34,85</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sz w:val="20"/>
                <w:szCs w:val="20"/>
              </w:rPr>
            </w:pPr>
            <w:r w:rsidRPr="00E62A78">
              <w:rPr>
                <w:rFonts w:ascii="Times New Roman" w:hAnsi="Times New Roman" w:cs="Times New Roman"/>
                <w:sz w:val="20"/>
                <w:szCs w:val="20"/>
              </w:rPr>
              <w:t>34,85</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sz w:val="20"/>
                <w:szCs w:val="20"/>
              </w:rPr>
            </w:pPr>
            <w:r w:rsidRPr="00E62A78">
              <w:rPr>
                <w:rFonts w:ascii="Times New Roman" w:hAnsi="Times New Roman" w:cs="Times New Roman"/>
                <w:sz w:val="20"/>
                <w:szCs w:val="20"/>
              </w:rPr>
              <w:t>36,24</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sz w:val="20"/>
                <w:szCs w:val="20"/>
              </w:rPr>
            </w:pPr>
            <w:r w:rsidRPr="00E62A78">
              <w:rPr>
                <w:rFonts w:ascii="Times New Roman" w:hAnsi="Times New Roman" w:cs="Times New Roman"/>
                <w:sz w:val="20"/>
                <w:szCs w:val="20"/>
              </w:rPr>
              <w:t>36,24</w:t>
            </w:r>
          </w:p>
        </w:tc>
        <w:tc>
          <w:tcPr>
            <w:tcW w:w="0" w:type="auto"/>
            <w:vAlign w:val="center"/>
          </w:tcPr>
          <w:p w:rsidR="00E62A78" w:rsidRPr="00E62A78" w:rsidRDefault="00E62A78" w:rsidP="00E62A78">
            <w:pPr>
              <w:spacing w:after="0" w:line="240" w:lineRule="auto"/>
              <w:contextualSpacing/>
              <w:jc w:val="center"/>
              <w:rPr>
                <w:rFonts w:ascii="Times New Roman" w:hAnsi="Times New Roman" w:cs="Times New Roman"/>
                <w:sz w:val="20"/>
                <w:szCs w:val="20"/>
              </w:rPr>
            </w:pPr>
            <w:r w:rsidRPr="00E62A78">
              <w:rPr>
                <w:rFonts w:ascii="Times New Roman" w:hAnsi="Times New Roman" w:cs="Times New Roman"/>
                <w:sz w:val="20"/>
                <w:szCs w:val="20"/>
              </w:rPr>
              <w:t>37,68</w:t>
            </w:r>
          </w:p>
        </w:tc>
      </w:tr>
    </w:tbl>
    <w:p w:rsidR="00E62A78" w:rsidRPr="00E62A78" w:rsidRDefault="00E62A78" w:rsidP="00E62A78">
      <w:pPr>
        <w:spacing w:after="0" w:line="240" w:lineRule="auto"/>
        <w:contextualSpacing/>
        <w:rPr>
          <w:rFonts w:ascii="Times New Roman" w:hAnsi="Times New Roman" w:cs="Times New Roman"/>
          <w:sz w:val="20"/>
          <w:szCs w:val="20"/>
        </w:rPr>
      </w:pPr>
      <w:r w:rsidRPr="00E62A78">
        <w:rPr>
          <w:rFonts w:ascii="Times New Roman" w:hAnsi="Times New Roman" w:cs="Times New Roman"/>
          <w:sz w:val="20"/>
          <w:szCs w:val="20"/>
        </w:rPr>
        <w:t>*-льготные тарифы для населения</w:t>
      </w:r>
    </w:p>
    <w:p w:rsidR="00E62A78" w:rsidRDefault="00E62A78" w:rsidP="00E0614F">
      <w:pPr>
        <w:spacing w:after="0" w:line="240" w:lineRule="auto"/>
        <w:ind w:left="709"/>
        <w:jc w:val="both"/>
        <w:rPr>
          <w:rFonts w:ascii="Times New Roman" w:eastAsia="Times New Roman" w:hAnsi="Times New Roman" w:cs="Times New Roman"/>
          <w:sz w:val="24"/>
          <w:szCs w:val="24"/>
          <w:lang w:eastAsia="ru-RU"/>
        </w:rPr>
      </w:pPr>
    </w:p>
    <w:p w:rsidR="00E62A78" w:rsidRPr="00E62A78" w:rsidRDefault="00E62A78" w:rsidP="00DA39CF">
      <w:pPr>
        <w:keepNext/>
        <w:keepLines/>
        <w:spacing w:after="0" w:line="230" w:lineRule="auto"/>
        <w:jc w:val="right"/>
        <w:outlineLvl w:val="1"/>
        <w:rPr>
          <w:rFonts w:ascii="Times New Roman" w:eastAsia="Times New Roman" w:hAnsi="Times New Roman" w:cs="Times New Roman"/>
          <w:sz w:val="24"/>
          <w:szCs w:val="24"/>
          <w:lang w:eastAsia="x-none"/>
        </w:rPr>
      </w:pPr>
      <w:r w:rsidRPr="00AF0228">
        <w:rPr>
          <w:rFonts w:ascii="Times New Roman" w:eastAsia="Times New Roman" w:hAnsi="Times New Roman" w:cs="Times New Roman"/>
          <w:sz w:val="24"/>
          <w:szCs w:val="24"/>
          <w:lang w:val="x-none" w:eastAsia="x-none"/>
        </w:rPr>
        <w:t xml:space="preserve">Приложение </w:t>
      </w:r>
      <w:r>
        <w:rPr>
          <w:rFonts w:ascii="Times New Roman" w:eastAsia="Times New Roman" w:hAnsi="Times New Roman" w:cs="Times New Roman"/>
          <w:sz w:val="24"/>
          <w:szCs w:val="24"/>
          <w:lang w:eastAsia="x-none"/>
        </w:rPr>
        <w:t>7</w:t>
      </w:r>
    </w:p>
    <w:p w:rsidR="00E62A78" w:rsidRPr="00AF0228" w:rsidRDefault="00E62A78" w:rsidP="00DA39CF">
      <w:pPr>
        <w:keepNext/>
        <w:keepLines/>
        <w:spacing w:after="0" w:line="230" w:lineRule="auto"/>
        <w:jc w:val="right"/>
        <w:outlineLvl w:val="1"/>
        <w:rPr>
          <w:rFonts w:ascii="Times New Roman" w:eastAsia="Times New Roman" w:hAnsi="Times New Roman" w:cs="Times New Roman"/>
          <w:sz w:val="24"/>
          <w:szCs w:val="24"/>
          <w:lang w:val="x-none" w:eastAsia="x-none"/>
        </w:rPr>
      </w:pPr>
      <w:r w:rsidRPr="00AF0228">
        <w:rPr>
          <w:rFonts w:ascii="Times New Roman" w:eastAsia="Times New Roman" w:hAnsi="Times New Roman" w:cs="Times New Roman"/>
          <w:sz w:val="24"/>
          <w:szCs w:val="24"/>
          <w:lang w:val="x-none" w:eastAsia="x-none"/>
        </w:rPr>
        <w:t xml:space="preserve"> к протоколу заседания Правления</w:t>
      </w:r>
    </w:p>
    <w:p w:rsidR="00E62A78" w:rsidRPr="00AF0228" w:rsidRDefault="00E62A78" w:rsidP="00DA39CF">
      <w:pPr>
        <w:widowControl w:val="0"/>
        <w:tabs>
          <w:tab w:val="left" w:pos="8080"/>
        </w:tabs>
        <w:spacing w:after="0" w:line="230" w:lineRule="auto"/>
        <w:jc w:val="right"/>
        <w:rPr>
          <w:rFonts w:ascii="Times New Roman" w:eastAsia="Times New Roman" w:hAnsi="Times New Roman" w:cs="Times New Roman"/>
          <w:sz w:val="24"/>
          <w:szCs w:val="24"/>
          <w:lang w:eastAsia="ru-RU"/>
        </w:rPr>
      </w:pPr>
      <w:r w:rsidRPr="00AF0228">
        <w:rPr>
          <w:rFonts w:ascii="Times New Roman" w:eastAsia="Times New Roman" w:hAnsi="Times New Roman" w:cs="Times New Roman"/>
          <w:sz w:val="24"/>
          <w:szCs w:val="24"/>
          <w:lang w:eastAsia="ru-RU"/>
        </w:rPr>
        <w:t>Департамента энергетики и тарифов</w:t>
      </w:r>
    </w:p>
    <w:p w:rsidR="00E62A78" w:rsidRDefault="00E62A78" w:rsidP="00DA39CF">
      <w:pPr>
        <w:widowControl w:val="0"/>
        <w:tabs>
          <w:tab w:val="left" w:pos="8080"/>
        </w:tabs>
        <w:spacing w:after="0" w:line="230" w:lineRule="auto"/>
        <w:jc w:val="right"/>
        <w:rPr>
          <w:rFonts w:ascii="Times New Roman" w:eastAsia="Times New Roman" w:hAnsi="Times New Roman" w:cs="Times New Roman"/>
          <w:sz w:val="24"/>
          <w:szCs w:val="24"/>
          <w:lang w:eastAsia="ru-RU"/>
        </w:rPr>
      </w:pPr>
      <w:r w:rsidRPr="00AF0228">
        <w:rPr>
          <w:rFonts w:ascii="Times New Roman" w:eastAsia="Times New Roman" w:hAnsi="Times New Roman" w:cs="Times New Roman"/>
          <w:sz w:val="24"/>
          <w:szCs w:val="24"/>
          <w:lang w:eastAsia="ru-RU"/>
        </w:rPr>
        <w:t xml:space="preserve">Ивановской области от </w:t>
      </w:r>
      <w:r>
        <w:rPr>
          <w:rFonts w:ascii="Times New Roman" w:eastAsia="Times New Roman" w:hAnsi="Times New Roman" w:cs="Times New Roman"/>
          <w:sz w:val="24"/>
          <w:szCs w:val="24"/>
          <w:lang w:eastAsia="ru-RU"/>
        </w:rPr>
        <w:t>01</w:t>
      </w:r>
      <w:r w:rsidRPr="00AF022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AF022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AF0228">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48</w:t>
      </w:r>
      <w:r w:rsidRPr="00AF02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p>
    <w:p w:rsidR="002C28C3" w:rsidRPr="002C28C3" w:rsidRDefault="002C28C3" w:rsidP="002C28C3">
      <w:pPr>
        <w:spacing w:after="0" w:line="240" w:lineRule="auto"/>
        <w:contextualSpacing/>
        <w:jc w:val="center"/>
        <w:rPr>
          <w:rFonts w:ascii="Times New Roman" w:hAnsi="Times New Roman" w:cs="Times New Roman"/>
          <w:b/>
          <w:sz w:val="20"/>
          <w:szCs w:val="20"/>
        </w:rPr>
      </w:pPr>
    </w:p>
    <w:p w:rsidR="002C28C3" w:rsidRPr="002C28C3" w:rsidRDefault="002C28C3" w:rsidP="00DA39CF">
      <w:pPr>
        <w:spacing w:after="0" w:line="230" w:lineRule="auto"/>
        <w:contextualSpacing/>
        <w:jc w:val="center"/>
        <w:rPr>
          <w:rFonts w:ascii="Times New Roman" w:hAnsi="Times New Roman" w:cs="Times New Roman"/>
          <w:b/>
          <w:sz w:val="24"/>
          <w:szCs w:val="24"/>
        </w:rPr>
      </w:pPr>
      <w:r w:rsidRPr="002C28C3">
        <w:rPr>
          <w:rFonts w:ascii="Times New Roman" w:hAnsi="Times New Roman" w:cs="Times New Roman"/>
          <w:b/>
          <w:sz w:val="24"/>
          <w:szCs w:val="24"/>
        </w:rPr>
        <w:t xml:space="preserve">Долгосрочные параметры регулирования тарифов в сфере холодного водоснабжения и водоотведения МУП ЖКХ </w:t>
      </w:r>
      <w:proofErr w:type="spellStart"/>
      <w:r w:rsidRPr="002C28C3">
        <w:rPr>
          <w:rFonts w:ascii="Times New Roman" w:hAnsi="Times New Roman" w:cs="Times New Roman"/>
          <w:b/>
          <w:sz w:val="24"/>
          <w:szCs w:val="24"/>
        </w:rPr>
        <w:t>Фурмановского</w:t>
      </w:r>
      <w:proofErr w:type="spellEnd"/>
      <w:r w:rsidRPr="002C28C3">
        <w:rPr>
          <w:rFonts w:ascii="Times New Roman" w:hAnsi="Times New Roman" w:cs="Times New Roman"/>
          <w:b/>
          <w:sz w:val="24"/>
          <w:szCs w:val="24"/>
        </w:rPr>
        <w:t xml:space="preserve"> муниципального района, осуществляющего деятельность в </w:t>
      </w:r>
      <w:proofErr w:type="spellStart"/>
      <w:r w:rsidRPr="002C28C3">
        <w:rPr>
          <w:rFonts w:ascii="Times New Roman" w:hAnsi="Times New Roman" w:cs="Times New Roman"/>
          <w:b/>
          <w:sz w:val="24"/>
          <w:szCs w:val="24"/>
        </w:rPr>
        <w:t>Фурмановском</w:t>
      </w:r>
      <w:proofErr w:type="spellEnd"/>
      <w:r w:rsidRPr="002C28C3">
        <w:rPr>
          <w:rFonts w:ascii="Times New Roman" w:hAnsi="Times New Roman" w:cs="Times New Roman"/>
          <w:b/>
          <w:sz w:val="24"/>
          <w:szCs w:val="24"/>
        </w:rPr>
        <w:t xml:space="preserve"> муниципальном районе, на 2024-2028 годы</w:t>
      </w:r>
    </w:p>
    <w:p w:rsidR="002C28C3" w:rsidRPr="002C28C3" w:rsidRDefault="002C28C3" w:rsidP="00DA39CF">
      <w:pPr>
        <w:spacing w:after="0" w:line="230" w:lineRule="auto"/>
        <w:contextualSpacing/>
        <w:jc w:val="center"/>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28" w:type="dxa"/>
          <w:bottom w:w="6" w:type="dxa"/>
          <w:right w:w="28" w:type="dxa"/>
        </w:tblCellMar>
        <w:tblLook w:val="04A0" w:firstRow="1" w:lastRow="0" w:firstColumn="1" w:lastColumn="0" w:noHBand="0" w:noVBand="1"/>
      </w:tblPr>
      <w:tblGrid>
        <w:gridCol w:w="326"/>
        <w:gridCol w:w="1548"/>
        <w:gridCol w:w="456"/>
        <w:gridCol w:w="1328"/>
        <w:gridCol w:w="1399"/>
        <w:gridCol w:w="1267"/>
        <w:gridCol w:w="1653"/>
        <w:gridCol w:w="2000"/>
      </w:tblGrid>
      <w:tr w:rsidR="002C28C3" w:rsidRPr="002C28C3" w:rsidTr="00F26B85">
        <w:tc>
          <w:tcPr>
            <w:tcW w:w="0" w:type="auto"/>
            <w:vMerge w:val="restart"/>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 п/п</w:t>
            </w:r>
          </w:p>
        </w:tc>
        <w:tc>
          <w:tcPr>
            <w:tcW w:w="0" w:type="auto"/>
            <w:vMerge w:val="restart"/>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Наименование организаций, вид тарифа</w:t>
            </w:r>
          </w:p>
        </w:tc>
        <w:tc>
          <w:tcPr>
            <w:tcW w:w="0" w:type="auto"/>
            <w:vMerge w:val="restart"/>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Год</w:t>
            </w:r>
          </w:p>
        </w:tc>
        <w:tc>
          <w:tcPr>
            <w:tcW w:w="0" w:type="auto"/>
            <w:vMerge w:val="restart"/>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Базовый уровень операционных расходов</w:t>
            </w:r>
          </w:p>
        </w:tc>
        <w:tc>
          <w:tcPr>
            <w:tcW w:w="0" w:type="auto"/>
            <w:vMerge w:val="restart"/>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Индекс эффективности операционных расходов</w:t>
            </w:r>
          </w:p>
        </w:tc>
        <w:tc>
          <w:tcPr>
            <w:tcW w:w="0" w:type="auto"/>
            <w:vMerge w:val="restart"/>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Нормативный уровень прибыли</w:t>
            </w:r>
          </w:p>
        </w:tc>
        <w:tc>
          <w:tcPr>
            <w:tcW w:w="0" w:type="auto"/>
            <w:gridSpan w:val="2"/>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Показатели энергосбережения и энергетической эффективности</w:t>
            </w:r>
          </w:p>
        </w:tc>
      </w:tr>
      <w:tr w:rsidR="002C28C3" w:rsidRPr="002C28C3" w:rsidTr="00DA39CF">
        <w:tc>
          <w:tcPr>
            <w:tcW w:w="0" w:type="auto"/>
            <w:vMerge/>
            <w:shd w:val="clear" w:color="auto" w:fill="auto"/>
            <w:vAlign w:val="center"/>
          </w:tcPr>
          <w:p w:rsidR="002C28C3" w:rsidRPr="002C28C3" w:rsidRDefault="002C28C3" w:rsidP="002C28C3">
            <w:pPr>
              <w:autoSpaceDE w:val="0"/>
              <w:autoSpaceDN w:val="0"/>
              <w:adjustRightInd w:val="0"/>
              <w:spacing w:after="0" w:line="240" w:lineRule="auto"/>
              <w:contextualSpacing/>
              <w:outlineLvl w:val="1"/>
              <w:rPr>
                <w:rFonts w:ascii="Times New Roman" w:hAnsi="Times New Roman" w:cs="Times New Roman"/>
                <w:sz w:val="20"/>
                <w:szCs w:val="20"/>
              </w:rPr>
            </w:pPr>
          </w:p>
        </w:tc>
        <w:tc>
          <w:tcPr>
            <w:tcW w:w="0" w:type="auto"/>
            <w:vMerge/>
            <w:shd w:val="clear" w:color="auto" w:fill="auto"/>
            <w:vAlign w:val="center"/>
          </w:tcPr>
          <w:p w:rsidR="002C28C3" w:rsidRPr="002C28C3" w:rsidRDefault="002C28C3" w:rsidP="002C28C3">
            <w:pPr>
              <w:autoSpaceDE w:val="0"/>
              <w:autoSpaceDN w:val="0"/>
              <w:adjustRightInd w:val="0"/>
              <w:spacing w:after="0" w:line="240" w:lineRule="auto"/>
              <w:contextualSpacing/>
              <w:outlineLvl w:val="1"/>
              <w:rPr>
                <w:rFonts w:ascii="Times New Roman" w:hAnsi="Times New Roman" w:cs="Times New Roman"/>
                <w:sz w:val="20"/>
                <w:szCs w:val="20"/>
              </w:rPr>
            </w:pPr>
          </w:p>
        </w:tc>
        <w:tc>
          <w:tcPr>
            <w:tcW w:w="0" w:type="auto"/>
            <w:vMerge/>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p>
        </w:tc>
        <w:tc>
          <w:tcPr>
            <w:tcW w:w="0" w:type="auto"/>
            <w:vMerge/>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p>
        </w:tc>
        <w:tc>
          <w:tcPr>
            <w:tcW w:w="0" w:type="auto"/>
            <w:vMerge/>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p>
        </w:tc>
        <w:tc>
          <w:tcPr>
            <w:tcW w:w="0" w:type="auto"/>
            <w:vMerge/>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p>
        </w:tc>
        <w:tc>
          <w:tcPr>
            <w:tcW w:w="794" w:type="pct"/>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 xml:space="preserve">Доля потерь воды в централизованных системах водоснабжения при </w:t>
            </w:r>
            <w:r w:rsidRPr="002C28C3">
              <w:rPr>
                <w:rFonts w:ascii="Times New Roman" w:hAnsi="Times New Roman" w:cs="Times New Roman"/>
                <w:sz w:val="20"/>
                <w:szCs w:val="20"/>
              </w:rPr>
              <w:lastRenderedPageBreak/>
              <w:t>транспортировке в общем объеме воды, поданной в водопроводную сеть</w:t>
            </w:r>
          </w:p>
        </w:tc>
        <w:tc>
          <w:tcPr>
            <w:tcW w:w="1008" w:type="pct"/>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lastRenderedPageBreak/>
              <w:t xml:space="preserve">Удельный расход электрической энергии, потребляемой в технологическом процессе </w:t>
            </w:r>
            <w:r w:rsidRPr="002C28C3">
              <w:rPr>
                <w:rFonts w:ascii="Times New Roman" w:hAnsi="Times New Roman" w:cs="Times New Roman"/>
                <w:sz w:val="20"/>
                <w:szCs w:val="20"/>
              </w:rPr>
              <w:lastRenderedPageBreak/>
              <w:t>транспортировки питьевой воды (сточных вод), на единицу объема воды, отпускаемой в сеть (принимаемых сточных вод)</w:t>
            </w:r>
          </w:p>
        </w:tc>
      </w:tr>
      <w:tr w:rsidR="002C28C3" w:rsidRPr="002C28C3" w:rsidTr="00DA39CF">
        <w:tc>
          <w:tcPr>
            <w:tcW w:w="0" w:type="auto"/>
            <w:vMerge/>
            <w:shd w:val="clear" w:color="auto" w:fill="auto"/>
            <w:vAlign w:val="center"/>
          </w:tcPr>
          <w:p w:rsidR="002C28C3" w:rsidRPr="002C28C3" w:rsidRDefault="002C28C3" w:rsidP="002C28C3">
            <w:pPr>
              <w:autoSpaceDE w:val="0"/>
              <w:autoSpaceDN w:val="0"/>
              <w:adjustRightInd w:val="0"/>
              <w:spacing w:after="0" w:line="240" w:lineRule="auto"/>
              <w:contextualSpacing/>
              <w:outlineLvl w:val="1"/>
              <w:rPr>
                <w:rFonts w:ascii="Times New Roman" w:hAnsi="Times New Roman" w:cs="Times New Roman"/>
                <w:sz w:val="20"/>
                <w:szCs w:val="20"/>
              </w:rPr>
            </w:pPr>
          </w:p>
        </w:tc>
        <w:tc>
          <w:tcPr>
            <w:tcW w:w="0" w:type="auto"/>
            <w:vMerge/>
            <w:shd w:val="clear" w:color="auto" w:fill="auto"/>
            <w:vAlign w:val="center"/>
          </w:tcPr>
          <w:p w:rsidR="002C28C3" w:rsidRPr="002C28C3" w:rsidRDefault="002C28C3" w:rsidP="002C28C3">
            <w:pPr>
              <w:autoSpaceDE w:val="0"/>
              <w:autoSpaceDN w:val="0"/>
              <w:adjustRightInd w:val="0"/>
              <w:spacing w:after="0" w:line="240" w:lineRule="auto"/>
              <w:contextualSpacing/>
              <w:outlineLvl w:val="1"/>
              <w:rPr>
                <w:rFonts w:ascii="Times New Roman" w:hAnsi="Times New Roman" w:cs="Times New Roman"/>
                <w:sz w:val="20"/>
                <w:szCs w:val="20"/>
              </w:rPr>
            </w:pPr>
          </w:p>
        </w:tc>
        <w:tc>
          <w:tcPr>
            <w:tcW w:w="0" w:type="auto"/>
            <w:vMerge/>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p>
        </w:tc>
        <w:tc>
          <w:tcPr>
            <w:tcW w:w="0" w:type="auto"/>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тыс. руб.</w:t>
            </w:r>
          </w:p>
        </w:tc>
        <w:tc>
          <w:tcPr>
            <w:tcW w:w="0" w:type="auto"/>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w:t>
            </w:r>
          </w:p>
        </w:tc>
        <w:tc>
          <w:tcPr>
            <w:tcW w:w="0" w:type="auto"/>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w:t>
            </w:r>
          </w:p>
        </w:tc>
        <w:tc>
          <w:tcPr>
            <w:tcW w:w="794" w:type="pct"/>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w:t>
            </w:r>
          </w:p>
        </w:tc>
        <w:tc>
          <w:tcPr>
            <w:tcW w:w="1008" w:type="pct"/>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кВт ч/ куб. м</w:t>
            </w:r>
          </w:p>
        </w:tc>
      </w:tr>
      <w:tr w:rsidR="002C28C3" w:rsidRPr="002C28C3" w:rsidTr="00DA39CF">
        <w:tc>
          <w:tcPr>
            <w:tcW w:w="0" w:type="auto"/>
            <w:vMerge w:val="restart"/>
            <w:shd w:val="clear" w:color="auto" w:fill="auto"/>
            <w:vAlign w:val="center"/>
          </w:tcPr>
          <w:p w:rsidR="002C28C3" w:rsidRPr="002C28C3" w:rsidRDefault="002C28C3" w:rsidP="002C28C3">
            <w:pPr>
              <w:autoSpaceDE w:val="0"/>
              <w:autoSpaceDN w:val="0"/>
              <w:adjustRightInd w:val="0"/>
              <w:spacing w:after="0" w:line="240" w:lineRule="auto"/>
              <w:contextualSpacing/>
              <w:outlineLvl w:val="1"/>
              <w:rPr>
                <w:rFonts w:ascii="Times New Roman" w:hAnsi="Times New Roman" w:cs="Times New Roman"/>
                <w:sz w:val="20"/>
                <w:szCs w:val="20"/>
              </w:rPr>
            </w:pPr>
            <w:r w:rsidRPr="002C28C3">
              <w:rPr>
                <w:rFonts w:ascii="Times New Roman" w:hAnsi="Times New Roman" w:cs="Times New Roman"/>
                <w:sz w:val="20"/>
                <w:szCs w:val="20"/>
              </w:rPr>
              <w:t>1.</w:t>
            </w:r>
          </w:p>
        </w:tc>
        <w:tc>
          <w:tcPr>
            <w:tcW w:w="0" w:type="auto"/>
            <w:vMerge w:val="restart"/>
            <w:shd w:val="clear" w:color="auto" w:fill="auto"/>
            <w:vAlign w:val="center"/>
          </w:tcPr>
          <w:p w:rsidR="002C28C3" w:rsidRPr="002C28C3" w:rsidRDefault="002C28C3" w:rsidP="002C28C3">
            <w:pPr>
              <w:autoSpaceDE w:val="0"/>
              <w:autoSpaceDN w:val="0"/>
              <w:adjustRightInd w:val="0"/>
              <w:spacing w:after="0" w:line="240" w:lineRule="auto"/>
              <w:contextualSpacing/>
              <w:outlineLvl w:val="1"/>
              <w:rPr>
                <w:rFonts w:ascii="Times New Roman" w:hAnsi="Times New Roman" w:cs="Times New Roman"/>
                <w:sz w:val="20"/>
                <w:szCs w:val="20"/>
              </w:rPr>
            </w:pPr>
            <w:r w:rsidRPr="002C28C3">
              <w:rPr>
                <w:rFonts w:ascii="Times New Roman" w:hAnsi="Times New Roman" w:cs="Times New Roman"/>
                <w:sz w:val="20"/>
                <w:szCs w:val="20"/>
              </w:rPr>
              <w:t xml:space="preserve">МУП ЖКХ </w:t>
            </w:r>
            <w:proofErr w:type="spellStart"/>
            <w:r w:rsidRPr="002C28C3">
              <w:rPr>
                <w:rFonts w:ascii="Times New Roman" w:hAnsi="Times New Roman" w:cs="Times New Roman"/>
                <w:sz w:val="20"/>
                <w:szCs w:val="20"/>
              </w:rPr>
              <w:t>Фурмановского</w:t>
            </w:r>
            <w:proofErr w:type="spellEnd"/>
            <w:r w:rsidRPr="002C28C3">
              <w:rPr>
                <w:rFonts w:ascii="Times New Roman" w:hAnsi="Times New Roman" w:cs="Times New Roman"/>
                <w:sz w:val="20"/>
                <w:szCs w:val="20"/>
              </w:rPr>
              <w:t xml:space="preserve"> муниципального района, тариф на питьевую воду</w:t>
            </w:r>
          </w:p>
        </w:tc>
        <w:tc>
          <w:tcPr>
            <w:tcW w:w="0" w:type="auto"/>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2024</w:t>
            </w:r>
          </w:p>
        </w:tc>
        <w:tc>
          <w:tcPr>
            <w:tcW w:w="0" w:type="auto"/>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6 974,348</w:t>
            </w:r>
          </w:p>
        </w:tc>
        <w:tc>
          <w:tcPr>
            <w:tcW w:w="0" w:type="auto"/>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w:t>
            </w:r>
          </w:p>
        </w:tc>
        <w:tc>
          <w:tcPr>
            <w:tcW w:w="0" w:type="auto"/>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w:t>
            </w:r>
          </w:p>
        </w:tc>
        <w:tc>
          <w:tcPr>
            <w:tcW w:w="794" w:type="pct"/>
            <w:vAlign w:val="center"/>
          </w:tcPr>
          <w:p w:rsidR="002C28C3" w:rsidRPr="002C28C3" w:rsidRDefault="002C28C3" w:rsidP="002C28C3">
            <w:pPr>
              <w:spacing w:after="0" w:line="240" w:lineRule="auto"/>
              <w:contextualSpacing/>
              <w:jc w:val="center"/>
              <w:rPr>
                <w:rFonts w:ascii="Times New Roman" w:hAnsi="Times New Roman" w:cs="Times New Roman"/>
                <w:color w:val="000000"/>
                <w:sz w:val="20"/>
                <w:szCs w:val="20"/>
              </w:rPr>
            </w:pPr>
            <w:r w:rsidRPr="002C28C3">
              <w:rPr>
                <w:rFonts w:ascii="Times New Roman" w:hAnsi="Times New Roman" w:cs="Times New Roman"/>
                <w:color w:val="000000"/>
                <w:sz w:val="20"/>
                <w:szCs w:val="20"/>
              </w:rPr>
              <w:t>15,24</w:t>
            </w:r>
          </w:p>
        </w:tc>
        <w:tc>
          <w:tcPr>
            <w:tcW w:w="1008" w:type="pct"/>
            <w:shd w:val="clear" w:color="auto" w:fill="auto"/>
            <w:vAlign w:val="center"/>
          </w:tcPr>
          <w:p w:rsidR="002C28C3" w:rsidRPr="002C28C3" w:rsidRDefault="002C28C3" w:rsidP="002C28C3">
            <w:pPr>
              <w:spacing w:after="0" w:line="240" w:lineRule="auto"/>
              <w:contextualSpacing/>
              <w:jc w:val="center"/>
              <w:rPr>
                <w:rFonts w:ascii="Times New Roman" w:hAnsi="Times New Roman" w:cs="Times New Roman"/>
                <w:color w:val="000000"/>
                <w:sz w:val="20"/>
                <w:szCs w:val="20"/>
              </w:rPr>
            </w:pPr>
            <w:r w:rsidRPr="002C28C3">
              <w:rPr>
                <w:rFonts w:ascii="Times New Roman" w:hAnsi="Times New Roman" w:cs="Times New Roman"/>
                <w:color w:val="000000"/>
                <w:sz w:val="20"/>
                <w:szCs w:val="20"/>
              </w:rPr>
              <w:t>2,2</w:t>
            </w:r>
          </w:p>
        </w:tc>
      </w:tr>
      <w:tr w:rsidR="002C28C3" w:rsidRPr="002C28C3" w:rsidTr="00DA39CF">
        <w:tc>
          <w:tcPr>
            <w:tcW w:w="0" w:type="auto"/>
            <w:vMerge/>
            <w:shd w:val="clear" w:color="auto" w:fill="auto"/>
            <w:vAlign w:val="center"/>
          </w:tcPr>
          <w:p w:rsidR="002C28C3" w:rsidRPr="002C28C3" w:rsidRDefault="002C28C3" w:rsidP="002C28C3">
            <w:pPr>
              <w:autoSpaceDE w:val="0"/>
              <w:autoSpaceDN w:val="0"/>
              <w:adjustRightInd w:val="0"/>
              <w:spacing w:after="0" w:line="240" w:lineRule="auto"/>
              <w:contextualSpacing/>
              <w:outlineLvl w:val="1"/>
              <w:rPr>
                <w:rFonts w:ascii="Times New Roman" w:hAnsi="Times New Roman" w:cs="Times New Roman"/>
                <w:sz w:val="20"/>
                <w:szCs w:val="20"/>
              </w:rPr>
            </w:pPr>
          </w:p>
        </w:tc>
        <w:tc>
          <w:tcPr>
            <w:tcW w:w="0" w:type="auto"/>
            <w:vMerge/>
            <w:shd w:val="clear" w:color="auto" w:fill="auto"/>
            <w:vAlign w:val="center"/>
          </w:tcPr>
          <w:p w:rsidR="002C28C3" w:rsidRPr="002C28C3" w:rsidRDefault="002C28C3" w:rsidP="002C28C3">
            <w:pPr>
              <w:autoSpaceDE w:val="0"/>
              <w:autoSpaceDN w:val="0"/>
              <w:adjustRightInd w:val="0"/>
              <w:spacing w:after="0" w:line="240" w:lineRule="auto"/>
              <w:contextualSpacing/>
              <w:outlineLvl w:val="1"/>
              <w:rPr>
                <w:rFonts w:ascii="Times New Roman" w:hAnsi="Times New Roman" w:cs="Times New Roman"/>
                <w:sz w:val="20"/>
                <w:szCs w:val="20"/>
              </w:rPr>
            </w:pPr>
          </w:p>
        </w:tc>
        <w:tc>
          <w:tcPr>
            <w:tcW w:w="0" w:type="auto"/>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2025</w:t>
            </w:r>
          </w:p>
        </w:tc>
        <w:tc>
          <w:tcPr>
            <w:tcW w:w="0" w:type="auto"/>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w:t>
            </w:r>
          </w:p>
        </w:tc>
        <w:tc>
          <w:tcPr>
            <w:tcW w:w="0" w:type="auto"/>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1,0</w:t>
            </w:r>
          </w:p>
        </w:tc>
        <w:tc>
          <w:tcPr>
            <w:tcW w:w="0" w:type="auto"/>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w:t>
            </w:r>
          </w:p>
        </w:tc>
        <w:tc>
          <w:tcPr>
            <w:tcW w:w="794" w:type="pct"/>
            <w:vAlign w:val="center"/>
          </w:tcPr>
          <w:p w:rsidR="002C28C3" w:rsidRPr="002C28C3" w:rsidRDefault="002C28C3" w:rsidP="002C28C3">
            <w:pPr>
              <w:spacing w:after="0" w:line="240" w:lineRule="auto"/>
              <w:contextualSpacing/>
              <w:jc w:val="center"/>
              <w:rPr>
                <w:rFonts w:ascii="Times New Roman" w:hAnsi="Times New Roman" w:cs="Times New Roman"/>
                <w:color w:val="000000"/>
                <w:sz w:val="20"/>
                <w:szCs w:val="20"/>
              </w:rPr>
            </w:pPr>
            <w:r w:rsidRPr="002C28C3">
              <w:rPr>
                <w:rFonts w:ascii="Times New Roman" w:hAnsi="Times New Roman" w:cs="Times New Roman"/>
                <w:color w:val="000000"/>
                <w:sz w:val="20"/>
                <w:szCs w:val="20"/>
              </w:rPr>
              <w:t>15,24</w:t>
            </w:r>
          </w:p>
        </w:tc>
        <w:tc>
          <w:tcPr>
            <w:tcW w:w="1008" w:type="pct"/>
            <w:shd w:val="clear" w:color="auto" w:fill="auto"/>
            <w:vAlign w:val="center"/>
          </w:tcPr>
          <w:p w:rsidR="002C28C3" w:rsidRPr="002C28C3" w:rsidRDefault="002C28C3" w:rsidP="002C28C3">
            <w:pPr>
              <w:spacing w:after="0" w:line="240" w:lineRule="auto"/>
              <w:contextualSpacing/>
              <w:jc w:val="center"/>
              <w:rPr>
                <w:rFonts w:ascii="Times New Roman" w:hAnsi="Times New Roman" w:cs="Times New Roman"/>
                <w:color w:val="000000"/>
                <w:sz w:val="20"/>
                <w:szCs w:val="20"/>
              </w:rPr>
            </w:pPr>
            <w:r w:rsidRPr="002C28C3">
              <w:rPr>
                <w:rFonts w:ascii="Times New Roman" w:hAnsi="Times New Roman" w:cs="Times New Roman"/>
                <w:color w:val="000000"/>
                <w:sz w:val="20"/>
                <w:szCs w:val="20"/>
              </w:rPr>
              <w:t>2,2</w:t>
            </w:r>
          </w:p>
        </w:tc>
      </w:tr>
      <w:tr w:rsidR="002C28C3" w:rsidRPr="002C28C3" w:rsidTr="00DA39CF">
        <w:tc>
          <w:tcPr>
            <w:tcW w:w="0" w:type="auto"/>
            <w:vMerge/>
            <w:shd w:val="clear" w:color="auto" w:fill="auto"/>
            <w:vAlign w:val="center"/>
          </w:tcPr>
          <w:p w:rsidR="002C28C3" w:rsidRPr="002C28C3" w:rsidRDefault="002C28C3" w:rsidP="002C28C3">
            <w:pPr>
              <w:autoSpaceDE w:val="0"/>
              <w:autoSpaceDN w:val="0"/>
              <w:adjustRightInd w:val="0"/>
              <w:spacing w:after="0" w:line="240" w:lineRule="auto"/>
              <w:contextualSpacing/>
              <w:outlineLvl w:val="1"/>
              <w:rPr>
                <w:rFonts w:ascii="Times New Roman" w:hAnsi="Times New Roman" w:cs="Times New Roman"/>
                <w:sz w:val="20"/>
                <w:szCs w:val="20"/>
              </w:rPr>
            </w:pPr>
          </w:p>
        </w:tc>
        <w:tc>
          <w:tcPr>
            <w:tcW w:w="0" w:type="auto"/>
            <w:vMerge/>
            <w:shd w:val="clear" w:color="auto" w:fill="auto"/>
            <w:vAlign w:val="center"/>
          </w:tcPr>
          <w:p w:rsidR="002C28C3" w:rsidRPr="002C28C3" w:rsidRDefault="002C28C3" w:rsidP="002C28C3">
            <w:pPr>
              <w:autoSpaceDE w:val="0"/>
              <w:autoSpaceDN w:val="0"/>
              <w:adjustRightInd w:val="0"/>
              <w:spacing w:after="0" w:line="240" w:lineRule="auto"/>
              <w:contextualSpacing/>
              <w:outlineLvl w:val="1"/>
              <w:rPr>
                <w:rFonts w:ascii="Times New Roman" w:hAnsi="Times New Roman" w:cs="Times New Roman"/>
                <w:sz w:val="20"/>
                <w:szCs w:val="20"/>
              </w:rPr>
            </w:pPr>
          </w:p>
        </w:tc>
        <w:tc>
          <w:tcPr>
            <w:tcW w:w="0" w:type="auto"/>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2026</w:t>
            </w:r>
          </w:p>
        </w:tc>
        <w:tc>
          <w:tcPr>
            <w:tcW w:w="0" w:type="auto"/>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w:t>
            </w:r>
          </w:p>
        </w:tc>
        <w:tc>
          <w:tcPr>
            <w:tcW w:w="0" w:type="auto"/>
            <w:shd w:val="clear" w:color="auto" w:fill="auto"/>
            <w:vAlign w:val="center"/>
          </w:tcPr>
          <w:p w:rsidR="002C28C3" w:rsidRPr="002C28C3" w:rsidRDefault="002C28C3" w:rsidP="002C28C3">
            <w:pPr>
              <w:spacing w:after="0" w:line="240" w:lineRule="auto"/>
              <w:contextualSpacing/>
              <w:jc w:val="center"/>
              <w:rPr>
                <w:rFonts w:ascii="Times New Roman" w:hAnsi="Times New Roman" w:cs="Times New Roman"/>
                <w:sz w:val="20"/>
                <w:szCs w:val="20"/>
              </w:rPr>
            </w:pPr>
            <w:r w:rsidRPr="002C28C3">
              <w:rPr>
                <w:rFonts w:ascii="Times New Roman" w:hAnsi="Times New Roman" w:cs="Times New Roman"/>
                <w:sz w:val="20"/>
                <w:szCs w:val="20"/>
              </w:rPr>
              <w:t>1,0</w:t>
            </w:r>
          </w:p>
        </w:tc>
        <w:tc>
          <w:tcPr>
            <w:tcW w:w="0" w:type="auto"/>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w:t>
            </w:r>
          </w:p>
        </w:tc>
        <w:tc>
          <w:tcPr>
            <w:tcW w:w="794" w:type="pct"/>
            <w:vAlign w:val="center"/>
          </w:tcPr>
          <w:p w:rsidR="002C28C3" w:rsidRPr="002C28C3" w:rsidRDefault="002C28C3" w:rsidP="002C28C3">
            <w:pPr>
              <w:spacing w:after="0" w:line="240" w:lineRule="auto"/>
              <w:contextualSpacing/>
              <w:jc w:val="center"/>
              <w:rPr>
                <w:rFonts w:ascii="Times New Roman" w:hAnsi="Times New Roman" w:cs="Times New Roman"/>
                <w:color w:val="000000"/>
                <w:sz w:val="20"/>
                <w:szCs w:val="20"/>
              </w:rPr>
            </w:pPr>
            <w:r w:rsidRPr="002C28C3">
              <w:rPr>
                <w:rFonts w:ascii="Times New Roman" w:hAnsi="Times New Roman" w:cs="Times New Roman"/>
                <w:color w:val="000000"/>
                <w:sz w:val="20"/>
                <w:szCs w:val="20"/>
              </w:rPr>
              <w:t>15,24</w:t>
            </w:r>
          </w:p>
        </w:tc>
        <w:tc>
          <w:tcPr>
            <w:tcW w:w="1008" w:type="pct"/>
            <w:shd w:val="clear" w:color="auto" w:fill="auto"/>
            <w:vAlign w:val="center"/>
          </w:tcPr>
          <w:p w:rsidR="002C28C3" w:rsidRPr="002C28C3" w:rsidRDefault="002C28C3" w:rsidP="002C28C3">
            <w:pPr>
              <w:spacing w:after="0" w:line="240" w:lineRule="auto"/>
              <w:contextualSpacing/>
              <w:jc w:val="center"/>
              <w:rPr>
                <w:rFonts w:ascii="Times New Roman" w:hAnsi="Times New Roman" w:cs="Times New Roman"/>
                <w:color w:val="000000"/>
                <w:sz w:val="20"/>
                <w:szCs w:val="20"/>
              </w:rPr>
            </w:pPr>
            <w:r w:rsidRPr="002C28C3">
              <w:rPr>
                <w:rFonts w:ascii="Times New Roman" w:hAnsi="Times New Roman" w:cs="Times New Roman"/>
                <w:color w:val="000000"/>
                <w:sz w:val="20"/>
                <w:szCs w:val="20"/>
              </w:rPr>
              <w:t>2,2</w:t>
            </w:r>
          </w:p>
        </w:tc>
      </w:tr>
      <w:tr w:rsidR="002C28C3" w:rsidRPr="002C28C3" w:rsidTr="00DA39CF">
        <w:tc>
          <w:tcPr>
            <w:tcW w:w="0" w:type="auto"/>
            <w:vMerge/>
            <w:shd w:val="clear" w:color="auto" w:fill="auto"/>
            <w:vAlign w:val="center"/>
          </w:tcPr>
          <w:p w:rsidR="002C28C3" w:rsidRPr="002C28C3" w:rsidRDefault="002C28C3" w:rsidP="002C28C3">
            <w:pPr>
              <w:autoSpaceDE w:val="0"/>
              <w:autoSpaceDN w:val="0"/>
              <w:adjustRightInd w:val="0"/>
              <w:spacing w:after="0" w:line="240" w:lineRule="auto"/>
              <w:contextualSpacing/>
              <w:outlineLvl w:val="1"/>
              <w:rPr>
                <w:rFonts w:ascii="Times New Roman" w:hAnsi="Times New Roman" w:cs="Times New Roman"/>
                <w:sz w:val="20"/>
                <w:szCs w:val="20"/>
              </w:rPr>
            </w:pPr>
          </w:p>
        </w:tc>
        <w:tc>
          <w:tcPr>
            <w:tcW w:w="0" w:type="auto"/>
            <w:vMerge/>
            <w:shd w:val="clear" w:color="auto" w:fill="auto"/>
            <w:vAlign w:val="center"/>
          </w:tcPr>
          <w:p w:rsidR="002C28C3" w:rsidRPr="002C28C3" w:rsidRDefault="002C28C3" w:rsidP="002C28C3">
            <w:pPr>
              <w:autoSpaceDE w:val="0"/>
              <w:autoSpaceDN w:val="0"/>
              <w:adjustRightInd w:val="0"/>
              <w:spacing w:after="0" w:line="240" w:lineRule="auto"/>
              <w:contextualSpacing/>
              <w:outlineLvl w:val="1"/>
              <w:rPr>
                <w:rFonts w:ascii="Times New Roman" w:hAnsi="Times New Roman" w:cs="Times New Roman"/>
                <w:sz w:val="20"/>
                <w:szCs w:val="20"/>
              </w:rPr>
            </w:pPr>
          </w:p>
        </w:tc>
        <w:tc>
          <w:tcPr>
            <w:tcW w:w="0" w:type="auto"/>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2027</w:t>
            </w:r>
          </w:p>
        </w:tc>
        <w:tc>
          <w:tcPr>
            <w:tcW w:w="0" w:type="auto"/>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w:t>
            </w:r>
          </w:p>
        </w:tc>
        <w:tc>
          <w:tcPr>
            <w:tcW w:w="0" w:type="auto"/>
            <w:shd w:val="clear" w:color="auto" w:fill="auto"/>
            <w:vAlign w:val="center"/>
          </w:tcPr>
          <w:p w:rsidR="002C28C3" w:rsidRPr="002C28C3" w:rsidRDefault="002C28C3" w:rsidP="002C28C3">
            <w:pPr>
              <w:spacing w:after="0" w:line="240" w:lineRule="auto"/>
              <w:contextualSpacing/>
              <w:jc w:val="center"/>
              <w:rPr>
                <w:rFonts w:ascii="Times New Roman" w:hAnsi="Times New Roman" w:cs="Times New Roman"/>
                <w:sz w:val="20"/>
                <w:szCs w:val="20"/>
              </w:rPr>
            </w:pPr>
            <w:r w:rsidRPr="002C28C3">
              <w:rPr>
                <w:rFonts w:ascii="Times New Roman" w:hAnsi="Times New Roman" w:cs="Times New Roman"/>
                <w:sz w:val="20"/>
                <w:szCs w:val="20"/>
              </w:rPr>
              <w:t>1,0</w:t>
            </w:r>
          </w:p>
        </w:tc>
        <w:tc>
          <w:tcPr>
            <w:tcW w:w="0" w:type="auto"/>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w:t>
            </w:r>
          </w:p>
        </w:tc>
        <w:tc>
          <w:tcPr>
            <w:tcW w:w="794" w:type="pct"/>
            <w:vAlign w:val="center"/>
          </w:tcPr>
          <w:p w:rsidR="002C28C3" w:rsidRPr="002C28C3" w:rsidRDefault="002C28C3" w:rsidP="002C28C3">
            <w:pPr>
              <w:spacing w:after="0" w:line="240" w:lineRule="auto"/>
              <w:contextualSpacing/>
              <w:jc w:val="center"/>
              <w:rPr>
                <w:rFonts w:ascii="Times New Roman" w:hAnsi="Times New Roman" w:cs="Times New Roman"/>
                <w:color w:val="000000"/>
                <w:sz w:val="20"/>
                <w:szCs w:val="20"/>
              </w:rPr>
            </w:pPr>
            <w:r w:rsidRPr="002C28C3">
              <w:rPr>
                <w:rFonts w:ascii="Times New Roman" w:hAnsi="Times New Roman" w:cs="Times New Roman"/>
                <w:color w:val="000000"/>
                <w:sz w:val="20"/>
                <w:szCs w:val="20"/>
              </w:rPr>
              <w:t>15,24</w:t>
            </w:r>
          </w:p>
        </w:tc>
        <w:tc>
          <w:tcPr>
            <w:tcW w:w="1008" w:type="pct"/>
            <w:shd w:val="clear" w:color="auto" w:fill="auto"/>
            <w:vAlign w:val="center"/>
          </w:tcPr>
          <w:p w:rsidR="002C28C3" w:rsidRPr="002C28C3" w:rsidRDefault="002C28C3" w:rsidP="002C28C3">
            <w:pPr>
              <w:spacing w:after="0" w:line="240" w:lineRule="auto"/>
              <w:contextualSpacing/>
              <w:jc w:val="center"/>
              <w:rPr>
                <w:rFonts w:ascii="Times New Roman" w:hAnsi="Times New Roman" w:cs="Times New Roman"/>
                <w:color w:val="000000"/>
                <w:sz w:val="20"/>
                <w:szCs w:val="20"/>
              </w:rPr>
            </w:pPr>
            <w:r w:rsidRPr="002C28C3">
              <w:rPr>
                <w:rFonts w:ascii="Times New Roman" w:hAnsi="Times New Roman" w:cs="Times New Roman"/>
                <w:color w:val="000000"/>
                <w:sz w:val="20"/>
                <w:szCs w:val="20"/>
              </w:rPr>
              <w:t>2,2</w:t>
            </w:r>
          </w:p>
        </w:tc>
      </w:tr>
      <w:tr w:rsidR="002C28C3" w:rsidRPr="002C28C3" w:rsidTr="00DA39CF">
        <w:tc>
          <w:tcPr>
            <w:tcW w:w="0" w:type="auto"/>
            <w:vMerge/>
            <w:shd w:val="clear" w:color="auto" w:fill="auto"/>
            <w:vAlign w:val="center"/>
          </w:tcPr>
          <w:p w:rsidR="002C28C3" w:rsidRPr="002C28C3" w:rsidRDefault="002C28C3" w:rsidP="002C28C3">
            <w:pPr>
              <w:autoSpaceDE w:val="0"/>
              <w:autoSpaceDN w:val="0"/>
              <w:adjustRightInd w:val="0"/>
              <w:spacing w:after="0" w:line="240" w:lineRule="auto"/>
              <w:contextualSpacing/>
              <w:outlineLvl w:val="1"/>
              <w:rPr>
                <w:rFonts w:ascii="Times New Roman" w:hAnsi="Times New Roman" w:cs="Times New Roman"/>
                <w:sz w:val="20"/>
                <w:szCs w:val="20"/>
              </w:rPr>
            </w:pPr>
          </w:p>
        </w:tc>
        <w:tc>
          <w:tcPr>
            <w:tcW w:w="0" w:type="auto"/>
            <w:vMerge/>
            <w:shd w:val="clear" w:color="auto" w:fill="auto"/>
            <w:vAlign w:val="center"/>
          </w:tcPr>
          <w:p w:rsidR="002C28C3" w:rsidRPr="002C28C3" w:rsidRDefault="002C28C3" w:rsidP="002C28C3">
            <w:pPr>
              <w:autoSpaceDE w:val="0"/>
              <w:autoSpaceDN w:val="0"/>
              <w:adjustRightInd w:val="0"/>
              <w:spacing w:after="0" w:line="240" w:lineRule="auto"/>
              <w:contextualSpacing/>
              <w:outlineLvl w:val="1"/>
              <w:rPr>
                <w:rFonts w:ascii="Times New Roman" w:hAnsi="Times New Roman" w:cs="Times New Roman"/>
                <w:sz w:val="20"/>
                <w:szCs w:val="20"/>
              </w:rPr>
            </w:pPr>
          </w:p>
        </w:tc>
        <w:tc>
          <w:tcPr>
            <w:tcW w:w="0" w:type="auto"/>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2028</w:t>
            </w:r>
          </w:p>
        </w:tc>
        <w:tc>
          <w:tcPr>
            <w:tcW w:w="0" w:type="auto"/>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w:t>
            </w:r>
          </w:p>
        </w:tc>
        <w:tc>
          <w:tcPr>
            <w:tcW w:w="0" w:type="auto"/>
            <w:shd w:val="clear" w:color="auto" w:fill="auto"/>
            <w:vAlign w:val="center"/>
          </w:tcPr>
          <w:p w:rsidR="002C28C3" w:rsidRPr="002C28C3" w:rsidRDefault="002C28C3" w:rsidP="002C28C3">
            <w:pPr>
              <w:spacing w:after="0" w:line="240" w:lineRule="auto"/>
              <w:contextualSpacing/>
              <w:jc w:val="center"/>
              <w:rPr>
                <w:rFonts w:ascii="Times New Roman" w:hAnsi="Times New Roman" w:cs="Times New Roman"/>
                <w:sz w:val="20"/>
                <w:szCs w:val="20"/>
              </w:rPr>
            </w:pPr>
            <w:r w:rsidRPr="002C28C3">
              <w:rPr>
                <w:rFonts w:ascii="Times New Roman" w:hAnsi="Times New Roman" w:cs="Times New Roman"/>
                <w:sz w:val="20"/>
                <w:szCs w:val="20"/>
              </w:rPr>
              <w:t>1,0</w:t>
            </w:r>
          </w:p>
        </w:tc>
        <w:tc>
          <w:tcPr>
            <w:tcW w:w="0" w:type="auto"/>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w:t>
            </w:r>
          </w:p>
        </w:tc>
        <w:tc>
          <w:tcPr>
            <w:tcW w:w="794" w:type="pct"/>
            <w:vAlign w:val="center"/>
          </w:tcPr>
          <w:p w:rsidR="002C28C3" w:rsidRPr="002C28C3" w:rsidRDefault="002C28C3" w:rsidP="002C28C3">
            <w:pPr>
              <w:spacing w:after="0" w:line="240" w:lineRule="auto"/>
              <w:contextualSpacing/>
              <w:jc w:val="center"/>
              <w:rPr>
                <w:rFonts w:ascii="Times New Roman" w:hAnsi="Times New Roman" w:cs="Times New Roman"/>
                <w:color w:val="000000"/>
                <w:sz w:val="20"/>
                <w:szCs w:val="20"/>
              </w:rPr>
            </w:pPr>
            <w:r w:rsidRPr="002C28C3">
              <w:rPr>
                <w:rFonts w:ascii="Times New Roman" w:hAnsi="Times New Roman" w:cs="Times New Roman"/>
                <w:color w:val="000000"/>
                <w:sz w:val="20"/>
                <w:szCs w:val="20"/>
              </w:rPr>
              <w:t>15,24</w:t>
            </w:r>
          </w:p>
        </w:tc>
        <w:tc>
          <w:tcPr>
            <w:tcW w:w="1008" w:type="pct"/>
            <w:shd w:val="clear" w:color="auto" w:fill="auto"/>
            <w:vAlign w:val="center"/>
          </w:tcPr>
          <w:p w:rsidR="002C28C3" w:rsidRPr="002C28C3" w:rsidRDefault="002C28C3" w:rsidP="002C28C3">
            <w:pPr>
              <w:spacing w:after="0" w:line="240" w:lineRule="auto"/>
              <w:contextualSpacing/>
              <w:jc w:val="center"/>
              <w:rPr>
                <w:rFonts w:ascii="Times New Roman" w:hAnsi="Times New Roman" w:cs="Times New Roman"/>
                <w:color w:val="000000"/>
                <w:sz w:val="20"/>
                <w:szCs w:val="20"/>
              </w:rPr>
            </w:pPr>
            <w:r w:rsidRPr="002C28C3">
              <w:rPr>
                <w:rFonts w:ascii="Times New Roman" w:hAnsi="Times New Roman" w:cs="Times New Roman"/>
                <w:color w:val="000000"/>
                <w:sz w:val="20"/>
                <w:szCs w:val="20"/>
              </w:rPr>
              <w:t>2,2</w:t>
            </w:r>
          </w:p>
        </w:tc>
      </w:tr>
      <w:tr w:rsidR="002C28C3" w:rsidRPr="002C28C3" w:rsidTr="00DA39CF">
        <w:tc>
          <w:tcPr>
            <w:tcW w:w="0" w:type="auto"/>
            <w:vMerge w:val="restart"/>
            <w:shd w:val="clear" w:color="auto" w:fill="auto"/>
            <w:vAlign w:val="center"/>
          </w:tcPr>
          <w:p w:rsidR="002C28C3" w:rsidRPr="002C28C3" w:rsidRDefault="002C28C3" w:rsidP="002C28C3">
            <w:pPr>
              <w:autoSpaceDE w:val="0"/>
              <w:autoSpaceDN w:val="0"/>
              <w:adjustRightInd w:val="0"/>
              <w:spacing w:after="0" w:line="240" w:lineRule="auto"/>
              <w:contextualSpacing/>
              <w:outlineLvl w:val="1"/>
              <w:rPr>
                <w:rFonts w:ascii="Times New Roman" w:hAnsi="Times New Roman" w:cs="Times New Roman"/>
                <w:sz w:val="20"/>
                <w:szCs w:val="20"/>
              </w:rPr>
            </w:pPr>
            <w:r w:rsidRPr="002C28C3">
              <w:rPr>
                <w:rFonts w:ascii="Times New Roman" w:hAnsi="Times New Roman" w:cs="Times New Roman"/>
                <w:sz w:val="20"/>
                <w:szCs w:val="20"/>
              </w:rPr>
              <w:t>2.</w:t>
            </w:r>
          </w:p>
        </w:tc>
        <w:tc>
          <w:tcPr>
            <w:tcW w:w="0" w:type="auto"/>
            <w:vMerge w:val="restart"/>
            <w:shd w:val="clear" w:color="auto" w:fill="auto"/>
            <w:vAlign w:val="center"/>
          </w:tcPr>
          <w:p w:rsidR="002C28C3" w:rsidRPr="002C28C3" w:rsidRDefault="002C28C3" w:rsidP="002C28C3">
            <w:pPr>
              <w:autoSpaceDE w:val="0"/>
              <w:autoSpaceDN w:val="0"/>
              <w:adjustRightInd w:val="0"/>
              <w:spacing w:after="0" w:line="240" w:lineRule="auto"/>
              <w:contextualSpacing/>
              <w:outlineLvl w:val="1"/>
              <w:rPr>
                <w:rFonts w:ascii="Times New Roman" w:hAnsi="Times New Roman" w:cs="Times New Roman"/>
                <w:sz w:val="20"/>
                <w:szCs w:val="20"/>
              </w:rPr>
            </w:pPr>
            <w:r w:rsidRPr="002C28C3">
              <w:rPr>
                <w:rFonts w:ascii="Times New Roman" w:hAnsi="Times New Roman" w:cs="Times New Roman"/>
                <w:sz w:val="20"/>
                <w:szCs w:val="20"/>
              </w:rPr>
              <w:t xml:space="preserve">МУП ЖКХ </w:t>
            </w:r>
            <w:proofErr w:type="spellStart"/>
            <w:r w:rsidRPr="002C28C3">
              <w:rPr>
                <w:rFonts w:ascii="Times New Roman" w:hAnsi="Times New Roman" w:cs="Times New Roman"/>
                <w:sz w:val="20"/>
                <w:szCs w:val="20"/>
              </w:rPr>
              <w:t>Фурмановского</w:t>
            </w:r>
            <w:proofErr w:type="spellEnd"/>
            <w:r w:rsidRPr="002C28C3">
              <w:rPr>
                <w:rFonts w:ascii="Times New Roman" w:hAnsi="Times New Roman" w:cs="Times New Roman"/>
                <w:sz w:val="20"/>
                <w:szCs w:val="20"/>
              </w:rPr>
              <w:t xml:space="preserve"> муниципального района, тариф на водоотведение</w:t>
            </w:r>
          </w:p>
        </w:tc>
        <w:tc>
          <w:tcPr>
            <w:tcW w:w="0" w:type="auto"/>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2024</w:t>
            </w:r>
          </w:p>
        </w:tc>
        <w:tc>
          <w:tcPr>
            <w:tcW w:w="0" w:type="auto"/>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2757,652</w:t>
            </w:r>
          </w:p>
        </w:tc>
        <w:tc>
          <w:tcPr>
            <w:tcW w:w="0" w:type="auto"/>
            <w:shd w:val="clear" w:color="auto" w:fill="auto"/>
            <w:vAlign w:val="center"/>
          </w:tcPr>
          <w:p w:rsidR="002C28C3" w:rsidRPr="002C28C3" w:rsidRDefault="002C28C3" w:rsidP="002C28C3">
            <w:pPr>
              <w:spacing w:after="0" w:line="240" w:lineRule="auto"/>
              <w:contextualSpacing/>
              <w:jc w:val="center"/>
              <w:rPr>
                <w:rFonts w:ascii="Times New Roman" w:hAnsi="Times New Roman" w:cs="Times New Roman"/>
                <w:sz w:val="20"/>
                <w:szCs w:val="20"/>
              </w:rPr>
            </w:pPr>
            <w:r w:rsidRPr="002C28C3">
              <w:rPr>
                <w:rFonts w:ascii="Times New Roman" w:hAnsi="Times New Roman" w:cs="Times New Roman"/>
                <w:sz w:val="20"/>
                <w:szCs w:val="20"/>
              </w:rPr>
              <w:t>-</w:t>
            </w:r>
          </w:p>
        </w:tc>
        <w:tc>
          <w:tcPr>
            <w:tcW w:w="0" w:type="auto"/>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w:t>
            </w:r>
          </w:p>
        </w:tc>
        <w:tc>
          <w:tcPr>
            <w:tcW w:w="794" w:type="pct"/>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w:t>
            </w:r>
          </w:p>
        </w:tc>
        <w:tc>
          <w:tcPr>
            <w:tcW w:w="1008" w:type="pct"/>
            <w:shd w:val="clear" w:color="auto" w:fill="auto"/>
            <w:vAlign w:val="center"/>
          </w:tcPr>
          <w:p w:rsidR="002C28C3" w:rsidRPr="002C28C3" w:rsidRDefault="002C28C3" w:rsidP="002C28C3">
            <w:pPr>
              <w:spacing w:after="0" w:line="240" w:lineRule="auto"/>
              <w:contextualSpacing/>
              <w:jc w:val="center"/>
              <w:rPr>
                <w:rFonts w:ascii="Times New Roman" w:hAnsi="Times New Roman" w:cs="Times New Roman"/>
                <w:sz w:val="20"/>
                <w:szCs w:val="20"/>
              </w:rPr>
            </w:pPr>
            <w:r w:rsidRPr="002C28C3">
              <w:rPr>
                <w:rFonts w:ascii="Times New Roman" w:hAnsi="Times New Roman" w:cs="Times New Roman"/>
                <w:sz w:val="20"/>
                <w:szCs w:val="20"/>
              </w:rPr>
              <w:t>0,644</w:t>
            </w:r>
          </w:p>
        </w:tc>
      </w:tr>
      <w:tr w:rsidR="002C28C3" w:rsidRPr="002C28C3" w:rsidTr="00DA39CF">
        <w:tc>
          <w:tcPr>
            <w:tcW w:w="0" w:type="auto"/>
            <w:vMerge/>
            <w:shd w:val="clear" w:color="auto" w:fill="auto"/>
            <w:vAlign w:val="center"/>
          </w:tcPr>
          <w:p w:rsidR="002C28C3" w:rsidRPr="002C28C3" w:rsidRDefault="002C28C3" w:rsidP="002C28C3">
            <w:pPr>
              <w:autoSpaceDE w:val="0"/>
              <w:autoSpaceDN w:val="0"/>
              <w:adjustRightInd w:val="0"/>
              <w:spacing w:after="0" w:line="240" w:lineRule="auto"/>
              <w:contextualSpacing/>
              <w:outlineLvl w:val="1"/>
              <w:rPr>
                <w:rFonts w:ascii="Times New Roman" w:hAnsi="Times New Roman" w:cs="Times New Roman"/>
                <w:sz w:val="20"/>
                <w:szCs w:val="20"/>
              </w:rPr>
            </w:pPr>
          </w:p>
        </w:tc>
        <w:tc>
          <w:tcPr>
            <w:tcW w:w="0" w:type="auto"/>
            <w:vMerge/>
            <w:shd w:val="clear" w:color="auto" w:fill="auto"/>
            <w:vAlign w:val="center"/>
          </w:tcPr>
          <w:p w:rsidR="002C28C3" w:rsidRPr="002C28C3" w:rsidRDefault="002C28C3" w:rsidP="002C28C3">
            <w:pPr>
              <w:autoSpaceDE w:val="0"/>
              <w:autoSpaceDN w:val="0"/>
              <w:adjustRightInd w:val="0"/>
              <w:spacing w:after="0" w:line="240" w:lineRule="auto"/>
              <w:contextualSpacing/>
              <w:outlineLvl w:val="1"/>
              <w:rPr>
                <w:rFonts w:ascii="Times New Roman" w:hAnsi="Times New Roman" w:cs="Times New Roman"/>
                <w:sz w:val="20"/>
                <w:szCs w:val="20"/>
              </w:rPr>
            </w:pPr>
          </w:p>
        </w:tc>
        <w:tc>
          <w:tcPr>
            <w:tcW w:w="0" w:type="auto"/>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2025</w:t>
            </w:r>
          </w:p>
        </w:tc>
        <w:tc>
          <w:tcPr>
            <w:tcW w:w="0" w:type="auto"/>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w:t>
            </w:r>
          </w:p>
        </w:tc>
        <w:tc>
          <w:tcPr>
            <w:tcW w:w="0" w:type="auto"/>
            <w:shd w:val="clear" w:color="auto" w:fill="auto"/>
            <w:vAlign w:val="center"/>
          </w:tcPr>
          <w:p w:rsidR="002C28C3" w:rsidRPr="002C28C3" w:rsidRDefault="002C28C3" w:rsidP="002C28C3">
            <w:pPr>
              <w:spacing w:after="0" w:line="240" w:lineRule="auto"/>
              <w:contextualSpacing/>
              <w:jc w:val="center"/>
              <w:rPr>
                <w:rFonts w:ascii="Times New Roman" w:hAnsi="Times New Roman" w:cs="Times New Roman"/>
                <w:sz w:val="20"/>
                <w:szCs w:val="20"/>
              </w:rPr>
            </w:pPr>
            <w:r w:rsidRPr="002C28C3">
              <w:rPr>
                <w:rFonts w:ascii="Times New Roman" w:hAnsi="Times New Roman" w:cs="Times New Roman"/>
                <w:sz w:val="20"/>
                <w:szCs w:val="20"/>
              </w:rPr>
              <w:t>5,0</w:t>
            </w:r>
          </w:p>
        </w:tc>
        <w:tc>
          <w:tcPr>
            <w:tcW w:w="0" w:type="auto"/>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w:t>
            </w:r>
          </w:p>
        </w:tc>
        <w:tc>
          <w:tcPr>
            <w:tcW w:w="794" w:type="pct"/>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w:t>
            </w:r>
          </w:p>
        </w:tc>
        <w:tc>
          <w:tcPr>
            <w:tcW w:w="1008" w:type="pct"/>
            <w:shd w:val="clear" w:color="auto" w:fill="auto"/>
            <w:vAlign w:val="center"/>
          </w:tcPr>
          <w:p w:rsidR="002C28C3" w:rsidRPr="002C28C3" w:rsidRDefault="002C28C3" w:rsidP="002C28C3">
            <w:pPr>
              <w:spacing w:after="0" w:line="240" w:lineRule="auto"/>
              <w:contextualSpacing/>
              <w:jc w:val="center"/>
              <w:rPr>
                <w:rFonts w:ascii="Times New Roman" w:hAnsi="Times New Roman" w:cs="Times New Roman"/>
                <w:sz w:val="20"/>
                <w:szCs w:val="20"/>
              </w:rPr>
            </w:pPr>
            <w:r w:rsidRPr="002C28C3">
              <w:rPr>
                <w:rFonts w:ascii="Times New Roman" w:hAnsi="Times New Roman" w:cs="Times New Roman"/>
                <w:sz w:val="20"/>
                <w:szCs w:val="20"/>
              </w:rPr>
              <w:t>0,644</w:t>
            </w:r>
          </w:p>
        </w:tc>
      </w:tr>
      <w:tr w:rsidR="002C28C3" w:rsidRPr="002C28C3" w:rsidTr="00DA39CF">
        <w:tc>
          <w:tcPr>
            <w:tcW w:w="0" w:type="auto"/>
            <w:vMerge/>
            <w:shd w:val="clear" w:color="auto" w:fill="auto"/>
            <w:vAlign w:val="center"/>
          </w:tcPr>
          <w:p w:rsidR="002C28C3" w:rsidRPr="002C28C3" w:rsidRDefault="002C28C3" w:rsidP="002C28C3">
            <w:pPr>
              <w:autoSpaceDE w:val="0"/>
              <w:autoSpaceDN w:val="0"/>
              <w:adjustRightInd w:val="0"/>
              <w:spacing w:after="0" w:line="240" w:lineRule="auto"/>
              <w:contextualSpacing/>
              <w:outlineLvl w:val="1"/>
              <w:rPr>
                <w:rFonts w:ascii="Times New Roman" w:hAnsi="Times New Roman" w:cs="Times New Roman"/>
                <w:sz w:val="20"/>
                <w:szCs w:val="20"/>
              </w:rPr>
            </w:pPr>
          </w:p>
        </w:tc>
        <w:tc>
          <w:tcPr>
            <w:tcW w:w="0" w:type="auto"/>
            <w:vMerge/>
            <w:shd w:val="clear" w:color="auto" w:fill="auto"/>
            <w:vAlign w:val="center"/>
          </w:tcPr>
          <w:p w:rsidR="002C28C3" w:rsidRPr="002C28C3" w:rsidRDefault="002C28C3" w:rsidP="002C28C3">
            <w:pPr>
              <w:autoSpaceDE w:val="0"/>
              <w:autoSpaceDN w:val="0"/>
              <w:adjustRightInd w:val="0"/>
              <w:spacing w:after="0" w:line="240" w:lineRule="auto"/>
              <w:contextualSpacing/>
              <w:outlineLvl w:val="1"/>
              <w:rPr>
                <w:rFonts w:ascii="Times New Roman" w:hAnsi="Times New Roman" w:cs="Times New Roman"/>
                <w:sz w:val="20"/>
                <w:szCs w:val="20"/>
              </w:rPr>
            </w:pPr>
          </w:p>
        </w:tc>
        <w:tc>
          <w:tcPr>
            <w:tcW w:w="0" w:type="auto"/>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2026</w:t>
            </w:r>
          </w:p>
        </w:tc>
        <w:tc>
          <w:tcPr>
            <w:tcW w:w="0" w:type="auto"/>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w:t>
            </w:r>
          </w:p>
        </w:tc>
        <w:tc>
          <w:tcPr>
            <w:tcW w:w="0" w:type="auto"/>
            <w:shd w:val="clear" w:color="auto" w:fill="auto"/>
            <w:vAlign w:val="center"/>
          </w:tcPr>
          <w:p w:rsidR="002C28C3" w:rsidRPr="002C28C3" w:rsidRDefault="002C28C3" w:rsidP="002C28C3">
            <w:pPr>
              <w:spacing w:after="0" w:line="240" w:lineRule="auto"/>
              <w:contextualSpacing/>
              <w:jc w:val="center"/>
              <w:rPr>
                <w:rFonts w:ascii="Times New Roman" w:hAnsi="Times New Roman" w:cs="Times New Roman"/>
                <w:sz w:val="20"/>
                <w:szCs w:val="20"/>
              </w:rPr>
            </w:pPr>
            <w:r w:rsidRPr="002C28C3">
              <w:rPr>
                <w:rFonts w:ascii="Times New Roman" w:hAnsi="Times New Roman" w:cs="Times New Roman"/>
                <w:sz w:val="20"/>
                <w:szCs w:val="20"/>
              </w:rPr>
              <w:t>5,0</w:t>
            </w:r>
          </w:p>
        </w:tc>
        <w:tc>
          <w:tcPr>
            <w:tcW w:w="0" w:type="auto"/>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w:t>
            </w:r>
          </w:p>
        </w:tc>
        <w:tc>
          <w:tcPr>
            <w:tcW w:w="794" w:type="pct"/>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w:t>
            </w:r>
          </w:p>
        </w:tc>
        <w:tc>
          <w:tcPr>
            <w:tcW w:w="1008" w:type="pct"/>
            <w:shd w:val="clear" w:color="auto" w:fill="auto"/>
            <w:vAlign w:val="center"/>
          </w:tcPr>
          <w:p w:rsidR="002C28C3" w:rsidRPr="002C28C3" w:rsidRDefault="002C28C3" w:rsidP="002C28C3">
            <w:pPr>
              <w:spacing w:after="0" w:line="240" w:lineRule="auto"/>
              <w:contextualSpacing/>
              <w:jc w:val="center"/>
              <w:rPr>
                <w:rFonts w:ascii="Times New Roman" w:hAnsi="Times New Roman" w:cs="Times New Roman"/>
                <w:sz w:val="20"/>
                <w:szCs w:val="20"/>
              </w:rPr>
            </w:pPr>
            <w:r w:rsidRPr="002C28C3">
              <w:rPr>
                <w:rFonts w:ascii="Times New Roman" w:hAnsi="Times New Roman" w:cs="Times New Roman"/>
                <w:sz w:val="20"/>
                <w:szCs w:val="20"/>
              </w:rPr>
              <w:t>0,644</w:t>
            </w:r>
          </w:p>
        </w:tc>
      </w:tr>
      <w:tr w:rsidR="002C28C3" w:rsidRPr="002C28C3" w:rsidTr="00DA39CF">
        <w:tc>
          <w:tcPr>
            <w:tcW w:w="0" w:type="auto"/>
            <w:vMerge/>
            <w:shd w:val="clear" w:color="auto" w:fill="auto"/>
            <w:vAlign w:val="center"/>
          </w:tcPr>
          <w:p w:rsidR="002C28C3" w:rsidRPr="002C28C3" w:rsidRDefault="002C28C3" w:rsidP="002C28C3">
            <w:pPr>
              <w:autoSpaceDE w:val="0"/>
              <w:autoSpaceDN w:val="0"/>
              <w:adjustRightInd w:val="0"/>
              <w:spacing w:after="0" w:line="240" w:lineRule="auto"/>
              <w:contextualSpacing/>
              <w:outlineLvl w:val="1"/>
              <w:rPr>
                <w:rFonts w:ascii="Times New Roman" w:hAnsi="Times New Roman" w:cs="Times New Roman"/>
                <w:sz w:val="20"/>
                <w:szCs w:val="20"/>
              </w:rPr>
            </w:pPr>
          </w:p>
        </w:tc>
        <w:tc>
          <w:tcPr>
            <w:tcW w:w="0" w:type="auto"/>
            <w:vMerge/>
            <w:shd w:val="clear" w:color="auto" w:fill="auto"/>
            <w:vAlign w:val="center"/>
          </w:tcPr>
          <w:p w:rsidR="002C28C3" w:rsidRPr="002C28C3" w:rsidRDefault="002C28C3" w:rsidP="002C28C3">
            <w:pPr>
              <w:autoSpaceDE w:val="0"/>
              <w:autoSpaceDN w:val="0"/>
              <w:adjustRightInd w:val="0"/>
              <w:spacing w:after="0" w:line="240" w:lineRule="auto"/>
              <w:contextualSpacing/>
              <w:outlineLvl w:val="1"/>
              <w:rPr>
                <w:rFonts w:ascii="Times New Roman" w:hAnsi="Times New Roman" w:cs="Times New Roman"/>
                <w:sz w:val="20"/>
                <w:szCs w:val="20"/>
              </w:rPr>
            </w:pPr>
          </w:p>
        </w:tc>
        <w:tc>
          <w:tcPr>
            <w:tcW w:w="0" w:type="auto"/>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2027</w:t>
            </w:r>
          </w:p>
        </w:tc>
        <w:tc>
          <w:tcPr>
            <w:tcW w:w="0" w:type="auto"/>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w:t>
            </w:r>
          </w:p>
        </w:tc>
        <w:tc>
          <w:tcPr>
            <w:tcW w:w="0" w:type="auto"/>
            <w:shd w:val="clear" w:color="auto" w:fill="auto"/>
            <w:vAlign w:val="center"/>
          </w:tcPr>
          <w:p w:rsidR="002C28C3" w:rsidRPr="002C28C3" w:rsidRDefault="002C28C3" w:rsidP="002C28C3">
            <w:pPr>
              <w:spacing w:after="0" w:line="240" w:lineRule="auto"/>
              <w:contextualSpacing/>
              <w:jc w:val="center"/>
              <w:rPr>
                <w:rFonts w:ascii="Times New Roman" w:hAnsi="Times New Roman" w:cs="Times New Roman"/>
                <w:sz w:val="20"/>
                <w:szCs w:val="20"/>
              </w:rPr>
            </w:pPr>
            <w:r w:rsidRPr="002C28C3">
              <w:rPr>
                <w:rFonts w:ascii="Times New Roman" w:hAnsi="Times New Roman" w:cs="Times New Roman"/>
                <w:sz w:val="20"/>
                <w:szCs w:val="20"/>
              </w:rPr>
              <w:t>5,0</w:t>
            </w:r>
          </w:p>
        </w:tc>
        <w:tc>
          <w:tcPr>
            <w:tcW w:w="0" w:type="auto"/>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w:t>
            </w:r>
          </w:p>
        </w:tc>
        <w:tc>
          <w:tcPr>
            <w:tcW w:w="794" w:type="pct"/>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w:t>
            </w:r>
          </w:p>
        </w:tc>
        <w:tc>
          <w:tcPr>
            <w:tcW w:w="1008" w:type="pct"/>
            <w:shd w:val="clear" w:color="auto" w:fill="auto"/>
            <w:vAlign w:val="center"/>
          </w:tcPr>
          <w:p w:rsidR="002C28C3" w:rsidRPr="002C28C3" w:rsidRDefault="002C28C3" w:rsidP="002C28C3">
            <w:pPr>
              <w:spacing w:after="0" w:line="240" w:lineRule="auto"/>
              <w:contextualSpacing/>
              <w:jc w:val="center"/>
              <w:rPr>
                <w:rFonts w:ascii="Times New Roman" w:hAnsi="Times New Roman" w:cs="Times New Roman"/>
                <w:sz w:val="20"/>
                <w:szCs w:val="20"/>
              </w:rPr>
            </w:pPr>
            <w:r w:rsidRPr="002C28C3">
              <w:rPr>
                <w:rFonts w:ascii="Times New Roman" w:hAnsi="Times New Roman" w:cs="Times New Roman"/>
                <w:sz w:val="20"/>
                <w:szCs w:val="20"/>
              </w:rPr>
              <w:t>0,644</w:t>
            </w:r>
          </w:p>
        </w:tc>
      </w:tr>
      <w:tr w:rsidR="002C28C3" w:rsidRPr="002C28C3" w:rsidTr="00DA39CF">
        <w:tc>
          <w:tcPr>
            <w:tcW w:w="0" w:type="auto"/>
            <w:vMerge/>
            <w:shd w:val="clear" w:color="auto" w:fill="auto"/>
            <w:vAlign w:val="center"/>
          </w:tcPr>
          <w:p w:rsidR="002C28C3" w:rsidRPr="002C28C3" w:rsidRDefault="002C28C3" w:rsidP="002C28C3">
            <w:pPr>
              <w:autoSpaceDE w:val="0"/>
              <w:autoSpaceDN w:val="0"/>
              <w:adjustRightInd w:val="0"/>
              <w:spacing w:after="0" w:line="240" w:lineRule="auto"/>
              <w:contextualSpacing/>
              <w:outlineLvl w:val="1"/>
              <w:rPr>
                <w:rFonts w:ascii="Times New Roman" w:hAnsi="Times New Roman" w:cs="Times New Roman"/>
                <w:sz w:val="20"/>
                <w:szCs w:val="20"/>
              </w:rPr>
            </w:pPr>
          </w:p>
        </w:tc>
        <w:tc>
          <w:tcPr>
            <w:tcW w:w="0" w:type="auto"/>
            <w:vMerge/>
            <w:shd w:val="clear" w:color="auto" w:fill="auto"/>
            <w:vAlign w:val="center"/>
          </w:tcPr>
          <w:p w:rsidR="002C28C3" w:rsidRPr="002C28C3" w:rsidRDefault="002C28C3" w:rsidP="002C28C3">
            <w:pPr>
              <w:autoSpaceDE w:val="0"/>
              <w:autoSpaceDN w:val="0"/>
              <w:adjustRightInd w:val="0"/>
              <w:spacing w:after="0" w:line="240" w:lineRule="auto"/>
              <w:contextualSpacing/>
              <w:outlineLvl w:val="1"/>
              <w:rPr>
                <w:rFonts w:ascii="Times New Roman" w:hAnsi="Times New Roman" w:cs="Times New Roman"/>
                <w:sz w:val="20"/>
                <w:szCs w:val="20"/>
              </w:rPr>
            </w:pPr>
          </w:p>
        </w:tc>
        <w:tc>
          <w:tcPr>
            <w:tcW w:w="0" w:type="auto"/>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2028</w:t>
            </w:r>
          </w:p>
        </w:tc>
        <w:tc>
          <w:tcPr>
            <w:tcW w:w="0" w:type="auto"/>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w:t>
            </w:r>
          </w:p>
        </w:tc>
        <w:tc>
          <w:tcPr>
            <w:tcW w:w="0" w:type="auto"/>
            <w:shd w:val="clear" w:color="auto" w:fill="auto"/>
            <w:vAlign w:val="center"/>
          </w:tcPr>
          <w:p w:rsidR="002C28C3" w:rsidRPr="002C28C3" w:rsidRDefault="002C28C3" w:rsidP="002C28C3">
            <w:pPr>
              <w:spacing w:after="0" w:line="240" w:lineRule="auto"/>
              <w:contextualSpacing/>
              <w:jc w:val="center"/>
              <w:rPr>
                <w:rFonts w:ascii="Times New Roman" w:hAnsi="Times New Roman" w:cs="Times New Roman"/>
                <w:sz w:val="20"/>
                <w:szCs w:val="20"/>
              </w:rPr>
            </w:pPr>
            <w:r w:rsidRPr="002C28C3">
              <w:rPr>
                <w:rFonts w:ascii="Times New Roman" w:hAnsi="Times New Roman" w:cs="Times New Roman"/>
                <w:sz w:val="20"/>
                <w:szCs w:val="20"/>
              </w:rPr>
              <w:t>5,0</w:t>
            </w:r>
          </w:p>
        </w:tc>
        <w:tc>
          <w:tcPr>
            <w:tcW w:w="0" w:type="auto"/>
            <w:shd w:val="clear" w:color="auto" w:fill="auto"/>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w:t>
            </w:r>
          </w:p>
        </w:tc>
        <w:tc>
          <w:tcPr>
            <w:tcW w:w="794" w:type="pct"/>
            <w:vAlign w:val="center"/>
          </w:tcPr>
          <w:p w:rsidR="002C28C3" w:rsidRPr="002C28C3" w:rsidRDefault="002C28C3" w:rsidP="002C28C3">
            <w:pPr>
              <w:autoSpaceDE w:val="0"/>
              <w:autoSpaceDN w:val="0"/>
              <w:adjustRightInd w:val="0"/>
              <w:spacing w:after="0" w:line="240" w:lineRule="auto"/>
              <w:contextualSpacing/>
              <w:jc w:val="center"/>
              <w:outlineLvl w:val="1"/>
              <w:rPr>
                <w:rFonts w:ascii="Times New Roman" w:hAnsi="Times New Roman" w:cs="Times New Roman"/>
                <w:sz w:val="20"/>
                <w:szCs w:val="20"/>
              </w:rPr>
            </w:pPr>
            <w:r w:rsidRPr="002C28C3">
              <w:rPr>
                <w:rFonts w:ascii="Times New Roman" w:hAnsi="Times New Roman" w:cs="Times New Roman"/>
                <w:sz w:val="20"/>
                <w:szCs w:val="20"/>
              </w:rPr>
              <w:t>-</w:t>
            </w:r>
          </w:p>
        </w:tc>
        <w:tc>
          <w:tcPr>
            <w:tcW w:w="1008" w:type="pct"/>
            <w:shd w:val="clear" w:color="auto" w:fill="auto"/>
            <w:vAlign w:val="center"/>
          </w:tcPr>
          <w:p w:rsidR="002C28C3" w:rsidRPr="002C28C3" w:rsidRDefault="002C28C3" w:rsidP="002C28C3">
            <w:pPr>
              <w:spacing w:after="0" w:line="240" w:lineRule="auto"/>
              <w:contextualSpacing/>
              <w:jc w:val="center"/>
              <w:rPr>
                <w:rFonts w:ascii="Times New Roman" w:hAnsi="Times New Roman" w:cs="Times New Roman"/>
                <w:sz w:val="20"/>
                <w:szCs w:val="20"/>
              </w:rPr>
            </w:pPr>
            <w:r w:rsidRPr="002C28C3">
              <w:rPr>
                <w:rFonts w:ascii="Times New Roman" w:hAnsi="Times New Roman" w:cs="Times New Roman"/>
                <w:sz w:val="20"/>
                <w:szCs w:val="20"/>
              </w:rPr>
              <w:t>0,644</w:t>
            </w:r>
          </w:p>
        </w:tc>
      </w:tr>
    </w:tbl>
    <w:p w:rsidR="00D85DF9" w:rsidRDefault="00D85DF9" w:rsidP="002C28C3">
      <w:pPr>
        <w:spacing w:after="0" w:line="240" w:lineRule="auto"/>
        <w:contextualSpacing/>
        <w:rPr>
          <w:rFonts w:ascii="Times New Roman" w:hAnsi="Times New Roman" w:cs="Times New Roman"/>
          <w:sz w:val="20"/>
          <w:szCs w:val="20"/>
        </w:rPr>
      </w:pPr>
    </w:p>
    <w:p w:rsidR="00E62A78" w:rsidRPr="00E62A78" w:rsidRDefault="00E62A78" w:rsidP="00DA39CF">
      <w:pPr>
        <w:keepNext/>
        <w:keepLines/>
        <w:spacing w:after="0" w:line="230" w:lineRule="auto"/>
        <w:jc w:val="right"/>
        <w:outlineLvl w:val="1"/>
        <w:rPr>
          <w:rFonts w:ascii="Times New Roman" w:eastAsia="Times New Roman" w:hAnsi="Times New Roman" w:cs="Times New Roman"/>
          <w:sz w:val="24"/>
          <w:szCs w:val="24"/>
          <w:lang w:eastAsia="x-none"/>
        </w:rPr>
      </w:pPr>
      <w:r w:rsidRPr="00AF0228">
        <w:rPr>
          <w:rFonts w:ascii="Times New Roman" w:eastAsia="Times New Roman" w:hAnsi="Times New Roman" w:cs="Times New Roman"/>
          <w:sz w:val="24"/>
          <w:szCs w:val="24"/>
          <w:lang w:val="x-none" w:eastAsia="x-none"/>
        </w:rPr>
        <w:t xml:space="preserve">Приложение </w:t>
      </w:r>
      <w:r>
        <w:rPr>
          <w:rFonts w:ascii="Times New Roman" w:eastAsia="Times New Roman" w:hAnsi="Times New Roman" w:cs="Times New Roman"/>
          <w:sz w:val="24"/>
          <w:szCs w:val="24"/>
          <w:lang w:eastAsia="x-none"/>
        </w:rPr>
        <w:t>8</w:t>
      </w:r>
    </w:p>
    <w:p w:rsidR="00E62A78" w:rsidRPr="00AF0228" w:rsidRDefault="00E62A78" w:rsidP="00DA39CF">
      <w:pPr>
        <w:keepNext/>
        <w:keepLines/>
        <w:spacing w:after="0" w:line="230" w:lineRule="auto"/>
        <w:jc w:val="right"/>
        <w:outlineLvl w:val="1"/>
        <w:rPr>
          <w:rFonts w:ascii="Times New Roman" w:eastAsia="Times New Roman" w:hAnsi="Times New Roman" w:cs="Times New Roman"/>
          <w:sz w:val="24"/>
          <w:szCs w:val="24"/>
          <w:lang w:val="x-none" w:eastAsia="x-none"/>
        </w:rPr>
      </w:pPr>
      <w:r w:rsidRPr="00AF0228">
        <w:rPr>
          <w:rFonts w:ascii="Times New Roman" w:eastAsia="Times New Roman" w:hAnsi="Times New Roman" w:cs="Times New Roman"/>
          <w:sz w:val="24"/>
          <w:szCs w:val="24"/>
          <w:lang w:val="x-none" w:eastAsia="x-none"/>
        </w:rPr>
        <w:t xml:space="preserve"> к протоколу заседания Правления</w:t>
      </w:r>
    </w:p>
    <w:p w:rsidR="00E62A78" w:rsidRPr="00AF0228" w:rsidRDefault="00E62A78" w:rsidP="00DA39CF">
      <w:pPr>
        <w:widowControl w:val="0"/>
        <w:tabs>
          <w:tab w:val="left" w:pos="8080"/>
        </w:tabs>
        <w:spacing w:after="0" w:line="230" w:lineRule="auto"/>
        <w:jc w:val="right"/>
        <w:rPr>
          <w:rFonts w:ascii="Times New Roman" w:eastAsia="Times New Roman" w:hAnsi="Times New Roman" w:cs="Times New Roman"/>
          <w:sz w:val="24"/>
          <w:szCs w:val="24"/>
          <w:lang w:eastAsia="ru-RU"/>
        </w:rPr>
      </w:pPr>
      <w:r w:rsidRPr="00AF0228">
        <w:rPr>
          <w:rFonts w:ascii="Times New Roman" w:eastAsia="Times New Roman" w:hAnsi="Times New Roman" w:cs="Times New Roman"/>
          <w:sz w:val="24"/>
          <w:szCs w:val="24"/>
          <w:lang w:eastAsia="ru-RU"/>
        </w:rPr>
        <w:t>Департамента энергетики и тарифов</w:t>
      </w:r>
    </w:p>
    <w:p w:rsidR="00E62A78" w:rsidRDefault="00E62A78" w:rsidP="00DA39CF">
      <w:pPr>
        <w:widowControl w:val="0"/>
        <w:tabs>
          <w:tab w:val="left" w:pos="8080"/>
        </w:tabs>
        <w:spacing w:after="0" w:line="230" w:lineRule="auto"/>
        <w:jc w:val="right"/>
        <w:rPr>
          <w:rFonts w:ascii="Times New Roman" w:eastAsia="Times New Roman" w:hAnsi="Times New Roman" w:cs="Times New Roman"/>
          <w:sz w:val="24"/>
          <w:szCs w:val="24"/>
          <w:lang w:eastAsia="ru-RU"/>
        </w:rPr>
      </w:pPr>
      <w:r w:rsidRPr="00AF0228">
        <w:rPr>
          <w:rFonts w:ascii="Times New Roman" w:eastAsia="Times New Roman" w:hAnsi="Times New Roman" w:cs="Times New Roman"/>
          <w:sz w:val="24"/>
          <w:szCs w:val="24"/>
          <w:lang w:eastAsia="ru-RU"/>
        </w:rPr>
        <w:t xml:space="preserve">Ивановской области от </w:t>
      </w:r>
      <w:r>
        <w:rPr>
          <w:rFonts w:ascii="Times New Roman" w:eastAsia="Times New Roman" w:hAnsi="Times New Roman" w:cs="Times New Roman"/>
          <w:sz w:val="24"/>
          <w:szCs w:val="24"/>
          <w:lang w:eastAsia="ru-RU"/>
        </w:rPr>
        <w:t>01</w:t>
      </w:r>
      <w:r w:rsidRPr="00AF022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AF022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AF0228">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48</w:t>
      </w:r>
      <w:r w:rsidRPr="00AF02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p>
    <w:p w:rsidR="00E62A78" w:rsidRDefault="00E62A78" w:rsidP="00DA39CF">
      <w:pPr>
        <w:widowControl w:val="0"/>
        <w:tabs>
          <w:tab w:val="left" w:pos="8080"/>
        </w:tabs>
        <w:spacing w:after="0" w:line="230" w:lineRule="auto"/>
        <w:jc w:val="right"/>
        <w:rPr>
          <w:rFonts w:ascii="Times New Roman" w:eastAsia="Times New Roman" w:hAnsi="Times New Roman" w:cs="Times New Roman"/>
          <w:sz w:val="24"/>
          <w:szCs w:val="24"/>
          <w:lang w:eastAsia="ru-RU"/>
        </w:rPr>
      </w:pPr>
    </w:p>
    <w:p w:rsidR="00ED6376" w:rsidRPr="00ED6376" w:rsidRDefault="00ED6376" w:rsidP="00DA39CF">
      <w:pPr>
        <w:spacing w:after="0" w:line="230" w:lineRule="auto"/>
        <w:contextualSpacing/>
        <w:jc w:val="center"/>
        <w:rPr>
          <w:rFonts w:ascii="Times New Roman" w:hAnsi="Times New Roman" w:cs="Times New Roman"/>
          <w:b/>
          <w:sz w:val="24"/>
          <w:szCs w:val="24"/>
        </w:rPr>
      </w:pPr>
      <w:r w:rsidRPr="00ED6376">
        <w:rPr>
          <w:rFonts w:ascii="Times New Roman" w:hAnsi="Times New Roman" w:cs="Times New Roman"/>
          <w:b/>
          <w:sz w:val="24"/>
          <w:szCs w:val="24"/>
        </w:rPr>
        <w:t>Производственная программа в сфере холодного водоснабжения и водоотведения</w:t>
      </w:r>
    </w:p>
    <w:p w:rsidR="00ED6376" w:rsidRPr="00ED6376" w:rsidRDefault="00ED6376" w:rsidP="00DA39CF">
      <w:pPr>
        <w:spacing w:after="0" w:line="230" w:lineRule="auto"/>
        <w:contextualSpacing/>
        <w:jc w:val="center"/>
        <w:rPr>
          <w:rFonts w:ascii="Times New Roman" w:hAnsi="Times New Roman" w:cs="Times New Roman"/>
          <w:b/>
          <w:sz w:val="24"/>
          <w:szCs w:val="24"/>
        </w:rPr>
      </w:pPr>
      <w:r w:rsidRPr="00ED6376">
        <w:rPr>
          <w:rFonts w:ascii="Times New Roman" w:hAnsi="Times New Roman" w:cs="Times New Roman"/>
          <w:b/>
          <w:sz w:val="24"/>
          <w:szCs w:val="24"/>
        </w:rPr>
        <w:t xml:space="preserve">МУП ЖКХ </w:t>
      </w:r>
      <w:proofErr w:type="spellStart"/>
      <w:r w:rsidRPr="00ED6376">
        <w:rPr>
          <w:rFonts w:ascii="Times New Roman" w:hAnsi="Times New Roman" w:cs="Times New Roman"/>
          <w:b/>
          <w:sz w:val="24"/>
          <w:szCs w:val="24"/>
        </w:rPr>
        <w:t>Фурмановского</w:t>
      </w:r>
      <w:proofErr w:type="spellEnd"/>
      <w:r w:rsidRPr="00ED6376">
        <w:rPr>
          <w:rFonts w:ascii="Times New Roman" w:hAnsi="Times New Roman" w:cs="Times New Roman"/>
          <w:b/>
          <w:sz w:val="24"/>
          <w:szCs w:val="24"/>
        </w:rPr>
        <w:t xml:space="preserve"> муниципального района, осуществляющего деятельность </w:t>
      </w:r>
    </w:p>
    <w:p w:rsidR="00ED6376" w:rsidRPr="00ED6376" w:rsidRDefault="00ED6376" w:rsidP="00DA39CF">
      <w:pPr>
        <w:spacing w:after="0" w:line="230" w:lineRule="auto"/>
        <w:contextualSpacing/>
        <w:jc w:val="center"/>
        <w:rPr>
          <w:rFonts w:ascii="Times New Roman" w:hAnsi="Times New Roman" w:cs="Times New Roman"/>
          <w:b/>
          <w:sz w:val="24"/>
          <w:szCs w:val="24"/>
        </w:rPr>
      </w:pPr>
      <w:r w:rsidRPr="00ED6376">
        <w:rPr>
          <w:rFonts w:ascii="Times New Roman" w:hAnsi="Times New Roman" w:cs="Times New Roman"/>
          <w:b/>
          <w:sz w:val="24"/>
          <w:szCs w:val="24"/>
        </w:rPr>
        <w:t xml:space="preserve">в </w:t>
      </w:r>
      <w:proofErr w:type="spellStart"/>
      <w:r w:rsidRPr="00ED6376">
        <w:rPr>
          <w:rFonts w:ascii="Times New Roman" w:hAnsi="Times New Roman" w:cs="Times New Roman"/>
          <w:b/>
          <w:sz w:val="24"/>
          <w:szCs w:val="24"/>
        </w:rPr>
        <w:t>Фурмановском</w:t>
      </w:r>
      <w:proofErr w:type="spellEnd"/>
      <w:r w:rsidRPr="00ED6376">
        <w:rPr>
          <w:rFonts w:ascii="Times New Roman" w:hAnsi="Times New Roman" w:cs="Times New Roman"/>
          <w:b/>
          <w:sz w:val="24"/>
          <w:szCs w:val="24"/>
        </w:rPr>
        <w:t xml:space="preserve"> муниципальном районе,</w:t>
      </w:r>
    </w:p>
    <w:p w:rsidR="00ED6376" w:rsidRPr="00ED6376" w:rsidRDefault="00ED6376" w:rsidP="00DA39CF">
      <w:pPr>
        <w:spacing w:after="0" w:line="230" w:lineRule="auto"/>
        <w:contextualSpacing/>
        <w:jc w:val="center"/>
        <w:rPr>
          <w:rFonts w:ascii="Times New Roman" w:hAnsi="Times New Roman" w:cs="Times New Roman"/>
          <w:sz w:val="24"/>
          <w:szCs w:val="24"/>
        </w:rPr>
      </w:pPr>
      <w:r w:rsidRPr="00ED6376">
        <w:rPr>
          <w:rFonts w:ascii="Times New Roman" w:hAnsi="Times New Roman" w:cs="Times New Roman"/>
          <w:sz w:val="24"/>
          <w:szCs w:val="24"/>
        </w:rPr>
        <w:t xml:space="preserve"> на 2024-2028 годы </w:t>
      </w:r>
    </w:p>
    <w:p w:rsidR="00ED6376" w:rsidRPr="00ED6376" w:rsidRDefault="00ED6376" w:rsidP="00ED6376">
      <w:pPr>
        <w:spacing w:after="0" w:line="240" w:lineRule="auto"/>
        <w:contextualSpacing/>
        <w:jc w:val="center"/>
        <w:rPr>
          <w:rFonts w:ascii="Times New Roman" w:hAnsi="Times New Roman" w:cs="Times New Roman"/>
          <w:b/>
          <w:sz w:val="24"/>
          <w:szCs w:val="24"/>
        </w:rPr>
      </w:pPr>
    </w:p>
    <w:p w:rsidR="00ED6376" w:rsidRPr="00ED6376" w:rsidRDefault="00ED6376" w:rsidP="00ED6376">
      <w:pPr>
        <w:autoSpaceDE w:val="0"/>
        <w:autoSpaceDN w:val="0"/>
        <w:adjustRightInd w:val="0"/>
        <w:spacing w:after="0" w:line="240" w:lineRule="auto"/>
        <w:ind w:firstLine="540"/>
        <w:contextualSpacing/>
        <w:jc w:val="center"/>
        <w:rPr>
          <w:rFonts w:ascii="Times New Roman" w:hAnsi="Times New Roman" w:cs="Times New Roman"/>
          <w:sz w:val="20"/>
          <w:szCs w:val="20"/>
        </w:rPr>
      </w:pPr>
      <w:r w:rsidRPr="00ED6376">
        <w:rPr>
          <w:rFonts w:ascii="Times New Roman" w:hAnsi="Times New Roman" w:cs="Times New Roman"/>
          <w:sz w:val="20"/>
          <w:szCs w:val="20"/>
        </w:rPr>
        <w:t>1. Паспорт производственной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28" w:type="dxa"/>
          <w:bottom w:w="6" w:type="dxa"/>
          <w:right w:w="28" w:type="dxa"/>
        </w:tblCellMar>
        <w:tblLook w:val="04A0" w:firstRow="1" w:lastRow="0" w:firstColumn="1" w:lastColumn="0" w:noHBand="0" w:noVBand="1"/>
      </w:tblPr>
      <w:tblGrid>
        <w:gridCol w:w="206"/>
        <w:gridCol w:w="4924"/>
        <w:gridCol w:w="4847"/>
      </w:tblGrid>
      <w:tr w:rsidR="00ED6376" w:rsidRPr="00ED6376" w:rsidTr="00F26B85">
        <w:tc>
          <w:tcPr>
            <w:tcW w:w="0" w:type="auto"/>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1.</w:t>
            </w:r>
          </w:p>
        </w:tc>
        <w:tc>
          <w:tcPr>
            <w:tcW w:w="2468" w:type="pct"/>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Наименование регулируемой организации, ее местонахождение</w:t>
            </w:r>
          </w:p>
        </w:tc>
        <w:tc>
          <w:tcPr>
            <w:tcW w:w="2429" w:type="pct"/>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 xml:space="preserve">МУП ЖКХ </w:t>
            </w:r>
            <w:proofErr w:type="spellStart"/>
            <w:r w:rsidRPr="00ED6376">
              <w:rPr>
                <w:rFonts w:ascii="Times New Roman" w:hAnsi="Times New Roman" w:cs="Times New Roman"/>
                <w:bCs/>
                <w:sz w:val="20"/>
                <w:szCs w:val="20"/>
              </w:rPr>
              <w:t>Фурмановского</w:t>
            </w:r>
            <w:proofErr w:type="spellEnd"/>
            <w:r w:rsidRPr="00ED6376">
              <w:rPr>
                <w:rFonts w:ascii="Times New Roman" w:hAnsi="Times New Roman" w:cs="Times New Roman"/>
                <w:bCs/>
                <w:sz w:val="20"/>
                <w:szCs w:val="20"/>
              </w:rPr>
              <w:t xml:space="preserve"> муниципального района, 155520, Ивановская область, г. Фурманов, ул. Колосова, д. 25</w:t>
            </w:r>
          </w:p>
        </w:tc>
      </w:tr>
      <w:tr w:rsidR="00ED6376" w:rsidRPr="00ED6376" w:rsidTr="00F26B85">
        <w:tc>
          <w:tcPr>
            <w:tcW w:w="0" w:type="auto"/>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2.</w:t>
            </w:r>
          </w:p>
        </w:tc>
        <w:tc>
          <w:tcPr>
            <w:tcW w:w="2468" w:type="pct"/>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Наименование уполномоченного органа, утвердившего производственную программу, его местонахождение</w:t>
            </w:r>
          </w:p>
        </w:tc>
        <w:tc>
          <w:tcPr>
            <w:tcW w:w="2429" w:type="pct"/>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 xml:space="preserve">Департамент энергетики и тарифов Ивановской области, 153002, г. Иваново, ул. </w:t>
            </w:r>
            <w:proofErr w:type="spellStart"/>
            <w:r w:rsidRPr="00ED6376">
              <w:rPr>
                <w:rFonts w:ascii="Times New Roman" w:hAnsi="Times New Roman" w:cs="Times New Roman"/>
                <w:bCs/>
                <w:sz w:val="20"/>
                <w:szCs w:val="20"/>
              </w:rPr>
              <w:t>Велижская</w:t>
            </w:r>
            <w:proofErr w:type="spellEnd"/>
            <w:r w:rsidRPr="00ED6376">
              <w:rPr>
                <w:rFonts w:ascii="Times New Roman" w:hAnsi="Times New Roman" w:cs="Times New Roman"/>
                <w:bCs/>
                <w:sz w:val="20"/>
                <w:szCs w:val="20"/>
              </w:rPr>
              <w:t>, д.8</w:t>
            </w:r>
          </w:p>
        </w:tc>
      </w:tr>
      <w:tr w:rsidR="00ED6376" w:rsidRPr="00ED6376" w:rsidTr="00F26B85">
        <w:tc>
          <w:tcPr>
            <w:tcW w:w="0" w:type="auto"/>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3.</w:t>
            </w:r>
          </w:p>
        </w:tc>
        <w:tc>
          <w:tcPr>
            <w:tcW w:w="2468" w:type="pct"/>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Период реализации программы</w:t>
            </w:r>
          </w:p>
        </w:tc>
        <w:tc>
          <w:tcPr>
            <w:tcW w:w="2429" w:type="pct"/>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С 01.01.2024 по 31.12.2028</w:t>
            </w:r>
          </w:p>
        </w:tc>
      </w:tr>
    </w:tbl>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color w:val="FF0000"/>
          <w:sz w:val="20"/>
          <w:szCs w:val="20"/>
        </w:rPr>
      </w:pPr>
    </w:p>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2. Перечень плановых мероприятий по ремонту объектов централизованных систем водоснабжения и (или) водоотведения, мероприятий, направленных на улучшение качества питьевой воды и (или) качества очистки сточных вод, мероприятий по энергосбережению и повышению энергетической эффективности, в том числе по снижению потерь воды при транспортировке, а также перечень мероприятий, направленных на повышение качества обслуживания абонентов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28" w:type="dxa"/>
          <w:bottom w:w="6" w:type="dxa"/>
          <w:right w:w="28" w:type="dxa"/>
        </w:tblCellMar>
        <w:tblLook w:val="04A0" w:firstRow="1" w:lastRow="0" w:firstColumn="1" w:lastColumn="0" w:noHBand="0" w:noVBand="1"/>
      </w:tblPr>
      <w:tblGrid>
        <w:gridCol w:w="414"/>
        <w:gridCol w:w="3300"/>
        <w:gridCol w:w="710"/>
        <w:gridCol w:w="1983"/>
        <w:gridCol w:w="567"/>
        <w:gridCol w:w="3003"/>
      </w:tblGrid>
      <w:tr w:rsidR="00ED6376" w:rsidRPr="00ED6376" w:rsidTr="00F26B85">
        <w:tc>
          <w:tcPr>
            <w:tcW w:w="0" w:type="auto"/>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 п/п</w:t>
            </w:r>
          </w:p>
        </w:tc>
        <w:tc>
          <w:tcPr>
            <w:tcW w:w="2010" w:type="pct"/>
            <w:gridSpan w:val="2"/>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Наименование мероприятия</w:t>
            </w:r>
          </w:p>
        </w:tc>
        <w:tc>
          <w:tcPr>
            <w:tcW w:w="1278" w:type="pct"/>
            <w:gridSpan w:val="2"/>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График реализации мероприятий производственной программы</w:t>
            </w:r>
          </w:p>
        </w:tc>
        <w:tc>
          <w:tcPr>
            <w:tcW w:w="1505" w:type="pct"/>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sz w:val="20"/>
                <w:szCs w:val="20"/>
              </w:rPr>
              <w:t>Объем финансовых потребностей, необходимых для реализации производственной программы</w:t>
            </w:r>
            <w:r w:rsidRPr="00ED6376">
              <w:rPr>
                <w:rFonts w:ascii="Times New Roman" w:hAnsi="Times New Roman" w:cs="Times New Roman"/>
                <w:bCs/>
                <w:sz w:val="20"/>
                <w:szCs w:val="20"/>
              </w:rPr>
              <w:t>, тыс. руб.</w:t>
            </w:r>
          </w:p>
        </w:tc>
      </w:tr>
      <w:tr w:rsidR="00ED6376" w:rsidRPr="00ED6376" w:rsidTr="006F29FA">
        <w:tc>
          <w:tcPr>
            <w:tcW w:w="0" w:type="auto"/>
            <w:gridSpan w:val="6"/>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2024 год</w:t>
            </w:r>
          </w:p>
        </w:tc>
      </w:tr>
      <w:tr w:rsidR="00ED6376" w:rsidRPr="00ED6376" w:rsidTr="00F26B85">
        <w:tc>
          <w:tcPr>
            <w:tcW w:w="0" w:type="auto"/>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1.</w:t>
            </w:r>
          </w:p>
        </w:tc>
        <w:tc>
          <w:tcPr>
            <w:tcW w:w="2010" w:type="pct"/>
            <w:gridSpan w:val="2"/>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Текущий ремонт объектов водоснабжения</w:t>
            </w:r>
          </w:p>
        </w:tc>
        <w:tc>
          <w:tcPr>
            <w:tcW w:w="1278" w:type="pct"/>
            <w:gridSpan w:val="2"/>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в течение года</w:t>
            </w:r>
          </w:p>
        </w:tc>
        <w:tc>
          <w:tcPr>
            <w:tcW w:w="1505"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1 216,546</w:t>
            </w:r>
          </w:p>
        </w:tc>
      </w:tr>
      <w:tr w:rsidR="00ED6376" w:rsidRPr="00ED6376" w:rsidTr="00F26B85">
        <w:tc>
          <w:tcPr>
            <w:tcW w:w="0" w:type="auto"/>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2.</w:t>
            </w:r>
          </w:p>
        </w:tc>
        <w:tc>
          <w:tcPr>
            <w:tcW w:w="2010" w:type="pct"/>
            <w:gridSpan w:val="2"/>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Контроль качества питьевой воды</w:t>
            </w:r>
          </w:p>
        </w:tc>
        <w:tc>
          <w:tcPr>
            <w:tcW w:w="1278" w:type="pct"/>
            <w:gridSpan w:val="2"/>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в течение года</w:t>
            </w:r>
          </w:p>
        </w:tc>
        <w:tc>
          <w:tcPr>
            <w:tcW w:w="1505"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32,721</w:t>
            </w:r>
          </w:p>
        </w:tc>
      </w:tr>
      <w:tr w:rsidR="00ED6376" w:rsidRPr="00ED6376" w:rsidTr="00F26B85">
        <w:tc>
          <w:tcPr>
            <w:tcW w:w="0" w:type="auto"/>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3.</w:t>
            </w:r>
          </w:p>
        </w:tc>
        <w:tc>
          <w:tcPr>
            <w:tcW w:w="2010" w:type="pct"/>
            <w:gridSpan w:val="2"/>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Текущий ремонт объектов водоотведения</w:t>
            </w:r>
          </w:p>
        </w:tc>
        <w:tc>
          <w:tcPr>
            <w:tcW w:w="1278" w:type="pct"/>
            <w:gridSpan w:val="2"/>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 xml:space="preserve">в течение года </w:t>
            </w:r>
          </w:p>
        </w:tc>
        <w:tc>
          <w:tcPr>
            <w:tcW w:w="1505"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13,992</w:t>
            </w:r>
          </w:p>
        </w:tc>
      </w:tr>
      <w:tr w:rsidR="00ED6376" w:rsidRPr="00ED6376" w:rsidTr="00F26B85">
        <w:tc>
          <w:tcPr>
            <w:tcW w:w="0" w:type="auto"/>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p>
        </w:tc>
        <w:tc>
          <w:tcPr>
            <w:tcW w:w="2010" w:type="pct"/>
            <w:gridSpan w:val="2"/>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 xml:space="preserve">Всего </w:t>
            </w:r>
          </w:p>
        </w:tc>
        <w:tc>
          <w:tcPr>
            <w:tcW w:w="1278" w:type="pct"/>
            <w:gridSpan w:val="2"/>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p>
        </w:tc>
        <w:tc>
          <w:tcPr>
            <w:tcW w:w="1505"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1 263,259</w:t>
            </w:r>
          </w:p>
        </w:tc>
      </w:tr>
      <w:tr w:rsidR="00ED6376" w:rsidRPr="00ED6376" w:rsidTr="006F29FA">
        <w:tc>
          <w:tcPr>
            <w:tcW w:w="0" w:type="auto"/>
            <w:gridSpan w:val="6"/>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2025 год</w:t>
            </w:r>
          </w:p>
        </w:tc>
      </w:tr>
      <w:tr w:rsidR="00ED6376" w:rsidRPr="00ED6376" w:rsidTr="00F26B85">
        <w:tc>
          <w:tcPr>
            <w:tcW w:w="0" w:type="auto"/>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1.</w:t>
            </w:r>
          </w:p>
        </w:tc>
        <w:tc>
          <w:tcPr>
            <w:tcW w:w="2010" w:type="pct"/>
            <w:gridSpan w:val="2"/>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Текущий ремонт объектов водоснабжения</w:t>
            </w:r>
          </w:p>
        </w:tc>
        <w:tc>
          <w:tcPr>
            <w:tcW w:w="1278" w:type="pct"/>
            <w:gridSpan w:val="2"/>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в течение года</w:t>
            </w:r>
          </w:p>
        </w:tc>
        <w:tc>
          <w:tcPr>
            <w:tcW w:w="1505"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1 254,964</w:t>
            </w:r>
          </w:p>
        </w:tc>
      </w:tr>
      <w:tr w:rsidR="00ED6376" w:rsidRPr="00ED6376" w:rsidTr="00F26B85">
        <w:tc>
          <w:tcPr>
            <w:tcW w:w="0" w:type="auto"/>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2.</w:t>
            </w:r>
          </w:p>
        </w:tc>
        <w:tc>
          <w:tcPr>
            <w:tcW w:w="2010" w:type="pct"/>
            <w:gridSpan w:val="2"/>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Контроль качества питьевой воды</w:t>
            </w:r>
          </w:p>
        </w:tc>
        <w:tc>
          <w:tcPr>
            <w:tcW w:w="1278" w:type="pct"/>
            <w:gridSpan w:val="2"/>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в течение года</w:t>
            </w:r>
          </w:p>
        </w:tc>
        <w:tc>
          <w:tcPr>
            <w:tcW w:w="1505"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33,754</w:t>
            </w:r>
          </w:p>
        </w:tc>
      </w:tr>
      <w:tr w:rsidR="00ED6376" w:rsidRPr="00ED6376" w:rsidTr="00F26B85">
        <w:tc>
          <w:tcPr>
            <w:tcW w:w="0" w:type="auto"/>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3.</w:t>
            </w:r>
          </w:p>
        </w:tc>
        <w:tc>
          <w:tcPr>
            <w:tcW w:w="2010" w:type="pct"/>
            <w:gridSpan w:val="2"/>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Текущий ремонт объектов водоотведения</w:t>
            </w:r>
          </w:p>
        </w:tc>
        <w:tc>
          <w:tcPr>
            <w:tcW w:w="1278" w:type="pct"/>
            <w:gridSpan w:val="2"/>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 xml:space="preserve">в течение года </w:t>
            </w:r>
          </w:p>
        </w:tc>
        <w:tc>
          <w:tcPr>
            <w:tcW w:w="1505"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13,851</w:t>
            </w:r>
          </w:p>
        </w:tc>
      </w:tr>
      <w:tr w:rsidR="00ED6376" w:rsidRPr="00ED6376" w:rsidTr="00F26B85">
        <w:tc>
          <w:tcPr>
            <w:tcW w:w="0" w:type="auto"/>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p>
        </w:tc>
        <w:tc>
          <w:tcPr>
            <w:tcW w:w="2010" w:type="pct"/>
            <w:gridSpan w:val="2"/>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 xml:space="preserve">Всего </w:t>
            </w:r>
          </w:p>
        </w:tc>
        <w:tc>
          <w:tcPr>
            <w:tcW w:w="1278" w:type="pct"/>
            <w:gridSpan w:val="2"/>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p>
        </w:tc>
        <w:tc>
          <w:tcPr>
            <w:tcW w:w="1505"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1 302,569</w:t>
            </w:r>
          </w:p>
        </w:tc>
      </w:tr>
      <w:tr w:rsidR="00ED6376" w:rsidRPr="00ED6376" w:rsidTr="006F29FA">
        <w:tc>
          <w:tcPr>
            <w:tcW w:w="0" w:type="auto"/>
            <w:gridSpan w:val="6"/>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2026 год</w:t>
            </w:r>
          </w:p>
        </w:tc>
      </w:tr>
      <w:tr w:rsidR="00ED6376" w:rsidRPr="00ED6376" w:rsidTr="00F26B85">
        <w:tc>
          <w:tcPr>
            <w:tcW w:w="0" w:type="auto"/>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1.</w:t>
            </w:r>
          </w:p>
        </w:tc>
        <w:tc>
          <w:tcPr>
            <w:tcW w:w="2010" w:type="pct"/>
            <w:gridSpan w:val="2"/>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Текущий ремонт объектов водоснабжения</w:t>
            </w:r>
          </w:p>
        </w:tc>
        <w:tc>
          <w:tcPr>
            <w:tcW w:w="1278" w:type="pct"/>
            <w:gridSpan w:val="2"/>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в течение года</w:t>
            </w:r>
          </w:p>
        </w:tc>
        <w:tc>
          <w:tcPr>
            <w:tcW w:w="1505"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1 292,111</w:t>
            </w:r>
          </w:p>
        </w:tc>
      </w:tr>
      <w:tr w:rsidR="00ED6376" w:rsidRPr="00ED6376" w:rsidTr="00F26B85">
        <w:tc>
          <w:tcPr>
            <w:tcW w:w="0" w:type="auto"/>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2.</w:t>
            </w:r>
          </w:p>
        </w:tc>
        <w:tc>
          <w:tcPr>
            <w:tcW w:w="2010" w:type="pct"/>
            <w:gridSpan w:val="2"/>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Контроль качества питьевой воды</w:t>
            </w:r>
          </w:p>
        </w:tc>
        <w:tc>
          <w:tcPr>
            <w:tcW w:w="1278" w:type="pct"/>
            <w:gridSpan w:val="2"/>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в течение года</w:t>
            </w:r>
          </w:p>
        </w:tc>
        <w:tc>
          <w:tcPr>
            <w:tcW w:w="1505"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34,753</w:t>
            </w:r>
          </w:p>
        </w:tc>
      </w:tr>
      <w:tr w:rsidR="00ED6376" w:rsidRPr="00ED6376" w:rsidTr="00F26B85">
        <w:tc>
          <w:tcPr>
            <w:tcW w:w="0" w:type="auto"/>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lastRenderedPageBreak/>
              <w:t>3.</w:t>
            </w:r>
          </w:p>
        </w:tc>
        <w:tc>
          <w:tcPr>
            <w:tcW w:w="2010" w:type="pct"/>
            <w:gridSpan w:val="2"/>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Текущий ремонт объектов водоотведения</w:t>
            </w:r>
          </w:p>
        </w:tc>
        <w:tc>
          <w:tcPr>
            <w:tcW w:w="1278" w:type="pct"/>
            <w:gridSpan w:val="2"/>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 xml:space="preserve">в течение года </w:t>
            </w:r>
          </w:p>
        </w:tc>
        <w:tc>
          <w:tcPr>
            <w:tcW w:w="1505"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13,684</w:t>
            </w:r>
          </w:p>
        </w:tc>
      </w:tr>
      <w:tr w:rsidR="00ED6376" w:rsidRPr="00ED6376" w:rsidTr="00F26B85">
        <w:tc>
          <w:tcPr>
            <w:tcW w:w="0" w:type="auto"/>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p>
        </w:tc>
        <w:tc>
          <w:tcPr>
            <w:tcW w:w="2010" w:type="pct"/>
            <w:gridSpan w:val="2"/>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 xml:space="preserve">Всего </w:t>
            </w:r>
          </w:p>
        </w:tc>
        <w:tc>
          <w:tcPr>
            <w:tcW w:w="1278" w:type="pct"/>
            <w:gridSpan w:val="2"/>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p>
        </w:tc>
        <w:tc>
          <w:tcPr>
            <w:tcW w:w="1505"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1 340,548</w:t>
            </w:r>
          </w:p>
        </w:tc>
      </w:tr>
      <w:tr w:rsidR="00ED6376" w:rsidRPr="00ED6376" w:rsidTr="006F29FA">
        <w:tc>
          <w:tcPr>
            <w:tcW w:w="0" w:type="auto"/>
            <w:gridSpan w:val="6"/>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2027 год</w:t>
            </w:r>
          </w:p>
        </w:tc>
      </w:tr>
      <w:tr w:rsidR="00ED6376" w:rsidRPr="00ED6376" w:rsidTr="00F26B85">
        <w:tc>
          <w:tcPr>
            <w:tcW w:w="0" w:type="auto"/>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1.</w:t>
            </w:r>
          </w:p>
        </w:tc>
        <w:tc>
          <w:tcPr>
            <w:tcW w:w="2010" w:type="pct"/>
            <w:gridSpan w:val="2"/>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Текущий ремонт объектов водоснабжения</w:t>
            </w:r>
          </w:p>
        </w:tc>
        <w:tc>
          <w:tcPr>
            <w:tcW w:w="1278" w:type="pct"/>
            <w:gridSpan w:val="2"/>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в течение года</w:t>
            </w:r>
          </w:p>
        </w:tc>
        <w:tc>
          <w:tcPr>
            <w:tcW w:w="1505"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1 330,357</w:t>
            </w:r>
          </w:p>
        </w:tc>
      </w:tr>
      <w:tr w:rsidR="00ED6376" w:rsidRPr="00ED6376" w:rsidTr="00F26B85">
        <w:tc>
          <w:tcPr>
            <w:tcW w:w="0" w:type="auto"/>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2.</w:t>
            </w:r>
          </w:p>
        </w:tc>
        <w:tc>
          <w:tcPr>
            <w:tcW w:w="2010" w:type="pct"/>
            <w:gridSpan w:val="2"/>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Контроль качества питьевой воды</w:t>
            </w:r>
          </w:p>
        </w:tc>
        <w:tc>
          <w:tcPr>
            <w:tcW w:w="1278" w:type="pct"/>
            <w:gridSpan w:val="2"/>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в течение года</w:t>
            </w:r>
          </w:p>
        </w:tc>
        <w:tc>
          <w:tcPr>
            <w:tcW w:w="1505"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35,782</w:t>
            </w:r>
          </w:p>
        </w:tc>
      </w:tr>
      <w:tr w:rsidR="00ED6376" w:rsidRPr="00ED6376" w:rsidTr="00F26B85">
        <w:tc>
          <w:tcPr>
            <w:tcW w:w="0" w:type="auto"/>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3.</w:t>
            </w:r>
          </w:p>
        </w:tc>
        <w:tc>
          <w:tcPr>
            <w:tcW w:w="2010" w:type="pct"/>
            <w:gridSpan w:val="2"/>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Текущий ремонт объектов водоотведения</w:t>
            </w:r>
          </w:p>
        </w:tc>
        <w:tc>
          <w:tcPr>
            <w:tcW w:w="1278" w:type="pct"/>
            <w:gridSpan w:val="2"/>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 xml:space="preserve">в течение года </w:t>
            </w:r>
          </w:p>
        </w:tc>
        <w:tc>
          <w:tcPr>
            <w:tcW w:w="1505"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13,520</w:t>
            </w:r>
          </w:p>
        </w:tc>
      </w:tr>
      <w:tr w:rsidR="00ED6376" w:rsidRPr="00ED6376" w:rsidTr="00F26B85">
        <w:tc>
          <w:tcPr>
            <w:tcW w:w="0" w:type="auto"/>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p>
        </w:tc>
        <w:tc>
          <w:tcPr>
            <w:tcW w:w="2010" w:type="pct"/>
            <w:gridSpan w:val="2"/>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 xml:space="preserve">Всего </w:t>
            </w:r>
          </w:p>
        </w:tc>
        <w:tc>
          <w:tcPr>
            <w:tcW w:w="1278" w:type="pct"/>
            <w:gridSpan w:val="2"/>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p>
        </w:tc>
        <w:tc>
          <w:tcPr>
            <w:tcW w:w="1505"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1 379,659</w:t>
            </w:r>
          </w:p>
        </w:tc>
      </w:tr>
      <w:tr w:rsidR="00ED6376" w:rsidRPr="00ED6376" w:rsidTr="006F29FA">
        <w:tc>
          <w:tcPr>
            <w:tcW w:w="0" w:type="auto"/>
            <w:gridSpan w:val="6"/>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2028 год</w:t>
            </w:r>
          </w:p>
        </w:tc>
      </w:tr>
      <w:tr w:rsidR="00ED6376" w:rsidRPr="00ED6376" w:rsidTr="00F26B85">
        <w:tc>
          <w:tcPr>
            <w:tcW w:w="0" w:type="auto"/>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1.</w:t>
            </w:r>
          </w:p>
        </w:tc>
        <w:tc>
          <w:tcPr>
            <w:tcW w:w="2010" w:type="pct"/>
            <w:gridSpan w:val="2"/>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Текущий ремонт объектов водоснабжения</w:t>
            </w:r>
          </w:p>
        </w:tc>
        <w:tc>
          <w:tcPr>
            <w:tcW w:w="1278" w:type="pct"/>
            <w:gridSpan w:val="2"/>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в течение года</w:t>
            </w:r>
          </w:p>
        </w:tc>
        <w:tc>
          <w:tcPr>
            <w:tcW w:w="1505"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1 369,736</w:t>
            </w:r>
          </w:p>
        </w:tc>
      </w:tr>
      <w:tr w:rsidR="00ED6376" w:rsidRPr="00ED6376" w:rsidTr="00F26B85">
        <w:tc>
          <w:tcPr>
            <w:tcW w:w="0" w:type="auto"/>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2.</w:t>
            </w:r>
          </w:p>
        </w:tc>
        <w:tc>
          <w:tcPr>
            <w:tcW w:w="2010" w:type="pct"/>
            <w:gridSpan w:val="2"/>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Контроль качества питьевой воды</w:t>
            </w:r>
          </w:p>
        </w:tc>
        <w:tc>
          <w:tcPr>
            <w:tcW w:w="1278" w:type="pct"/>
            <w:gridSpan w:val="2"/>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в течение года</w:t>
            </w:r>
          </w:p>
        </w:tc>
        <w:tc>
          <w:tcPr>
            <w:tcW w:w="1505"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36,841</w:t>
            </w:r>
          </w:p>
        </w:tc>
      </w:tr>
      <w:tr w:rsidR="00ED6376" w:rsidRPr="00ED6376" w:rsidTr="00F26B85">
        <w:tc>
          <w:tcPr>
            <w:tcW w:w="0" w:type="auto"/>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3.</w:t>
            </w:r>
          </w:p>
        </w:tc>
        <w:tc>
          <w:tcPr>
            <w:tcW w:w="2010" w:type="pct"/>
            <w:gridSpan w:val="2"/>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Текущий ремонт объектов водоотведения</w:t>
            </w:r>
          </w:p>
        </w:tc>
        <w:tc>
          <w:tcPr>
            <w:tcW w:w="1278" w:type="pct"/>
            <w:gridSpan w:val="2"/>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 xml:space="preserve">в течение года </w:t>
            </w:r>
          </w:p>
        </w:tc>
        <w:tc>
          <w:tcPr>
            <w:tcW w:w="1505"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13,358</w:t>
            </w:r>
          </w:p>
        </w:tc>
      </w:tr>
      <w:tr w:rsidR="00ED6376" w:rsidRPr="00ED6376" w:rsidTr="003D5C2E">
        <w:tc>
          <w:tcPr>
            <w:tcW w:w="0" w:type="auto"/>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p>
        </w:tc>
        <w:tc>
          <w:tcPr>
            <w:tcW w:w="1654" w:type="pct"/>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 xml:space="preserve">Всего </w:t>
            </w:r>
          </w:p>
        </w:tc>
        <w:tc>
          <w:tcPr>
            <w:tcW w:w="1350" w:type="pct"/>
            <w:gridSpan w:val="2"/>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p>
        </w:tc>
        <w:tc>
          <w:tcPr>
            <w:tcW w:w="1789" w:type="pct"/>
            <w:gridSpan w:val="2"/>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1 419,935</w:t>
            </w:r>
          </w:p>
        </w:tc>
      </w:tr>
    </w:tbl>
    <w:p w:rsidR="00ED6376" w:rsidRPr="00ED6376" w:rsidRDefault="00ED6376" w:rsidP="00ED6376">
      <w:pPr>
        <w:autoSpaceDE w:val="0"/>
        <w:autoSpaceDN w:val="0"/>
        <w:adjustRightInd w:val="0"/>
        <w:spacing w:after="0" w:line="240" w:lineRule="auto"/>
        <w:ind w:firstLine="540"/>
        <w:contextualSpacing/>
        <w:jc w:val="center"/>
        <w:rPr>
          <w:rFonts w:ascii="Times New Roman" w:hAnsi="Times New Roman" w:cs="Times New Roman"/>
          <w:sz w:val="20"/>
          <w:szCs w:val="20"/>
        </w:rPr>
      </w:pPr>
    </w:p>
    <w:p w:rsidR="00ED6376" w:rsidRPr="00ED6376" w:rsidRDefault="00ED6376" w:rsidP="00ED6376">
      <w:pPr>
        <w:autoSpaceDE w:val="0"/>
        <w:autoSpaceDN w:val="0"/>
        <w:adjustRightInd w:val="0"/>
        <w:spacing w:after="0" w:line="240" w:lineRule="auto"/>
        <w:ind w:firstLine="540"/>
        <w:contextualSpacing/>
        <w:jc w:val="center"/>
        <w:rPr>
          <w:rFonts w:ascii="Times New Roman" w:hAnsi="Times New Roman" w:cs="Times New Roman"/>
          <w:sz w:val="20"/>
          <w:szCs w:val="20"/>
        </w:rPr>
      </w:pPr>
      <w:r w:rsidRPr="00ED6376">
        <w:rPr>
          <w:rFonts w:ascii="Times New Roman" w:hAnsi="Times New Roman" w:cs="Times New Roman"/>
          <w:sz w:val="20"/>
          <w:szCs w:val="20"/>
        </w:rPr>
        <w:t xml:space="preserve">3. Планируемый объем подачи воды (принимаемых сточных вод)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28" w:type="dxa"/>
          <w:bottom w:w="6" w:type="dxa"/>
          <w:right w:w="28" w:type="dxa"/>
        </w:tblCellMar>
        <w:tblLook w:val="04A0" w:firstRow="1" w:lastRow="0" w:firstColumn="1" w:lastColumn="0" w:noHBand="0" w:noVBand="1"/>
      </w:tblPr>
      <w:tblGrid>
        <w:gridCol w:w="606"/>
        <w:gridCol w:w="3382"/>
        <w:gridCol w:w="1129"/>
        <w:gridCol w:w="990"/>
        <w:gridCol w:w="988"/>
        <w:gridCol w:w="988"/>
        <w:gridCol w:w="988"/>
        <w:gridCol w:w="906"/>
      </w:tblGrid>
      <w:tr w:rsidR="00ED6376" w:rsidRPr="00ED6376" w:rsidTr="009E3A10">
        <w:tc>
          <w:tcPr>
            <w:tcW w:w="0" w:type="auto"/>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 п/п</w:t>
            </w:r>
          </w:p>
        </w:tc>
        <w:tc>
          <w:tcPr>
            <w:tcW w:w="1697" w:type="pct"/>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Показатели производственной программы</w:t>
            </w:r>
          </w:p>
        </w:tc>
        <w:tc>
          <w:tcPr>
            <w:tcW w:w="568" w:type="pct"/>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Единица измерения</w:t>
            </w:r>
          </w:p>
        </w:tc>
        <w:tc>
          <w:tcPr>
            <w:tcW w:w="498"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2024 год</w:t>
            </w:r>
          </w:p>
        </w:tc>
        <w:tc>
          <w:tcPr>
            <w:tcW w:w="497" w:type="pct"/>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bCs/>
                <w:sz w:val="20"/>
                <w:szCs w:val="20"/>
              </w:rPr>
              <w:t>2025 год</w:t>
            </w:r>
          </w:p>
        </w:tc>
        <w:tc>
          <w:tcPr>
            <w:tcW w:w="497" w:type="pct"/>
            <w:vAlign w:val="center"/>
          </w:tcPr>
          <w:p w:rsidR="00ED6376" w:rsidRPr="00ED6376" w:rsidRDefault="00ED6376" w:rsidP="00ED6376">
            <w:pPr>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2026 год</w:t>
            </w:r>
          </w:p>
        </w:tc>
        <w:tc>
          <w:tcPr>
            <w:tcW w:w="497" w:type="pct"/>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bCs/>
                <w:sz w:val="20"/>
                <w:szCs w:val="20"/>
              </w:rPr>
              <w:t>2027 год</w:t>
            </w:r>
          </w:p>
        </w:tc>
        <w:tc>
          <w:tcPr>
            <w:tcW w:w="440" w:type="pct"/>
            <w:vAlign w:val="center"/>
          </w:tcPr>
          <w:p w:rsidR="00ED6376" w:rsidRPr="00ED6376" w:rsidRDefault="00ED6376" w:rsidP="00ED6376">
            <w:pPr>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2028 год</w:t>
            </w:r>
          </w:p>
        </w:tc>
      </w:tr>
      <w:tr w:rsidR="00ED6376" w:rsidRPr="00ED6376" w:rsidTr="009E3A10">
        <w:tc>
          <w:tcPr>
            <w:tcW w:w="0" w:type="auto"/>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1.</w:t>
            </w:r>
          </w:p>
        </w:tc>
        <w:tc>
          <w:tcPr>
            <w:tcW w:w="1697" w:type="pct"/>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sz w:val="20"/>
                <w:szCs w:val="20"/>
              </w:rPr>
              <w:t>Подано воды, всего</w:t>
            </w:r>
          </w:p>
        </w:tc>
        <w:tc>
          <w:tcPr>
            <w:tcW w:w="568" w:type="pct"/>
            <w:vAlign w:val="center"/>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тыс. куб. м.</w:t>
            </w:r>
          </w:p>
        </w:tc>
        <w:tc>
          <w:tcPr>
            <w:tcW w:w="498"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136,815</w:t>
            </w:r>
          </w:p>
        </w:tc>
        <w:tc>
          <w:tcPr>
            <w:tcW w:w="497"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136,815</w:t>
            </w:r>
          </w:p>
        </w:tc>
        <w:tc>
          <w:tcPr>
            <w:tcW w:w="497"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136,815</w:t>
            </w:r>
          </w:p>
        </w:tc>
        <w:tc>
          <w:tcPr>
            <w:tcW w:w="497"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136,815</w:t>
            </w:r>
          </w:p>
        </w:tc>
        <w:tc>
          <w:tcPr>
            <w:tcW w:w="440"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136,815</w:t>
            </w:r>
          </w:p>
        </w:tc>
      </w:tr>
      <w:tr w:rsidR="00ED6376" w:rsidRPr="00ED6376" w:rsidTr="009E3A10">
        <w:tc>
          <w:tcPr>
            <w:tcW w:w="0" w:type="auto"/>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p>
        </w:tc>
        <w:tc>
          <w:tcPr>
            <w:tcW w:w="1697" w:type="pct"/>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sz w:val="20"/>
                <w:szCs w:val="20"/>
              </w:rPr>
              <w:t>в том числе:</w:t>
            </w:r>
          </w:p>
        </w:tc>
        <w:tc>
          <w:tcPr>
            <w:tcW w:w="568" w:type="pct"/>
            <w:vAlign w:val="center"/>
          </w:tcPr>
          <w:p w:rsidR="00ED6376" w:rsidRPr="00ED6376" w:rsidRDefault="00ED6376" w:rsidP="00ED6376">
            <w:pPr>
              <w:autoSpaceDE w:val="0"/>
              <w:autoSpaceDN w:val="0"/>
              <w:adjustRightInd w:val="0"/>
              <w:spacing w:after="0" w:line="240" w:lineRule="auto"/>
              <w:contextualSpacing/>
              <w:rPr>
                <w:rFonts w:ascii="Times New Roman" w:hAnsi="Times New Roman" w:cs="Times New Roman"/>
                <w:bCs/>
                <w:sz w:val="20"/>
                <w:szCs w:val="20"/>
              </w:rPr>
            </w:pPr>
          </w:p>
        </w:tc>
        <w:tc>
          <w:tcPr>
            <w:tcW w:w="498"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p>
        </w:tc>
        <w:tc>
          <w:tcPr>
            <w:tcW w:w="497"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p>
        </w:tc>
        <w:tc>
          <w:tcPr>
            <w:tcW w:w="497"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p>
        </w:tc>
        <w:tc>
          <w:tcPr>
            <w:tcW w:w="497"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p>
        </w:tc>
        <w:tc>
          <w:tcPr>
            <w:tcW w:w="440"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p>
        </w:tc>
      </w:tr>
      <w:tr w:rsidR="00ED6376" w:rsidRPr="00ED6376" w:rsidTr="009E3A10">
        <w:tc>
          <w:tcPr>
            <w:tcW w:w="0" w:type="auto"/>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1.1.</w:t>
            </w:r>
          </w:p>
        </w:tc>
        <w:tc>
          <w:tcPr>
            <w:tcW w:w="1697" w:type="pct"/>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sz w:val="20"/>
                <w:szCs w:val="20"/>
              </w:rPr>
              <w:t>Населению</w:t>
            </w:r>
          </w:p>
        </w:tc>
        <w:tc>
          <w:tcPr>
            <w:tcW w:w="568"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bCs/>
                <w:sz w:val="20"/>
                <w:szCs w:val="20"/>
              </w:rPr>
              <w:t>тыс. куб. м.</w:t>
            </w:r>
          </w:p>
        </w:tc>
        <w:tc>
          <w:tcPr>
            <w:tcW w:w="498" w:type="pct"/>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134,903</w:t>
            </w:r>
          </w:p>
        </w:tc>
        <w:tc>
          <w:tcPr>
            <w:tcW w:w="497" w:type="pct"/>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134,903</w:t>
            </w:r>
          </w:p>
        </w:tc>
        <w:tc>
          <w:tcPr>
            <w:tcW w:w="497" w:type="pct"/>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134,903</w:t>
            </w:r>
          </w:p>
        </w:tc>
        <w:tc>
          <w:tcPr>
            <w:tcW w:w="497" w:type="pct"/>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134,903</w:t>
            </w:r>
          </w:p>
        </w:tc>
        <w:tc>
          <w:tcPr>
            <w:tcW w:w="440" w:type="pct"/>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134,903</w:t>
            </w:r>
          </w:p>
        </w:tc>
      </w:tr>
      <w:tr w:rsidR="00ED6376" w:rsidRPr="00ED6376" w:rsidTr="009E3A10">
        <w:tc>
          <w:tcPr>
            <w:tcW w:w="0" w:type="auto"/>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1.2.</w:t>
            </w:r>
          </w:p>
        </w:tc>
        <w:tc>
          <w:tcPr>
            <w:tcW w:w="1697" w:type="pct"/>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sz w:val="20"/>
                <w:szCs w:val="20"/>
              </w:rPr>
            </w:pPr>
            <w:r w:rsidRPr="00ED6376">
              <w:rPr>
                <w:rFonts w:ascii="Times New Roman" w:hAnsi="Times New Roman" w:cs="Times New Roman"/>
                <w:sz w:val="20"/>
                <w:szCs w:val="20"/>
              </w:rPr>
              <w:t>Бюджетным потребителям</w:t>
            </w:r>
          </w:p>
        </w:tc>
        <w:tc>
          <w:tcPr>
            <w:tcW w:w="568"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bCs/>
                <w:sz w:val="20"/>
                <w:szCs w:val="20"/>
              </w:rPr>
              <w:t>тыс. куб. м.</w:t>
            </w:r>
          </w:p>
        </w:tc>
        <w:tc>
          <w:tcPr>
            <w:tcW w:w="498"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1,092</w:t>
            </w:r>
          </w:p>
        </w:tc>
        <w:tc>
          <w:tcPr>
            <w:tcW w:w="497"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1,092</w:t>
            </w:r>
          </w:p>
        </w:tc>
        <w:tc>
          <w:tcPr>
            <w:tcW w:w="497"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1,092</w:t>
            </w:r>
          </w:p>
        </w:tc>
        <w:tc>
          <w:tcPr>
            <w:tcW w:w="497"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1,092</w:t>
            </w:r>
          </w:p>
        </w:tc>
        <w:tc>
          <w:tcPr>
            <w:tcW w:w="440"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1,092</w:t>
            </w:r>
          </w:p>
        </w:tc>
      </w:tr>
      <w:tr w:rsidR="00ED6376" w:rsidRPr="00ED6376" w:rsidTr="009E3A10">
        <w:tc>
          <w:tcPr>
            <w:tcW w:w="0" w:type="auto"/>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1.3.</w:t>
            </w:r>
          </w:p>
        </w:tc>
        <w:tc>
          <w:tcPr>
            <w:tcW w:w="1697" w:type="pct"/>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sz w:val="20"/>
                <w:szCs w:val="20"/>
              </w:rPr>
              <w:t>Прочим потребителям</w:t>
            </w:r>
          </w:p>
        </w:tc>
        <w:tc>
          <w:tcPr>
            <w:tcW w:w="568"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bCs/>
                <w:sz w:val="20"/>
                <w:szCs w:val="20"/>
              </w:rPr>
              <w:t>тыс. куб. м.</w:t>
            </w:r>
          </w:p>
        </w:tc>
        <w:tc>
          <w:tcPr>
            <w:tcW w:w="498"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0,455</w:t>
            </w:r>
          </w:p>
        </w:tc>
        <w:tc>
          <w:tcPr>
            <w:tcW w:w="497"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0,455</w:t>
            </w:r>
          </w:p>
        </w:tc>
        <w:tc>
          <w:tcPr>
            <w:tcW w:w="497"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0,455</w:t>
            </w:r>
          </w:p>
        </w:tc>
        <w:tc>
          <w:tcPr>
            <w:tcW w:w="497"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0,455</w:t>
            </w:r>
          </w:p>
        </w:tc>
        <w:tc>
          <w:tcPr>
            <w:tcW w:w="440"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0,455</w:t>
            </w:r>
          </w:p>
        </w:tc>
      </w:tr>
      <w:tr w:rsidR="00ED6376" w:rsidRPr="00ED6376" w:rsidTr="009E3A10">
        <w:tc>
          <w:tcPr>
            <w:tcW w:w="0" w:type="auto"/>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1.4.</w:t>
            </w:r>
          </w:p>
        </w:tc>
        <w:tc>
          <w:tcPr>
            <w:tcW w:w="1697" w:type="pct"/>
          </w:tcPr>
          <w:p w:rsidR="00ED6376" w:rsidRPr="00ED6376" w:rsidRDefault="00ED6376" w:rsidP="00ED6376">
            <w:pPr>
              <w:autoSpaceDE w:val="0"/>
              <w:autoSpaceDN w:val="0"/>
              <w:adjustRightInd w:val="0"/>
              <w:spacing w:after="0" w:line="240" w:lineRule="auto"/>
              <w:contextualSpacing/>
              <w:rPr>
                <w:rFonts w:ascii="Times New Roman" w:hAnsi="Times New Roman" w:cs="Times New Roman"/>
                <w:bCs/>
                <w:sz w:val="20"/>
                <w:szCs w:val="20"/>
              </w:rPr>
            </w:pPr>
            <w:r w:rsidRPr="00ED6376">
              <w:rPr>
                <w:rFonts w:ascii="Times New Roman" w:hAnsi="Times New Roman" w:cs="Times New Roman"/>
                <w:sz w:val="20"/>
                <w:szCs w:val="20"/>
              </w:rPr>
              <w:t>Другим организациям, осуществляющим водоснабжение</w:t>
            </w:r>
          </w:p>
        </w:tc>
        <w:tc>
          <w:tcPr>
            <w:tcW w:w="568"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bCs/>
                <w:sz w:val="20"/>
                <w:szCs w:val="20"/>
              </w:rPr>
              <w:t>тыс. куб. м.</w:t>
            </w:r>
          </w:p>
        </w:tc>
        <w:tc>
          <w:tcPr>
            <w:tcW w:w="498"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p>
        </w:tc>
        <w:tc>
          <w:tcPr>
            <w:tcW w:w="497"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p>
        </w:tc>
        <w:tc>
          <w:tcPr>
            <w:tcW w:w="497"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p>
        </w:tc>
        <w:tc>
          <w:tcPr>
            <w:tcW w:w="497"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p>
        </w:tc>
        <w:tc>
          <w:tcPr>
            <w:tcW w:w="440"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p>
        </w:tc>
      </w:tr>
      <w:tr w:rsidR="00ED6376" w:rsidRPr="00ED6376" w:rsidTr="009E3A10">
        <w:tc>
          <w:tcPr>
            <w:tcW w:w="0" w:type="auto"/>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1.5.</w:t>
            </w:r>
          </w:p>
        </w:tc>
        <w:tc>
          <w:tcPr>
            <w:tcW w:w="1697" w:type="pct"/>
          </w:tcPr>
          <w:p w:rsidR="00ED6376" w:rsidRPr="00ED6376" w:rsidRDefault="00ED6376" w:rsidP="00ED6376">
            <w:pPr>
              <w:autoSpaceDE w:val="0"/>
              <w:autoSpaceDN w:val="0"/>
              <w:adjustRightInd w:val="0"/>
              <w:spacing w:after="0" w:line="240" w:lineRule="auto"/>
              <w:contextualSpacing/>
              <w:rPr>
                <w:rFonts w:ascii="Times New Roman" w:hAnsi="Times New Roman" w:cs="Times New Roman"/>
                <w:bCs/>
                <w:sz w:val="20"/>
                <w:szCs w:val="20"/>
              </w:rPr>
            </w:pPr>
            <w:r w:rsidRPr="00ED6376">
              <w:rPr>
                <w:rFonts w:ascii="Times New Roman" w:hAnsi="Times New Roman" w:cs="Times New Roman"/>
                <w:sz w:val="20"/>
                <w:szCs w:val="20"/>
              </w:rPr>
              <w:t>Собственные нужды, не связанные с регулируемым видом деятельности</w:t>
            </w:r>
          </w:p>
        </w:tc>
        <w:tc>
          <w:tcPr>
            <w:tcW w:w="568"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bCs/>
                <w:sz w:val="20"/>
                <w:szCs w:val="20"/>
              </w:rPr>
              <w:t>тыс. куб. м.</w:t>
            </w:r>
          </w:p>
        </w:tc>
        <w:tc>
          <w:tcPr>
            <w:tcW w:w="498"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0,365</w:t>
            </w:r>
          </w:p>
        </w:tc>
        <w:tc>
          <w:tcPr>
            <w:tcW w:w="497"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0,365</w:t>
            </w:r>
          </w:p>
        </w:tc>
        <w:tc>
          <w:tcPr>
            <w:tcW w:w="497"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0,365</w:t>
            </w:r>
          </w:p>
        </w:tc>
        <w:tc>
          <w:tcPr>
            <w:tcW w:w="497"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0,365</w:t>
            </w:r>
          </w:p>
        </w:tc>
        <w:tc>
          <w:tcPr>
            <w:tcW w:w="440"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0,365</w:t>
            </w:r>
          </w:p>
        </w:tc>
      </w:tr>
      <w:tr w:rsidR="00ED6376" w:rsidRPr="00ED6376" w:rsidTr="009E3A10">
        <w:tc>
          <w:tcPr>
            <w:tcW w:w="0" w:type="auto"/>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2.</w:t>
            </w:r>
          </w:p>
        </w:tc>
        <w:tc>
          <w:tcPr>
            <w:tcW w:w="1697"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Объем финансовых потребностей, направленных на реализацию производственной программы, всего</w:t>
            </w:r>
          </w:p>
        </w:tc>
        <w:tc>
          <w:tcPr>
            <w:tcW w:w="568" w:type="pct"/>
            <w:vAlign w:val="center"/>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тыс. руб.</w:t>
            </w:r>
          </w:p>
        </w:tc>
        <w:tc>
          <w:tcPr>
            <w:tcW w:w="498"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10305,286</w:t>
            </w:r>
          </w:p>
        </w:tc>
        <w:tc>
          <w:tcPr>
            <w:tcW w:w="497"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11368,265</w:t>
            </w:r>
          </w:p>
        </w:tc>
        <w:tc>
          <w:tcPr>
            <w:tcW w:w="497"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12147,315</w:t>
            </w:r>
          </w:p>
        </w:tc>
        <w:tc>
          <w:tcPr>
            <w:tcW w:w="497"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13058,494</w:t>
            </w:r>
          </w:p>
        </w:tc>
        <w:tc>
          <w:tcPr>
            <w:tcW w:w="440"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13875,581</w:t>
            </w:r>
          </w:p>
        </w:tc>
      </w:tr>
    </w:tbl>
    <w:p w:rsidR="00ED6376" w:rsidRPr="00ED6376" w:rsidRDefault="00ED6376" w:rsidP="00ED6376">
      <w:pPr>
        <w:spacing w:after="0" w:line="240" w:lineRule="auto"/>
        <w:contextualSpacing/>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28" w:type="dxa"/>
          <w:bottom w:w="6" w:type="dxa"/>
          <w:right w:w="28" w:type="dxa"/>
        </w:tblCellMar>
        <w:tblLook w:val="04A0" w:firstRow="1" w:lastRow="0" w:firstColumn="1" w:lastColumn="0" w:noHBand="0" w:noVBand="1"/>
      </w:tblPr>
      <w:tblGrid>
        <w:gridCol w:w="606"/>
        <w:gridCol w:w="3390"/>
        <w:gridCol w:w="1133"/>
        <w:gridCol w:w="994"/>
        <w:gridCol w:w="992"/>
        <w:gridCol w:w="992"/>
        <w:gridCol w:w="992"/>
        <w:gridCol w:w="878"/>
      </w:tblGrid>
      <w:tr w:rsidR="00ED6376" w:rsidRPr="00ED6376" w:rsidTr="009E3A10">
        <w:tc>
          <w:tcPr>
            <w:tcW w:w="0" w:type="auto"/>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 п/п</w:t>
            </w:r>
          </w:p>
        </w:tc>
        <w:tc>
          <w:tcPr>
            <w:tcW w:w="1699" w:type="pct"/>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Показатели производственной программы</w:t>
            </w:r>
          </w:p>
        </w:tc>
        <w:tc>
          <w:tcPr>
            <w:tcW w:w="568" w:type="pct"/>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Единица измерения</w:t>
            </w:r>
          </w:p>
        </w:tc>
        <w:tc>
          <w:tcPr>
            <w:tcW w:w="498"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2024 год</w:t>
            </w:r>
          </w:p>
        </w:tc>
        <w:tc>
          <w:tcPr>
            <w:tcW w:w="497" w:type="pct"/>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bCs/>
                <w:sz w:val="20"/>
                <w:szCs w:val="20"/>
              </w:rPr>
              <w:t>2025 год</w:t>
            </w:r>
          </w:p>
        </w:tc>
        <w:tc>
          <w:tcPr>
            <w:tcW w:w="497" w:type="pct"/>
            <w:vAlign w:val="center"/>
          </w:tcPr>
          <w:p w:rsidR="00ED6376" w:rsidRPr="00ED6376" w:rsidRDefault="00ED6376" w:rsidP="00ED6376">
            <w:pPr>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2026 год</w:t>
            </w:r>
          </w:p>
        </w:tc>
        <w:tc>
          <w:tcPr>
            <w:tcW w:w="497" w:type="pct"/>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bCs/>
                <w:sz w:val="20"/>
                <w:szCs w:val="20"/>
              </w:rPr>
              <w:t>2027 год</w:t>
            </w:r>
          </w:p>
        </w:tc>
        <w:tc>
          <w:tcPr>
            <w:tcW w:w="440" w:type="pct"/>
            <w:vAlign w:val="center"/>
          </w:tcPr>
          <w:p w:rsidR="00ED6376" w:rsidRPr="00ED6376" w:rsidRDefault="00ED6376" w:rsidP="00ED6376">
            <w:pPr>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2028 год</w:t>
            </w:r>
          </w:p>
        </w:tc>
      </w:tr>
      <w:tr w:rsidR="00ED6376" w:rsidRPr="00ED6376" w:rsidTr="009E3A10">
        <w:tc>
          <w:tcPr>
            <w:tcW w:w="0" w:type="auto"/>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1.</w:t>
            </w:r>
          </w:p>
        </w:tc>
        <w:tc>
          <w:tcPr>
            <w:tcW w:w="1699" w:type="pct"/>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Принято сточных вод, всего</w:t>
            </w:r>
          </w:p>
        </w:tc>
        <w:tc>
          <w:tcPr>
            <w:tcW w:w="568" w:type="pct"/>
            <w:vAlign w:val="center"/>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тыс. куб. м.</w:t>
            </w:r>
          </w:p>
        </w:tc>
        <w:tc>
          <w:tcPr>
            <w:tcW w:w="498"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69,040</w:t>
            </w:r>
          </w:p>
        </w:tc>
        <w:tc>
          <w:tcPr>
            <w:tcW w:w="497"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69,040</w:t>
            </w:r>
          </w:p>
        </w:tc>
        <w:tc>
          <w:tcPr>
            <w:tcW w:w="497"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69,040</w:t>
            </w:r>
          </w:p>
        </w:tc>
        <w:tc>
          <w:tcPr>
            <w:tcW w:w="497"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69,040</w:t>
            </w:r>
          </w:p>
        </w:tc>
        <w:tc>
          <w:tcPr>
            <w:tcW w:w="440"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69,040</w:t>
            </w:r>
          </w:p>
        </w:tc>
      </w:tr>
      <w:tr w:rsidR="00ED6376" w:rsidRPr="00ED6376" w:rsidTr="009E3A10">
        <w:tc>
          <w:tcPr>
            <w:tcW w:w="0" w:type="auto"/>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p>
        </w:tc>
        <w:tc>
          <w:tcPr>
            <w:tcW w:w="1699" w:type="pct"/>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в том числе:</w:t>
            </w:r>
          </w:p>
        </w:tc>
        <w:tc>
          <w:tcPr>
            <w:tcW w:w="568" w:type="pct"/>
            <w:vAlign w:val="center"/>
          </w:tcPr>
          <w:p w:rsidR="00ED6376" w:rsidRPr="00ED6376" w:rsidRDefault="00ED6376" w:rsidP="00ED6376">
            <w:pPr>
              <w:autoSpaceDE w:val="0"/>
              <w:autoSpaceDN w:val="0"/>
              <w:adjustRightInd w:val="0"/>
              <w:spacing w:after="0" w:line="240" w:lineRule="auto"/>
              <w:contextualSpacing/>
              <w:rPr>
                <w:rFonts w:ascii="Times New Roman" w:hAnsi="Times New Roman" w:cs="Times New Roman"/>
                <w:bCs/>
                <w:sz w:val="20"/>
                <w:szCs w:val="20"/>
              </w:rPr>
            </w:pPr>
          </w:p>
        </w:tc>
        <w:tc>
          <w:tcPr>
            <w:tcW w:w="498"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p>
        </w:tc>
        <w:tc>
          <w:tcPr>
            <w:tcW w:w="497"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p>
        </w:tc>
        <w:tc>
          <w:tcPr>
            <w:tcW w:w="497"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p>
        </w:tc>
        <w:tc>
          <w:tcPr>
            <w:tcW w:w="497"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p>
        </w:tc>
        <w:tc>
          <w:tcPr>
            <w:tcW w:w="440"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p>
        </w:tc>
      </w:tr>
      <w:tr w:rsidR="00ED6376" w:rsidRPr="00ED6376" w:rsidTr="009E3A10">
        <w:tc>
          <w:tcPr>
            <w:tcW w:w="0" w:type="auto"/>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1.1.</w:t>
            </w:r>
          </w:p>
        </w:tc>
        <w:tc>
          <w:tcPr>
            <w:tcW w:w="1699" w:type="pct"/>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От других организаций, осуществляющих водоотведение</w:t>
            </w:r>
          </w:p>
        </w:tc>
        <w:tc>
          <w:tcPr>
            <w:tcW w:w="568"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bCs/>
                <w:sz w:val="20"/>
                <w:szCs w:val="20"/>
              </w:rPr>
              <w:t>тыс. куб. м.</w:t>
            </w:r>
          </w:p>
        </w:tc>
        <w:tc>
          <w:tcPr>
            <w:tcW w:w="498"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p>
        </w:tc>
        <w:tc>
          <w:tcPr>
            <w:tcW w:w="497"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p>
        </w:tc>
        <w:tc>
          <w:tcPr>
            <w:tcW w:w="497"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p>
        </w:tc>
        <w:tc>
          <w:tcPr>
            <w:tcW w:w="497"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p>
        </w:tc>
        <w:tc>
          <w:tcPr>
            <w:tcW w:w="440"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p>
        </w:tc>
      </w:tr>
      <w:tr w:rsidR="00ED6376" w:rsidRPr="00ED6376" w:rsidTr="009E3A10">
        <w:tc>
          <w:tcPr>
            <w:tcW w:w="0" w:type="auto"/>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1.2.</w:t>
            </w:r>
          </w:p>
        </w:tc>
        <w:tc>
          <w:tcPr>
            <w:tcW w:w="1699" w:type="pct"/>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sz w:val="20"/>
                <w:szCs w:val="20"/>
              </w:rPr>
            </w:pPr>
            <w:r w:rsidRPr="00ED6376">
              <w:rPr>
                <w:rFonts w:ascii="Times New Roman" w:hAnsi="Times New Roman" w:cs="Times New Roman"/>
                <w:sz w:val="20"/>
                <w:szCs w:val="20"/>
              </w:rPr>
              <w:t xml:space="preserve">От населения </w:t>
            </w:r>
          </w:p>
        </w:tc>
        <w:tc>
          <w:tcPr>
            <w:tcW w:w="568"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bCs/>
                <w:sz w:val="20"/>
                <w:szCs w:val="20"/>
              </w:rPr>
              <w:t>тыс. куб. м.</w:t>
            </w:r>
          </w:p>
        </w:tc>
        <w:tc>
          <w:tcPr>
            <w:tcW w:w="498"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31,147</w:t>
            </w:r>
          </w:p>
        </w:tc>
        <w:tc>
          <w:tcPr>
            <w:tcW w:w="497"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31,147</w:t>
            </w:r>
          </w:p>
        </w:tc>
        <w:tc>
          <w:tcPr>
            <w:tcW w:w="497"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31,147</w:t>
            </w:r>
          </w:p>
        </w:tc>
        <w:tc>
          <w:tcPr>
            <w:tcW w:w="497"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31,147</w:t>
            </w:r>
          </w:p>
        </w:tc>
        <w:tc>
          <w:tcPr>
            <w:tcW w:w="440"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31,147</w:t>
            </w:r>
          </w:p>
        </w:tc>
      </w:tr>
      <w:tr w:rsidR="00ED6376" w:rsidRPr="00ED6376" w:rsidTr="009E3A10">
        <w:tc>
          <w:tcPr>
            <w:tcW w:w="0" w:type="auto"/>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1.3.</w:t>
            </w:r>
          </w:p>
        </w:tc>
        <w:tc>
          <w:tcPr>
            <w:tcW w:w="1699" w:type="pct"/>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От бюджетных потребителей</w:t>
            </w:r>
          </w:p>
        </w:tc>
        <w:tc>
          <w:tcPr>
            <w:tcW w:w="568"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bCs/>
                <w:sz w:val="20"/>
                <w:szCs w:val="20"/>
              </w:rPr>
              <w:t>тыс. куб. м.</w:t>
            </w:r>
          </w:p>
        </w:tc>
        <w:tc>
          <w:tcPr>
            <w:tcW w:w="498"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0,437</w:t>
            </w:r>
          </w:p>
        </w:tc>
        <w:tc>
          <w:tcPr>
            <w:tcW w:w="497"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0,437</w:t>
            </w:r>
          </w:p>
        </w:tc>
        <w:tc>
          <w:tcPr>
            <w:tcW w:w="497"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0,437</w:t>
            </w:r>
          </w:p>
        </w:tc>
        <w:tc>
          <w:tcPr>
            <w:tcW w:w="497"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0,437</w:t>
            </w:r>
          </w:p>
        </w:tc>
        <w:tc>
          <w:tcPr>
            <w:tcW w:w="440"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0,437</w:t>
            </w:r>
          </w:p>
        </w:tc>
      </w:tr>
      <w:tr w:rsidR="00ED6376" w:rsidRPr="00ED6376" w:rsidTr="009E3A10">
        <w:tc>
          <w:tcPr>
            <w:tcW w:w="0" w:type="auto"/>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1.4.</w:t>
            </w:r>
          </w:p>
        </w:tc>
        <w:tc>
          <w:tcPr>
            <w:tcW w:w="1699" w:type="pct"/>
          </w:tcPr>
          <w:p w:rsidR="00ED6376" w:rsidRPr="00ED6376" w:rsidRDefault="00ED6376" w:rsidP="00ED6376">
            <w:pPr>
              <w:autoSpaceDE w:val="0"/>
              <w:autoSpaceDN w:val="0"/>
              <w:adjustRightInd w:val="0"/>
              <w:spacing w:after="0" w:line="240" w:lineRule="auto"/>
              <w:contextualSpacing/>
              <w:rPr>
                <w:rFonts w:ascii="Times New Roman" w:hAnsi="Times New Roman" w:cs="Times New Roman"/>
                <w:bCs/>
                <w:sz w:val="20"/>
                <w:szCs w:val="20"/>
              </w:rPr>
            </w:pPr>
            <w:r w:rsidRPr="00ED6376">
              <w:rPr>
                <w:rFonts w:ascii="Times New Roman" w:hAnsi="Times New Roman" w:cs="Times New Roman"/>
                <w:bCs/>
                <w:sz w:val="20"/>
                <w:szCs w:val="20"/>
              </w:rPr>
              <w:t>От прочих потребителей</w:t>
            </w:r>
          </w:p>
        </w:tc>
        <w:tc>
          <w:tcPr>
            <w:tcW w:w="568"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bCs/>
                <w:sz w:val="20"/>
                <w:szCs w:val="20"/>
              </w:rPr>
              <w:t>тыс. куб. м.</w:t>
            </w:r>
          </w:p>
        </w:tc>
        <w:tc>
          <w:tcPr>
            <w:tcW w:w="498"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37,456</w:t>
            </w:r>
          </w:p>
        </w:tc>
        <w:tc>
          <w:tcPr>
            <w:tcW w:w="497"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37,456</w:t>
            </w:r>
          </w:p>
        </w:tc>
        <w:tc>
          <w:tcPr>
            <w:tcW w:w="497"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37,456</w:t>
            </w:r>
          </w:p>
        </w:tc>
        <w:tc>
          <w:tcPr>
            <w:tcW w:w="497"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37,456</w:t>
            </w:r>
          </w:p>
        </w:tc>
        <w:tc>
          <w:tcPr>
            <w:tcW w:w="440"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37,456</w:t>
            </w:r>
          </w:p>
        </w:tc>
      </w:tr>
      <w:tr w:rsidR="00ED6376" w:rsidRPr="00ED6376" w:rsidTr="009E3A10">
        <w:tc>
          <w:tcPr>
            <w:tcW w:w="0" w:type="auto"/>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1.5.</w:t>
            </w:r>
          </w:p>
        </w:tc>
        <w:tc>
          <w:tcPr>
            <w:tcW w:w="1699" w:type="pct"/>
          </w:tcPr>
          <w:p w:rsidR="00ED6376" w:rsidRPr="00ED6376" w:rsidRDefault="00ED6376" w:rsidP="00ED6376">
            <w:pPr>
              <w:autoSpaceDE w:val="0"/>
              <w:autoSpaceDN w:val="0"/>
              <w:adjustRightInd w:val="0"/>
              <w:spacing w:after="0" w:line="240" w:lineRule="auto"/>
              <w:contextualSpacing/>
              <w:rPr>
                <w:rFonts w:ascii="Times New Roman" w:hAnsi="Times New Roman" w:cs="Times New Roman"/>
                <w:bCs/>
                <w:sz w:val="20"/>
                <w:szCs w:val="20"/>
              </w:rPr>
            </w:pPr>
            <w:r w:rsidRPr="00ED6376">
              <w:rPr>
                <w:rFonts w:ascii="Times New Roman" w:hAnsi="Times New Roman" w:cs="Times New Roman"/>
                <w:bCs/>
                <w:sz w:val="20"/>
                <w:szCs w:val="20"/>
              </w:rPr>
              <w:t>Собственные нужды, не связанные с регулируемым видом деятельности</w:t>
            </w:r>
          </w:p>
        </w:tc>
        <w:tc>
          <w:tcPr>
            <w:tcW w:w="568"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bCs/>
                <w:sz w:val="20"/>
                <w:szCs w:val="20"/>
              </w:rPr>
              <w:t>тыс. куб. м.</w:t>
            </w:r>
          </w:p>
        </w:tc>
        <w:tc>
          <w:tcPr>
            <w:tcW w:w="498"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p>
        </w:tc>
        <w:tc>
          <w:tcPr>
            <w:tcW w:w="497"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p>
        </w:tc>
        <w:tc>
          <w:tcPr>
            <w:tcW w:w="497"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p>
        </w:tc>
        <w:tc>
          <w:tcPr>
            <w:tcW w:w="497"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p>
        </w:tc>
        <w:tc>
          <w:tcPr>
            <w:tcW w:w="440"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p>
        </w:tc>
      </w:tr>
      <w:tr w:rsidR="00ED6376" w:rsidRPr="00ED6376" w:rsidTr="009E3A10">
        <w:tc>
          <w:tcPr>
            <w:tcW w:w="0" w:type="auto"/>
          </w:tcPr>
          <w:p w:rsidR="00ED6376" w:rsidRPr="00ED6376" w:rsidRDefault="00ED6376" w:rsidP="00ED6376">
            <w:pPr>
              <w:autoSpaceDE w:val="0"/>
              <w:autoSpaceDN w:val="0"/>
              <w:adjustRightInd w:val="0"/>
              <w:spacing w:after="0" w:line="240" w:lineRule="auto"/>
              <w:contextualSpacing/>
              <w:jc w:val="both"/>
              <w:rPr>
                <w:rFonts w:ascii="Times New Roman" w:hAnsi="Times New Roman" w:cs="Times New Roman"/>
                <w:bCs/>
                <w:sz w:val="20"/>
                <w:szCs w:val="20"/>
              </w:rPr>
            </w:pPr>
            <w:r w:rsidRPr="00ED6376">
              <w:rPr>
                <w:rFonts w:ascii="Times New Roman" w:hAnsi="Times New Roman" w:cs="Times New Roman"/>
                <w:bCs/>
                <w:sz w:val="20"/>
                <w:szCs w:val="20"/>
              </w:rPr>
              <w:t>2.</w:t>
            </w:r>
          </w:p>
        </w:tc>
        <w:tc>
          <w:tcPr>
            <w:tcW w:w="1699"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Объем финансовых потребностей, направленных на реализацию производственной программы, всего</w:t>
            </w:r>
          </w:p>
        </w:tc>
        <w:tc>
          <w:tcPr>
            <w:tcW w:w="568" w:type="pct"/>
            <w:vAlign w:val="center"/>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тыс. руб.</w:t>
            </w:r>
          </w:p>
        </w:tc>
        <w:tc>
          <w:tcPr>
            <w:tcW w:w="498"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3189,062</w:t>
            </w:r>
          </w:p>
        </w:tc>
        <w:tc>
          <w:tcPr>
            <w:tcW w:w="497"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3394,120</w:t>
            </w:r>
          </w:p>
        </w:tc>
        <w:tc>
          <w:tcPr>
            <w:tcW w:w="497"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3393,704</w:t>
            </w:r>
          </w:p>
        </w:tc>
        <w:tc>
          <w:tcPr>
            <w:tcW w:w="497"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3342,457</w:t>
            </w:r>
          </w:p>
        </w:tc>
        <w:tc>
          <w:tcPr>
            <w:tcW w:w="440" w:type="pct"/>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3064,122</w:t>
            </w:r>
          </w:p>
        </w:tc>
      </w:tr>
    </w:tbl>
    <w:p w:rsidR="00ED6376" w:rsidRPr="00ED6376" w:rsidRDefault="00ED6376" w:rsidP="00ED6376">
      <w:pPr>
        <w:spacing w:after="0" w:line="240" w:lineRule="auto"/>
        <w:contextualSpacing/>
        <w:rPr>
          <w:rFonts w:ascii="Times New Roman" w:hAnsi="Times New Roman" w:cs="Times New Roman"/>
          <w:sz w:val="20"/>
          <w:szCs w:val="20"/>
        </w:rPr>
      </w:pPr>
    </w:p>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 xml:space="preserve">4. Плановые значения показателей надежности, качества и энергетической эффективности объектов централизованных систем водоснабжения (водоотведения), расчет эффективности производственной программы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28" w:type="dxa"/>
          <w:bottom w:w="6" w:type="dxa"/>
          <w:right w:w="28" w:type="dxa"/>
        </w:tblCellMar>
        <w:tblLook w:val="04A0" w:firstRow="1" w:lastRow="0" w:firstColumn="1" w:lastColumn="0" w:noHBand="0" w:noVBand="1"/>
      </w:tblPr>
      <w:tblGrid>
        <w:gridCol w:w="515"/>
        <w:gridCol w:w="6032"/>
        <w:gridCol w:w="686"/>
        <w:gridCol w:w="686"/>
        <w:gridCol w:w="686"/>
        <w:gridCol w:w="686"/>
        <w:gridCol w:w="686"/>
      </w:tblGrid>
      <w:tr w:rsidR="00ED6376" w:rsidRPr="00ED6376" w:rsidTr="009E3A10">
        <w:trPr>
          <w:jc w:val="center"/>
        </w:trPr>
        <w:tc>
          <w:tcPr>
            <w:tcW w:w="0" w:type="auto"/>
            <w:vMerge w:val="restart"/>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 п/п</w:t>
            </w:r>
          </w:p>
        </w:tc>
        <w:tc>
          <w:tcPr>
            <w:tcW w:w="3023" w:type="pct"/>
            <w:vMerge w:val="restart"/>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Наименование показателя</w:t>
            </w:r>
          </w:p>
        </w:tc>
        <w:tc>
          <w:tcPr>
            <w:tcW w:w="0" w:type="auto"/>
            <w:gridSpan w:val="5"/>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Значение</w:t>
            </w:r>
          </w:p>
        </w:tc>
      </w:tr>
      <w:tr w:rsidR="00ED6376" w:rsidRPr="00ED6376" w:rsidTr="009E3A10">
        <w:trPr>
          <w:jc w:val="center"/>
        </w:trPr>
        <w:tc>
          <w:tcPr>
            <w:tcW w:w="0" w:type="auto"/>
            <w:vMerge/>
          </w:tcPr>
          <w:p w:rsidR="00ED6376" w:rsidRPr="00ED6376" w:rsidRDefault="00ED6376" w:rsidP="00ED6376">
            <w:pPr>
              <w:spacing w:after="0" w:line="240" w:lineRule="auto"/>
              <w:contextualSpacing/>
              <w:rPr>
                <w:rFonts w:ascii="Times New Roman" w:hAnsi="Times New Roman" w:cs="Times New Roman"/>
                <w:sz w:val="20"/>
                <w:szCs w:val="20"/>
              </w:rPr>
            </w:pPr>
          </w:p>
        </w:tc>
        <w:tc>
          <w:tcPr>
            <w:tcW w:w="3023" w:type="pct"/>
            <w:vMerge/>
          </w:tcPr>
          <w:p w:rsidR="00ED6376" w:rsidRPr="00ED6376" w:rsidRDefault="00ED6376" w:rsidP="00ED6376">
            <w:pPr>
              <w:spacing w:after="0" w:line="240" w:lineRule="auto"/>
              <w:contextualSpacing/>
              <w:jc w:val="both"/>
              <w:rPr>
                <w:rFonts w:ascii="Times New Roman" w:hAnsi="Times New Roman" w:cs="Times New Roman"/>
                <w:sz w:val="20"/>
                <w:szCs w:val="20"/>
              </w:rPr>
            </w:pP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2024 г.</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2025 г.</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2026 г.</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2027 г.</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2028 г.</w:t>
            </w:r>
          </w:p>
        </w:tc>
      </w:tr>
      <w:tr w:rsidR="00ED6376" w:rsidRPr="00ED6376" w:rsidTr="009E3A10">
        <w:trPr>
          <w:jc w:val="center"/>
        </w:trPr>
        <w:tc>
          <w:tcPr>
            <w:tcW w:w="3281" w:type="pct"/>
            <w:gridSpan w:val="2"/>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1. Показатели качества воды (в отношении питьевой воды)</w:t>
            </w:r>
          </w:p>
        </w:tc>
        <w:tc>
          <w:tcPr>
            <w:tcW w:w="0" w:type="auto"/>
            <w:gridSpan w:val="5"/>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p>
        </w:tc>
      </w:tr>
      <w:tr w:rsidR="00ED6376" w:rsidRPr="00ED6376" w:rsidTr="009E3A10">
        <w:trPr>
          <w:jc w:val="center"/>
        </w:trPr>
        <w:tc>
          <w:tcPr>
            <w:tcW w:w="0" w:type="auto"/>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1.1.</w:t>
            </w:r>
          </w:p>
        </w:tc>
        <w:tc>
          <w:tcPr>
            <w:tcW w:w="3023" w:type="pct"/>
          </w:tcPr>
          <w:p w:rsidR="00ED6376" w:rsidRPr="00ED6376" w:rsidRDefault="00ED6376" w:rsidP="00ED6376">
            <w:pPr>
              <w:spacing w:after="0" w:line="240" w:lineRule="auto"/>
              <w:contextualSpacing/>
              <w:jc w:val="both"/>
              <w:rPr>
                <w:rFonts w:ascii="Times New Roman" w:hAnsi="Times New Roman" w:cs="Times New Roman"/>
                <w:sz w:val="20"/>
                <w:szCs w:val="20"/>
              </w:rPr>
            </w:pPr>
            <w:r w:rsidRPr="00ED6376">
              <w:rPr>
                <w:rFonts w:ascii="Times New Roman" w:hAnsi="Times New Roman" w:cs="Times New Roman"/>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4,6</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4,6</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4,6</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4,6</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4,6</w:t>
            </w:r>
          </w:p>
        </w:tc>
      </w:tr>
      <w:tr w:rsidR="00ED6376" w:rsidRPr="00ED6376" w:rsidTr="009E3A10">
        <w:trPr>
          <w:jc w:val="center"/>
        </w:trPr>
        <w:tc>
          <w:tcPr>
            <w:tcW w:w="0" w:type="auto"/>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1.1.1.</w:t>
            </w:r>
          </w:p>
        </w:tc>
        <w:tc>
          <w:tcPr>
            <w:tcW w:w="3023" w:type="pct"/>
          </w:tcPr>
          <w:p w:rsidR="00ED6376" w:rsidRPr="00ED6376" w:rsidRDefault="00ED6376" w:rsidP="00ED6376">
            <w:pPr>
              <w:spacing w:after="0" w:line="240" w:lineRule="auto"/>
              <w:contextualSpacing/>
              <w:jc w:val="both"/>
              <w:rPr>
                <w:rFonts w:ascii="Times New Roman" w:hAnsi="Times New Roman" w:cs="Times New Roman"/>
                <w:i/>
                <w:sz w:val="20"/>
                <w:szCs w:val="20"/>
              </w:rPr>
            </w:pPr>
            <w:r w:rsidRPr="00ED6376">
              <w:rPr>
                <w:rFonts w:ascii="Times New Roman" w:hAnsi="Times New Roman" w:cs="Times New Roman"/>
                <w:i/>
                <w:sz w:val="20"/>
                <w:szCs w:val="20"/>
              </w:rPr>
              <w:t>Динамика изменения показателя (в процентах)</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95,8</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100,0</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100,0</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100,0</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100,0</w:t>
            </w:r>
          </w:p>
        </w:tc>
      </w:tr>
      <w:tr w:rsidR="00ED6376" w:rsidRPr="00ED6376" w:rsidTr="009E3A10">
        <w:trPr>
          <w:jc w:val="center"/>
        </w:trPr>
        <w:tc>
          <w:tcPr>
            <w:tcW w:w="0" w:type="auto"/>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1.2.</w:t>
            </w:r>
          </w:p>
        </w:tc>
        <w:tc>
          <w:tcPr>
            <w:tcW w:w="3023" w:type="pct"/>
          </w:tcPr>
          <w:p w:rsidR="00ED6376" w:rsidRPr="00ED6376" w:rsidRDefault="00ED6376" w:rsidP="00ED6376">
            <w:pPr>
              <w:spacing w:after="0" w:line="240" w:lineRule="auto"/>
              <w:contextualSpacing/>
              <w:jc w:val="both"/>
              <w:rPr>
                <w:rFonts w:ascii="Times New Roman" w:hAnsi="Times New Roman" w:cs="Times New Roman"/>
                <w:sz w:val="20"/>
                <w:szCs w:val="20"/>
              </w:rPr>
            </w:pPr>
            <w:r w:rsidRPr="00ED6376">
              <w:rPr>
                <w:rFonts w:ascii="Times New Roman" w:hAnsi="Times New Roman" w:cs="Times New Roman"/>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4,6</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4,6</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4,6</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4,6</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4,6</w:t>
            </w:r>
          </w:p>
        </w:tc>
      </w:tr>
      <w:tr w:rsidR="00ED6376" w:rsidRPr="00ED6376" w:rsidTr="009E3A10">
        <w:trPr>
          <w:jc w:val="center"/>
        </w:trPr>
        <w:tc>
          <w:tcPr>
            <w:tcW w:w="0" w:type="auto"/>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lastRenderedPageBreak/>
              <w:t>1.2.1.</w:t>
            </w:r>
          </w:p>
        </w:tc>
        <w:tc>
          <w:tcPr>
            <w:tcW w:w="3023" w:type="pct"/>
          </w:tcPr>
          <w:p w:rsidR="00ED6376" w:rsidRPr="00ED6376" w:rsidRDefault="00ED6376" w:rsidP="00ED6376">
            <w:pPr>
              <w:spacing w:after="0" w:line="240" w:lineRule="auto"/>
              <w:contextualSpacing/>
              <w:jc w:val="both"/>
              <w:rPr>
                <w:rFonts w:ascii="Times New Roman" w:hAnsi="Times New Roman" w:cs="Times New Roman"/>
                <w:i/>
                <w:sz w:val="20"/>
                <w:szCs w:val="20"/>
              </w:rPr>
            </w:pPr>
            <w:r w:rsidRPr="00ED6376">
              <w:rPr>
                <w:rFonts w:ascii="Times New Roman" w:hAnsi="Times New Roman" w:cs="Times New Roman"/>
                <w:i/>
                <w:sz w:val="20"/>
                <w:szCs w:val="20"/>
              </w:rPr>
              <w:t>Динамика изменения показателя (в процентах)</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95,8</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100,0</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100,0</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100,0</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100,0</w:t>
            </w:r>
          </w:p>
        </w:tc>
      </w:tr>
      <w:tr w:rsidR="00ED6376" w:rsidRPr="00ED6376" w:rsidTr="009E3A10">
        <w:trPr>
          <w:jc w:val="center"/>
        </w:trPr>
        <w:tc>
          <w:tcPr>
            <w:tcW w:w="3281" w:type="pct"/>
            <w:gridSpan w:val="2"/>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2. Показатель надежности и бесперебойности</w:t>
            </w:r>
          </w:p>
        </w:tc>
        <w:tc>
          <w:tcPr>
            <w:tcW w:w="0" w:type="auto"/>
            <w:gridSpan w:val="5"/>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p>
        </w:tc>
      </w:tr>
      <w:tr w:rsidR="00ED6376" w:rsidRPr="00ED6376" w:rsidTr="009E3A10">
        <w:trPr>
          <w:jc w:val="center"/>
        </w:trPr>
        <w:tc>
          <w:tcPr>
            <w:tcW w:w="0" w:type="auto"/>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2.1.</w:t>
            </w:r>
          </w:p>
        </w:tc>
        <w:tc>
          <w:tcPr>
            <w:tcW w:w="3023" w:type="pct"/>
          </w:tcPr>
          <w:p w:rsidR="00ED6376" w:rsidRPr="00ED6376" w:rsidRDefault="00ED6376" w:rsidP="00ED6376">
            <w:pPr>
              <w:spacing w:after="0" w:line="240" w:lineRule="auto"/>
              <w:ind w:firstLine="34"/>
              <w:contextualSpacing/>
              <w:jc w:val="both"/>
              <w:rPr>
                <w:rFonts w:ascii="Times New Roman" w:hAnsi="Times New Roman" w:cs="Times New Roman"/>
                <w:sz w:val="20"/>
                <w:szCs w:val="20"/>
              </w:rPr>
            </w:pPr>
            <w:r w:rsidRPr="00ED6376">
              <w:rPr>
                <w:rFonts w:ascii="Times New Roman" w:hAnsi="Times New Roman" w:cs="Times New Roman"/>
                <w:sz w:val="20"/>
                <w:szCs w:val="20"/>
              </w:rPr>
              <w:t>Для централизованных систем холодного водоснабжения: 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0</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0</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0</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0</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0</w:t>
            </w:r>
          </w:p>
        </w:tc>
      </w:tr>
      <w:tr w:rsidR="00ED6376" w:rsidRPr="00ED6376" w:rsidTr="009E3A10">
        <w:trPr>
          <w:jc w:val="center"/>
        </w:trPr>
        <w:tc>
          <w:tcPr>
            <w:tcW w:w="0" w:type="auto"/>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2.1.1.</w:t>
            </w:r>
          </w:p>
        </w:tc>
        <w:tc>
          <w:tcPr>
            <w:tcW w:w="3023" w:type="pct"/>
          </w:tcPr>
          <w:p w:rsidR="00ED6376" w:rsidRPr="00ED6376" w:rsidRDefault="00ED6376" w:rsidP="00ED6376">
            <w:pPr>
              <w:spacing w:after="0" w:line="240" w:lineRule="auto"/>
              <w:contextualSpacing/>
              <w:jc w:val="both"/>
              <w:rPr>
                <w:rFonts w:ascii="Times New Roman" w:hAnsi="Times New Roman" w:cs="Times New Roman"/>
                <w:i/>
                <w:sz w:val="20"/>
                <w:szCs w:val="20"/>
              </w:rPr>
            </w:pPr>
            <w:r w:rsidRPr="00ED6376">
              <w:rPr>
                <w:rFonts w:ascii="Times New Roman" w:hAnsi="Times New Roman" w:cs="Times New Roman"/>
                <w:i/>
                <w:sz w:val="20"/>
                <w:szCs w:val="20"/>
              </w:rPr>
              <w:t>Динамика изменения показателя (в процентах)</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100,0</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100,0</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100,0</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100,0</w:t>
            </w:r>
          </w:p>
        </w:tc>
      </w:tr>
      <w:tr w:rsidR="00ED6376" w:rsidRPr="00ED6376" w:rsidTr="009E3A10">
        <w:trPr>
          <w:jc w:val="center"/>
        </w:trPr>
        <w:tc>
          <w:tcPr>
            <w:tcW w:w="0" w:type="auto"/>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2.3.</w:t>
            </w:r>
          </w:p>
        </w:tc>
        <w:tc>
          <w:tcPr>
            <w:tcW w:w="3023" w:type="pct"/>
          </w:tcPr>
          <w:p w:rsidR="00ED6376" w:rsidRPr="00ED6376" w:rsidRDefault="00ED6376" w:rsidP="00ED6376">
            <w:pPr>
              <w:spacing w:after="0" w:line="240" w:lineRule="auto"/>
              <w:contextualSpacing/>
              <w:jc w:val="both"/>
              <w:rPr>
                <w:rFonts w:ascii="Times New Roman" w:hAnsi="Times New Roman" w:cs="Times New Roman"/>
                <w:sz w:val="20"/>
                <w:szCs w:val="20"/>
              </w:rPr>
            </w:pPr>
            <w:r w:rsidRPr="00ED6376">
              <w:rPr>
                <w:rFonts w:ascii="Times New Roman" w:hAnsi="Times New Roman" w:cs="Times New Roman"/>
                <w:sz w:val="20"/>
                <w:szCs w:val="20"/>
              </w:rPr>
              <w:t>Для централизованных систем водоотведения:</w:t>
            </w:r>
          </w:p>
          <w:p w:rsidR="00ED6376" w:rsidRPr="00ED6376" w:rsidRDefault="00ED6376" w:rsidP="00ED6376">
            <w:pPr>
              <w:spacing w:after="0" w:line="240" w:lineRule="auto"/>
              <w:contextualSpacing/>
              <w:jc w:val="both"/>
              <w:rPr>
                <w:rFonts w:ascii="Times New Roman" w:hAnsi="Times New Roman" w:cs="Times New Roman"/>
                <w:sz w:val="20"/>
                <w:szCs w:val="20"/>
              </w:rPr>
            </w:pPr>
            <w:r w:rsidRPr="00ED6376">
              <w:rPr>
                <w:rFonts w:ascii="Times New Roman" w:hAnsi="Times New Roman" w:cs="Times New Roman"/>
                <w:sz w:val="20"/>
                <w:szCs w:val="20"/>
              </w:rPr>
              <w:t>удельное количество аварий и засоров в расчете на протяженность канализационной сети в год (ед./км)</w:t>
            </w:r>
            <w:r w:rsidRPr="00ED6376">
              <w:rPr>
                <w:rFonts w:ascii="Times New Roman" w:hAnsi="Times New Roman" w:cs="Times New Roman"/>
                <w:b/>
                <w:sz w:val="20"/>
                <w:szCs w:val="20"/>
              </w:rPr>
              <w:t xml:space="preserve"> </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r>
      <w:tr w:rsidR="00ED6376" w:rsidRPr="00ED6376" w:rsidTr="009E3A10">
        <w:trPr>
          <w:jc w:val="center"/>
        </w:trPr>
        <w:tc>
          <w:tcPr>
            <w:tcW w:w="0" w:type="auto"/>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2.3.1.</w:t>
            </w:r>
          </w:p>
        </w:tc>
        <w:tc>
          <w:tcPr>
            <w:tcW w:w="3023" w:type="pct"/>
          </w:tcPr>
          <w:p w:rsidR="00ED6376" w:rsidRPr="00ED6376" w:rsidRDefault="00ED6376" w:rsidP="00ED6376">
            <w:pPr>
              <w:spacing w:after="0" w:line="240" w:lineRule="auto"/>
              <w:contextualSpacing/>
              <w:jc w:val="both"/>
              <w:rPr>
                <w:rFonts w:ascii="Times New Roman" w:hAnsi="Times New Roman" w:cs="Times New Roman"/>
                <w:i/>
                <w:sz w:val="20"/>
                <w:szCs w:val="20"/>
              </w:rPr>
            </w:pPr>
            <w:r w:rsidRPr="00ED6376">
              <w:rPr>
                <w:rFonts w:ascii="Times New Roman" w:hAnsi="Times New Roman" w:cs="Times New Roman"/>
                <w:i/>
                <w:sz w:val="20"/>
                <w:szCs w:val="20"/>
              </w:rPr>
              <w:t>Динамика изменения показателя (в процентах)</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r>
      <w:tr w:rsidR="00ED6376" w:rsidRPr="00ED6376" w:rsidTr="009E3A10">
        <w:trPr>
          <w:jc w:val="center"/>
        </w:trPr>
        <w:tc>
          <w:tcPr>
            <w:tcW w:w="3281" w:type="pct"/>
            <w:gridSpan w:val="2"/>
          </w:tcPr>
          <w:p w:rsidR="00ED6376" w:rsidRPr="00ED6376" w:rsidRDefault="00ED6376" w:rsidP="00ED6376">
            <w:pPr>
              <w:spacing w:after="0" w:line="240" w:lineRule="auto"/>
              <w:ind w:firstLine="540"/>
              <w:contextualSpacing/>
              <w:jc w:val="center"/>
              <w:rPr>
                <w:rFonts w:ascii="Times New Roman" w:hAnsi="Times New Roman" w:cs="Times New Roman"/>
                <w:sz w:val="20"/>
                <w:szCs w:val="20"/>
              </w:rPr>
            </w:pPr>
            <w:r w:rsidRPr="00ED6376">
              <w:rPr>
                <w:rFonts w:ascii="Times New Roman" w:hAnsi="Times New Roman" w:cs="Times New Roman"/>
                <w:sz w:val="20"/>
                <w:szCs w:val="20"/>
              </w:rPr>
              <w:t>3. Показатели качества очистки сточных вод</w:t>
            </w:r>
          </w:p>
        </w:tc>
        <w:tc>
          <w:tcPr>
            <w:tcW w:w="0" w:type="auto"/>
            <w:gridSpan w:val="5"/>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p>
        </w:tc>
      </w:tr>
      <w:tr w:rsidR="00ED6376" w:rsidRPr="00ED6376" w:rsidTr="009E3A10">
        <w:trPr>
          <w:jc w:val="center"/>
        </w:trPr>
        <w:tc>
          <w:tcPr>
            <w:tcW w:w="0" w:type="auto"/>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3.1.</w:t>
            </w:r>
          </w:p>
        </w:tc>
        <w:tc>
          <w:tcPr>
            <w:tcW w:w="3023" w:type="pct"/>
          </w:tcPr>
          <w:p w:rsidR="00ED6376" w:rsidRPr="00ED6376" w:rsidRDefault="00ED6376" w:rsidP="00ED6376">
            <w:pPr>
              <w:spacing w:after="0" w:line="240" w:lineRule="auto"/>
              <w:contextualSpacing/>
              <w:jc w:val="both"/>
              <w:rPr>
                <w:rFonts w:ascii="Times New Roman" w:hAnsi="Times New Roman" w:cs="Times New Roman"/>
                <w:sz w:val="20"/>
                <w:szCs w:val="20"/>
              </w:rPr>
            </w:pPr>
            <w:r w:rsidRPr="00ED6376">
              <w:rPr>
                <w:rFonts w:ascii="Times New Roman" w:hAnsi="Times New Roman" w:cs="Times New Roman"/>
                <w:sz w:val="20"/>
                <w:szCs w:val="2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r>
      <w:tr w:rsidR="00ED6376" w:rsidRPr="00ED6376" w:rsidTr="009E3A10">
        <w:trPr>
          <w:jc w:val="center"/>
        </w:trPr>
        <w:tc>
          <w:tcPr>
            <w:tcW w:w="0" w:type="auto"/>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3.1.1.</w:t>
            </w:r>
          </w:p>
        </w:tc>
        <w:tc>
          <w:tcPr>
            <w:tcW w:w="3023" w:type="pct"/>
          </w:tcPr>
          <w:p w:rsidR="00ED6376" w:rsidRPr="00ED6376" w:rsidRDefault="00ED6376" w:rsidP="00ED6376">
            <w:pPr>
              <w:spacing w:after="0" w:line="240" w:lineRule="auto"/>
              <w:contextualSpacing/>
              <w:jc w:val="both"/>
              <w:rPr>
                <w:rFonts w:ascii="Times New Roman" w:hAnsi="Times New Roman" w:cs="Times New Roman"/>
                <w:i/>
                <w:sz w:val="20"/>
                <w:szCs w:val="20"/>
              </w:rPr>
            </w:pPr>
            <w:r w:rsidRPr="00ED6376">
              <w:rPr>
                <w:rFonts w:ascii="Times New Roman" w:hAnsi="Times New Roman" w:cs="Times New Roman"/>
                <w:i/>
                <w:sz w:val="20"/>
                <w:szCs w:val="20"/>
              </w:rPr>
              <w:t>Динамика изменения показателя (в процентах)</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r>
      <w:tr w:rsidR="00ED6376" w:rsidRPr="00ED6376" w:rsidTr="009E3A10">
        <w:trPr>
          <w:jc w:val="center"/>
        </w:trPr>
        <w:tc>
          <w:tcPr>
            <w:tcW w:w="0" w:type="auto"/>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3.2.</w:t>
            </w:r>
          </w:p>
        </w:tc>
        <w:tc>
          <w:tcPr>
            <w:tcW w:w="3023" w:type="pct"/>
          </w:tcPr>
          <w:p w:rsidR="00ED6376" w:rsidRPr="00ED6376" w:rsidRDefault="00ED6376" w:rsidP="00ED6376">
            <w:pPr>
              <w:spacing w:after="0" w:line="240" w:lineRule="auto"/>
              <w:contextualSpacing/>
              <w:jc w:val="both"/>
              <w:rPr>
                <w:rFonts w:ascii="Times New Roman" w:hAnsi="Times New Roman" w:cs="Times New Roman"/>
                <w:sz w:val="20"/>
                <w:szCs w:val="20"/>
              </w:rPr>
            </w:pPr>
            <w:r w:rsidRPr="00ED6376">
              <w:rPr>
                <w:rFonts w:ascii="Times New Roman" w:hAnsi="Times New Roman" w:cs="Times New Roman"/>
                <w:sz w:val="20"/>
                <w:szCs w:val="20"/>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r>
      <w:tr w:rsidR="00ED6376" w:rsidRPr="00ED6376" w:rsidTr="009E3A10">
        <w:trPr>
          <w:jc w:val="center"/>
        </w:trPr>
        <w:tc>
          <w:tcPr>
            <w:tcW w:w="0" w:type="auto"/>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3.2.1.</w:t>
            </w:r>
          </w:p>
        </w:tc>
        <w:tc>
          <w:tcPr>
            <w:tcW w:w="3023" w:type="pct"/>
          </w:tcPr>
          <w:p w:rsidR="00ED6376" w:rsidRPr="00ED6376" w:rsidRDefault="00ED6376" w:rsidP="00ED6376">
            <w:pPr>
              <w:spacing w:after="0" w:line="240" w:lineRule="auto"/>
              <w:contextualSpacing/>
              <w:jc w:val="both"/>
              <w:rPr>
                <w:rFonts w:ascii="Times New Roman" w:hAnsi="Times New Roman" w:cs="Times New Roman"/>
                <w:i/>
                <w:sz w:val="20"/>
                <w:szCs w:val="20"/>
              </w:rPr>
            </w:pPr>
            <w:r w:rsidRPr="00ED6376">
              <w:rPr>
                <w:rFonts w:ascii="Times New Roman" w:hAnsi="Times New Roman" w:cs="Times New Roman"/>
                <w:i/>
                <w:sz w:val="20"/>
                <w:szCs w:val="20"/>
              </w:rPr>
              <w:t>Динамика изменения показателя (в процентах)</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r>
      <w:tr w:rsidR="00ED6376" w:rsidRPr="00ED6376" w:rsidTr="009E3A10">
        <w:trPr>
          <w:jc w:val="center"/>
        </w:trPr>
        <w:tc>
          <w:tcPr>
            <w:tcW w:w="0" w:type="auto"/>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3.3.</w:t>
            </w:r>
          </w:p>
        </w:tc>
        <w:tc>
          <w:tcPr>
            <w:tcW w:w="3023" w:type="pct"/>
          </w:tcPr>
          <w:p w:rsidR="00ED6376" w:rsidRPr="00ED6376" w:rsidRDefault="00ED6376" w:rsidP="00ED6376">
            <w:pPr>
              <w:spacing w:after="0" w:line="240" w:lineRule="auto"/>
              <w:contextualSpacing/>
              <w:jc w:val="both"/>
              <w:rPr>
                <w:rFonts w:ascii="Times New Roman" w:hAnsi="Times New Roman" w:cs="Times New Roman"/>
                <w:sz w:val="20"/>
                <w:szCs w:val="20"/>
              </w:rPr>
            </w:pPr>
            <w:r w:rsidRPr="00ED6376">
              <w:rPr>
                <w:rFonts w:ascii="Times New Roman" w:hAnsi="Times New Roman" w:cs="Times New Roman"/>
                <w:sz w:val="20"/>
                <w:szCs w:val="20"/>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r>
      <w:tr w:rsidR="00ED6376" w:rsidRPr="00ED6376" w:rsidTr="009E3A10">
        <w:trPr>
          <w:jc w:val="center"/>
        </w:trPr>
        <w:tc>
          <w:tcPr>
            <w:tcW w:w="0" w:type="auto"/>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3.3.1.</w:t>
            </w:r>
          </w:p>
        </w:tc>
        <w:tc>
          <w:tcPr>
            <w:tcW w:w="3023" w:type="pct"/>
          </w:tcPr>
          <w:p w:rsidR="00ED6376" w:rsidRPr="00ED6376" w:rsidRDefault="00ED6376" w:rsidP="00ED6376">
            <w:pPr>
              <w:spacing w:after="0" w:line="240" w:lineRule="auto"/>
              <w:contextualSpacing/>
              <w:jc w:val="both"/>
              <w:rPr>
                <w:rFonts w:ascii="Times New Roman" w:hAnsi="Times New Roman" w:cs="Times New Roman"/>
                <w:i/>
                <w:sz w:val="20"/>
                <w:szCs w:val="20"/>
              </w:rPr>
            </w:pPr>
            <w:r w:rsidRPr="00ED6376">
              <w:rPr>
                <w:rFonts w:ascii="Times New Roman" w:hAnsi="Times New Roman" w:cs="Times New Roman"/>
                <w:i/>
                <w:sz w:val="20"/>
                <w:szCs w:val="20"/>
              </w:rPr>
              <w:t>Динамика изменения показателя (в процентах)</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r>
      <w:tr w:rsidR="00ED6376" w:rsidRPr="00ED6376" w:rsidTr="009E3A10">
        <w:trPr>
          <w:jc w:val="center"/>
        </w:trPr>
        <w:tc>
          <w:tcPr>
            <w:tcW w:w="3281" w:type="pct"/>
            <w:gridSpan w:val="2"/>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4. Показатели энергетической эффективности</w:t>
            </w:r>
          </w:p>
        </w:tc>
        <w:tc>
          <w:tcPr>
            <w:tcW w:w="0" w:type="auto"/>
            <w:gridSpan w:val="5"/>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p>
        </w:tc>
      </w:tr>
      <w:tr w:rsidR="00ED6376" w:rsidRPr="00ED6376" w:rsidTr="009E3A10">
        <w:trPr>
          <w:jc w:val="center"/>
        </w:trPr>
        <w:tc>
          <w:tcPr>
            <w:tcW w:w="0" w:type="auto"/>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4.1.</w:t>
            </w:r>
          </w:p>
        </w:tc>
        <w:tc>
          <w:tcPr>
            <w:tcW w:w="3023" w:type="pct"/>
          </w:tcPr>
          <w:p w:rsidR="00ED6376" w:rsidRPr="00ED6376" w:rsidRDefault="00ED6376" w:rsidP="00ED6376">
            <w:pPr>
              <w:spacing w:after="0" w:line="240" w:lineRule="auto"/>
              <w:contextualSpacing/>
              <w:jc w:val="both"/>
              <w:rPr>
                <w:rFonts w:ascii="Times New Roman" w:hAnsi="Times New Roman" w:cs="Times New Roman"/>
                <w:sz w:val="20"/>
                <w:szCs w:val="20"/>
              </w:rPr>
            </w:pPr>
            <w:r w:rsidRPr="00ED6376">
              <w:rPr>
                <w:rFonts w:ascii="Times New Roman" w:hAnsi="Times New Roman" w:cs="Times New Roman"/>
                <w:sz w:val="20"/>
                <w:szCs w:val="20"/>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15,24</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15,24</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15,24</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15,24</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15,24</w:t>
            </w:r>
          </w:p>
        </w:tc>
      </w:tr>
      <w:tr w:rsidR="00ED6376" w:rsidRPr="00ED6376" w:rsidTr="009E3A10">
        <w:trPr>
          <w:jc w:val="center"/>
        </w:trPr>
        <w:tc>
          <w:tcPr>
            <w:tcW w:w="0" w:type="auto"/>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4.1.1.</w:t>
            </w:r>
          </w:p>
        </w:tc>
        <w:tc>
          <w:tcPr>
            <w:tcW w:w="3023" w:type="pct"/>
          </w:tcPr>
          <w:p w:rsidR="00ED6376" w:rsidRPr="00ED6376" w:rsidRDefault="00ED6376" w:rsidP="00ED6376">
            <w:pPr>
              <w:spacing w:after="0" w:line="240" w:lineRule="auto"/>
              <w:contextualSpacing/>
              <w:jc w:val="both"/>
              <w:rPr>
                <w:rFonts w:ascii="Times New Roman" w:hAnsi="Times New Roman" w:cs="Times New Roman"/>
                <w:i/>
                <w:sz w:val="20"/>
                <w:szCs w:val="20"/>
              </w:rPr>
            </w:pPr>
            <w:r w:rsidRPr="00ED6376">
              <w:rPr>
                <w:rFonts w:ascii="Times New Roman" w:hAnsi="Times New Roman" w:cs="Times New Roman"/>
                <w:i/>
                <w:sz w:val="20"/>
                <w:szCs w:val="20"/>
              </w:rPr>
              <w:t>Динамика изменения показателя (в процентах)</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79,5</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100,0</w:t>
            </w:r>
          </w:p>
        </w:tc>
        <w:tc>
          <w:tcPr>
            <w:tcW w:w="0" w:type="auto"/>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100,0</w:t>
            </w:r>
          </w:p>
        </w:tc>
        <w:tc>
          <w:tcPr>
            <w:tcW w:w="0" w:type="auto"/>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100,0</w:t>
            </w:r>
          </w:p>
        </w:tc>
        <w:tc>
          <w:tcPr>
            <w:tcW w:w="0" w:type="auto"/>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100,0</w:t>
            </w:r>
          </w:p>
        </w:tc>
      </w:tr>
      <w:tr w:rsidR="00ED6376" w:rsidRPr="00ED6376" w:rsidTr="009E3A10">
        <w:trPr>
          <w:jc w:val="center"/>
        </w:trPr>
        <w:tc>
          <w:tcPr>
            <w:tcW w:w="0" w:type="auto"/>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4.2.</w:t>
            </w:r>
          </w:p>
        </w:tc>
        <w:tc>
          <w:tcPr>
            <w:tcW w:w="3023"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(кВт*ч/куб. м)</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2,2</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2,2</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2,2</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2,2</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2,2</w:t>
            </w:r>
          </w:p>
        </w:tc>
      </w:tr>
      <w:tr w:rsidR="00ED6376" w:rsidRPr="00ED6376" w:rsidTr="009E3A10">
        <w:trPr>
          <w:jc w:val="center"/>
        </w:trPr>
        <w:tc>
          <w:tcPr>
            <w:tcW w:w="0" w:type="auto"/>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4.2.1.</w:t>
            </w:r>
          </w:p>
        </w:tc>
        <w:tc>
          <w:tcPr>
            <w:tcW w:w="3023" w:type="pct"/>
          </w:tcPr>
          <w:p w:rsidR="00ED6376" w:rsidRPr="00ED6376" w:rsidRDefault="00ED6376" w:rsidP="00ED6376">
            <w:pPr>
              <w:spacing w:after="0" w:line="240" w:lineRule="auto"/>
              <w:contextualSpacing/>
              <w:jc w:val="both"/>
              <w:rPr>
                <w:rFonts w:ascii="Times New Roman" w:hAnsi="Times New Roman" w:cs="Times New Roman"/>
                <w:i/>
                <w:sz w:val="20"/>
                <w:szCs w:val="20"/>
              </w:rPr>
            </w:pPr>
            <w:r w:rsidRPr="00ED6376">
              <w:rPr>
                <w:rFonts w:ascii="Times New Roman" w:hAnsi="Times New Roman" w:cs="Times New Roman"/>
                <w:i/>
                <w:sz w:val="20"/>
                <w:szCs w:val="20"/>
              </w:rPr>
              <w:t>Динамика изменения показателя (в процентах)</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160,6</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100,0</w:t>
            </w:r>
          </w:p>
        </w:tc>
        <w:tc>
          <w:tcPr>
            <w:tcW w:w="0" w:type="auto"/>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100,0</w:t>
            </w:r>
          </w:p>
        </w:tc>
        <w:tc>
          <w:tcPr>
            <w:tcW w:w="0" w:type="auto"/>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100,0</w:t>
            </w:r>
          </w:p>
        </w:tc>
        <w:tc>
          <w:tcPr>
            <w:tcW w:w="0" w:type="auto"/>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100,0</w:t>
            </w:r>
          </w:p>
        </w:tc>
      </w:tr>
      <w:tr w:rsidR="00ED6376" w:rsidRPr="00ED6376" w:rsidTr="009E3A10">
        <w:trPr>
          <w:jc w:val="center"/>
        </w:trPr>
        <w:tc>
          <w:tcPr>
            <w:tcW w:w="0" w:type="auto"/>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4.3.</w:t>
            </w:r>
          </w:p>
        </w:tc>
        <w:tc>
          <w:tcPr>
            <w:tcW w:w="3023" w:type="pct"/>
          </w:tcPr>
          <w:p w:rsidR="00ED6376" w:rsidRPr="00ED6376" w:rsidRDefault="00ED6376" w:rsidP="00ED6376">
            <w:pPr>
              <w:spacing w:after="0" w:line="240" w:lineRule="auto"/>
              <w:contextualSpacing/>
              <w:jc w:val="both"/>
              <w:rPr>
                <w:rFonts w:ascii="Times New Roman" w:hAnsi="Times New Roman" w:cs="Times New Roman"/>
                <w:sz w:val="20"/>
                <w:szCs w:val="20"/>
              </w:rPr>
            </w:pPr>
            <w:r w:rsidRPr="00ED6376">
              <w:rPr>
                <w:rFonts w:ascii="Times New Roman" w:hAnsi="Times New Roman" w:cs="Times New Roman"/>
                <w:sz w:val="20"/>
                <w:szCs w:val="20"/>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(кВт*ч/куб. м)</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r>
      <w:tr w:rsidR="00ED6376" w:rsidRPr="00ED6376" w:rsidTr="009E3A10">
        <w:trPr>
          <w:jc w:val="center"/>
        </w:trPr>
        <w:tc>
          <w:tcPr>
            <w:tcW w:w="0" w:type="auto"/>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4.3.1.</w:t>
            </w:r>
          </w:p>
        </w:tc>
        <w:tc>
          <w:tcPr>
            <w:tcW w:w="3023" w:type="pct"/>
          </w:tcPr>
          <w:p w:rsidR="00ED6376" w:rsidRPr="00ED6376" w:rsidRDefault="00ED6376" w:rsidP="00ED6376">
            <w:pPr>
              <w:spacing w:after="0" w:line="240" w:lineRule="auto"/>
              <w:contextualSpacing/>
              <w:jc w:val="both"/>
              <w:rPr>
                <w:rFonts w:ascii="Times New Roman" w:hAnsi="Times New Roman" w:cs="Times New Roman"/>
                <w:i/>
                <w:sz w:val="20"/>
                <w:szCs w:val="20"/>
              </w:rPr>
            </w:pPr>
            <w:r w:rsidRPr="00ED6376">
              <w:rPr>
                <w:rFonts w:ascii="Times New Roman" w:hAnsi="Times New Roman" w:cs="Times New Roman"/>
                <w:i/>
                <w:sz w:val="20"/>
                <w:szCs w:val="20"/>
              </w:rPr>
              <w:t>Динамика изменения показателя (в процентах)</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r>
      <w:tr w:rsidR="00ED6376" w:rsidRPr="00ED6376" w:rsidTr="009E3A10">
        <w:trPr>
          <w:jc w:val="center"/>
        </w:trPr>
        <w:tc>
          <w:tcPr>
            <w:tcW w:w="0" w:type="auto"/>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4.4.</w:t>
            </w:r>
          </w:p>
        </w:tc>
        <w:tc>
          <w:tcPr>
            <w:tcW w:w="3023" w:type="pct"/>
          </w:tcPr>
          <w:p w:rsidR="00ED6376" w:rsidRPr="00ED6376" w:rsidRDefault="00ED6376" w:rsidP="00ED6376">
            <w:pPr>
              <w:spacing w:after="0" w:line="240" w:lineRule="auto"/>
              <w:contextualSpacing/>
              <w:jc w:val="both"/>
              <w:rPr>
                <w:rFonts w:ascii="Times New Roman" w:hAnsi="Times New Roman" w:cs="Times New Roman"/>
                <w:sz w:val="20"/>
                <w:szCs w:val="20"/>
              </w:rPr>
            </w:pPr>
            <w:r w:rsidRPr="00ED6376">
              <w:rPr>
                <w:rFonts w:ascii="Times New Roman" w:hAnsi="Times New Roman" w:cs="Times New Roman"/>
                <w:sz w:val="20"/>
                <w:szCs w:val="20"/>
              </w:rPr>
              <w:t>Удельный расход электрической энергии, потребляемой в технологическом процессе очистки сточных вод, на единицу объема очищаемых сточных вод (кВт*ч/куб. м)</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0,644</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0,644</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0,644</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0,644</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0,644</w:t>
            </w:r>
          </w:p>
        </w:tc>
      </w:tr>
      <w:tr w:rsidR="00ED6376" w:rsidRPr="00ED6376" w:rsidTr="009E3A10">
        <w:trPr>
          <w:jc w:val="center"/>
        </w:trPr>
        <w:tc>
          <w:tcPr>
            <w:tcW w:w="0" w:type="auto"/>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4.4.1.</w:t>
            </w:r>
          </w:p>
        </w:tc>
        <w:tc>
          <w:tcPr>
            <w:tcW w:w="3023" w:type="pct"/>
          </w:tcPr>
          <w:p w:rsidR="00ED6376" w:rsidRPr="00ED6376" w:rsidRDefault="00ED6376" w:rsidP="00ED6376">
            <w:pPr>
              <w:spacing w:after="0" w:line="240" w:lineRule="auto"/>
              <w:contextualSpacing/>
              <w:jc w:val="both"/>
              <w:rPr>
                <w:rFonts w:ascii="Times New Roman" w:hAnsi="Times New Roman" w:cs="Times New Roman"/>
                <w:i/>
                <w:sz w:val="20"/>
                <w:szCs w:val="20"/>
              </w:rPr>
            </w:pPr>
            <w:r w:rsidRPr="00ED6376">
              <w:rPr>
                <w:rFonts w:ascii="Times New Roman" w:hAnsi="Times New Roman" w:cs="Times New Roman"/>
                <w:i/>
                <w:sz w:val="20"/>
                <w:szCs w:val="20"/>
              </w:rPr>
              <w:t>Динамика изменения показателя (в процентах)</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111,0</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100,0</w:t>
            </w:r>
          </w:p>
        </w:tc>
        <w:tc>
          <w:tcPr>
            <w:tcW w:w="0" w:type="auto"/>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100,0</w:t>
            </w:r>
          </w:p>
        </w:tc>
        <w:tc>
          <w:tcPr>
            <w:tcW w:w="0" w:type="auto"/>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100,0</w:t>
            </w:r>
          </w:p>
        </w:tc>
        <w:tc>
          <w:tcPr>
            <w:tcW w:w="0" w:type="auto"/>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100,0</w:t>
            </w:r>
          </w:p>
        </w:tc>
      </w:tr>
      <w:tr w:rsidR="00ED6376" w:rsidRPr="00ED6376" w:rsidTr="009E3A10">
        <w:trPr>
          <w:jc w:val="center"/>
        </w:trPr>
        <w:tc>
          <w:tcPr>
            <w:tcW w:w="0" w:type="auto"/>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4.5.</w:t>
            </w:r>
          </w:p>
        </w:tc>
        <w:tc>
          <w:tcPr>
            <w:tcW w:w="3023" w:type="pct"/>
          </w:tcPr>
          <w:p w:rsidR="00ED6376" w:rsidRPr="00ED6376" w:rsidRDefault="00ED6376" w:rsidP="00ED6376">
            <w:pPr>
              <w:spacing w:after="0" w:line="240" w:lineRule="auto"/>
              <w:contextualSpacing/>
              <w:jc w:val="both"/>
              <w:rPr>
                <w:rFonts w:ascii="Times New Roman" w:hAnsi="Times New Roman" w:cs="Times New Roman"/>
                <w:sz w:val="20"/>
                <w:szCs w:val="20"/>
              </w:rPr>
            </w:pPr>
            <w:r w:rsidRPr="00ED6376">
              <w:rPr>
                <w:rFonts w:ascii="Times New Roman" w:hAnsi="Times New Roman" w:cs="Times New Roman"/>
                <w:sz w:val="20"/>
                <w:szCs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r>
      <w:tr w:rsidR="00ED6376" w:rsidRPr="00ED6376" w:rsidTr="009E3A10">
        <w:trPr>
          <w:jc w:val="center"/>
        </w:trPr>
        <w:tc>
          <w:tcPr>
            <w:tcW w:w="0" w:type="auto"/>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4.5.1.</w:t>
            </w:r>
          </w:p>
        </w:tc>
        <w:tc>
          <w:tcPr>
            <w:tcW w:w="3023" w:type="pct"/>
          </w:tcPr>
          <w:p w:rsidR="00ED6376" w:rsidRPr="00ED6376" w:rsidRDefault="00ED6376" w:rsidP="00ED6376">
            <w:pPr>
              <w:spacing w:after="0" w:line="240" w:lineRule="auto"/>
              <w:contextualSpacing/>
              <w:jc w:val="both"/>
              <w:rPr>
                <w:rFonts w:ascii="Times New Roman" w:hAnsi="Times New Roman" w:cs="Times New Roman"/>
                <w:i/>
                <w:sz w:val="20"/>
                <w:szCs w:val="20"/>
              </w:rPr>
            </w:pPr>
            <w:r w:rsidRPr="00ED6376">
              <w:rPr>
                <w:rFonts w:ascii="Times New Roman" w:hAnsi="Times New Roman" w:cs="Times New Roman"/>
                <w:i/>
                <w:sz w:val="20"/>
                <w:szCs w:val="20"/>
              </w:rPr>
              <w:t>Динамика изменения показателя (в процентах)</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w:t>
            </w:r>
          </w:p>
        </w:tc>
      </w:tr>
    </w:tbl>
    <w:p w:rsidR="00ED6376" w:rsidRPr="00ED6376" w:rsidRDefault="00ED6376" w:rsidP="00ED6376">
      <w:pPr>
        <w:spacing w:after="0" w:line="240" w:lineRule="auto"/>
        <w:contextualSpacing/>
        <w:rPr>
          <w:rFonts w:ascii="Times New Roman" w:hAnsi="Times New Roman" w:cs="Times New Roman"/>
          <w:sz w:val="20"/>
          <w:szCs w:val="20"/>
        </w:rPr>
      </w:pPr>
    </w:p>
    <w:p w:rsidR="00ED6376" w:rsidRPr="00ED6376" w:rsidRDefault="00ED6376" w:rsidP="00F26B85">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5. Отчет об исполнении производственной программы за 2022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28" w:type="dxa"/>
          <w:bottom w:w="6" w:type="dxa"/>
          <w:right w:w="28" w:type="dxa"/>
        </w:tblCellMar>
        <w:tblLook w:val="04A0" w:firstRow="1" w:lastRow="0" w:firstColumn="1" w:lastColumn="0" w:noHBand="0" w:noVBand="1"/>
      </w:tblPr>
      <w:tblGrid>
        <w:gridCol w:w="595"/>
        <w:gridCol w:w="5234"/>
        <w:gridCol w:w="1133"/>
        <w:gridCol w:w="1515"/>
        <w:gridCol w:w="1500"/>
      </w:tblGrid>
      <w:tr w:rsidR="00ED6376" w:rsidRPr="00ED6376" w:rsidTr="009E3A10">
        <w:tc>
          <w:tcPr>
            <w:tcW w:w="298"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 п/п</w:t>
            </w:r>
          </w:p>
        </w:tc>
        <w:tc>
          <w:tcPr>
            <w:tcW w:w="2623" w:type="pct"/>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 xml:space="preserve">Показатели производственной программы водоснабжения </w:t>
            </w:r>
          </w:p>
        </w:tc>
        <w:tc>
          <w:tcPr>
            <w:tcW w:w="568"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Единица измерения</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План 2022</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Факт 2022</w:t>
            </w:r>
          </w:p>
        </w:tc>
      </w:tr>
      <w:tr w:rsidR="00ED6376" w:rsidRPr="00ED6376" w:rsidTr="009E3A10">
        <w:tc>
          <w:tcPr>
            <w:tcW w:w="298"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1.</w:t>
            </w:r>
          </w:p>
        </w:tc>
        <w:tc>
          <w:tcPr>
            <w:tcW w:w="2623"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Подано воды, всего</w:t>
            </w:r>
          </w:p>
        </w:tc>
        <w:tc>
          <w:tcPr>
            <w:tcW w:w="568"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тыс. куб. м.</w:t>
            </w:r>
          </w:p>
        </w:tc>
        <w:tc>
          <w:tcPr>
            <w:tcW w:w="0" w:type="auto"/>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145,429</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136,815</w:t>
            </w:r>
          </w:p>
        </w:tc>
      </w:tr>
      <w:tr w:rsidR="00ED6376" w:rsidRPr="00ED6376" w:rsidTr="009E3A10">
        <w:tc>
          <w:tcPr>
            <w:tcW w:w="298" w:type="pct"/>
          </w:tcPr>
          <w:p w:rsidR="00ED6376" w:rsidRPr="00ED6376" w:rsidRDefault="00ED6376" w:rsidP="00ED6376">
            <w:pPr>
              <w:spacing w:after="0" w:line="240" w:lineRule="auto"/>
              <w:contextualSpacing/>
              <w:rPr>
                <w:rFonts w:ascii="Times New Roman" w:hAnsi="Times New Roman" w:cs="Times New Roman"/>
                <w:sz w:val="20"/>
                <w:szCs w:val="20"/>
              </w:rPr>
            </w:pPr>
          </w:p>
        </w:tc>
        <w:tc>
          <w:tcPr>
            <w:tcW w:w="2623"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в том числе:</w:t>
            </w:r>
          </w:p>
        </w:tc>
        <w:tc>
          <w:tcPr>
            <w:tcW w:w="568" w:type="pct"/>
          </w:tcPr>
          <w:p w:rsidR="00ED6376" w:rsidRPr="00ED6376" w:rsidRDefault="00ED6376" w:rsidP="00ED6376">
            <w:pPr>
              <w:spacing w:after="0" w:line="240" w:lineRule="auto"/>
              <w:contextualSpacing/>
              <w:rPr>
                <w:rFonts w:ascii="Times New Roman" w:hAnsi="Times New Roman" w:cs="Times New Roman"/>
                <w:sz w:val="20"/>
                <w:szCs w:val="20"/>
              </w:rPr>
            </w:pPr>
          </w:p>
        </w:tc>
        <w:tc>
          <w:tcPr>
            <w:tcW w:w="0" w:type="auto"/>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p>
        </w:tc>
      </w:tr>
      <w:tr w:rsidR="00ED6376" w:rsidRPr="00ED6376" w:rsidTr="009E3A10">
        <w:tc>
          <w:tcPr>
            <w:tcW w:w="298"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1.1.</w:t>
            </w:r>
          </w:p>
        </w:tc>
        <w:tc>
          <w:tcPr>
            <w:tcW w:w="2623"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Населению</w:t>
            </w:r>
          </w:p>
        </w:tc>
        <w:tc>
          <w:tcPr>
            <w:tcW w:w="568"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тыс. куб. м.</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142,820</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134,903</w:t>
            </w:r>
          </w:p>
        </w:tc>
      </w:tr>
      <w:tr w:rsidR="00ED6376" w:rsidRPr="00ED6376" w:rsidTr="009E3A10">
        <w:tc>
          <w:tcPr>
            <w:tcW w:w="298"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1.2.</w:t>
            </w:r>
          </w:p>
        </w:tc>
        <w:tc>
          <w:tcPr>
            <w:tcW w:w="2623"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Бюджетным потребителям</w:t>
            </w:r>
          </w:p>
        </w:tc>
        <w:tc>
          <w:tcPr>
            <w:tcW w:w="568"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тыс. куб. м.</w:t>
            </w:r>
          </w:p>
        </w:tc>
        <w:tc>
          <w:tcPr>
            <w:tcW w:w="0" w:type="auto"/>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1,601</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1,092</w:t>
            </w:r>
          </w:p>
        </w:tc>
      </w:tr>
      <w:tr w:rsidR="00ED6376" w:rsidRPr="00ED6376" w:rsidTr="009E3A10">
        <w:tc>
          <w:tcPr>
            <w:tcW w:w="298"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lastRenderedPageBreak/>
              <w:t>1.3.</w:t>
            </w:r>
          </w:p>
        </w:tc>
        <w:tc>
          <w:tcPr>
            <w:tcW w:w="2623"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Прочим потребителям</w:t>
            </w:r>
          </w:p>
        </w:tc>
        <w:tc>
          <w:tcPr>
            <w:tcW w:w="568"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тыс. куб. м.</w:t>
            </w:r>
          </w:p>
        </w:tc>
        <w:tc>
          <w:tcPr>
            <w:tcW w:w="0" w:type="auto"/>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0,623</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0,455</w:t>
            </w:r>
          </w:p>
        </w:tc>
      </w:tr>
      <w:tr w:rsidR="00ED6376" w:rsidRPr="00ED6376" w:rsidTr="009E3A10">
        <w:tc>
          <w:tcPr>
            <w:tcW w:w="298"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1.4.</w:t>
            </w:r>
          </w:p>
        </w:tc>
        <w:tc>
          <w:tcPr>
            <w:tcW w:w="2623"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Другим организациям, осуществляющим водоснабжение</w:t>
            </w:r>
          </w:p>
        </w:tc>
        <w:tc>
          <w:tcPr>
            <w:tcW w:w="568"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тыс. куб. м.</w:t>
            </w:r>
          </w:p>
        </w:tc>
        <w:tc>
          <w:tcPr>
            <w:tcW w:w="0" w:type="auto"/>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p>
        </w:tc>
        <w:tc>
          <w:tcPr>
            <w:tcW w:w="0" w:type="auto"/>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p>
        </w:tc>
      </w:tr>
      <w:tr w:rsidR="00ED6376" w:rsidRPr="00ED6376" w:rsidTr="009E3A10">
        <w:tc>
          <w:tcPr>
            <w:tcW w:w="298"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1.5.</w:t>
            </w:r>
          </w:p>
        </w:tc>
        <w:tc>
          <w:tcPr>
            <w:tcW w:w="2623"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Собственные нужды, не связанные с регулируемым видом деятельности</w:t>
            </w:r>
          </w:p>
        </w:tc>
        <w:tc>
          <w:tcPr>
            <w:tcW w:w="568"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тыс. куб. м.</w:t>
            </w:r>
          </w:p>
        </w:tc>
        <w:tc>
          <w:tcPr>
            <w:tcW w:w="0" w:type="auto"/>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0,385</w:t>
            </w:r>
          </w:p>
        </w:tc>
        <w:tc>
          <w:tcPr>
            <w:tcW w:w="0" w:type="auto"/>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0,365</w:t>
            </w:r>
          </w:p>
        </w:tc>
      </w:tr>
      <w:tr w:rsidR="00ED6376" w:rsidRPr="00ED6376" w:rsidTr="009E3A10">
        <w:tc>
          <w:tcPr>
            <w:tcW w:w="298"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2.</w:t>
            </w:r>
          </w:p>
        </w:tc>
        <w:tc>
          <w:tcPr>
            <w:tcW w:w="2623"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Объем финансовых потребностей, направленных на реализацию производственной программы, всего</w:t>
            </w:r>
          </w:p>
        </w:tc>
        <w:tc>
          <w:tcPr>
            <w:tcW w:w="568"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тыс. руб.</w:t>
            </w:r>
          </w:p>
        </w:tc>
        <w:tc>
          <w:tcPr>
            <w:tcW w:w="0" w:type="auto"/>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8533,378</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10446,191</w:t>
            </w:r>
          </w:p>
        </w:tc>
      </w:tr>
    </w:tbl>
    <w:p w:rsidR="00ED6376" w:rsidRPr="00ED6376" w:rsidRDefault="00ED6376" w:rsidP="00ED6376">
      <w:pPr>
        <w:spacing w:after="0" w:line="240" w:lineRule="auto"/>
        <w:contextualSpacing/>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28" w:type="dxa"/>
          <w:bottom w:w="6" w:type="dxa"/>
          <w:right w:w="28" w:type="dxa"/>
        </w:tblCellMar>
        <w:tblLook w:val="04A0" w:firstRow="1" w:lastRow="0" w:firstColumn="1" w:lastColumn="0" w:noHBand="0" w:noVBand="1"/>
      </w:tblPr>
      <w:tblGrid>
        <w:gridCol w:w="595"/>
        <w:gridCol w:w="5246"/>
        <w:gridCol w:w="1133"/>
        <w:gridCol w:w="1509"/>
        <w:gridCol w:w="1494"/>
      </w:tblGrid>
      <w:tr w:rsidR="00ED6376" w:rsidRPr="00ED6376" w:rsidTr="00F26B85">
        <w:tc>
          <w:tcPr>
            <w:tcW w:w="298"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 п/п</w:t>
            </w:r>
          </w:p>
        </w:tc>
        <w:tc>
          <w:tcPr>
            <w:tcW w:w="2629" w:type="pct"/>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Показатели производственной программы водоотведения</w:t>
            </w:r>
          </w:p>
        </w:tc>
        <w:tc>
          <w:tcPr>
            <w:tcW w:w="568"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Единица измерения</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План 2022</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Факт 2022</w:t>
            </w:r>
          </w:p>
        </w:tc>
      </w:tr>
      <w:tr w:rsidR="00ED6376" w:rsidRPr="00ED6376" w:rsidTr="00F26B85">
        <w:tc>
          <w:tcPr>
            <w:tcW w:w="298"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1.</w:t>
            </w:r>
          </w:p>
        </w:tc>
        <w:tc>
          <w:tcPr>
            <w:tcW w:w="2629"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Принято сточных вод, всего</w:t>
            </w:r>
          </w:p>
        </w:tc>
        <w:tc>
          <w:tcPr>
            <w:tcW w:w="568"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тыс. куб. м.</w:t>
            </w:r>
          </w:p>
        </w:tc>
        <w:tc>
          <w:tcPr>
            <w:tcW w:w="0" w:type="auto"/>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80,489</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69,040</w:t>
            </w:r>
          </w:p>
        </w:tc>
      </w:tr>
      <w:tr w:rsidR="00ED6376" w:rsidRPr="00ED6376" w:rsidTr="00F26B85">
        <w:tc>
          <w:tcPr>
            <w:tcW w:w="298" w:type="pct"/>
          </w:tcPr>
          <w:p w:rsidR="00ED6376" w:rsidRPr="00ED6376" w:rsidRDefault="00ED6376" w:rsidP="00ED6376">
            <w:pPr>
              <w:spacing w:after="0" w:line="240" w:lineRule="auto"/>
              <w:contextualSpacing/>
              <w:rPr>
                <w:rFonts w:ascii="Times New Roman" w:hAnsi="Times New Roman" w:cs="Times New Roman"/>
                <w:sz w:val="20"/>
                <w:szCs w:val="20"/>
              </w:rPr>
            </w:pPr>
          </w:p>
        </w:tc>
        <w:tc>
          <w:tcPr>
            <w:tcW w:w="2629"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в том числе:</w:t>
            </w:r>
          </w:p>
        </w:tc>
        <w:tc>
          <w:tcPr>
            <w:tcW w:w="568" w:type="pct"/>
          </w:tcPr>
          <w:p w:rsidR="00ED6376" w:rsidRPr="00ED6376" w:rsidRDefault="00ED6376" w:rsidP="00ED6376">
            <w:pPr>
              <w:spacing w:after="0" w:line="240" w:lineRule="auto"/>
              <w:contextualSpacing/>
              <w:rPr>
                <w:rFonts w:ascii="Times New Roman" w:hAnsi="Times New Roman" w:cs="Times New Roman"/>
                <w:sz w:val="20"/>
                <w:szCs w:val="20"/>
              </w:rPr>
            </w:pPr>
          </w:p>
        </w:tc>
        <w:tc>
          <w:tcPr>
            <w:tcW w:w="0" w:type="auto"/>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p>
        </w:tc>
      </w:tr>
      <w:tr w:rsidR="00ED6376" w:rsidRPr="00ED6376" w:rsidTr="00F26B85">
        <w:tc>
          <w:tcPr>
            <w:tcW w:w="298"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1.1.</w:t>
            </w:r>
          </w:p>
        </w:tc>
        <w:tc>
          <w:tcPr>
            <w:tcW w:w="2629"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От других организаций, осуществляющих водоотведение</w:t>
            </w:r>
          </w:p>
        </w:tc>
        <w:tc>
          <w:tcPr>
            <w:tcW w:w="568"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тыс. куб. м.</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p>
        </w:tc>
      </w:tr>
      <w:tr w:rsidR="00ED6376" w:rsidRPr="00ED6376" w:rsidTr="00F26B85">
        <w:tc>
          <w:tcPr>
            <w:tcW w:w="298"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1.2.</w:t>
            </w:r>
          </w:p>
        </w:tc>
        <w:tc>
          <w:tcPr>
            <w:tcW w:w="2629"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От населения</w:t>
            </w:r>
          </w:p>
        </w:tc>
        <w:tc>
          <w:tcPr>
            <w:tcW w:w="568"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тыс. куб. м.</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32,005</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31,147</w:t>
            </w:r>
          </w:p>
        </w:tc>
      </w:tr>
      <w:tr w:rsidR="00ED6376" w:rsidRPr="00ED6376" w:rsidTr="00F26B85">
        <w:tc>
          <w:tcPr>
            <w:tcW w:w="298"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1.3.</w:t>
            </w:r>
          </w:p>
        </w:tc>
        <w:tc>
          <w:tcPr>
            <w:tcW w:w="2629"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От бюджетных потребителей</w:t>
            </w:r>
          </w:p>
        </w:tc>
        <w:tc>
          <w:tcPr>
            <w:tcW w:w="568"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тыс. куб. м.</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0,469</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0,437</w:t>
            </w:r>
          </w:p>
        </w:tc>
      </w:tr>
      <w:tr w:rsidR="00ED6376" w:rsidRPr="00ED6376" w:rsidTr="00F26B85">
        <w:tc>
          <w:tcPr>
            <w:tcW w:w="298"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1.4.</w:t>
            </w:r>
          </w:p>
        </w:tc>
        <w:tc>
          <w:tcPr>
            <w:tcW w:w="2629"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 xml:space="preserve">От прочих потребителей </w:t>
            </w:r>
          </w:p>
        </w:tc>
        <w:tc>
          <w:tcPr>
            <w:tcW w:w="568"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тыс. куб. м.</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48,015</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37,456</w:t>
            </w:r>
          </w:p>
        </w:tc>
      </w:tr>
      <w:tr w:rsidR="00ED6376" w:rsidRPr="00ED6376" w:rsidTr="00F26B85">
        <w:tc>
          <w:tcPr>
            <w:tcW w:w="298"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1.5.</w:t>
            </w:r>
          </w:p>
        </w:tc>
        <w:tc>
          <w:tcPr>
            <w:tcW w:w="2629"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Собственные нужды, не связанные с регулируемым видом деятельности</w:t>
            </w:r>
          </w:p>
        </w:tc>
        <w:tc>
          <w:tcPr>
            <w:tcW w:w="568"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тыс. куб. м.</w:t>
            </w:r>
          </w:p>
        </w:tc>
        <w:tc>
          <w:tcPr>
            <w:tcW w:w="0" w:type="auto"/>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0</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sz w:val="20"/>
                <w:szCs w:val="20"/>
              </w:rPr>
            </w:pPr>
            <w:r w:rsidRPr="00ED6376">
              <w:rPr>
                <w:rFonts w:ascii="Times New Roman" w:hAnsi="Times New Roman" w:cs="Times New Roman"/>
                <w:sz w:val="20"/>
                <w:szCs w:val="20"/>
              </w:rPr>
              <w:t>0</w:t>
            </w:r>
          </w:p>
        </w:tc>
      </w:tr>
      <w:tr w:rsidR="00ED6376" w:rsidRPr="00ED6376" w:rsidTr="00F26B85">
        <w:tc>
          <w:tcPr>
            <w:tcW w:w="298"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2.</w:t>
            </w:r>
          </w:p>
        </w:tc>
        <w:tc>
          <w:tcPr>
            <w:tcW w:w="2629"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Объем финансовых потребностей, направленных на реализацию производственной программы, всего</w:t>
            </w:r>
          </w:p>
        </w:tc>
        <w:tc>
          <w:tcPr>
            <w:tcW w:w="568" w:type="pct"/>
          </w:tcPr>
          <w:p w:rsidR="00ED6376" w:rsidRPr="00ED6376" w:rsidRDefault="00ED6376" w:rsidP="00ED6376">
            <w:pPr>
              <w:spacing w:after="0" w:line="240" w:lineRule="auto"/>
              <w:contextualSpacing/>
              <w:rPr>
                <w:rFonts w:ascii="Times New Roman" w:hAnsi="Times New Roman" w:cs="Times New Roman"/>
                <w:sz w:val="20"/>
                <w:szCs w:val="20"/>
              </w:rPr>
            </w:pPr>
            <w:r w:rsidRPr="00ED6376">
              <w:rPr>
                <w:rFonts w:ascii="Times New Roman" w:hAnsi="Times New Roman" w:cs="Times New Roman"/>
                <w:sz w:val="20"/>
                <w:szCs w:val="20"/>
              </w:rPr>
              <w:t>тыс. руб.</w:t>
            </w:r>
          </w:p>
        </w:tc>
        <w:tc>
          <w:tcPr>
            <w:tcW w:w="0" w:type="auto"/>
            <w:vAlign w:val="center"/>
          </w:tcPr>
          <w:p w:rsidR="00ED6376" w:rsidRPr="00ED6376" w:rsidRDefault="00ED6376" w:rsidP="00ED6376">
            <w:pPr>
              <w:autoSpaceDE w:val="0"/>
              <w:autoSpaceDN w:val="0"/>
              <w:adjustRightInd w:val="0"/>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2764,830</w:t>
            </w:r>
          </w:p>
        </w:tc>
        <w:tc>
          <w:tcPr>
            <w:tcW w:w="0" w:type="auto"/>
            <w:vAlign w:val="center"/>
          </w:tcPr>
          <w:p w:rsidR="00ED6376" w:rsidRPr="00ED6376" w:rsidRDefault="00ED6376" w:rsidP="00ED6376">
            <w:pPr>
              <w:spacing w:after="0" w:line="240" w:lineRule="auto"/>
              <w:contextualSpacing/>
              <w:jc w:val="center"/>
              <w:rPr>
                <w:rFonts w:ascii="Times New Roman" w:hAnsi="Times New Roman" w:cs="Times New Roman"/>
                <w:bCs/>
                <w:sz w:val="20"/>
                <w:szCs w:val="20"/>
              </w:rPr>
            </w:pPr>
            <w:r w:rsidRPr="00ED6376">
              <w:rPr>
                <w:rFonts w:ascii="Times New Roman" w:hAnsi="Times New Roman" w:cs="Times New Roman"/>
                <w:bCs/>
                <w:sz w:val="20"/>
                <w:szCs w:val="20"/>
              </w:rPr>
              <w:t>3634,371</w:t>
            </w:r>
          </w:p>
        </w:tc>
      </w:tr>
    </w:tbl>
    <w:p w:rsidR="00F26B85" w:rsidRDefault="00F26B85" w:rsidP="00E0614F">
      <w:pPr>
        <w:spacing w:after="0" w:line="240" w:lineRule="auto"/>
        <w:ind w:left="709"/>
        <w:jc w:val="both"/>
        <w:rPr>
          <w:rFonts w:ascii="Times New Roman" w:eastAsia="Times New Roman" w:hAnsi="Times New Roman" w:cs="Times New Roman"/>
          <w:sz w:val="24"/>
          <w:szCs w:val="24"/>
          <w:lang w:eastAsia="ru-RU"/>
        </w:rPr>
      </w:pPr>
    </w:p>
    <w:p w:rsidR="00E0614F" w:rsidRDefault="00E0614F" w:rsidP="00DA39CF">
      <w:pPr>
        <w:spacing w:after="120" w:line="240" w:lineRule="auto"/>
        <w:ind w:left="709"/>
        <w:jc w:val="both"/>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727"/>
        <w:gridCol w:w="3157"/>
      </w:tblGrid>
      <w:tr w:rsidR="00E0614F" w:rsidRPr="00BF0B24" w:rsidTr="000211C1">
        <w:tc>
          <w:tcPr>
            <w:tcW w:w="959"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tabs>
                <w:tab w:val="left" w:pos="4020"/>
              </w:tabs>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 п/п</w:t>
            </w:r>
          </w:p>
        </w:tc>
        <w:tc>
          <w:tcPr>
            <w:tcW w:w="2727"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tabs>
                <w:tab w:val="left" w:pos="4020"/>
              </w:tabs>
              <w:spacing w:after="0" w:line="240" w:lineRule="auto"/>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Члены правления</w:t>
            </w:r>
          </w:p>
        </w:tc>
        <w:tc>
          <w:tcPr>
            <w:tcW w:w="3157"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tabs>
                <w:tab w:val="left" w:pos="4020"/>
              </w:tabs>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Результаты голосования</w:t>
            </w:r>
          </w:p>
        </w:tc>
      </w:tr>
      <w:tr w:rsidR="00E0614F" w:rsidRPr="00BF0B24" w:rsidTr="000211C1">
        <w:tc>
          <w:tcPr>
            <w:tcW w:w="959"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tabs>
                <w:tab w:val="left" w:pos="4020"/>
              </w:tabs>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1.</w:t>
            </w:r>
          </w:p>
        </w:tc>
        <w:tc>
          <w:tcPr>
            <w:tcW w:w="2727"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tabs>
                <w:tab w:val="left" w:pos="4020"/>
              </w:tabs>
              <w:spacing w:after="0" w:line="240" w:lineRule="auto"/>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Морева Е.Н.</w:t>
            </w:r>
          </w:p>
        </w:tc>
        <w:tc>
          <w:tcPr>
            <w:tcW w:w="3157"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 xml:space="preserve">за </w:t>
            </w:r>
          </w:p>
        </w:tc>
      </w:tr>
      <w:tr w:rsidR="00E0614F" w:rsidRPr="00BF0B24" w:rsidTr="000211C1">
        <w:tc>
          <w:tcPr>
            <w:tcW w:w="959"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tabs>
                <w:tab w:val="left" w:pos="4020"/>
              </w:tabs>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2.</w:t>
            </w:r>
          </w:p>
        </w:tc>
        <w:tc>
          <w:tcPr>
            <w:tcW w:w="2727"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tabs>
                <w:tab w:val="left" w:pos="4020"/>
              </w:tabs>
              <w:spacing w:after="0" w:line="240" w:lineRule="auto"/>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Бугаева С.Е.</w:t>
            </w:r>
          </w:p>
        </w:tc>
        <w:tc>
          <w:tcPr>
            <w:tcW w:w="3157"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за</w:t>
            </w:r>
          </w:p>
        </w:tc>
        <w:bookmarkStart w:id="1" w:name="_GoBack"/>
        <w:bookmarkEnd w:id="1"/>
      </w:tr>
      <w:tr w:rsidR="00E0614F" w:rsidRPr="00BF0B24" w:rsidTr="000211C1">
        <w:tc>
          <w:tcPr>
            <w:tcW w:w="959"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tabs>
                <w:tab w:val="left" w:pos="4020"/>
              </w:tabs>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3.</w:t>
            </w:r>
          </w:p>
        </w:tc>
        <w:tc>
          <w:tcPr>
            <w:tcW w:w="2727"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tabs>
                <w:tab w:val="left" w:pos="4020"/>
              </w:tabs>
              <w:spacing w:after="0" w:line="240" w:lineRule="auto"/>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Агапова О.П.</w:t>
            </w:r>
          </w:p>
        </w:tc>
        <w:tc>
          <w:tcPr>
            <w:tcW w:w="3157"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за</w:t>
            </w:r>
          </w:p>
        </w:tc>
      </w:tr>
      <w:tr w:rsidR="00E0614F" w:rsidRPr="00BF0B24" w:rsidTr="000211C1">
        <w:tc>
          <w:tcPr>
            <w:tcW w:w="959"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tabs>
                <w:tab w:val="left" w:pos="4020"/>
              </w:tabs>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4.</w:t>
            </w:r>
          </w:p>
        </w:tc>
        <w:tc>
          <w:tcPr>
            <w:tcW w:w="2727"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tabs>
                <w:tab w:val="left" w:pos="4020"/>
              </w:tabs>
              <w:spacing w:after="0" w:line="240" w:lineRule="auto"/>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Гущина Н.Б.</w:t>
            </w:r>
          </w:p>
        </w:tc>
        <w:tc>
          <w:tcPr>
            <w:tcW w:w="3157"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 xml:space="preserve">за </w:t>
            </w:r>
          </w:p>
        </w:tc>
      </w:tr>
      <w:tr w:rsidR="00E0614F" w:rsidRPr="00BF0B24" w:rsidTr="000211C1">
        <w:tc>
          <w:tcPr>
            <w:tcW w:w="959"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tabs>
                <w:tab w:val="left" w:pos="4020"/>
              </w:tabs>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5.</w:t>
            </w:r>
          </w:p>
        </w:tc>
        <w:tc>
          <w:tcPr>
            <w:tcW w:w="2727"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tabs>
                <w:tab w:val="left" w:pos="4020"/>
              </w:tabs>
              <w:spacing w:after="0" w:line="240" w:lineRule="auto"/>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Коннова Е.А.</w:t>
            </w:r>
          </w:p>
        </w:tc>
        <w:tc>
          <w:tcPr>
            <w:tcW w:w="3157"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за</w:t>
            </w:r>
          </w:p>
        </w:tc>
      </w:tr>
      <w:tr w:rsidR="00E0614F" w:rsidRPr="00BF0B24" w:rsidTr="000211C1">
        <w:tc>
          <w:tcPr>
            <w:tcW w:w="959"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tabs>
                <w:tab w:val="left" w:pos="4020"/>
              </w:tabs>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6.</w:t>
            </w:r>
          </w:p>
        </w:tc>
        <w:tc>
          <w:tcPr>
            <w:tcW w:w="2727"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tabs>
                <w:tab w:val="left" w:pos="4020"/>
              </w:tabs>
              <w:spacing w:after="0" w:line="240" w:lineRule="auto"/>
              <w:rPr>
                <w:rFonts w:ascii="Times New Roman" w:eastAsia="Times New Roman" w:hAnsi="Times New Roman" w:cs="Times New Roman"/>
                <w:sz w:val="24"/>
                <w:szCs w:val="24"/>
                <w:lang w:eastAsia="ru-RU"/>
              </w:rPr>
            </w:pPr>
            <w:proofErr w:type="spellStart"/>
            <w:r w:rsidRPr="00BF0B24">
              <w:rPr>
                <w:rFonts w:ascii="Times New Roman" w:eastAsia="Times New Roman" w:hAnsi="Times New Roman" w:cs="Times New Roman"/>
                <w:sz w:val="24"/>
                <w:szCs w:val="24"/>
                <w:lang w:eastAsia="ru-RU"/>
              </w:rPr>
              <w:t>Турбачкина</w:t>
            </w:r>
            <w:proofErr w:type="spellEnd"/>
            <w:r w:rsidRPr="00BF0B24">
              <w:rPr>
                <w:rFonts w:ascii="Times New Roman" w:eastAsia="Times New Roman" w:hAnsi="Times New Roman" w:cs="Times New Roman"/>
                <w:sz w:val="24"/>
                <w:szCs w:val="24"/>
                <w:lang w:eastAsia="ru-RU"/>
              </w:rPr>
              <w:t xml:space="preserve"> Е.В.</w:t>
            </w:r>
          </w:p>
        </w:tc>
        <w:tc>
          <w:tcPr>
            <w:tcW w:w="3157"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 xml:space="preserve">за </w:t>
            </w:r>
          </w:p>
        </w:tc>
      </w:tr>
      <w:tr w:rsidR="00E0614F" w:rsidRPr="00BF0B24" w:rsidTr="000211C1">
        <w:tc>
          <w:tcPr>
            <w:tcW w:w="959"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tabs>
                <w:tab w:val="left" w:pos="4020"/>
              </w:tabs>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7.</w:t>
            </w:r>
          </w:p>
        </w:tc>
        <w:tc>
          <w:tcPr>
            <w:tcW w:w="2727"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tabs>
                <w:tab w:val="left" w:pos="4020"/>
              </w:tabs>
              <w:spacing w:after="0" w:line="240" w:lineRule="auto"/>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Полозов И.Г.</w:t>
            </w:r>
          </w:p>
        </w:tc>
        <w:tc>
          <w:tcPr>
            <w:tcW w:w="3157" w:type="dxa"/>
            <w:tcBorders>
              <w:top w:val="single" w:sz="4" w:space="0" w:color="auto"/>
              <w:left w:val="single" w:sz="4" w:space="0" w:color="auto"/>
              <w:bottom w:val="single" w:sz="4" w:space="0" w:color="auto"/>
              <w:right w:val="single" w:sz="4" w:space="0" w:color="auto"/>
            </w:tcBorders>
            <w:hideMark/>
          </w:tcPr>
          <w:p w:rsidR="00E0614F" w:rsidRPr="00BF0B24" w:rsidRDefault="00E0614F" w:rsidP="000211C1">
            <w:pPr>
              <w:widowControl w:val="0"/>
              <w:spacing w:after="0" w:line="240" w:lineRule="auto"/>
              <w:jc w:val="center"/>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за</w:t>
            </w:r>
          </w:p>
        </w:tc>
      </w:tr>
    </w:tbl>
    <w:p w:rsidR="00E0614F" w:rsidRPr="00BF0B24" w:rsidRDefault="00E0614F" w:rsidP="00DA39CF">
      <w:pPr>
        <w:widowControl w:val="0"/>
        <w:spacing w:before="120" w:after="0" w:line="240" w:lineRule="auto"/>
        <w:ind w:firstLine="709"/>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Итого: за –7, против – 0, воздержал</w:t>
      </w:r>
      <w:r w:rsidR="006F29FA">
        <w:rPr>
          <w:rFonts w:ascii="Times New Roman" w:eastAsia="Times New Roman" w:hAnsi="Times New Roman" w:cs="Times New Roman"/>
          <w:sz w:val="24"/>
          <w:szCs w:val="24"/>
          <w:lang w:eastAsia="ru-RU"/>
        </w:rPr>
        <w:t>ись</w:t>
      </w:r>
      <w:r w:rsidRPr="00BF0B24">
        <w:rPr>
          <w:rFonts w:ascii="Times New Roman" w:eastAsia="Times New Roman" w:hAnsi="Times New Roman" w:cs="Times New Roman"/>
          <w:sz w:val="24"/>
          <w:szCs w:val="24"/>
          <w:lang w:eastAsia="ru-RU"/>
        </w:rPr>
        <w:t xml:space="preserve"> – 0, отсутствуют - 0.</w:t>
      </w:r>
    </w:p>
    <w:p w:rsidR="00E0614F" w:rsidRDefault="00E0614F" w:rsidP="00AF0228">
      <w:pPr>
        <w:widowControl w:val="0"/>
        <w:tabs>
          <w:tab w:val="left" w:pos="4020"/>
        </w:tabs>
        <w:spacing w:after="0" w:line="240" w:lineRule="auto"/>
        <w:ind w:firstLine="709"/>
        <w:rPr>
          <w:rFonts w:ascii="Times New Roman" w:eastAsia="Times New Roman" w:hAnsi="Times New Roman" w:cs="Times New Roman"/>
          <w:b/>
          <w:color w:val="FF0000"/>
          <w:sz w:val="24"/>
          <w:szCs w:val="24"/>
          <w:lang w:eastAsia="x-none"/>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7258"/>
        <w:gridCol w:w="1135"/>
        <w:gridCol w:w="1584"/>
      </w:tblGrid>
      <w:tr w:rsidR="00BF0B24" w:rsidRPr="00BF0B24" w:rsidTr="00DA39CF">
        <w:tc>
          <w:tcPr>
            <w:tcW w:w="3637" w:type="pct"/>
            <w:tcBorders>
              <w:top w:val="dotted" w:sz="4" w:space="0" w:color="auto"/>
              <w:left w:val="dotted" w:sz="4" w:space="0" w:color="auto"/>
              <w:bottom w:val="dotted" w:sz="4" w:space="0" w:color="auto"/>
              <w:right w:val="dotted" w:sz="4" w:space="0" w:color="auto"/>
            </w:tcBorders>
            <w:vAlign w:val="bottom"/>
            <w:hideMark/>
          </w:tcPr>
          <w:p w:rsidR="00BF0B24" w:rsidRPr="00BF0B24" w:rsidRDefault="00BF0B24" w:rsidP="00BF0B24">
            <w:pPr>
              <w:widowControl w:val="0"/>
              <w:spacing w:after="0" w:line="240" w:lineRule="auto"/>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Секретарь Правления</w:t>
            </w:r>
          </w:p>
        </w:tc>
        <w:tc>
          <w:tcPr>
            <w:tcW w:w="569" w:type="pct"/>
            <w:tcBorders>
              <w:top w:val="dotted" w:sz="4" w:space="0" w:color="auto"/>
              <w:left w:val="dotted" w:sz="4" w:space="0" w:color="auto"/>
              <w:bottom w:val="dotted" w:sz="4" w:space="0" w:color="auto"/>
              <w:right w:val="dotted" w:sz="4" w:space="0" w:color="auto"/>
            </w:tcBorders>
            <w:vAlign w:val="center"/>
          </w:tcPr>
          <w:p w:rsidR="00BF0B24" w:rsidRPr="00BF0B24" w:rsidRDefault="00BF0B24" w:rsidP="00BF0B24">
            <w:pPr>
              <w:widowControl w:val="0"/>
              <w:tabs>
                <w:tab w:val="left" w:pos="4020"/>
              </w:tabs>
              <w:spacing w:after="0" w:line="240" w:lineRule="auto"/>
              <w:jc w:val="center"/>
              <w:rPr>
                <w:rFonts w:ascii="Times New Roman" w:eastAsia="Times New Roman" w:hAnsi="Times New Roman" w:cs="Times New Roman"/>
                <w:sz w:val="24"/>
                <w:szCs w:val="24"/>
                <w:lang w:eastAsia="ru-RU"/>
              </w:rPr>
            </w:pPr>
          </w:p>
        </w:tc>
        <w:tc>
          <w:tcPr>
            <w:tcW w:w="794" w:type="pct"/>
            <w:tcBorders>
              <w:top w:val="dotted" w:sz="4" w:space="0" w:color="auto"/>
              <w:left w:val="dotted" w:sz="4" w:space="0" w:color="auto"/>
              <w:bottom w:val="dotted" w:sz="4" w:space="0" w:color="auto"/>
              <w:right w:val="dotted" w:sz="4" w:space="0" w:color="auto"/>
            </w:tcBorders>
            <w:vAlign w:val="bottom"/>
            <w:hideMark/>
          </w:tcPr>
          <w:p w:rsidR="00BF0B24" w:rsidRPr="00BF0B24" w:rsidRDefault="00BF0B24" w:rsidP="00BF0B24">
            <w:pPr>
              <w:widowControl w:val="0"/>
              <w:tabs>
                <w:tab w:val="left" w:pos="4020"/>
              </w:tabs>
              <w:spacing w:after="0" w:line="240" w:lineRule="auto"/>
              <w:jc w:val="right"/>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 xml:space="preserve">М.В. </w:t>
            </w:r>
            <w:proofErr w:type="spellStart"/>
            <w:r w:rsidRPr="00BF0B24">
              <w:rPr>
                <w:rFonts w:ascii="Times New Roman" w:eastAsia="Times New Roman" w:hAnsi="Times New Roman" w:cs="Times New Roman"/>
                <w:sz w:val="24"/>
                <w:szCs w:val="24"/>
                <w:lang w:eastAsia="ru-RU"/>
              </w:rPr>
              <w:t>Аскярова</w:t>
            </w:r>
            <w:proofErr w:type="spellEnd"/>
          </w:p>
        </w:tc>
      </w:tr>
      <w:tr w:rsidR="00BF0B24" w:rsidRPr="00BF0B24" w:rsidTr="00DA39CF">
        <w:tc>
          <w:tcPr>
            <w:tcW w:w="3637" w:type="pct"/>
            <w:tcBorders>
              <w:top w:val="dotted" w:sz="4" w:space="0" w:color="auto"/>
              <w:left w:val="dotted" w:sz="4" w:space="0" w:color="auto"/>
              <w:bottom w:val="dotted" w:sz="4" w:space="0" w:color="auto"/>
              <w:right w:val="dotted" w:sz="4" w:space="0" w:color="auto"/>
            </w:tcBorders>
            <w:vAlign w:val="bottom"/>
            <w:hideMark/>
          </w:tcPr>
          <w:p w:rsidR="00BF0B24" w:rsidRPr="00BF0B24" w:rsidRDefault="00BF0B24" w:rsidP="00BF0B24">
            <w:pPr>
              <w:widowControl w:val="0"/>
              <w:spacing w:after="0" w:line="240" w:lineRule="auto"/>
              <w:rPr>
                <w:rFonts w:ascii="Times New Roman" w:eastAsia="Times New Roman" w:hAnsi="Times New Roman" w:cs="Times New Roman"/>
                <w:b/>
                <w:sz w:val="24"/>
                <w:szCs w:val="24"/>
                <w:lang w:eastAsia="ru-RU"/>
              </w:rPr>
            </w:pPr>
            <w:r w:rsidRPr="00BF0B24">
              <w:rPr>
                <w:rFonts w:ascii="Times New Roman" w:eastAsia="Times New Roman" w:hAnsi="Times New Roman" w:cs="Times New Roman"/>
                <w:b/>
                <w:sz w:val="24"/>
                <w:szCs w:val="24"/>
                <w:lang w:eastAsia="ru-RU"/>
              </w:rPr>
              <w:t>Члены Правления:</w:t>
            </w:r>
          </w:p>
        </w:tc>
        <w:tc>
          <w:tcPr>
            <w:tcW w:w="569" w:type="pct"/>
            <w:tcBorders>
              <w:top w:val="dotted" w:sz="4" w:space="0" w:color="auto"/>
              <w:left w:val="dotted" w:sz="4" w:space="0" w:color="auto"/>
              <w:bottom w:val="dotted" w:sz="4" w:space="0" w:color="auto"/>
              <w:right w:val="dotted" w:sz="4" w:space="0" w:color="auto"/>
            </w:tcBorders>
            <w:vAlign w:val="center"/>
          </w:tcPr>
          <w:p w:rsidR="00BF0B24" w:rsidRPr="00BF0B24" w:rsidRDefault="00BF0B24" w:rsidP="00BF0B24">
            <w:pPr>
              <w:widowControl w:val="0"/>
              <w:tabs>
                <w:tab w:val="left" w:pos="4020"/>
              </w:tabs>
              <w:spacing w:after="0" w:line="240" w:lineRule="auto"/>
              <w:jc w:val="center"/>
              <w:rPr>
                <w:rFonts w:ascii="Times New Roman" w:eastAsia="Times New Roman" w:hAnsi="Times New Roman" w:cs="Times New Roman"/>
                <w:sz w:val="24"/>
                <w:szCs w:val="24"/>
                <w:lang w:eastAsia="ru-RU"/>
              </w:rPr>
            </w:pPr>
          </w:p>
        </w:tc>
        <w:tc>
          <w:tcPr>
            <w:tcW w:w="794" w:type="pct"/>
            <w:tcBorders>
              <w:top w:val="dotted" w:sz="4" w:space="0" w:color="auto"/>
              <w:left w:val="dotted" w:sz="4" w:space="0" w:color="auto"/>
              <w:bottom w:val="dotted" w:sz="4" w:space="0" w:color="auto"/>
              <w:right w:val="dotted" w:sz="4" w:space="0" w:color="auto"/>
            </w:tcBorders>
            <w:vAlign w:val="bottom"/>
          </w:tcPr>
          <w:p w:rsidR="00BF0B24" w:rsidRPr="00BF0B24" w:rsidRDefault="00BF0B24" w:rsidP="00BF0B24">
            <w:pPr>
              <w:widowControl w:val="0"/>
              <w:tabs>
                <w:tab w:val="left" w:pos="4020"/>
              </w:tabs>
              <w:spacing w:after="0" w:line="240" w:lineRule="auto"/>
              <w:jc w:val="right"/>
              <w:rPr>
                <w:rFonts w:ascii="Times New Roman" w:eastAsia="Times New Roman" w:hAnsi="Times New Roman" w:cs="Times New Roman"/>
                <w:sz w:val="24"/>
                <w:szCs w:val="24"/>
                <w:lang w:eastAsia="ru-RU"/>
              </w:rPr>
            </w:pPr>
          </w:p>
        </w:tc>
      </w:tr>
      <w:tr w:rsidR="00BF0B24" w:rsidRPr="00BF0B24" w:rsidTr="00DA39CF">
        <w:tc>
          <w:tcPr>
            <w:tcW w:w="3637" w:type="pct"/>
            <w:tcBorders>
              <w:top w:val="dotted" w:sz="4" w:space="0" w:color="auto"/>
              <w:left w:val="dotted" w:sz="4" w:space="0" w:color="auto"/>
              <w:bottom w:val="dotted" w:sz="4" w:space="0" w:color="auto"/>
              <w:right w:val="dotted" w:sz="4" w:space="0" w:color="auto"/>
            </w:tcBorders>
            <w:vAlign w:val="bottom"/>
            <w:hideMark/>
          </w:tcPr>
          <w:p w:rsidR="00BF0B24" w:rsidRPr="00BF0B24" w:rsidRDefault="00BF0B24" w:rsidP="00BF0B24">
            <w:pPr>
              <w:widowControl w:val="0"/>
              <w:spacing w:after="0" w:line="240" w:lineRule="auto"/>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Первый заместитель директора Департамента энергетики и тарифов Ивановской области</w:t>
            </w:r>
          </w:p>
        </w:tc>
        <w:tc>
          <w:tcPr>
            <w:tcW w:w="569" w:type="pct"/>
            <w:tcBorders>
              <w:top w:val="dotted" w:sz="4" w:space="0" w:color="auto"/>
              <w:left w:val="dotted" w:sz="4" w:space="0" w:color="auto"/>
              <w:bottom w:val="dotted" w:sz="4" w:space="0" w:color="auto"/>
              <w:right w:val="dotted" w:sz="4" w:space="0" w:color="auto"/>
            </w:tcBorders>
            <w:vAlign w:val="center"/>
          </w:tcPr>
          <w:p w:rsidR="00BF0B24" w:rsidRPr="00BF0B24" w:rsidRDefault="00BF0B24" w:rsidP="00BF0B24">
            <w:pPr>
              <w:widowControl w:val="0"/>
              <w:tabs>
                <w:tab w:val="left" w:pos="4020"/>
              </w:tabs>
              <w:spacing w:after="0" w:line="240" w:lineRule="auto"/>
              <w:jc w:val="center"/>
              <w:rPr>
                <w:rFonts w:ascii="Times New Roman" w:eastAsia="Times New Roman" w:hAnsi="Times New Roman" w:cs="Times New Roman"/>
                <w:sz w:val="24"/>
                <w:szCs w:val="24"/>
                <w:lang w:eastAsia="ru-RU"/>
              </w:rPr>
            </w:pPr>
          </w:p>
        </w:tc>
        <w:tc>
          <w:tcPr>
            <w:tcW w:w="794" w:type="pct"/>
            <w:tcBorders>
              <w:top w:val="dotted" w:sz="4" w:space="0" w:color="auto"/>
              <w:left w:val="dotted" w:sz="4" w:space="0" w:color="auto"/>
              <w:bottom w:val="dotted" w:sz="4" w:space="0" w:color="auto"/>
              <w:right w:val="dotted" w:sz="4" w:space="0" w:color="auto"/>
            </w:tcBorders>
            <w:vAlign w:val="bottom"/>
            <w:hideMark/>
          </w:tcPr>
          <w:p w:rsidR="00BF0B24" w:rsidRPr="00BF0B24" w:rsidRDefault="00BF0B24" w:rsidP="00BF0B24">
            <w:pPr>
              <w:widowControl w:val="0"/>
              <w:tabs>
                <w:tab w:val="left" w:pos="4020"/>
              </w:tabs>
              <w:spacing w:after="0" w:line="240" w:lineRule="auto"/>
              <w:jc w:val="right"/>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 xml:space="preserve">С.Е. Бугаева </w:t>
            </w:r>
          </w:p>
        </w:tc>
      </w:tr>
      <w:tr w:rsidR="00BF0B24" w:rsidRPr="00BF0B24" w:rsidTr="00DA39CF">
        <w:tc>
          <w:tcPr>
            <w:tcW w:w="3637" w:type="pct"/>
            <w:tcBorders>
              <w:top w:val="dotted" w:sz="4" w:space="0" w:color="auto"/>
              <w:left w:val="dotted" w:sz="4" w:space="0" w:color="auto"/>
              <w:bottom w:val="dotted" w:sz="4" w:space="0" w:color="auto"/>
              <w:right w:val="dotted" w:sz="4" w:space="0" w:color="auto"/>
            </w:tcBorders>
            <w:vAlign w:val="bottom"/>
            <w:hideMark/>
          </w:tcPr>
          <w:p w:rsidR="00BF0B24" w:rsidRPr="00BF0B24" w:rsidRDefault="00BF0B24" w:rsidP="00BF0B24">
            <w:pPr>
              <w:widowControl w:val="0"/>
              <w:spacing w:after="0" w:line="240" w:lineRule="auto"/>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Заместитель директора Департамента энергетики и тарифов Ивановской области - статс-секретарь</w:t>
            </w:r>
          </w:p>
        </w:tc>
        <w:tc>
          <w:tcPr>
            <w:tcW w:w="569" w:type="pct"/>
            <w:tcBorders>
              <w:top w:val="dotted" w:sz="4" w:space="0" w:color="auto"/>
              <w:left w:val="dotted" w:sz="4" w:space="0" w:color="auto"/>
              <w:bottom w:val="dotted" w:sz="4" w:space="0" w:color="auto"/>
              <w:right w:val="dotted" w:sz="4" w:space="0" w:color="auto"/>
            </w:tcBorders>
            <w:vAlign w:val="center"/>
          </w:tcPr>
          <w:p w:rsidR="00BF0B24" w:rsidRPr="00BF0B24" w:rsidRDefault="00BF0B24" w:rsidP="00BF0B24">
            <w:pPr>
              <w:widowControl w:val="0"/>
              <w:tabs>
                <w:tab w:val="left" w:pos="4020"/>
              </w:tabs>
              <w:spacing w:after="0" w:line="240" w:lineRule="auto"/>
              <w:jc w:val="center"/>
              <w:rPr>
                <w:rFonts w:ascii="Times New Roman" w:eastAsia="Times New Roman" w:hAnsi="Times New Roman" w:cs="Times New Roman"/>
                <w:sz w:val="24"/>
                <w:szCs w:val="24"/>
                <w:lang w:eastAsia="ru-RU"/>
              </w:rPr>
            </w:pPr>
          </w:p>
        </w:tc>
        <w:tc>
          <w:tcPr>
            <w:tcW w:w="794" w:type="pct"/>
            <w:tcBorders>
              <w:top w:val="dotted" w:sz="4" w:space="0" w:color="auto"/>
              <w:left w:val="dotted" w:sz="4" w:space="0" w:color="auto"/>
              <w:bottom w:val="dotted" w:sz="4" w:space="0" w:color="auto"/>
              <w:right w:val="dotted" w:sz="4" w:space="0" w:color="auto"/>
            </w:tcBorders>
            <w:vAlign w:val="bottom"/>
            <w:hideMark/>
          </w:tcPr>
          <w:p w:rsidR="00BF0B24" w:rsidRPr="00BF0B24" w:rsidRDefault="00BF0B24" w:rsidP="00BF0B24">
            <w:pPr>
              <w:widowControl w:val="0"/>
              <w:tabs>
                <w:tab w:val="left" w:pos="4020"/>
              </w:tabs>
              <w:spacing w:after="0" w:line="240" w:lineRule="auto"/>
              <w:jc w:val="right"/>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Н.Б. Гущина</w:t>
            </w:r>
          </w:p>
        </w:tc>
      </w:tr>
      <w:tr w:rsidR="00BF0B24" w:rsidRPr="00BF0B24" w:rsidTr="00DA39CF">
        <w:tc>
          <w:tcPr>
            <w:tcW w:w="3637" w:type="pct"/>
            <w:tcBorders>
              <w:top w:val="dotted" w:sz="4" w:space="0" w:color="auto"/>
              <w:left w:val="dotted" w:sz="4" w:space="0" w:color="auto"/>
              <w:bottom w:val="dotted" w:sz="4" w:space="0" w:color="auto"/>
              <w:right w:val="dotted" w:sz="4" w:space="0" w:color="auto"/>
            </w:tcBorders>
            <w:vAlign w:val="bottom"/>
            <w:hideMark/>
          </w:tcPr>
          <w:p w:rsidR="00BF0B24" w:rsidRPr="00BF0B24" w:rsidRDefault="00BF0B24" w:rsidP="00BF0B24">
            <w:pPr>
              <w:widowControl w:val="0"/>
              <w:spacing w:after="0" w:line="240" w:lineRule="auto"/>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Начальник управления регулирования электроэнергетики Департамента энергетики и тарифов Ивановской области</w:t>
            </w:r>
          </w:p>
        </w:tc>
        <w:tc>
          <w:tcPr>
            <w:tcW w:w="569" w:type="pct"/>
            <w:tcBorders>
              <w:top w:val="dotted" w:sz="4" w:space="0" w:color="auto"/>
              <w:left w:val="dotted" w:sz="4" w:space="0" w:color="auto"/>
              <w:bottom w:val="dotted" w:sz="4" w:space="0" w:color="auto"/>
              <w:right w:val="dotted" w:sz="4" w:space="0" w:color="auto"/>
            </w:tcBorders>
            <w:vAlign w:val="center"/>
          </w:tcPr>
          <w:p w:rsidR="00BF0B24" w:rsidRPr="00BF0B24" w:rsidRDefault="00BF0B24" w:rsidP="00BF0B24">
            <w:pPr>
              <w:widowControl w:val="0"/>
              <w:tabs>
                <w:tab w:val="left" w:pos="4020"/>
              </w:tabs>
              <w:spacing w:after="0" w:line="240" w:lineRule="auto"/>
              <w:jc w:val="center"/>
              <w:rPr>
                <w:rFonts w:ascii="Times New Roman" w:eastAsia="Times New Roman" w:hAnsi="Times New Roman" w:cs="Times New Roman"/>
                <w:sz w:val="24"/>
                <w:szCs w:val="24"/>
                <w:lang w:eastAsia="ru-RU"/>
              </w:rPr>
            </w:pPr>
          </w:p>
        </w:tc>
        <w:tc>
          <w:tcPr>
            <w:tcW w:w="794" w:type="pct"/>
            <w:tcBorders>
              <w:top w:val="dotted" w:sz="4" w:space="0" w:color="auto"/>
              <w:left w:val="dotted" w:sz="4" w:space="0" w:color="auto"/>
              <w:bottom w:val="dotted" w:sz="4" w:space="0" w:color="auto"/>
              <w:right w:val="dotted" w:sz="4" w:space="0" w:color="auto"/>
            </w:tcBorders>
            <w:vAlign w:val="bottom"/>
            <w:hideMark/>
          </w:tcPr>
          <w:p w:rsidR="00BF0B24" w:rsidRPr="00BF0B24" w:rsidRDefault="00BF0B24" w:rsidP="00BF0B24">
            <w:pPr>
              <w:widowControl w:val="0"/>
              <w:tabs>
                <w:tab w:val="left" w:pos="4020"/>
              </w:tabs>
              <w:spacing w:after="0" w:line="240" w:lineRule="auto"/>
              <w:jc w:val="right"/>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Е.А. Коннова</w:t>
            </w:r>
          </w:p>
        </w:tc>
      </w:tr>
      <w:tr w:rsidR="00BF0B24" w:rsidRPr="00BF0B24" w:rsidTr="00DA39CF">
        <w:tc>
          <w:tcPr>
            <w:tcW w:w="3637" w:type="pct"/>
            <w:tcBorders>
              <w:top w:val="dotted" w:sz="4" w:space="0" w:color="auto"/>
              <w:left w:val="dotted" w:sz="4" w:space="0" w:color="auto"/>
              <w:bottom w:val="dotted" w:sz="4" w:space="0" w:color="auto"/>
              <w:right w:val="dotted" w:sz="4" w:space="0" w:color="auto"/>
            </w:tcBorders>
            <w:vAlign w:val="bottom"/>
            <w:hideMark/>
          </w:tcPr>
          <w:p w:rsidR="00BF0B24" w:rsidRPr="00BF0B24" w:rsidRDefault="00BF0B24" w:rsidP="00BF0B24">
            <w:pPr>
              <w:widowControl w:val="0"/>
              <w:spacing w:after="0" w:line="240" w:lineRule="auto"/>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Начальник управления регулирования теплоэнергетики Департамента энергетики и тарифов Ивановской области</w:t>
            </w:r>
          </w:p>
        </w:tc>
        <w:tc>
          <w:tcPr>
            <w:tcW w:w="569" w:type="pct"/>
            <w:tcBorders>
              <w:top w:val="dotted" w:sz="4" w:space="0" w:color="auto"/>
              <w:left w:val="dotted" w:sz="4" w:space="0" w:color="auto"/>
              <w:bottom w:val="dotted" w:sz="4" w:space="0" w:color="auto"/>
              <w:right w:val="dotted" w:sz="4" w:space="0" w:color="auto"/>
            </w:tcBorders>
            <w:vAlign w:val="center"/>
          </w:tcPr>
          <w:p w:rsidR="00BF0B24" w:rsidRPr="00BF0B24" w:rsidRDefault="00BF0B24" w:rsidP="00BF0B24">
            <w:pPr>
              <w:widowControl w:val="0"/>
              <w:tabs>
                <w:tab w:val="left" w:pos="4020"/>
              </w:tabs>
              <w:spacing w:after="0" w:line="240" w:lineRule="auto"/>
              <w:jc w:val="center"/>
              <w:rPr>
                <w:rFonts w:ascii="Times New Roman" w:eastAsia="Times New Roman" w:hAnsi="Times New Roman" w:cs="Times New Roman"/>
                <w:b/>
                <w:sz w:val="24"/>
                <w:szCs w:val="24"/>
                <w:lang w:eastAsia="ru-RU"/>
              </w:rPr>
            </w:pPr>
          </w:p>
        </w:tc>
        <w:tc>
          <w:tcPr>
            <w:tcW w:w="794" w:type="pct"/>
            <w:tcBorders>
              <w:top w:val="dotted" w:sz="4" w:space="0" w:color="auto"/>
              <w:left w:val="dotted" w:sz="4" w:space="0" w:color="auto"/>
              <w:bottom w:val="dotted" w:sz="4" w:space="0" w:color="auto"/>
              <w:right w:val="dotted" w:sz="4" w:space="0" w:color="auto"/>
            </w:tcBorders>
            <w:vAlign w:val="bottom"/>
            <w:hideMark/>
          </w:tcPr>
          <w:p w:rsidR="00BF0B24" w:rsidRPr="00BF0B24" w:rsidRDefault="00BF0B24" w:rsidP="00BF0B24">
            <w:pPr>
              <w:widowControl w:val="0"/>
              <w:tabs>
                <w:tab w:val="left" w:pos="4020"/>
              </w:tabs>
              <w:spacing w:after="0" w:line="240" w:lineRule="auto"/>
              <w:jc w:val="right"/>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 xml:space="preserve">Е.В. </w:t>
            </w:r>
            <w:proofErr w:type="spellStart"/>
            <w:r w:rsidRPr="00BF0B24">
              <w:rPr>
                <w:rFonts w:ascii="Times New Roman" w:eastAsia="Times New Roman" w:hAnsi="Times New Roman" w:cs="Times New Roman"/>
                <w:sz w:val="24"/>
                <w:szCs w:val="24"/>
                <w:lang w:eastAsia="ru-RU"/>
              </w:rPr>
              <w:t>Турбачкина</w:t>
            </w:r>
            <w:proofErr w:type="spellEnd"/>
          </w:p>
        </w:tc>
      </w:tr>
      <w:tr w:rsidR="00BF0B24" w:rsidRPr="00BF0B24" w:rsidTr="00DA39CF">
        <w:tc>
          <w:tcPr>
            <w:tcW w:w="3637" w:type="pct"/>
            <w:tcBorders>
              <w:top w:val="dotted" w:sz="4" w:space="0" w:color="auto"/>
              <w:left w:val="dotted" w:sz="4" w:space="0" w:color="auto"/>
              <w:bottom w:val="dotted" w:sz="4" w:space="0" w:color="auto"/>
              <w:right w:val="dotted" w:sz="4" w:space="0" w:color="auto"/>
            </w:tcBorders>
            <w:vAlign w:val="bottom"/>
            <w:hideMark/>
          </w:tcPr>
          <w:p w:rsidR="00BF0B24" w:rsidRPr="00BF0B24" w:rsidRDefault="00BF0B24" w:rsidP="00BF0B24">
            <w:pPr>
              <w:widowControl w:val="0"/>
              <w:spacing w:after="0" w:line="240" w:lineRule="auto"/>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Начальник отдела по утверждению нормативов и формированию цен на природный и сжиженный газ управления регулирования коммунального комплекса Департамента энергетики и тарифов Ивановской области</w:t>
            </w:r>
          </w:p>
        </w:tc>
        <w:tc>
          <w:tcPr>
            <w:tcW w:w="569" w:type="pct"/>
            <w:tcBorders>
              <w:top w:val="dotted" w:sz="4" w:space="0" w:color="auto"/>
              <w:left w:val="dotted" w:sz="4" w:space="0" w:color="auto"/>
              <w:bottom w:val="dotted" w:sz="4" w:space="0" w:color="auto"/>
              <w:right w:val="dotted" w:sz="4" w:space="0" w:color="auto"/>
            </w:tcBorders>
            <w:vAlign w:val="center"/>
          </w:tcPr>
          <w:p w:rsidR="00BF0B24" w:rsidRPr="00BF0B24" w:rsidRDefault="00BF0B24" w:rsidP="00BF0B24">
            <w:pPr>
              <w:widowControl w:val="0"/>
              <w:tabs>
                <w:tab w:val="left" w:pos="4020"/>
              </w:tabs>
              <w:spacing w:after="0" w:line="240" w:lineRule="auto"/>
              <w:jc w:val="center"/>
              <w:rPr>
                <w:rFonts w:ascii="Times New Roman" w:eastAsia="Times New Roman" w:hAnsi="Times New Roman" w:cs="Times New Roman"/>
                <w:sz w:val="24"/>
                <w:szCs w:val="24"/>
                <w:lang w:eastAsia="ru-RU"/>
              </w:rPr>
            </w:pPr>
          </w:p>
        </w:tc>
        <w:tc>
          <w:tcPr>
            <w:tcW w:w="794" w:type="pct"/>
            <w:tcBorders>
              <w:top w:val="dotted" w:sz="4" w:space="0" w:color="auto"/>
              <w:left w:val="dotted" w:sz="4" w:space="0" w:color="auto"/>
              <w:bottom w:val="dotted" w:sz="4" w:space="0" w:color="auto"/>
              <w:right w:val="dotted" w:sz="4" w:space="0" w:color="auto"/>
            </w:tcBorders>
            <w:vAlign w:val="bottom"/>
            <w:hideMark/>
          </w:tcPr>
          <w:p w:rsidR="00BF0B24" w:rsidRPr="00BF0B24" w:rsidRDefault="00BF0B24" w:rsidP="00BF0B24">
            <w:pPr>
              <w:widowControl w:val="0"/>
              <w:tabs>
                <w:tab w:val="left" w:pos="4020"/>
              </w:tabs>
              <w:spacing w:after="0" w:line="240" w:lineRule="auto"/>
              <w:jc w:val="right"/>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 xml:space="preserve">О.П. Агапова </w:t>
            </w:r>
          </w:p>
        </w:tc>
      </w:tr>
      <w:tr w:rsidR="00BF0B24" w:rsidRPr="00BF0B24" w:rsidTr="00DA39CF">
        <w:tc>
          <w:tcPr>
            <w:tcW w:w="3637" w:type="pct"/>
            <w:tcBorders>
              <w:top w:val="dotted" w:sz="4" w:space="0" w:color="auto"/>
              <w:left w:val="dotted" w:sz="4" w:space="0" w:color="auto"/>
              <w:bottom w:val="dotted" w:sz="4" w:space="0" w:color="auto"/>
              <w:right w:val="dotted" w:sz="4" w:space="0" w:color="auto"/>
            </w:tcBorders>
            <w:vAlign w:val="bottom"/>
            <w:hideMark/>
          </w:tcPr>
          <w:p w:rsidR="00BF0B24" w:rsidRPr="00BF0B24" w:rsidRDefault="00BF0B24" w:rsidP="00BF0B24">
            <w:pPr>
              <w:widowControl w:val="0"/>
              <w:spacing w:after="0" w:line="240" w:lineRule="auto"/>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Начальник отдела регулирования тарифов организаций коммунального комплекса, транспорта и социально-значимых услуг управления регулирования коммунального комплекса Департамента энергетики и тарифов Ивановской области</w:t>
            </w:r>
          </w:p>
        </w:tc>
        <w:tc>
          <w:tcPr>
            <w:tcW w:w="569" w:type="pct"/>
            <w:tcBorders>
              <w:top w:val="dotted" w:sz="4" w:space="0" w:color="auto"/>
              <w:left w:val="dotted" w:sz="4" w:space="0" w:color="auto"/>
              <w:bottom w:val="dotted" w:sz="4" w:space="0" w:color="auto"/>
              <w:right w:val="dotted" w:sz="4" w:space="0" w:color="auto"/>
            </w:tcBorders>
            <w:vAlign w:val="center"/>
          </w:tcPr>
          <w:p w:rsidR="00BF0B24" w:rsidRPr="00BF0B24" w:rsidRDefault="00BF0B24" w:rsidP="00BF0B24">
            <w:pPr>
              <w:widowControl w:val="0"/>
              <w:tabs>
                <w:tab w:val="left" w:pos="4020"/>
              </w:tabs>
              <w:spacing w:after="0" w:line="240" w:lineRule="auto"/>
              <w:jc w:val="center"/>
              <w:rPr>
                <w:rFonts w:ascii="Times New Roman" w:eastAsia="Times New Roman" w:hAnsi="Times New Roman" w:cs="Times New Roman"/>
                <w:b/>
                <w:sz w:val="24"/>
                <w:szCs w:val="24"/>
                <w:lang w:eastAsia="ru-RU"/>
              </w:rPr>
            </w:pPr>
          </w:p>
        </w:tc>
        <w:tc>
          <w:tcPr>
            <w:tcW w:w="794" w:type="pct"/>
            <w:tcBorders>
              <w:top w:val="dotted" w:sz="4" w:space="0" w:color="auto"/>
              <w:left w:val="dotted" w:sz="4" w:space="0" w:color="auto"/>
              <w:bottom w:val="dotted" w:sz="4" w:space="0" w:color="auto"/>
              <w:right w:val="dotted" w:sz="4" w:space="0" w:color="auto"/>
            </w:tcBorders>
            <w:vAlign w:val="bottom"/>
            <w:hideMark/>
          </w:tcPr>
          <w:p w:rsidR="00BF0B24" w:rsidRPr="00BF0B24" w:rsidRDefault="00BF0B24" w:rsidP="00BF0B24">
            <w:pPr>
              <w:widowControl w:val="0"/>
              <w:tabs>
                <w:tab w:val="left" w:pos="4020"/>
              </w:tabs>
              <w:spacing w:after="0" w:line="240" w:lineRule="auto"/>
              <w:jc w:val="right"/>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И.Г. Полозов</w:t>
            </w:r>
          </w:p>
        </w:tc>
      </w:tr>
      <w:tr w:rsidR="00BF0B24" w:rsidRPr="00BF0B24" w:rsidTr="00DA39CF">
        <w:tc>
          <w:tcPr>
            <w:tcW w:w="3637" w:type="pct"/>
            <w:tcBorders>
              <w:top w:val="dotted" w:sz="4" w:space="0" w:color="auto"/>
              <w:left w:val="dotted" w:sz="4" w:space="0" w:color="auto"/>
              <w:bottom w:val="dotted" w:sz="4" w:space="0" w:color="auto"/>
              <w:right w:val="dotted" w:sz="4" w:space="0" w:color="auto"/>
            </w:tcBorders>
            <w:vAlign w:val="bottom"/>
            <w:hideMark/>
          </w:tcPr>
          <w:p w:rsidR="00BF0B24" w:rsidRPr="00BF0B24" w:rsidRDefault="00BF0B24" w:rsidP="00BF0B24">
            <w:pPr>
              <w:widowControl w:val="0"/>
              <w:spacing w:after="0" w:line="240" w:lineRule="auto"/>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Главный специалист-эксперт аналитического отдела Управления Федеральной антимонопольной службы России по Ивановской области</w:t>
            </w:r>
          </w:p>
        </w:tc>
        <w:tc>
          <w:tcPr>
            <w:tcW w:w="569" w:type="pct"/>
            <w:tcBorders>
              <w:top w:val="dotted" w:sz="4" w:space="0" w:color="auto"/>
              <w:left w:val="dotted" w:sz="4" w:space="0" w:color="auto"/>
              <w:bottom w:val="dotted" w:sz="4" w:space="0" w:color="auto"/>
              <w:right w:val="dotted" w:sz="4" w:space="0" w:color="auto"/>
            </w:tcBorders>
            <w:vAlign w:val="center"/>
          </w:tcPr>
          <w:p w:rsidR="00BF0B24" w:rsidRPr="00BF0B24" w:rsidRDefault="00BF0B24" w:rsidP="00BF0B24">
            <w:pPr>
              <w:widowControl w:val="0"/>
              <w:tabs>
                <w:tab w:val="left" w:pos="4020"/>
              </w:tabs>
              <w:spacing w:after="0" w:line="240" w:lineRule="auto"/>
              <w:jc w:val="center"/>
              <w:rPr>
                <w:rFonts w:ascii="Times New Roman" w:eastAsia="Times New Roman" w:hAnsi="Times New Roman" w:cs="Times New Roman"/>
                <w:sz w:val="24"/>
                <w:szCs w:val="24"/>
                <w:lang w:eastAsia="ru-RU"/>
              </w:rPr>
            </w:pPr>
          </w:p>
        </w:tc>
        <w:tc>
          <w:tcPr>
            <w:tcW w:w="794" w:type="pct"/>
            <w:tcBorders>
              <w:top w:val="dotted" w:sz="4" w:space="0" w:color="auto"/>
              <w:left w:val="dotted" w:sz="4" w:space="0" w:color="auto"/>
              <w:bottom w:val="dotted" w:sz="4" w:space="0" w:color="auto"/>
              <w:right w:val="dotted" w:sz="4" w:space="0" w:color="auto"/>
            </w:tcBorders>
            <w:vAlign w:val="bottom"/>
            <w:hideMark/>
          </w:tcPr>
          <w:p w:rsidR="00BF0B24" w:rsidRPr="00BF0B24" w:rsidRDefault="00BF0B24" w:rsidP="00BF0B24">
            <w:pPr>
              <w:widowControl w:val="0"/>
              <w:tabs>
                <w:tab w:val="left" w:pos="4020"/>
              </w:tabs>
              <w:spacing w:after="0" w:line="240" w:lineRule="auto"/>
              <w:jc w:val="right"/>
              <w:rPr>
                <w:rFonts w:ascii="Times New Roman" w:eastAsia="Times New Roman" w:hAnsi="Times New Roman" w:cs="Times New Roman"/>
                <w:sz w:val="24"/>
                <w:szCs w:val="24"/>
                <w:lang w:eastAsia="ru-RU"/>
              </w:rPr>
            </w:pPr>
            <w:r w:rsidRPr="00BF0B24">
              <w:rPr>
                <w:rFonts w:ascii="Times New Roman" w:eastAsia="Times New Roman" w:hAnsi="Times New Roman" w:cs="Times New Roman"/>
                <w:sz w:val="24"/>
                <w:szCs w:val="24"/>
                <w:lang w:eastAsia="ru-RU"/>
              </w:rPr>
              <w:t xml:space="preserve">З.Б. </w:t>
            </w:r>
            <w:proofErr w:type="spellStart"/>
            <w:r w:rsidRPr="00BF0B24">
              <w:rPr>
                <w:rFonts w:ascii="Times New Roman" w:eastAsia="Times New Roman" w:hAnsi="Times New Roman" w:cs="Times New Roman"/>
                <w:sz w:val="24"/>
                <w:szCs w:val="24"/>
                <w:lang w:eastAsia="ru-RU"/>
              </w:rPr>
              <w:t>Виднова</w:t>
            </w:r>
            <w:proofErr w:type="spellEnd"/>
          </w:p>
        </w:tc>
      </w:tr>
    </w:tbl>
    <w:p w:rsidR="00BF0B24" w:rsidRPr="00AF0228" w:rsidRDefault="00BF0B24" w:rsidP="00AF0228">
      <w:pPr>
        <w:widowControl w:val="0"/>
        <w:tabs>
          <w:tab w:val="left" w:pos="4020"/>
        </w:tabs>
        <w:spacing w:after="0" w:line="240" w:lineRule="auto"/>
        <w:ind w:firstLine="709"/>
        <w:rPr>
          <w:rFonts w:ascii="Times New Roman" w:eastAsia="Times New Roman" w:hAnsi="Times New Roman" w:cs="Times New Roman"/>
          <w:b/>
          <w:color w:val="FF0000"/>
          <w:sz w:val="24"/>
          <w:szCs w:val="24"/>
          <w:lang w:eastAsia="x-none"/>
        </w:rPr>
      </w:pPr>
    </w:p>
    <w:sectPr w:rsidR="00BF0B24" w:rsidRPr="00AF0228" w:rsidSect="00D9199A">
      <w:pgSz w:w="11906" w:h="16838"/>
      <w:pgMar w:top="1077" w:right="851" w:bottom="1077" w:left="1134"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320" w:rsidRDefault="00383320" w:rsidP="00267982">
      <w:pPr>
        <w:spacing w:after="0" w:line="240" w:lineRule="auto"/>
      </w:pPr>
      <w:r>
        <w:separator/>
      </w:r>
    </w:p>
  </w:endnote>
  <w:endnote w:type="continuationSeparator" w:id="0">
    <w:p w:rsidR="00383320" w:rsidRDefault="00383320" w:rsidP="00267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320" w:rsidRDefault="00383320" w:rsidP="00267982">
      <w:pPr>
        <w:spacing w:after="0" w:line="240" w:lineRule="auto"/>
      </w:pPr>
      <w:r>
        <w:separator/>
      </w:r>
    </w:p>
  </w:footnote>
  <w:footnote w:type="continuationSeparator" w:id="0">
    <w:p w:rsidR="00383320" w:rsidRDefault="00383320" w:rsidP="00267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4758714"/>
      <w:docPartObj>
        <w:docPartGallery w:val="Page Numbers (Top of Page)"/>
        <w:docPartUnique/>
      </w:docPartObj>
    </w:sdtPr>
    <w:sdtContent>
      <w:p w:rsidR="00D9199A" w:rsidRDefault="00D9199A">
        <w:pPr>
          <w:pStyle w:val="a4"/>
          <w:jc w:val="center"/>
        </w:pPr>
        <w:r>
          <w:fldChar w:fldCharType="begin"/>
        </w:r>
        <w:r>
          <w:instrText>PAGE   \* MERGEFORMAT</w:instrText>
        </w:r>
        <w:r>
          <w:fldChar w:fldCharType="separate"/>
        </w:r>
        <w:r>
          <w:t>2</w:t>
        </w:r>
        <w:r>
          <w:fldChar w:fldCharType="end"/>
        </w:r>
      </w:p>
    </w:sdtContent>
  </w:sdt>
  <w:p w:rsidR="00383320" w:rsidRDefault="00383320" w:rsidP="0089218B">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5359792"/>
      <w:docPartObj>
        <w:docPartGallery w:val="Page Numbers (Top of Page)"/>
        <w:docPartUnique/>
      </w:docPartObj>
    </w:sdtPr>
    <w:sdtContent>
      <w:p w:rsidR="00D9199A" w:rsidRDefault="00D9199A">
        <w:pPr>
          <w:pStyle w:val="a4"/>
          <w:jc w:val="center"/>
        </w:pPr>
        <w:r>
          <w:fldChar w:fldCharType="begin"/>
        </w:r>
        <w:r>
          <w:instrText>PAGE   \* MERGEFORMAT</w:instrText>
        </w:r>
        <w:r>
          <w:fldChar w:fldCharType="separate"/>
        </w:r>
        <w:r>
          <w:t>2</w:t>
        </w:r>
        <w:r>
          <w:fldChar w:fldCharType="end"/>
        </w:r>
      </w:p>
    </w:sdtContent>
  </w:sdt>
  <w:p w:rsidR="00D9199A" w:rsidRDefault="00D9199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7165"/>
    <w:multiLevelType w:val="hybridMultilevel"/>
    <w:tmpl w:val="E93AE5FA"/>
    <w:lvl w:ilvl="0" w:tplc="ADFACCD2">
      <w:start w:val="1"/>
      <w:numFmt w:val="upperRoman"/>
      <w:lvlText w:val="%1."/>
      <w:lvlJc w:val="left"/>
      <w:pPr>
        <w:ind w:left="220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E25300"/>
    <w:multiLevelType w:val="hybridMultilevel"/>
    <w:tmpl w:val="9E7810F6"/>
    <w:lvl w:ilvl="0" w:tplc="9CA28D62">
      <w:start w:val="1"/>
      <w:numFmt w:val="decimal"/>
      <w:suff w:val="space"/>
      <w:lvlText w:val="%1."/>
      <w:lvlJc w:val="left"/>
      <w:pPr>
        <w:ind w:left="0" w:firstLine="709"/>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3156EA3"/>
    <w:multiLevelType w:val="hybridMultilevel"/>
    <w:tmpl w:val="40E4F9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45855CB"/>
    <w:multiLevelType w:val="hybridMultilevel"/>
    <w:tmpl w:val="C552926E"/>
    <w:lvl w:ilvl="0" w:tplc="E6A277C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4" w15:restartNumberingAfterBreak="0">
    <w:nsid w:val="04F2729B"/>
    <w:multiLevelType w:val="hybridMultilevel"/>
    <w:tmpl w:val="B53C3F3E"/>
    <w:lvl w:ilvl="0" w:tplc="0A1C56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6AB08A5"/>
    <w:multiLevelType w:val="hybridMultilevel"/>
    <w:tmpl w:val="789C5E16"/>
    <w:lvl w:ilvl="0" w:tplc="28D60454">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D675AD"/>
    <w:multiLevelType w:val="hybridMultilevel"/>
    <w:tmpl w:val="F1C225E4"/>
    <w:lvl w:ilvl="0" w:tplc="03E60794">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127756"/>
    <w:multiLevelType w:val="hybridMultilevel"/>
    <w:tmpl w:val="86BED0AE"/>
    <w:lvl w:ilvl="0" w:tplc="E4F8A5E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3487749"/>
    <w:multiLevelType w:val="hybridMultilevel"/>
    <w:tmpl w:val="5C4AF0DA"/>
    <w:lvl w:ilvl="0" w:tplc="F66E619E">
      <w:start w:val="1"/>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9" w15:restartNumberingAfterBreak="0">
    <w:nsid w:val="1394388C"/>
    <w:multiLevelType w:val="hybridMultilevel"/>
    <w:tmpl w:val="32A67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0F40F4"/>
    <w:multiLevelType w:val="hybridMultilevel"/>
    <w:tmpl w:val="13F60B7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16FB41D1"/>
    <w:multiLevelType w:val="hybridMultilevel"/>
    <w:tmpl w:val="3176E266"/>
    <w:lvl w:ilvl="0" w:tplc="ABB61508">
      <w:start w:val="4"/>
      <w:numFmt w:val="decimal"/>
      <w:lvlText w:val="%1."/>
      <w:lvlJc w:val="left"/>
      <w:pPr>
        <w:ind w:left="1260" w:hanging="360"/>
      </w:pPr>
      <w:rPr>
        <w:rFonts w:eastAsia="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18D67DD4"/>
    <w:multiLevelType w:val="hybridMultilevel"/>
    <w:tmpl w:val="F5569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8210DF"/>
    <w:multiLevelType w:val="hybridMultilevel"/>
    <w:tmpl w:val="5538D8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47429C2"/>
    <w:multiLevelType w:val="hybridMultilevel"/>
    <w:tmpl w:val="0504E712"/>
    <w:lvl w:ilvl="0" w:tplc="04190013">
      <w:start w:val="1"/>
      <w:numFmt w:val="upperRoman"/>
      <w:lvlText w:val="%1."/>
      <w:lvlJc w:val="right"/>
      <w:pPr>
        <w:ind w:left="1486" w:hanging="360"/>
      </w:pPr>
    </w:lvl>
    <w:lvl w:ilvl="1" w:tplc="ADFACCD2">
      <w:start w:val="1"/>
      <w:numFmt w:val="upperRoman"/>
      <w:lvlText w:val="%2."/>
      <w:lvlJc w:val="left"/>
      <w:pPr>
        <w:ind w:left="2206" w:hanging="360"/>
      </w:pPr>
      <w:rPr>
        <w:rFonts w:hint="default"/>
      </w:rPr>
    </w:lvl>
    <w:lvl w:ilvl="2" w:tplc="36C8E6C4">
      <w:start w:val="1"/>
      <w:numFmt w:val="decimal"/>
      <w:lvlText w:val="%3."/>
      <w:lvlJc w:val="left"/>
      <w:pPr>
        <w:ind w:left="3106" w:hanging="360"/>
      </w:pPr>
      <w:rPr>
        <w:rFonts w:hint="default"/>
      </w:r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15" w15:restartNumberingAfterBreak="0">
    <w:nsid w:val="258526A3"/>
    <w:multiLevelType w:val="hybridMultilevel"/>
    <w:tmpl w:val="D00255FC"/>
    <w:lvl w:ilvl="0" w:tplc="70C49D04">
      <w:start w:val="1"/>
      <w:numFmt w:val="upperRoman"/>
      <w:lvlText w:val="%1."/>
      <w:lvlJc w:val="left"/>
      <w:pPr>
        <w:ind w:left="1211" w:hanging="360"/>
      </w:pPr>
      <w:rPr>
        <w:rFonts w:hint="default"/>
      </w:rPr>
    </w:lvl>
    <w:lvl w:ilvl="1" w:tplc="4D6A3E8A">
      <w:start w:val="1"/>
      <w:numFmt w:val="upperRoman"/>
      <w:lvlText w:val="%2."/>
      <w:lvlJc w:val="left"/>
      <w:pPr>
        <w:ind w:left="2085" w:hanging="10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D72B60"/>
    <w:multiLevelType w:val="hybridMultilevel"/>
    <w:tmpl w:val="2E18A584"/>
    <w:lvl w:ilvl="0" w:tplc="019C3204">
      <w:start w:val="4"/>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17" w15:restartNumberingAfterBreak="0">
    <w:nsid w:val="282C4CCB"/>
    <w:multiLevelType w:val="hybridMultilevel"/>
    <w:tmpl w:val="789C5E16"/>
    <w:lvl w:ilvl="0" w:tplc="28D60454">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210107"/>
    <w:multiLevelType w:val="hybridMultilevel"/>
    <w:tmpl w:val="EDAC697A"/>
    <w:lvl w:ilvl="0" w:tplc="07B06D5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32D7B13"/>
    <w:multiLevelType w:val="hybridMultilevel"/>
    <w:tmpl w:val="03726722"/>
    <w:lvl w:ilvl="0" w:tplc="9EC8D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331170B"/>
    <w:multiLevelType w:val="hybridMultilevel"/>
    <w:tmpl w:val="789C5E16"/>
    <w:lvl w:ilvl="0" w:tplc="28D60454">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C84168"/>
    <w:multiLevelType w:val="hybridMultilevel"/>
    <w:tmpl w:val="F67A59DE"/>
    <w:lvl w:ilvl="0" w:tplc="264A4A9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B9C0E98"/>
    <w:multiLevelType w:val="hybridMultilevel"/>
    <w:tmpl w:val="3EAEE58E"/>
    <w:lvl w:ilvl="0" w:tplc="04190001">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640"/>
        </w:tabs>
        <w:ind w:left="2640" w:hanging="360"/>
      </w:pPr>
      <w:rPr>
        <w:rFonts w:ascii="Courier New" w:hAnsi="Courier New" w:cs="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cs="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cs="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23" w15:restartNumberingAfterBreak="0">
    <w:nsid w:val="3CA373FA"/>
    <w:multiLevelType w:val="hybridMultilevel"/>
    <w:tmpl w:val="171C10D6"/>
    <w:lvl w:ilvl="0" w:tplc="5E960772">
      <w:start w:val="1"/>
      <w:numFmt w:val="decimal"/>
      <w:lvlText w:val="%1."/>
      <w:lvlJc w:val="left"/>
      <w:pPr>
        <w:ind w:left="1070"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4" w15:restartNumberingAfterBreak="0">
    <w:nsid w:val="3EDC43B6"/>
    <w:multiLevelType w:val="hybridMultilevel"/>
    <w:tmpl w:val="9BE65D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4E3F53"/>
    <w:multiLevelType w:val="hybridMultilevel"/>
    <w:tmpl w:val="2458C640"/>
    <w:lvl w:ilvl="0" w:tplc="70C49D04">
      <w:start w:val="1"/>
      <w:numFmt w:val="upperRoman"/>
      <w:lvlText w:val="%1."/>
      <w:lvlJc w:val="left"/>
      <w:pPr>
        <w:ind w:left="1353" w:hanging="360"/>
      </w:pPr>
      <w:rPr>
        <w:rFonts w:hint="default"/>
      </w:rPr>
    </w:lvl>
    <w:lvl w:ilvl="1" w:tplc="4D6A3E8A">
      <w:start w:val="1"/>
      <w:numFmt w:val="upperRoman"/>
      <w:lvlText w:val="%2."/>
      <w:lvlJc w:val="left"/>
      <w:pPr>
        <w:ind w:left="2085" w:hanging="10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536298"/>
    <w:multiLevelType w:val="hybridMultilevel"/>
    <w:tmpl w:val="78FAB532"/>
    <w:lvl w:ilvl="0" w:tplc="ADFACCD2">
      <w:start w:val="1"/>
      <w:numFmt w:val="upperRoman"/>
      <w:lvlText w:val="%1."/>
      <w:lvlJc w:val="left"/>
      <w:pPr>
        <w:ind w:left="220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3886A27"/>
    <w:multiLevelType w:val="hybridMultilevel"/>
    <w:tmpl w:val="789C5E16"/>
    <w:lvl w:ilvl="0" w:tplc="28D60454">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5A2825"/>
    <w:multiLevelType w:val="hybridMultilevel"/>
    <w:tmpl w:val="98AC98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536047CB"/>
    <w:multiLevelType w:val="hybridMultilevel"/>
    <w:tmpl w:val="50A2D86A"/>
    <w:lvl w:ilvl="0" w:tplc="10D6532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5427AFE"/>
    <w:multiLevelType w:val="hybridMultilevel"/>
    <w:tmpl w:val="F1866514"/>
    <w:lvl w:ilvl="0" w:tplc="EA1CE14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5A60455"/>
    <w:multiLevelType w:val="hybridMultilevel"/>
    <w:tmpl w:val="81CAC116"/>
    <w:lvl w:ilvl="0" w:tplc="615C81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8C1330C"/>
    <w:multiLevelType w:val="hybridMultilevel"/>
    <w:tmpl w:val="CFC43CD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FE53BC"/>
    <w:multiLevelType w:val="hybridMultilevel"/>
    <w:tmpl w:val="EE46B8AE"/>
    <w:lvl w:ilvl="0" w:tplc="E4808E5C">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34" w15:restartNumberingAfterBreak="0">
    <w:nsid w:val="5F870522"/>
    <w:multiLevelType w:val="hybridMultilevel"/>
    <w:tmpl w:val="C07E1E30"/>
    <w:lvl w:ilvl="0" w:tplc="2D4E8B74">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EE70CF"/>
    <w:multiLevelType w:val="hybridMultilevel"/>
    <w:tmpl w:val="13A03604"/>
    <w:lvl w:ilvl="0" w:tplc="8200AA0C">
      <w:start w:val="1"/>
      <w:numFmt w:val="decimal"/>
      <w:lvlText w:val="%1."/>
      <w:lvlJc w:val="left"/>
      <w:pPr>
        <w:tabs>
          <w:tab w:val="num" w:pos="900"/>
        </w:tabs>
        <w:ind w:left="900" w:hanging="360"/>
      </w:pPr>
      <w:rPr>
        <w:rFonts w:hint="default"/>
        <w:b w:val="0"/>
        <w:i w:val="0"/>
        <w:sz w:val="24"/>
        <w:szCs w:val="24"/>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6" w15:restartNumberingAfterBreak="0">
    <w:nsid w:val="6768512A"/>
    <w:multiLevelType w:val="hybridMultilevel"/>
    <w:tmpl w:val="EC98238E"/>
    <w:lvl w:ilvl="0" w:tplc="9176DEA4">
      <w:numFmt w:val="bullet"/>
      <w:lvlText w:val=""/>
      <w:lvlJc w:val="left"/>
      <w:pPr>
        <w:ind w:left="502" w:hanging="360"/>
      </w:pPr>
      <w:rPr>
        <w:rFonts w:ascii="Symbol" w:eastAsia="Times New Roman" w:hAnsi="Symbol"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7" w15:restartNumberingAfterBreak="0">
    <w:nsid w:val="6A2D0528"/>
    <w:multiLevelType w:val="hybridMultilevel"/>
    <w:tmpl w:val="19D461EC"/>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E51A3D"/>
    <w:multiLevelType w:val="hybridMultilevel"/>
    <w:tmpl w:val="9E7810F6"/>
    <w:lvl w:ilvl="0" w:tplc="9CA28D62">
      <w:start w:val="1"/>
      <w:numFmt w:val="decimal"/>
      <w:suff w:val="space"/>
      <w:lvlText w:val="%1."/>
      <w:lvlJc w:val="left"/>
      <w:pPr>
        <w:ind w:left="0" w:firstLine="709"/>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6D936E8D"/>
    <w:multiLevelType w:val="hybridMultilevel"/>
    <w:tmpl w:val="F972177A"/>
    <w:lvl w:ilvl="0" w:tplc="368C06B6">
      <w:start w:val="1"/>
      <w:numFmt w:val="decimal"/>
      <w:lvlText w:val="%1."/>
      <w:lvlJc w:val="left"/>
      <w:pPr>
        <w:ind w:left="1699" w:hanging="99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DFC1A46"/>
    <w:multiLevelType w:val="hybridMultilevel"/>
    <w:tmpl w:val="4B4E3DD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F6420AB"/>
    <w:multiLevelType w:val="hybridMultilevel"/>
    <w:tmpl w:val="89D426CA"/>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00301C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1564668"/>
    <w:multiLevelType w:val="hybridMultilevel"/>
    <w:tmpl w:val="AADC5AA8"/>
    <w:lvl w:ilvl="0" w:tplc="04190001">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4" w15:restartNumberingAfterBreak="0">
    <w:nsid w:val="76654901"/>
    <w:multiLevelType w:val="hybridMultilevel"/>
    <w:tmpl w:val="5844B73C"/>
    <w:lvl w:ilvl="0" w:tplc="02A0EF16">
      <w:start w:val="2"/>
      <w:numFmt w:val="decimal"/>
      <w:lvlText w:val="%1."/>
      <w:lvlJc w:val="left"/>
      <w:pPr>
        <w:tabs>
          <w:tab w:val="num" w:pos="1080"/>
        </w:tabs>
        <w:ind w:left="1080" w:hanging="360"/>
      </w:pPr>
      <w:rPr>
        <w:rFonts w:hint="default"/>
        <w:b w:val="0"/>
      </w:rPr>
    </w:lvl>
    <w:lvl w:ilvl="1" w:tplc="04190001">
      <w:start w:val="1"/>
      <w:numFmt w:val="bullet"/>
      <w:lvlText w:val=""/>
      <w:lvlJc w:val="left"/>
      <w:pPr>
        <w:tabs>
          <w:tab w:val="num" w:pos="1800"/>
        </w:tabs>
        <w:ind w:left="1800" w:hanging="360"/>
      </w:pPr>
      <w:rPr>
        <w:rFonts w:ascii="Symbol" w:hAnsi="Symbol" w:hint="default"/>
        <w:b/>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5" w15:restartNumberingAfterBreak="0">
    <w:nsid w:val="7F7B6C10"/>
    <w:multiLevelType w:val="hybridMultilevel"/>
    <w:tmpl w:val="03F670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4"/>
  </w:num>
  <w:num w:numId="3">
    <w:abstractNumId w:val="6"/>
  </w:num>
  <w:num w:numId="4">
    <w:abstractNumId w:val="4"/>
  </w:num>
  <w:num w:numId="5">
    <w:abstractNumId w:val="31"/>
  </w:num>
  <w:num w:numId="6">
    <w:abstractNumId w:val="21"/>
  </w:num>
  <w:num w:numId="7">
    <w:abstractNumId w:val="23"/>
  </w:num>
  <w:num w:numId="8">
    <w:abstractNumId w:val="15"/>
  </w:num>
  <w:num w:numId="9">
    <w:abstractNumId w:val="41"/>
  </w:num>
  <w:num w:numId="10">
    <w:abstractNumId w:val="0"/>
  </w:num>
  <w:num w:numId="11">
    <w:abstractNumId w:val="20"/>
  </w:num>
  <w:num w:numId="12">
    <w:abstractNumId w:val="40"/>
  </w:num>
  <w:num w:numId="13">
    <w:abstractNumId w:val="44"/>
  </w:num>
  <w:num w:numId="14">
    <w:abstractNumId w:val="22"/>
  </w:num>
  <w:num w:numId="15">
    <w:abstractNumId w:val="43"/>
  </w:num>
  <w:num w:numId="16">
    <w:abstractNumId w:val="28"/>
  </w:num>
  <w:num w:numId="17">
    <w:abstractNumId w:val="3"/>
  </w:num>
  <w:num w:numId="18">
    <w:abstractNumId w:val="35"/>
  </w:num>
  <w:num w:numId="19">
    <w:abstractNumId w:val="24"/>
  </w:num>
  <w:num w:numId="20">
    <w:abstractNumId w:val="10"/>
  </w:num>
  <w:num w:numId="21">
    <w:abstractNumId w:val="45"/>
  </w:num>
  <w:num w:numId="22">
    <w:abstractNumId w:val="33"/>
  </w:num>
  <w:num w:numId="23">
    <w:abstractNumId w:val="8"/>
  </w:num>
  <w:num w:numId="24">
    <w:abstractNumId w:val="37"/>
  </w:num>
  <w:num w:numId="25">
    <w:abstractNumId w:val="16"/>
  </w:num>
  <w:num w:numId="26">
    <w:abstractNumId w:val="13"/>
  </w:num>
  <w:num w:numId="27">
    <w:abstractNumId w:val="2"/>
  </w:num>
  <w:num w:numId="28">
    <w:abstractNumId w:val="39"/>
  </w:num>
  <w:num w:numId="29">
    <w:abstractNumId w:val="38"/>
  </w:num>
  <w:num w:numId="30">
    <w:abstractNumId w:val="17"/>
  </w:num>
  <w:num w:numId="31">
    <w:abstractNumId w:val="36"/>
  </w:num>
  <w:num w:numId="32">
    <w:abstractNumId w:val="32"/>
  </w:num>
  <w:num w:numId="33">
    <w:abstractNumId w:val="11"/>
  </w:num>
  <w:num w:numId="34">
    <w:abstractNumId w:val="7"/>
  </w:num>
  <w:num w:numId="35">
    <w:abstractNumId w:val="5"/>
  </w:num>
  <w:num w:numId="36">
    <w:abstractNumId w:val="42"/>
  </w:num>
  <w:num w:numId="37">
    <w:abstractNumId w:val="18"/>
  </w:num>
  <w:num w:numId="38">
    <w:abstractNumId w:val="29"/>
  </w:num>
  <w:num w:numId="39">
    <w:abstractNumId w:val="34"/>
  </w:num>
  <w:num w:numId="40">
    <w:abstractNumId w:val="30"/>
  </w:num>
  <w:num w:numId="41">
    <w:abstractNumId w:val="27"/>
  </w:num>
  <w:num w:numId="42">
    <w:abstractNumId w:val="1"/>
  </w:num>
  <w:num w:numId="43">
    <w:abstractNumId w:val="12"/>
  </w:num>
  <w:num w:numId="44">
    <w:abstractNumId w:val="26"/>
  </w:num>
  <w:num w:numId="45">
    <w:abstractNumId w:val="19"/>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0228"/>
    <w:rsid w:val="00001F99"/>
    <w:rsid w:val="0000254A"/>
    <w:rsid w:val="00013D5E"/>
    <w:rsid w:val="000211C1"/>
    <w:rsid w:val="00024541"/>
    <w:rsid w:val="00027FD9"/>
    <w:rsid w:val="00035C8D"/>
    <w:rsid w:val="00044AC5"/>
    <w:rsid w:val="00052E7F"/>
    <w:rsid w:val="00056BD6"/>
    <w:rsid w:val="00067185"/>
    <w:rsid w:val="00085948"/>
    <w:rsid w:val="00087475"/>
    <w:rsid w:val="00090AA7"/>
    <w:rsid w:val="00092A35"/>
    <w:rsid w:val="000A5A58"/>
    <w:rsid w:val="000A7616"/>
    <w:rsid w:val="000C61C9"/>
    <w:rsid w:val="000E0319"/>
    <w:rsid w:val="000E72AE"/>
    <w:rsid w:val="000F0A28"/>
    <w:rsid w:val="000F1414"/>
    <w:rsid w:val="00101BB9"/>
    <w:rsid w:val="0012385D"/>
    <w:rsid w:val="0014599A"/>
    <w:rsid w:val="001465E4"/>
    <w:rsid w:val="0016079B"/>
    <w:rsid w:val="0017204E"/>
    <w:rsid w:val="00174587"/>
    <w:rsid w:val="001A13BC"/>
    <w:rsid w:val="001A44EE"/>
    <w:rsid w:val="001A638B"/>
    <w:rsid w:val="001A6CDB"/>
    <w:rsid w:val="001C63B8"/>
    <w:rsid w:val="001E2F07"/>
    <w:rsid w:val="001F07DE"/>
    <w:rsid w:val="001F1A97"/>
    <w:rsid w:val="001F283A"/>
    <w:rsid w:val="001F7DF3"/>
    <w:rsid w:val="002033E1"/>
    <w:rsid w:val="00207F0B"/>
    <w:rsid w:val="002165C0"/>
    <w:rsid w:val="00217DAF"/>
    <w:rsid w:val="00240597"/>
    <w:rsid w:val="00260176"/>
    <w:rsid w:val="00267982"/>
    <w:rsid w:val="002804E3"/>
    <w:rsid w:val="00286542"/>
    <w:rsid w:val="00292D34"/>
    <w:rsid w:val="00295ABE"/>
    <w:rsid w:val="002A00E1"/>
    <w:rsid w:val="002A4496"/>
    <w:rsid w:val="002A73F7"/>
    <w:rsid w:val="002B1602"/>
    <w:rsid w:val="002C28C3"/>
    <w:rsid w:val="002E21CD"/>
    <w:rsid w:val="002E682F"/>
    <w:rsid w:val="002F6F48"/>
    <w:rsid w:val="003019E4"/>
    <w:rsid w:val="0031319C"/>
    <w:rsid w:val="003238F9"/>
    <w:rsid w:val="00326FB9"/>
    <w:rsid w:val="00331BFD"/>
    <w:rsid w:val="00333255"/>
    <w:rsid w:val="0033681D"/>
    <w:rsid w:val="00364B91"/>
    <w:rsid w:val="00371881"/>
    <w:rsid w:val="00372D60"/>
    <w:rsid w:val="003826F5"/>
    <w:rsid w:val="00383320"/>
    <w:rsid w:val="0038391C"/>
    <w:rsid w:val="003C3FAB"/>
    <w:rsid w:val="003D5C2E"/>
    <w:rsid w:val="003E3C7D"/>
    <w:rsid w:val="003E4C7E"/>
    <w:rsid w:val="003E5158"/>
    <w:rsid w:val="003E715F"/>
    <w:rsid w:val="004112CA"/>
    <w:rsid w:val="004129F2"/>
    <w:rsid w:val="00414105"/>
    <w:rsid w:val="00420404"/>
    <w:rsid w:val="00421B57"/>
    <w:rsid w:val="00423A30"/>
    <w:rsid w:val="004266BA"/>
    <w:rsid w:val="00432455"/>
    <w:rsid w:val="0044667B"/>
    <w:rsid w:val="00447768"/>
    <w:rsid w:val="00463FD4"/>
    <w:rsid w:val="00470014"/>
    <w:rsid w:val="00476DDB"/>
    <w:rsid w:val="00477C27"/>
    <w:rsid w:val="004935D4"/>
    <w:rsid w:val="004A04C7"/>
    <w:rsid w:val="004A0946"/>
    <w:rsid w:val="004B773A"/>
    <w:rsid w:val="004B794D"/>
    <w:rsid w:val="004C184E"/>
    <w:rsid w:val="004C31CA"/>
    <w:rsid w:val="004C4FEB"/>
    <w:rsid w:val="00504A6A"/>
    <w:rsid w:val="0052231F"/>
    <w:rsid w:val="00541DB2"/>
    <w:rsid w:val="00567DE4"/>
    <w:rsid w:val="005702A9"/>
    <w:rsid w:val="0057214F"/>
    <w:rsid w:val="005761D9"/>
    <w:rsid w:val="005A23D9"/>
    <w:rsid w:val="005A7B67"/>
    <w:rsid w:val="005B14AE"/>
    <w:rsid w:val="005E4055"/>
    <w:rsid w:val="005E70DE"/>
    <w:rsid w:val="005F1D94"/>
    <w:rsid w:val="006153DB"/>
    <w:rsid w:val="00627283"/>
    <w:rsid w:val="00635F7B"/>
    <w:rsid w:val="00637794"/>
    <w:rsid w:val="006378E7"/>
    <w:rsid w:val="0067018B"/>
    <w:rsid w:val="0067284B"/>
    <w:rsid w:val="006728A2"/>
    <w:rsid w:val="00673A36"/>
    <w:rsid w:val="00681284"/>
    <w:rsid w:val="00690202"/>
    <w:rsid w:val="00694C4F"/>
    <w:rsid w:val="006A1032"/>
    <w:rsid w:val="006A1C32"/>
    <w:rsid w:val="006A5172"/>
    <w:rsid w:val="006A5700"/>
    <w:rsid w:val="006A7A40"/>
    <w:rsid w:val="006B49C4"/>
    <w:rsid w:val="006C2067"/>
    <w:rsid w:val="006C34F7"/>
    <w:rsid w:val="006C6375"/>
    <w:rsid w:val="006C6560"/>
    <w:rsid w:val="006C6A2C"/>
    <w:rsid w:val="006D1A9A"/>
    <w:rsid w:val="006D23EF"/>
    <w:rsid w:val="006D3F4D"/>
    <w:rsid w:val="006D65C5"/>
    <w:rsid w:val="006E2428"/>
    <w:rsid w:val="006E2E7E"/>
    <w:rsid w:val="006E79C7"/>
    <w:rsid w:val="006F1180"/>
    <w:rsid w:val="006F29FA"/>
    <w:rsid w:val="007160E1"/>
    <w:rsid w:val="00720BB7"/>
    <w:rsid w:val="00726439"/>
    <w:rsid w:val="00743FE6"/>
    <w:rsid w:val="0074787E"/>
    <w:rsid w:val="00750913"/>
    <w:rsid w:val="0075151C"/>
    <w:rsid w:val="007527F9"/>
    <w:rsid w:val="007541B4"/>
    <w:rsid w:val="00757412"/>
    <w:rsid w:val="00760896"/>
    <w:rsid w:val="00761A05"/>
    <w:rsid w:val="00765B26"/>
    <w:rsid w:val="00791BC7"/>
    <w:rsid w:val="007A18F4"/>
    <w:rsid w:val="007A35EC"/>
    <w:rsid w:val="007C27C2"/>
    <w:rsid w:val="007E0ACA"/>
    <w:rsid w:val="007E18EA"/>
    <w:rsid w:val="007E55FB"/>
    <w:rsid w:val="007F0155"/>
    <w:rsid w:val="00833760"/>
    <w:rsid w:val="00833A71"/>
    <w:rsid w:val="00836A27"/>
    <w:rsid w:val="00841300"/>
    <w:rsid w:val="00847DC3"/>
    <w:rsid w:val="00857EFB"/>
    <w:rsid w:val="008732E4"/>
    <w:rsid w:val="00875A69"/>
    <w:rsid w:val="0089218B"/>
    <w:rsid w:val="008A51A9"/>
    <w:rsid w:val="008B53D1"/>
    <w:rsid w:val="008D1A9A"/>
    <w:rsid w:val="008D7D2E"/>
    <w:rsid w:val="008F604A"/>
    <w:rsid w:val="009477FD"/>
    <w:rsid w:val="00952C12"/>
    <w:rsid w:val="00961B25"/>
    <w:rsid w:val="0096541A"/>
    <w:rsid w:val="0096746A"/>
    <w:rsid w:val="009727B8"/>
    <w:rsid w:val="00974006"/>
    <w:rsid w:val="00990D23"/>
    <w:rsid w:val="009A28F6"/>
    <w:rsid w:val="009E3A10"/>
    <w:rsid w:val="009F0A55"/>
    <w:rsid w:val="00A15EC1"/>
    <w:rsid w:val="00A25FF1"/>
    <w:rsid w:val="00A26AD5"/>
    <w:rsid w:val="00A40377"/>
    <w:rsid w:val="00A448B4"/>
    <w:rsid w:val="00A640B3"/>
    <w:rsid w:val="00A91911"/>
    <w:rsid w:val="00A92975"/>
    <w:rsid w:val="00AB0DF0"/>
    <w:rsid w:val="00AB2589"/>
    <w:rsid w:val="00AB5A9B"/>
    <w:rsid w:val="00AD34A7"/>
    <w:rsid w:val="00AF0228"/>
    <w:rsid w:val="00AF3BF0"/>
    <w:rsid w:val="00AF6778"/>
    <w:rsid w:val="00AF7181"/>
    <w:rsid w:val="00AF7D53"/>
    <w:rsid w:val="00B01DAA"/>
    <w:rsid w:val="00B05E7F"/>
    <w:rsid w:val="00B22886"/>
    <w:rsid w:val="00B357D8"/>
    <w:rsid w:val="00B42C27"/>
    <w:rsid w:val="00B433AB"/>
    <w:rsid w:val="00B46AFA"/>
    <w:rsid w:val="00B5153B"/>
    <w:rsid w:val="00B5370A"/>
    <w:rsid w:val="00B61037"/>
    <w:rsid w:val="00B75522"/>
    <w:rsid w:val="00B959E1"/>
    <w:rsid w:val="00BA283F"/>
    <w:rsid w:val="00BA4D23"/>
    <w:rsid w:val="00BA5281"/>
    <w:rsid w:val="00BD59E9"/>
    <w:rsid w:val="00BE75F9"/>
    <w:rsid w:val="00BF0B24"/>
    <w:rsid w:val="00C108B1"/>
    <w:rsid w:val="00C11F3A"/>
    <w:rsid w:val="00C21F27"/>
    <w:rsid w:val="00C52A33"/>
    <w:rsid w:val="00C62B8D"/>
    <w:rsid w:val="00C72CF9"/>
    <w:rsid w:val="00C82A28"/>
    <w:rsid w:val="00C95C36"/>
    <w:rsid w:val="00CB4A0B"/>
    <w:rsid w:val="00CC2E43"/>
    <w:rsid w:val="00CC3DD6"/>
    <w:rsid w:val="00CE14CD"/>
    <w:rsid w:val="00CF1DF9"/>
    <w:rsid w:val="00D1547A"/>
    <w:rsid w:val="00D157EC"/>
    <w:rsid w:val="00D204BF"/>
    <w:rsid w:val="00D273A2"/>
    <w:rsid w:val="00D301BE"/>
    <w:rsid w:val="00D326F1"/>
    <w:rsid w:val="00D33577"/>
    <w:rsid w:val="00D3787E"/>
    <w:rsid w:val="00D40748"/>
    <w:rsid w:val="00D51066"/>
    <w:rsid w:val="00D536A9"/>
    <w:rsid w:val="00D62937"/>
    <w:rsid w:val="00D77839"/>
    <w:rsid w:val="00D85BF9"/>
    <w:rsid w:val="00D85DF9"/>
    <w:rsid w:val="00D9199A"/>
    <w:rsid w:val="00DA0B71"/>
    <w:rsid w:val="00DA39CF"/>
    <w:rsid w:val="00DA5338"/>
    <w:rsid w:val="00DB7885"/>
    <w:rsid w:val="00DC21B3"/>
    <w:rsid w:val="00DD1202"/>
    <w:rsid w:val="00E02932"/>
    <w:rsid w:val="00E0614F"/>
    <w:rsid w:val="00E07DA8"/>
    <w:rsid w:val="00E31699"/>
    <w:rsid w:val="00E35262"/>
    <w:rsid w:val="00E603C2"/>
    <w:rsid w:val="00E62A78"/>
    <w:rsid w:val="00E62C27"/>
    <w:rsid w:val="00E665F1"/>
    <w:rsid w:val="00E6702B"/>
    <w:rsid w:val="00E9780E"/>
    <w:rsid w:val="00EA521D"/>
    <w:rsid w:val="00EB3796"/>
    <w:rsid w:val="00EB4E45"/>
    <w:rsid w:val="00ED016E"/>
    <w:rsid w:val="00ED1CD0"/>
    <w:rsid w:val="00ED6376"/>
    <w:rsid w:val="00EE64B7"/>
    <w:rsid w:val="00EF3E01"/>
    <w:rsid w:val="00F11242"/>
    <w:rsid w:val="00F17A47"/>
    <w:rsid w:val="00F203DA"/>
    <w:rsid w:val="00F23D8F"/>
    <w:rsid w:val="00F26B85"/>
    <w:rsid w:val="00F32A39"/>
    <w:rsid w:val="00F37526"/>
    <w:rsid w:val="00F82516"/>
    <w:rsid w:val="00F927BB"/>
    <w:rsid w:val="00FA3C55"/>
    <w:rsid w:val="00FA7492"/>
    <w:rsid w:val="00FB15E4"/>
    <w:rsid w:val="00FB3FA5"/>
    <w:rsid w:val="00FB5544"/>
    <w:rsid w:val="00FC217A"/>
    <w:rsid w:val="00FE3CEB"/>
    <w:rsid w:val="00FF4C31"/>
    <w:rsid w:val="00FF5190"/>
    <w:rsid w:val="00FF6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4FC2A4"/>
  <w15:docId w15:val="{01B49D2D-D660-4F32-8FDE-9C98F929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01BE"/>
  </w:style>
  <w:style w:type="paragraph" w:styleId="1">
    <w:name w:val="heading 1"/>
    <w:basedOn w:val="a"/>
    <w:next w:val="a"/>
    <w:link w:val="10"/>
    <w:qFormat/>
    <w:rsid w:val="00750913"/>
    <w:pPr>
      <w:keepNext/>
      <w:widowControl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750913"/>
    <w:pPr>
      <w:keepNext/>
      <w:spacing w:after="0" w:line="240" w:lineRule="auto"/>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750913"/>
    <w:pPr>
      <w:keepNext/>
      <w:widowControl w:val="0"/>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0913"/>
    <w:rPr>
      <w:rFonts w:ascii="Arial" w:eastAsia="Times New Roman" w:hAnsi="Arial" w:cs="Arial"/>
      <w:b/>
      <w:bCs/>
      <w:kern w:val="32"/>
      <w:sz w:val="32"/>
      <w:szCs w:val="32"/>
      <w:lang w:eastAsia="ru-RU"/>
    </w:rPr>
  </w:style>
  <w:style w:type="character" w:customStyle="1" w:styleId="20">
    <w:name w:val="Заголовок 2 Знак"/>
    <w:basedOn w:val="a0"/>
    <w:link w:val="2"/>
    <w:rsid w:val="00750913"/>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750913"/>
    <w:rPr>
      <w:rFonts w:ascii="Times New Roman" w:eastAsia="Times New Roman" w:hAnsi="Times New Roman" w:cs="Times New Roman"/>
      <w:b/>
      <w:sz w:val="24"/>
      <w:szCs w:val="20"/>
      <w:lang w:eastAsia="ru-RU"/>
    </w:rPr>
  </w:style>
  <w:style w:type="paragraph" w:styleId="a3">
    <w:name w:val="List Paragraph"/>
    <w:basedOn w:val="a"/>
    <w:uiPriority w:val="34"/>
    <w:qFormat/>
    <w:rsid w:val="008D1A9A"/>
    <w:pPr>
      <w:ind w:left="720"/>
      <w:contextualSpacing/>
    </w:pPr>
  </w:style>
  <w:style w:type="paragraph" w:styleId="a4">
    <w:name w:val="header"/>
    <w:basedOn w:val="a"/>
    <w:link w:val="a5"/>
    <w:uiPriority w:val="99"/>
    <w:unhideWhenUsed/>
    <w:rsid w:val="0026798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67982"/>
  </w:style>
  <w:style w:type="paragraph" w:styleId="a6">
    <w:name w:val="footer"/>
    <w:basedOn w:val="a"/>
    <w:link w:val="a7"/>
    <w:uiPriority w:val="99"/>
    <w:unhideWhenUsed/>
    <w:rsid w:val="0026798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67982"/>
  </w:style>
  <w:style w:type="character" w:styleId="a8">
    <w:name w:val="Hyperlink"/>
    <w:basedOn w:val="a0"/>
    <w:uiPriority w:val="99"/>
    <w:semiHidden/>
    <w:unhideWhenUsed/>
    <w:rsid w:val="009727B8"/>
    <w:rPr>
      <w:color w:val="0000FF"/>
      <w:u w:val="single"/>
    </w:rPr>
  </w:style>
  <w:style w:type="character" w:styleId="a9">
    <w:name w:val="FollowedHyperlink"/>
    <w:basedOn w:val="a0"/>
    <w:uiPriority w:val="99"/>
    <w:semiHidden/>
    <w:unhideWhenUsed/>
    <w:rsid w:val="009727B8"/>
    <w:rPr>
      <w:color w:val="800080"/>
      <w:u w:val="single"/>
    </w:rPr>
  </w:style>
  <w:style w:type="paragraph" w:customStyle="1" w:styleId="font5">
    <w:name w:val="font5"/>
    <w:basedOn w:val="a"/>
    <w:rsid w:val="009727B8"/>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6">
    <w:name w:val="font6"/>
    <w:basedOn w:val="a"/>
    <w:rsid w:val="009727B8"/>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7">
    <w:name w:val="font7"/>
    <w:basedOn w:val="a"/>
    <w:rsid w:val="009727B8"/>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9">
    <w:name w:val="xl69"/>
    <w:basedOn w:val="a"/>
    <w:rsid w:val="009727B8"/>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9727B8"/>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1">
    <w:name w:val="xl71"/>
    <w:basedOn w:val="a"/>
    <w:rsid w:val="009727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9727B8"/>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3">
    <w:name w:val="xl73"/>
    <w:basedOn w:val="a"/>
    <w:rsid w:val="009727B8"/>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
    <w:rsid w:val="009727B8"/>
    <w:pPr>
      <w:spacing w:before="100" w:beforeAutospacing="1" w:after="100" w:afterAutospacing="1" w:line="240" w:lineRule="auto"/>
    </w:pPr>
    <w:rPr>
      <w:rFonts w:ascii="Times New Roman" w:eastAsia="Times New Roman" w:hAnsi="Times New Roman" w:cs="Times New Roman"/>
      <w:b/>
      <w:bCs/>
      <w:color w:val="00B050"/>
      <w:sz w:val="24"/>
      <w:szCs w:val="24"/>
      <w:lang w:eastAsia="ru-RU"/>
    </w:rPr>
  </w:style>
  <w:style w:type="paragraph" w:customStyle="1" w:styleId="xl75">
    <w:name w:val="xl75"/>
    <w:basedOn w:val="a"/>
    <w:rsid w:val="00972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972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972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9727B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9727B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9727B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9727B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972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972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972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9727B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9727B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9727B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9727B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9727B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9727B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9727B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9727B8"/>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9727B8"/>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9727B8"/>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9727B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9727B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9727B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972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9727B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9727B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9727B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972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972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972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9727B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9727B8"/>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9727B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9727B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9727B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9727B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972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972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972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972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972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9727B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9727B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9727B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9727B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972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972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9727B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
    <w:rsid w:val="00972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
    <w:rsid w:val="009727B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972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972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972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972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9727B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972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31">
    <w:name w:val="xl131"/>
    <w:basedOn w:val="a"/>
    <w:rsid w:val="00972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2">
    <w:name w:val="xl132"/>
    <w:basedOn w:val="a"/>
    <w:rsid w:val="00972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3">
    <w:name w:val="xl133"/>
    <w:basedOn w:val="a"/>
    <w:rsid w:val="009727B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972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9727B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
    <w:rsid w:val="00972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basedOn w:val="a"/>
    <w:rsid w:val="009727B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972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9">
    <w:name w:val="xl139"/>
    <w:basedOn w:val="a"/>
    <w:rsid w:val="00972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972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41">
    <w:name w:val="xl141"/>
    <w:basedOn w:val="a"/>
    <w:rsid w:val="00972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2">
    <w:name w:val="xl142"/>
    <w:basedOn w:val="a"/>
    <w:rsid w:val="00972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3">
    <w:name w:val="xl143"/>
    <w:basedOn w:val="a"/>
    <w:rsid w:val="00972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4">
    <w:name w:val="xl144"/>
    <w:basedOn w:val="a"/>
    <w:rsid w:val="009727B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5">
    <w:name w:val="xl145"/>
    <w:basedOn w:val="a"/>
    <w:rsid w:val="009727B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
    <w:rsid w:val="009727B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
    <w:rsid w:val="009727B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
    <w:rsid w:val="00972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9727B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9727B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9727B8"/>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9727B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9727B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972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972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
    <w:rsid w:val="009727B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
    <w:rsid w:val="009727B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972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9727B8"/>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9727B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
    <w:rsid w:val="00972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2">
    <w:name w:val="xl162"/>
    <w:basedOn w:val="a"/>
    <w:rsid w:val="00972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3">
    <w:name w:val="xl163"/>
    <w:basedOn w:val="a"/>
    <w:rsid w:val="009727B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64">
    <w:name w:val="xl164"/>
    <w:basedOn w:val="a"/>
    <w:rsid w:val="00972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9727B8"/>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9727B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972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basedOn w:val="a"/>
    <w:rsid w:val="00972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
    <w:name w:val="xl169"/>
    <w:basedOn w:val="a"/>
    <w:rsid w:val="00972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0">
    <w:name w:val="xl170"/>
    <w:basedOn w:val="a"/>
    <w:rsid w:val="009727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
    <w:name w:val="xl171"/>
    <w:basedOn w:val="a"/>
    <w:rsid w:val="009727B8"/>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72">
    <w:name w:val="xl172"/>
    <w:basedOn w:val="a"/>
    <w:rsid w:val="009727B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3">
    <w:name w:val="xl173"/>
    <w:basedOn w:val="a"/>
    <w:rsid w:val="009727B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4">
    <w:name w:val="xl174"/>
    <w:basedOn w:val="a"/>
    <w:rsid w:val="009727B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5">
    <w:name w:val="xl175"/>
    <w:basedOn w:val="a"/>
    <w:rsid w:val="009727B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6">
    <w:name w:val="xl176"/>
    <w:basedOn w:val="a"/>
    <w:rsid w:val="009727B8"/>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7">
    <w:name w:val="xl177"/>
    <w:basedOn w:val="a"/>
    <w:rsid w:val="009727B8"/>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8">
    <w:name w:val="xl178"/>
    <w:basedOn w:val="a"/>
    <w:rsid w:val="009727B8"/>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ConsNormal">
    <w:name w:val="ConsNormal"/>
    <w:rsid w:val="0075091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caption"/>
    <w:basedOn w:val="a"/>
    <w:next w:val="a"/>
    <w:qFormat/>
    <w:rsid w:val="00750913"/>
    <w:pPr>
      <w:spacing w:after="0" w:line="240" w:lineRule="auto"/>
      <w:jc w:val="center"/>
    </w:pPr>
    <w:rPr>
      <w:rFonts w:ascii="Times New Roman" w:eastAsia="Times New Roman" w:hAnsi="Times New Roman" w:cs="Times New Roman"/>
      <w:b/>
      <w:sz w:val="26"/>
      <w:szCs w:val="20"/>
      <w:lang w:eastAsia="ru-RU"/>
    </w:rPr>
  </w:style>
  <w:style w:type="paragraph" w:customStyle="1" w:styleId="21">
    <w:name w:val="Основной текст с отступом 21"/>
    <w:basedOn w:val="a"/>
    <w:rsid w:val="00750913"/>
    <w:pPr>
      <w:widowControl w:val="0"/>
      <w:spacing w:after="0" w:line="240" w:lineRule="auto"/>
      <w:ind w:firstLine="851"/>
      <w:jc w:val="both"/>
    </w:pPr>
    <w:rPr>
      <w:rFonts w:ascii="Times New Roman" w:eastAsia="Times New Roman" w:hAnsi="Times New Roman" w:cs="Times New Roman"/>
      <w:sz w:val="24"/>
      <w:szCs w:val="20"/>
      <w:lang w:eastAsia="ru-RU"/>
    </w:rPr>
  </w:style>
  <w:style w:type="paragraph" w:styleId="ab">
    <w:name w:val="Body Text Indent"/>
    <w:basedOn w:val="a"/>
    <w:link w:val="ac"/>
    <w:rsid w:val="00750913"/>
    <w:pPr>
      <w:spacing w:after="0" w:line="240" w:lineRule="auto"/>
      <w:ind w:right="-1050" w:firstLine="709"/>
      <w:jc w:val="both"/>
    </w:pPr>
    <w:rPr>
      <w:rFonts w:ascii="Times New Roman" w:eastAsia="Times New Roman" w:hAnsi="Times New Roman" w:cs="Times New Roman"/>
      <w:sz w:val="24"/>
      <w:szCs w:val="20"/>
      <w:lang w:eastAsia="ru-RU"/>
    </w:rPr>
  </w:style>
  <w:style w:type="character" w:customStyle="1" w:styleId="ac">
    <w:name w:val="Основной текст с отступом Знак"/>
    <w:basedOn w:val="a0"/>
    <w:link w:val="ab"/>
    <w:rsid w:val="00750913"/>
    <w:rPr>
      <w:rFonts w:ascii="Times New Roman" w:eastAsia="Times New Roman" w:hAnsi="Times New Roman" w:cs="Times New Roman"/>
      <w:sz w:val="24"/>
      <w:szCs w:val="20"/>
      <w:lang w:eastAsia="ru-RU"/>
    </w:rPr>
  </w:style>
  <w:style w:type="paragraph" w:customStyle="1" w:styleId="ConsPlusTitle">
    <w:name w:val="ConsPlusTitle"/>
    <w:rsid w:val="0075091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7509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509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uiPriority w:val="99"/>
    <w:semiHidden/>
    <w:rsid w:val="00750913"/>
    <w:pPr>
      <w:widowControl w:val="0"/>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750913"/>
    <w:rPr>
      <w:rFonts w:ascii="Tahoma" w:eastAsia="Times New Roman" w:hAnsi="Tahoma" w:cs="Tahoma"/>
      <w:sz w:val="16"/>
      <w:szCs w:val="16"/>
      <w:lang w:eastAsia="ru-RU"/>
    </w:rPr>
  </w:style>
  <w:style w:type="table" w:styleId="af">
    <w:name w:val="Table Grid"/>
    <w:basedOn w:val="a1"/>
    <w:uiPriority w:val="59"/>
    <w:rsid w:val="007509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rsid w:val="00750913"/>
  </w:style>
  <w:style w:type="paragraph" w:customStyle="1" w:styleId="af1">
    <w:name w:val="Таблицы (моноширинный)"/>
    <w:basedOn w:val="a"/>
    <w:next w:val="a"/>
    <w:rsid w:val="00750913"/>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2">
    <w:name w:val="Гипертекстовая ссылка"/>
    <w:rsid w:val="00750913"/>
    <w:rPr>
      <w:color w:val="008000"/>
      <w:sz w:val="20"/>
      <w:szCs w:val="20"/>
      <w:u w:val="single"/>
    </w:rPr>
  </w:style>
  <w:style w:type="table" w:customStyle="1" w:styleId="11">
    <w:name w:val="Сетка таблицы1"/>
    <w:basedOn w:val="a1"/>
    <w:next w:val="af"/>
    <w:rsid w:val="00750913"/>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
    <w:basedOn w:val="a"/>
    <w:rsid w:val="00750913"/>
    <w:pPr>
      <w:spacing w:before="100" w:beforeAutospacing="1" w:after="100" w:afterAutospacing="1" w:line="240" w:lineRule="auto"/>
    </w:pPr>
    <w:rPr>
      <w:rFonts w:ascii="Tahoma" w:eastAsia="Times New Roman" w:hAnsi="Tahoma" w:cs="Times New Roman"/>
      <w:bCs/>
      <w:sz w:val="20"/>
      <w:szCs w:val="20"/>
      <w:lang w:val="en-US"/>
    </w:rPr>
  </w:style>
  <w:style w:type="paragraph" w:customStyle="1" w:styleId="ConsNonformat">
    <w:name w:val="ConsNonformat"/>
    <w:rsid w:val="0075091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2">
    <w:name w:val="Сетка таблицы2"/>
    <w:basedOn w:val="a1"/>
    <w:next w:val="af"/>
    <w:rsid w:val="00750913"/>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750913"/>
    <w:pPr>
      <w:spacing w:after="0" w:line="240" w:lineRule="auto"/>
    </w:pPr>
    <w:rPr>
      <w:rFonts w:eastAsiaTheme="minorEastAsia"/>
      <w:lang w:eastAsia="ru-RU"/>
    </w:rPr>
  </w:style>
  <w:style w:type="paragraph" w:customStyle="1" w:styleId="font8">
    <w:name w:val="font8"/>
    <w:basedOn w:val="a"/>
    <w:rsid w:val="006A1C32"/>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6A1C32"/>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2357">
    <w:name w:val="xl2357"/>
    <w:basedOn w:val="a"/>
    <w:rsid w:val="006A1C32"/>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358">
    <w:name w:val="xl2358"/>
    <w:basedOn w:val="a"/>
    <w:rsid w:val="006A1C32"/>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359">
    <w:name w:val="xl2359"/>
    <w:basedOn w:val="a"/>
    <w:rsid w:val="006A1C32"/>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360">
    <w:name w:val="xl2360"/>
    <w:basedOn w:val="a"/>
    <w:rsid w:val="006A1C32"/>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361">
    <w:name w:val="xl2361"/>
    <w:basedOn w:val="a"/>
    <w:rsid w:val="006A1C32"/>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62">
    <w:name w:val="xl2362"/>
    <w:basedOn w:val="a"/>
    <w:rsid w:val="006A1C32"/>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363">
    <w:name w:val="xl2363"/>
    <w:basedOn w:val="a"/>
    <w:rsid w:val="006A1C32"/>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364">
    <w:name w:val="xl2364"/>
    <w:basedOn w:val="a"/>
    <w:rsid w:val="006A1C32"/>
    <w:pPr>
      <w:spacing w:before="100" w:beforeAutospacing="1" w:after="100" w:afterAutospacing="1" w:line="240" w:lineRule="auto"/>
      <w:jc w:val="center"/>
      <w:textAlignment w:val="center"/>
    </w:pPr>
    <w:rPr>
      <w:rFonts w:ascii="Times New Roman" w:eastAsia="Times New Roman" w:hAnsi="Times New Roman" w:cs="Times New Roman"/>
      <w:color w:val="0070C0"/>
      <w:sz w:val="20"/>
      <w:szCs w:val="20"/>
      <w:lang w:eastAsia="ru-RU"/>
    </w:rPr>
  </w:style>
  <w:style w:type="paragraph" w:customStyle="1" w:styleId="xl2365">
    <w:name w:val="xl2365"/>
    <w:basedOn w:val="a"/>
    <w:rsid w:val="006A1C32"/>
    <w:pPr>
      <w:spacing w:before="100" w:beforeAutospacing="1" w:after="100" w:afterAutospacing="1" w:line="240" w:lineRule="auto"/>
      <w:textAlignment w:val="center"/>
    </w:pPr>
    <w:rPr>
      <w:rFonts w:ascii="Times New Roman" w:eastAsia="Times New Roman" w:hAnsi="Times New Roman" w:cs="Times New Roman"/>
      <w:i/>
      <w:iCs/>
      <w:color w:val="00B050"/>
      <w:sz w:val="20"/>
      <w:szCs w:val="20"/>
      <w:lang w:eastAsia="ru-RU"/>
    </w:rPr>
  </w:style>
  <w:style w:type="paragraph" w:customStyle="1" w:styleId="xl2366">
    <w:name w:val="xl2366"/>
    <w:basedOn w:val="a"/>
    <w:rsid w:val="006A1C32"/>
    <w:pP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367">
    <w:name w:val="xl2367"/>
    <w:basedOn w:val="a"/>
    <w:rsid w:val="006A1C32"/>
    <w:pPr>
      <w:shd w:val="clear" w:color="000000" w:fill="CCFFCC"/>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368">
    <w:name w:val="xl2368"/>
    <w:basedOn w:val="a"/>
    <w:rsid w:val="006A1C32"/>
    <w:pPr>
      <w:shd w:val="clear" w:color="000000" w:fill="CCFFCC"/>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369">
    <w:name w:val="xl2369"/>
    <w:basedOn w:val="a"/>
    <w:rsid w:val="006A1C32"/>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370">
    <w:name w:val="xl2370"/>
    <w:basedOn w:val="a"/>
    <w:rsid w:val="006A1C3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71">
    <w:name w:val="xl2371"/>
    <w:basedOn w:val="a"/>
    <w:rsid w:val="006A1C32"/>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72">
    <w:name w:val="xl2372"/>
    <w:basedOn w:val="a"/>
    <w:rsid w:val="006A1C3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73">
    <w:name w:val="xl2373"/>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74">
    <w:name w:val="xl2374"/>
    <w:basedOn w:val="a"/>
    <w:rsid w:val="006A1C3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75">
    <w:name w:val="xl2375"/>
    <w:basedOn w:val="a"/>
    <w:rsid w:val="006A1C3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76">
    <w:name w:val="xl2376"/>
    <w:basedOn w:val="a"/>
    <w:rsid w:val="006A1C32"/>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77">
    <w:name w:val="xl2377"/>
    <w:basedOn w:val="a"/>
    <w:rsid w:val="006A1C32"/>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378">
    <w:name w:val="xl2378"/>
    <w:basedOn w:val="a"/>
    <w:rsid w:val="006A1C3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379">
    <w:name w:val="xl2379"/>
    <w:basedOn w:val="a"/>
    <w:rsid w:val="006A1C32"/>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380">
    <w:name w:val="xl2380"/>
    <w:basedOn w:val="a"/>
    <w:rsid w:val="006A1C3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81">
    <w:name w:val="xl2381"/>
    <w:basedOn w:val="a"/>
    <w:rsid w:val="006A1C3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82">
    <w:name w:val="xl2382"/>
    <w:basedOn w:val="a"/>
    <w:rsid w:val="006A1C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83">
    <w:name w:val="xl2383"/>
    <w:basedOn w:val="a"/>
    <w:rsid w:val="006A1C3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84">
    <w:name w:val="xl2384"/>
    <w:basedOn w:val="a"/>
    <w:rsid w:val="006A1C3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85">
    <w:name w:val="xl2385"/>
    <w:basedOn w:val="a"/>
    <w:rsid w:val="006A1C32"/>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86">
    <w:name w:val="xl2386"/>
    <w:basedOn w:val="a"/>
    <w:rsid w:val="006A1C32"/>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87">
    <w:name w:val="xl2387"/>
    <w:basedOn w:val="a"/>
    <w:rsid w:val="006A1C32"/>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88">
    <w:name w:val="xl2388"/>
    <w:basedOn w:val="a"/>
    <w:rsid w:val="006A1C3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389">
    <w:name w:val="xl2389"/>
    <w:basedOn w:val="a"/>
    <w:rsid w:val="006A1C32"/>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390">
    <w:name w:val="xl2390"/>
    <w:basedOn w:val="a"/>
    <w:rsid w:val="006A1C32"/>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391">
    <w:name w:val="xl2391"/>
    <w:basedOn w:val="a"/>
    <w:rsid w:val="006A1C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92">
    <w:name w:val="xl2392"/>
    <w:basedOn w:val="a"/>
    <w:rsid w:val="006A1C3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93">
    <w:name w:val="xl2393"/>
    <w:basedOn w:val="a"/>
    <w:rsid w:val="006A1C3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94">
    <w:name w:val="xl2394"/>
    <w:basedOn w:val="a"/>
    <w:rsid w:val="006A1C32"/>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95">
    <w:name w:val="xl2395"/>
    <w:basedOn w:val="a"/>
    <w:rsid w:val="006A1C3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396">
    <w:name w:val="xl2396"/>
    <w:basedOn w:val="a"/>
    <w:rsid w:val="006A1C3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397">
    <w:name w:val="xl2397"/>
    <w:basedOn w:val="a"/>
    <w:rsid w:val="006A1C3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398">
    <w:name w:val="xl2398"/>
    <w:basedOn w:val="a"/>
    <w:rsid w:val="006A1C3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399">
    <w:name w:val="xl2399"/>
    <w:basedOn w:val="a"/>
    <w:rsid w:val="006A1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00">
    <w:name w:val="xl2400"/>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01">
    <w:name w:val="xl2401"/>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402">
    <w:name w:val="xl2402"/>
    <w:basedOn w:val="a"/>
    <w:rsid w:val="006A1C3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403">
    <w:name w:val="xl2403"/>
    <w:basedOn w:val="a"/>
    <w:rsid w:val="006A1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404">
    <w:name w:val="xl2404"/>
    <w:basedOn w:val="a"/>
    <w:rsid w:val="006A1C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405">
    <w:name w:val="xl2405"/>
    <w:basedOn w:val="a"/>
    <w:rsid w:val="006A1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06">
    <w:name w:val="xl2406"/>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07">
    <w:name w:val="xl2407"/>
    <w:basedOn w:val="a"/>
    <w:rsid w:val="006A1C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08">
    <w:name w:val="xl2408"/>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409">
    <w:name w:val="xl2409"/>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410">
    <w:name w:val="xl2410"/>
    <w:basedOn w:val="a"/>
    <w:rsid w:val="006A1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411">
    <w:name w:val="xl2411"/>
    <w:basedOn w:val="a"/>
    <w:rsid w:val="006A1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12">
    <w:name w:val="xl2412"/>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13">
    <w:name w:val="xl2413"/>
    <w:basedOn w:val="a"/>
    <w:rsid w:val="006A1C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14">
    <w:name w:val="xl2414"/>
    <w:basedOn w:val="a"/>
    <w:rsid w:val="006A1C3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15">
    <w:name w:val="xl2415"/>
    <w:basedOn w:val="a"/>
    <w:rsid w:val="006A1C3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16">
    <w:name w:val="xl2416"/>
    <w:basedOn w:val="a"/>
    <w:rsid w:val="006A1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17">
    <w:name w:val="xl2417"/>
    <w:basedOn w:val="a"/>
    <w:rsid w:val="006A1C3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18">
    <w:name w:val="xl2418"/>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19">
    <w:name w:val="xl2419"/>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420">
    <w:name w:val="xl2420"/>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421">
    <w:name w:val="xl2421"/>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422">
    <w:name w:val="xl2422"/>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423">
    <w:name w:val="xl2423"/>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424">
    <w:name w:val="xl2424"/>
    <w:basedOn w:val="a"/>
    <w:rsid w:val="006A1C3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425">
    <w:name w:val="xl2425"/>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2426">
    <w:name w:val="xl2426"/>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2427">
    <w:name w:val="xl2427"/>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428">
    <w:name w:val="xl2428"/>
    <w:basedOn w:val="a"/>
    <w:rsid w:val="006A1C32"/>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429">
    <w:name w:val="xl2429"/>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430">
    <w:name w:val="xl2430"/>
    <w:basedOn w:val="a"/>
    <w:rsid w:val="006A1C32"/>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31">
    <w:name w:val="xl2431"/>
    <w:basedOn w:val="a"/>
    <w:rsid w:val="006A1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432">
    <w:name w:val="xl2432"/>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433">
    <w:name w:val="xl2433"/>
    <w:basedOn w:val="a"/>
    <w:rsid w:val="006A1C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434">
    <w:name w:val="xl2434"/>
    <w:basedOn w:val="a"/>
    <w:rsid w:val="006A1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435">
    <w:name w:val="xl2435"/>
    <w:basedOn w:val="a"/>
    <w:rsid w:val="006A1C3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436">
    <w:name w:val="xl2436"/>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437">
    <w:name w:val="xl2437"/>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438">
    <w:name w:val="xl2438"/>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39">
    <w:name w:val="xl2439"/>
    <w:basedOn w:val="a"/>
    <w:rsid w:val="006A1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40">
    <w:name w:val="xl2440"/>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41">
    <w:name w:val="xl2441"/>
    <w:basedOn w:val="a"/>
    <w:rsid w:val="006A1C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42">
    <w:name w:val="xl2442"/>
    <w:basedOn w:val="a"/>
    <w:rsid w:val="006A1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43">
    <w:name w:val="xl2443"/>
    <w:basedOn w:val="a"/>
    <w:rsid w:val="006A1C3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44">
    <w:name w:val="xl2444"/>
    <w:basedOn w:val="a"/>
    <w:rsid w:val="006A1C3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45">
    <w:name w:val="xl2445"/>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446">
    <w:name w:val="xl2446"/>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447">
    <w:name w:val="xl2447"/>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448">
    <w:name w:val="xl2448"/>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449">
    <w:name w:val="xl2449"/>
    <w:basedOn w:val="a"/>
    <w:rsid w:val="006A1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450">
    <w:name w:val="xl2450"/>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451">
    <w:name w:val="xl2451"/>
    <w:basedOn w:val="a"/>
    <w:rsid w:val="006A1C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452">
    <w:name w:val="xl2452"/>
    <w:basedOn w:val="a"/>
    <w:rsid w:val="006A1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453">
    <w:name w:val="xl2453"/>
    <w:basedOn w:val="a"/>
    <w:rsid w:val="006A1C3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454">
    <w:name w:val="xl2454"/>
    <w:basedOn w:val="a"/>
    <w:rsid w:val="006A1C3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455">
    <w:name w:val="xl2455"/>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2456">
    <w:name w:val="xl2456"/>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457">
    <w:name w:val="xl2457"/>
    <w:basedOn w:val="a"/>
    <w:rsid w:val="006A1C32"/>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458">
    <w:name w:val="xl2458"/>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459">
    <w:name w:val="xl2459"/>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2460">
    <w:name w:val="xl2460"/>
    <w:basedOn w:val="a"/>
    <w:rsid w:val="006A1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461">
    <w:name w:val="xl2461"/>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462">
    <w:name w:val="xl2462"/>
    <w:basedOn w:val="a"/>
    <w:rsid w:val="006A1C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463">
    <w:name w:val="xl2463"/>
    <w:basedOn w:val="a"/>
    <w:rsid w:val="006A1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464">
    <w:name w:val="xl2464"/>
    <w:basedOn w:val="a"/>
    <w:rsid w:val="006A1C3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465">
    <w:name w:val="xl2465"/>
    <w:basedOn w:val="a"/>
    <w:rsid w:val="006A1C3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466">
    <w:name w:val="xl2466"/>
    <w:basedOn w:val="a"/>
    <w:rsid w:val="006A1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67">
    <w:name w:val="xl2467"/>
    <w:basedOn w:val="a"/>
    <w:rsid w:val="006A1C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68">
    <w:name w:val="xl2468"/>
    <w:basedOn w:val="a"/>
    <w:rsid w:val="006A1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69">
    <w:name w:val="xl2469"/>
    <w:basedOn w:val="a"/>
    <w:rsid w:val="006A1C3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70">
    <w:name w:val="xl2470"/>
    <w:basedOn w:val="a"/>
    <w:rsid w:val="006A1C3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71">
    <w:name w:val="xl2471"/>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472">
    <w:name w:val="xl2472"/>
    <w:basedOn w:val="a"/>
    <w:rsid w:val="006A1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473">
    <w:name w:val="xl2473"/>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474">
    <w:name w:val="xl2474"/>
    <w:basedOn w:val="a"/>
    <w:rsid w:val="006A1C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475">
    <w:name w:val="xl2475"/>
    <w:basedOn w:val="a"/>
    <w:rsid w:val="006A1C3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476">
    <w:name w:val="xl2476"/>
    <w:basedOn w:val="a"/>
    <w:rsid w:val="006A1C32"/>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2477">
    <w:name w:val="xl2477"/>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2478">
    <w:name w:val="xl2478"/>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479">
    <w:name w:val="xl2479"/>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80">
    <w:name w:val="xl2480"/>
    <w:basedOn w:val="a"/>
    <w:rsid w:val="006A1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81">
    <w:name w:val="xl2481"/>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82">
    <w:name w:val="xl2482"/>
    <w:basedOn w:val="a"/>
    <w:rsid w:val="006A1C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83">
    <w:name w:val="xl2483"/>
    <w:basedOn w:val="a"/>
    <w:rsid w:val="006A1C3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484">
    <w:name w:val="xl2484"/>
    <w:basedOn w:val="a"/>
    <w:rsid w:val="006A1C32"/>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485">
    <w:name w:val="xl2485"/>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486">
    <w:name w:val="xl2486"/>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487">
    <w:name w:val="xl2487"/>
    <w:basedOn w:val="a"/>
    <w:rsid w:val="006A1C32"/>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488">
    <w:name w:val="xl2488"/>
    <w:basedOn w:val="a"/>
    <w:rsid w:val="006A1C3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489">
    <w:name w:val="xl2489"/>
    <w:basedOn w:val="a"/>
    <w:rsid w:val="006A1C3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490">
    <w:name w:val="xl2490"/>
    <w:basedOn w:val="a"/>
    <w:rsid w:val="006A1C3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491">
    <w:name w:val="xl2491"/>
    <w:basedOn w:val="a"/>
    <w:rsid w:val="006A1C3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492">
    <w:name w:val="xl2492"/>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2493">
    <w:name w:val="xl2493"/>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494">
    <w:name w:val="xl2494"/>
    <w:basedOn w:val="a"/>
    <w:rsid w:val="006A1C32"/>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2495">
    <w:name w:val="xl2495"/>
    <w:basedOn w:val="a"/>
    <w:rsid w:val="006A1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496">
    <w:name w:val="xl2496"/>
    <w:basedOn w:val="a"/>
    <w:rsid w:val="006A1C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497">
    <w:name w:val="xl2497"/>
    <w:basedOn w:val="a"/>
    <w:rsid w:val="006A1C3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498">
    <w:name w:val="xl2498"/>
    <w:basedOn w:val="a"/>
    <w:rsid w:val="006A1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499">
    <w:name w:val="xl2499"/>
    <w:basedOn w:val="a"/>
    <w:rsid w:val="006A1C32"/>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2500">
    <w:name w:val="xl2500"/>
    <w:basedOn w:val="a"/>
    <w:rsid w:val="006A1C32"/>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501">
    <w:name w:val="xl2501"/>
    <w:basedOn w:val="a"/>
    <w:rsid w:val="006A1C3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02">
    <w:name w:val="xl2502"/>
    <w:basedOn w:val="a"/>
    <w:rsid w:val="006A1C3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03">
    <w:name w:val="xl2503"/>
    <w:basedOn w:val="a"/>
    <w:rsid w:val="006A1C3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04">
    <w:name w:val="xl2504"/>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05">
    <w:name w:val="xl2505"/>
    <w:basedOn w:val="a"/>
    <w:rsid w:val="006A1C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06">
    <w:name w:val="xl2506"/>
    <w:basedOn w:val="a"/>
    <w:rsid w:val="006A1C3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07">
    <w:name w:val="xl2507"/>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508">
    <w:name w:val="xl2508"/>
    <w:basedOn w:val="a"/>
    <w:rsid w:val="006A1C3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09">
    <w:name w:val="xl2509"/>
    <w:basedOn w:val="a"/>
    <w:rsid w:val="006A1C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510">
    <w:name w:val="xl2510"/>
    <w:basedOn w:val="a"/>
    <w:rsid w:val="006A1C3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11">
    <w:name w:val="xl2511"/>
    <w:basedOn w:val="a"/>
    <w:rsid w:val="006A1C3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512">
    <w:name w:val="xl2512"/>
    <w:basedOn w:val="a"/>
    <w:rsid w:val="006A1C3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513">
    <w:name w:val="xl2513"/>
    <w:basedOn w:val="a"/>
    <w:rsid w:val="006A1C32"/>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14">
    <w:name w:val="xl2514"/>
    <w:basedOn w:val="a"/>
    <w:rsid w:val="006A1C3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15">
    <w:name w:val="xl2515"/>
    <w:basedOn w:val="a"/>
    <w:rsid w:val="006A1C32"/>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16">
    <w:name w:val="xl2516"/>
    <w:basedOn w:val="a"/>
    <w:rsid w:val="006A1C32"/>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17">
    <w:name w:val="xl2517"/>
    <w:basedOn w:val="a"/>
    <w:rsid w:val="006A1C3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18">
    <w:name w:val="xl2518"/>
    <w:basedOn w:val="a"/>
    <w:rsid w:val="006A1C3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19">
    <w:name w:val="xl2519"/>
    <w:basedOn w:val="a"/>
    <w:rsid w:val="006A1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20">
    <w:name w:val="xl2520"/>
    <w:basedOn w:val="a"/>
    <w:rsid w:val="006A1C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521">
    <w:name w:val="xl2521"/>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522">
    <w:name w:val="xl2522"/>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523">
    <w:name w:val="xl2523"/>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524">
    <w:name w:val="xl2524"/>
    <w:basedOn w:val="a"/>
    <w:rsid w:val="006A1C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25">
    <w:name w:val="xl2525"/>
    <w:basedOn w:val="a"/>
    <w:rsid w:val="006A1C32"/>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526">
    <w:name w:val="xl2526"/>
    <w:basedOn w:val="a"/>
    <w:rsid w:val="006A1C3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527">
    <w:name w:val="xl2527"/>
    <w:basedOn w:val="a"/>
    <w:rsid w:val="006A1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28">
    <w:name w:val="xl2528"/>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529">
    <w:name w:val="xl2529"/>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30">
    <w:name w:val="xl2530"/>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531">
    <w:name w:val="xl2531"/>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32">
    <w:name w:val="xl2532"/>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533">
    <w:name w:val="xl2533"/>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534">
    <w:name w:val="xl2534"/>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2535">
    <w:name w:val="xl2535"/>
    <w:basedOn w:val="a"/>
    <w:rsid w:val="006A1C32"/>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2536">
    <w:name w:val="xl2536"/>
    <w:basedOn w:val="a"/>
    <w:rsid w:val="006A1C32"/>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537">
    <w:name w:val="xl2537"/>
    <w:basedOn w:val="a"/>
    <w:rsid w:val="006A1C32"/>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538">
    <w:name w:val="xl2538"/>
    <w:basedOn w:val="a"/>
    <w:rsid w:val="006A1C3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539">
    <w:name w:val="xl2539"/>
    <w:basedOn w:val="a"/>
    <w:rsid w:val="006A1C3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40">
    <w:name w:val="xl2540"/>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41">
    <w:name w:val="xl2541"/>
    <w:basedOn w:val="a"/>
    <w:rsid w:val="006A1C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42">
    <w:name w:val="xl2542"/>
    <w:basedOn w:val="a"/>
    <w:rsid w:val="006A1C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543">
    <w:name w:val="xl2543"/>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ru-RU"/>
    </w:rPr>
  </w:style>
  <w:style w:type="paragraph" w:customStyle="1" w:styleId="xl2544">
    <w:name w:val="xl2544"/>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ru-RU"/>
    </w:rPr>
  </w:style>
  <w:style w:type="paragraph" w:customStyle="1" w:styleId="xl2545">
    <w:name w:val="xl2545"/>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ru-RU"/>
    </w:rPr>
  </w:style>
  <w:style w:type="paragraph" w:customStyle="1" w:styleId="xl2546">
    <w:name w:val="xl2546"/>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2547">
    <w:name w:val="xl2547"/>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ru-RU"/>
    </w:rPr>
  </w:style>
  <w:style w:type="paragraph" w:customStyle="1" w:styleId="xl2548">
    <w:name w:val="xl2548"/>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2549">
    <w:name w:val="xl2549"/>
    <w:basedOn w:val="a"/>
    <w:rsid w:val="006A1C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ru-RU"/>
    </w:rPr>
  </w:style>
  <w:style w:type="paragraph" w:customStyle="1" w:styleId="xl2550">
    <w:name w:val="xl2550"/>
    <w:basedOn w:val="a"/>
    <w:rsid w:val="006A1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2551">
    <w:name w:val="xl2551"/>
    <w:basedOn w:val="a"/>
    <w:rsid w:val="006A1C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2552">
    <w:name w:val="xl2552"/>
    <w:basedOn w:val="a"/>
    <w:rsid w:val="006A1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2553">
    <w:name w:val="xl2553"/>
    <w:basedOn w:val="a"/>
    <w:rsid w:val="006A1C3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2554">
    <w:name w:val="xl2554"/>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2555">
    <w:name w:val="xl2555"/>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556">
    <w:name w:val="xl2556"/>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557">
    <w:name w:val="xl2557"/>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558">
    <w:name w:val="xl2558"/>
    <w:basedOn w:val="a"/>
    <w:rsid w:val="006A1C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559">
    <w:name w:val="xl2559"/>
    <w:basedOn w:val="a"/>
    <w:rsid w:val="006A1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560">
    <w:name w:val="xl2560"/>
    <w:basedOn w:val="a"/>
    <w:rsid w:val="006A1C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561">
    <w:name w:val="xl2561"/>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62">
    <w:name w:val="xl2562"/>
    <w:basedOn w:val="a"/>
    <w:rsid w:val="006A1C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63">
    <w:name w:val="xl2563"/>
    <w:basedOn w:val="a"/>
    <w:rsid w:val="006A1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64">
    <w:name w:val="xl2564"/>
    <w:basedOn w:val="a"/>
    <w:rsid w:val="006A1C3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565">
    <w:name w:val="xl2565"/>
    <w:basedOn w:val="a"/>
    <w:rsid w:val="006A1C3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566">
    <w:name w:val="xl2566"/>
    <w:basedOn w:val="a"/>
    <w:rsid w:val="006A1C3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567">
    <w:name w:val="xl2567"/>
    <w:basedOn w:val="a"/>
    <w:rsid w:val="006A1C3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568">
    <w:name w:val="xl2568"/>
    <w:basedOn w:val="a"/>
    <w:rsid w:val="006A1C3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569">
    <w:name w:val="xl2569"/>
    <w:basedOn w:val="a"/>
    <w:rsid w:val="006A1C3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570">
    <w:name w:val="xl2570"/>
    <w:basedOn w:val="a"/>
    <w:rsid w:val="006A1C3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571">
    <w:name w:val="xl2571"/>
    <w:basedOn w:val="a"/>
    <w:rsid w:val="006A1C3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572">
    <w:name w:val="xl2572"/>
    <w:basedOn w:val="a"/>
    <w:rsid w:val="006A1C3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573">
    <w:name w:val="xl2573"/>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574">
    <w:name w:val="xl2574"/>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575">
    <w:name w:val="xl2575"/>
    <w:basedOn w:val="a"/>
    <w:rsid w:val="006A1C3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576">
    <w:name w:val="xl2576"/>
    <w:basedOn w:val="a"/>
    <w:rsid w:val="006A1C3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577">
    <w:name w:val="xl2577"/>
    <w:basedOn w:val="a"/>
    <w:rsid w:val="006A1C3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578">
    <w:name w:val="xl2578"/>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579">
    <w:name w:val="xl2579"/>
    <w:basedOn w:val="a"/>
    <w:rsid w:val="006A1C3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580">
    <w:name w:val="xl2580"/>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581">
    <w:name w:val="xl2581"/>
    <w:basedOn w:val="a"/>
    <w:rsid w:val="006A1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582">
    <w:name w:val="xl2582"/>
    <w:basedOn w:val="a"/>
    <w:rsid w:val="006A1C3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83">
    <w:name w:val="xl2583"/>
    <w:basedOn w:val="a"/>
    <w:rsid w:val="006A1C3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84">
    <w:name w:val="xl2584"/>
    <w:basedOn w:val="a"/>
    <w:rsid w:val="006A1C3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85">
    <w:name w:val="xl2585"/>
    <w:basedOn w:val="a"/>
    <w:rsid w:val="006A1C3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86">
    <w:name w:val="xl2586"/>
    <w:basedOn w:val="a"/>
    <w:rsid w:val="006A1C3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font10">
    <w:name w:val="font10"/>
    <w:basedOn w:val="a"/>
    <w:rsid w:val="00E31699"/>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6">
    <w:name w:val="xl66"/>
    <w:basedOn w:val="a"/>
    <w:rsid w:val="00E31699"/>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7">
    <w:name w:val="xl67"/>
    <w:basedOn w:val="a"/>
    <w:rsid w:val="00E31699"/>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68">
    <w:name w:val="xl68"/>
    <w:basedOn w:val="a"/>
    <w:rsid w:val="00E3169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3">
    <w:name w:val="Нет списка1"/>
    <w:next w:val="a2"/>
    <w:uiPriority w:val="99"/>
    <w:semiHidden/>
    <w:unhideWhenUsed/>
    <w:rsid w:val="006C6A2C"/>
  </w:style>
  <w:style w:type="table" w:customStyle="1" w:styleId="31">
    <w:name w:val="Сетка таблицы3"/>
    <w:basedOn w:val="a1"/>
    <w:next w:val="af"/>
    <w:uiPriority w:val="59"/>
    <w:rsid w:val="006C6A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
    <w:rsid w:val="006C6A2C"/>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
    <w:rsid w:val="006C6A2C"/>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08012">
      <w:bodyDiv w:val="1"/>
      <w:marLeft w:val="0"/>
      <w:marRight w:val="0"/>
      <w:marTop w:val="0"/>
      <w:marBottom w:val="0"/>
      <w:divBdr>
        <w:top w:val="none" w:sz="0" w:space="0" w:color="auto"/>
        <w:left w:val="none" w:sz="0" w:space="0" w:color="auto"/>
        <w:bottom w:val="none" w:sz="0" w:space="0" w:color="auto"/>
        <w:right w:val="none" w:sz="0" w:space="0" w:color="auto"/>
      </w:divBdr>
    </w:div>
    <w:div w:id="80181624">
      <w:bodyDiv w:val="1"/>
      <w:marLeft w:val="0"/>
      <w:marRight w:val="0"/>
      <w:marTop w:val="0"/>
      <w:marBottom w:val="0"/>
      <w:divBdr>
        <w:top w:val="none" w:sz="0" w:space="0" w:color="auto"/>
        <w:left w:val="none" w:sz="0" w:space="0" w:color="auto"/>
        <w:bottom w:val="none" w:sz="0" w:space="0" w:color="auto"/>
        <w:right w:val="none" w:sz="0" w:space="0" w:color="auto"/>
      </w:divBdr>
    </w:div>
    <w:div w:id="119960267">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71520146">
      <w:bodyDiv w:val="1"/>
      <w:marLeft w:val="0"/>
      <w:marRight w:val="0"/>
      <w:marTop w:val="0"/>
      <w:marBottom w:val="0"/>
      <w:divBdr>
        <w:top w:val="none" w:sz="0" w:space="0" w:color="auto"/>
        <w:left w:val="none" w:sz="0" w:space="0" w:color="auto"/>
        <w:bottom w:val="none" w:sz="0" w:space="0" w:color="auto"/>
        <w:right w:val="none" w:sz="0" w:space="0" w:color="auto"/>
      </w:divBdr>
    </w:div>
    <w:div w:id="289170040">
      <w:bodyDiv w:val="1"/>
      <w:marLeft w:val="0"/>
      <w:marRight w:val="0"/>
      <w:marTop w:val="0"/>
      <w:marBottom w:val="0"/>
      <w:divBdr>
        <w:top w:val="none" w:sz="0" w:space="0" w:color="auto"/>
        <w:left w:val="none" w:sz="0" w:space="0" w:color="auto"/>
        <w:bottom w:val="none" w:sz="0" w:space="0" w:color="auto"/>
        <w:right w:val="none" w:sz="0" w:space="0" w:color="auto"/>
      </w:divBdr>
    </w:div>
    <w:div w:id="309528023">
      <w:bodyDiv w:val="1"/>
      <w:marLeft w:val="0"/>
      <w:marRight w:val="0"/>
      <w:marTop w:val="0"/>
      <w:marBottom w:val="0"/>
      <w:divBdr>
        <w:top w:val="none" w:sz="0" w:space="0" w:color="auto"/>
        <w:left w:val="none" w:sz="0" w:space="0" w:color="auto"/>
        <w:bottom w:val="none" w:sz="0" w:space="0" w:color="auto"/>
        <w:right w:val="none" w:sz="0" w:space="0" w:color="auto"/>
      </w:divBdr>
    </w:div>
    <w:div w:id="321856861">
      <w:bodyDiv w:val="1"/>
      <w:marLeft w:val="0"/>
      <w:marRight w:val="0"/>
      <w:marTop w:val="0"/>
      <w:marBottom w:val="0"/>
      <w:divBdr>
        <w:top w:val="none" w:sz="0" w:space="0" w:color="auto"/>
        <w:left w:val="none" w:sz="0" w:space="0" w:color="auto"/>
        <w:bottom w:val="none" w:sz="0" w:space="0" w:color="auto"/>
        <w:right w:val="none" w:sz="0" w:space="0" w:color="auto"/>
      </w:divBdr>
    </w:div>
    <w:div w:id="591933087">
      <w:bodyDiv w:val="1"/>
      <w:marLeft w:val="0"/>
      <w:marRight w:val="0"/>
      <w:marTop w:val="0"/>
      <w:marBottom w:val="0"/>
      <w:divBdr>
        <w:top w:val="none" w:sz="0" w:space="0" w:color="auto"/>
        <w:left w:val="none" w:sz="0" w:space="0" w:color="auto"/>
        <w:bottom w:val="none" w:sz="0" w:space="0" w:color="auto"/>
        <w:right w:val="none" w:sz="0" w:space="0" w:color="auto"/>
      </w:divBdr>
    </w:div>
    <w:div w:id="625626968">
      <w:bodyDiv w:val="1"/>
      <w:marLeft w:val="0"/>
      <w:marRight w:val="0"/>
      <w:marTop w:val="0"/>
      <w:marBottom w:val="0"/>
      <w:divBdr>
        <w:top w:val="none" w:sz="0" w:space="0" w:color="auto"/>
        <w:left w:val="none" w:sz="0" w:space="0" w:color="auto"/>
        <w:bottom w:val="none" w:sz="0" w:space="0" w:color="auto"/>
        <w:right w:val="none" w:sz="0" w:space="0" w:color="auto"/>
      </w:divBdr>
    </w:div>
    <w:div w:id="632253869">
      <w:bodyDiv w:val="1"/>
      <w:marLeft w:val="0"/>
      <w:marRight w:val="0"/>
      <w:marTop w:val="0"/>
      <w:marBottom w:val="0"/>
      <w:divBdr>
        <w:top w:val="none" w:sz="0" w:space="0" w:color="auto"/>
        <w:left w:val="none" w:sz="0" w:space="0" w:color="auto"/>
        <w:bottom w:val="none" w:sz="0" w:space="0" w:color="auto"/>
        <w:right w:val="none" w:sz="0" w:space="0" w:color="auto"/>
      </w:divBdr>
    </w:div>
    <w:div w:id="651369117">
      <w:bodyDiv w:val="1"/>
      <w:marLeft w:val="0"/>
      <w:marRight w:val="0"/>
      <w:marTop w:val="0"/>
      <w:marBottom w:val="0"/>
      <w:divBdr>
        <w:top w:val="none" w:sz="0" w:space="0" w:color="auto"/>
        <w:left w:val="none" w:sz="0" w:space="0" w:color="auto"/>
        <w:bottom w:val="none" w:sz="0" w:space="0" w:color="auto"/>
        <w:right w:val="none" w:sz="0" w:space="0" w:color="auto"/>
      </w:divBdr>
    </w:div>
    <w:div w:id="720053411">
      <w:bodyDiv w:val="1"/>
      <w:marLeft w:val="0"/>
      <w:marRight w:val="0"/>
      <w:marTop w:val="0"/>
      <w:marBottom w:val="0"/>
      <w:divBdr>
        <w:top w:val="none" w:sz="0" w:space="0" w:color="auto"/>
        <w:left w:val="none" w:sz="0" w:space="0" w:color="auto"/>
        <w:bottom w:val="none" w:sz="0" w:space="0" w:color="auto"/>
        <w:right w:val="none" w:sz="0" w:space="0" w:color="auto"/>
      </w:divBdr>
    </w:div>
    <w:div w:id="781534715">
      <w:bodyDiv w:val="1"/>
      <w:marLeft w:val="0"/>
      <w:marRight w:val="0"/>
      <w:marTop w:val="0"/>
      <w:marBottom w:val="0"/>
      <w:divBdr>
        <w:top w:val="none" w:sz="0" w:space="0" w:color="auto"/>
        <w:left w:val="none" w:sz="0" w:space="0" w:color="auto"/>
        <w:bottom w:val="none" w:sz="0" w:space="0" w:color="auto"/>
        <w:right w:val="none" w:sz="0" w:space="0" w:color="auto"/>
      </w:divBdr>
    </w:div>
    <w:div w:id="823621434">
      <w:bodyDiv w:val="1"/>
      <w:marLeft w:val="0"/>
      <w:marRight w:val="0"/>
      <w:marTop w:val="0"/>
      <w:marBottom w:val="0"/>
      <w:divBdr>
        <w:top w:val="none" w:sz="0" w:space="0" w:color="auto"/>
        <w:left w:val="none" w:sz="0" w:space="0" w:color="auto"/>
        <w:bottom w:val="none" w:sz="0" w:space="0" w:color="auto"/>
        <w:right w:val="none" w:sz="0" w:space="0" w:color="auto"/>
      </w:divBdr>
    </w:div>
    <w:div w:id="824979274">
      <w:bodyDiv w:val="1"/>
      <w:marLeft w:val="0"/>
      <w:marRight w:val="0"/>
      <w:marTop w:val="0"/>
      <w:marBottom w:val="0"/>
      <w:divBdr>
        <w:top w:val="none" w:sz="0" w:space="0" w:color="auto"/>
        <w:left w:val="none" w:sz="0" w:space="0" w:color="auto"/>
        <w:bottom w:val="none" w:sz="0" w:space="0" w:color="auto"/>
        <w:right w:val="none" w:sz="0" w:space="0" w:color="auto"/>
      </w:divBdr>
    </w:div>
    <w:div w:id="870263509">
      <w:bodyDiv w:val="1"/>
      <w:marLeft w:val="0"/>
      <w:marRight w:val="0"/>
      <w:marTop w:val="0"/>
      <w:marBottom w:val="0"/>
      <w:divBdr>
        <w:top w:val="none" w:sz="0" w:space="0" w:color="auto"/>
        <w:left w:val="none" w:sz="0" w:space="0" w:color="auto"/>
        <w:bottom w:val="none" w:sz="0" w:space="0" w:color="auto"/>
        <w:right w:val="none" w:sz="0" w:space="0" w:color="auto"/>
      </w:divBdr>
    </w:div>
    <w:div w:id="878735850">
      <w:bodyDiv w:val="1"/>
      <w:marLeft w:val="0"/>
      <w:marRight w:val="0"/>
      <w:marTop w:val="0"/>
      <w:marBottom w:val="0"/>
      <w:divBdr>
        <w:top w:val="none" w:sz="0" w:space="0" w:color="auto"/>
        <w:left w:val="none" w:sz="0" w:space="0" w:color="auto"/>
        <w:bottom w:val="none" w:sz="0" w:space="0" w:color="auto"/>
        <w:right w:val="none" w:sz="0" w:space="0" w:color="auto"/>
      </w:divBdr>
    </w:div>
    <w:div w:id="1039932714">
      <w:bodyDiv w:val="1"/>
      <w:marLeft w:val="0"/>
      <w:marRight w:val="0"/>
      <w:marTop w:val="0"/>
      <w:marBottom w:val="0"/>
      <w:divBdr>
        <w:top w:val="none" w:sz="0" w:space="0" w:color="auto"/>
        <w:left w:val="none" w:sz="0" w:space="0" w:color="auto"/>
        <w:bottom w:val="none" w:sz="0" w:space="0" w:color="auto"/>
        <w:right w:val="none" w:sz="0" w:space="0" w:color="auto"/>
      </w:divBdr>
    </w:div>
    <w:div w:id="1201014942">
      <w:bodyDiv w:val="1"/>
      <w:marLeft w:val="0"/>
      <w:marRight w:val="0"/>
      <w:marTop w:val="0"/>
      <w:marBottom w:val="0"/>
      <w:divBdr>
        <w:top w:val="none" w:sz="0" w:space="0" w:color="auto"/>
        <w:left w:val="none" w:sz="0" w:space="0" w:color="auto"/>
        <w:bottom w:val="none" w:sz="0" w:space="0" w:color="auto"/>
        <w:right w:val="none" w:sz="0" w:space="0" w:color="auto"/>
      </w:divBdr>
    </w:div>
    <w:div w:id="1384018193">
      <w:bodyDiv w:val="1"/>
      <w:marLeft w:val="0"/>
      <w:marRight w:val="0"/>
      <w:marTop w:val="0"/>
      <w:marBottom w:val="0"/>
      <w:divBdr>
        <w:top w:val="none" w:sz="0" w:space="0" w:color="auto"/>
        <w:left w:val="none" w:sz="0" w:space="0" w:color="auto"/>
        <w:bottom w:val="none" w:sz="0" w:space="0" w:color="auto"/>
        <w:right w:val="none" w:sz="0" w:space="0" w:color="auto"/>
      </w:divBdr>
    </w:div>
    <w:div w:id="1407995010">
      <w:bodyDiv w:val="1"/>
      <w:marLeft w:val="0"/>
      <w:marRight w:val="0"/>
      <w:marTop w:val="0"/>
      <w:marBottom w:val="0"/>
      <w:divBdr>
        <w:top w:val="none" w:sz="0" w:space="0" w:color="auto"/>
        <w:left w:val="none" w:sz="0" w:space="0" w:color="auto"/>
        <w:bottom w:val="none" w:sz="0" w:space="0" w:color="auto"/>
        <w:right w:val="none" w:sz="0" w:space="0" w:color="auto"/>
      </w:divBdr>
    </w:div>
    <w:div w:id="1436441258">
      <w:bodyDiv w:val="1"/>
      <w:marLeft w:val="0"/>
      <w:marRight w:val="0"/>
      <w:marTop w:val="0"/>
      <w:marBottom w:val="0"/>
      <w:divBdr>
        <w:top w:val="none" w:sz="0" w:space="0" w:color="auto"/>
        <w:left w:val="none" w:sz="0" w:space="0" w:color="auto"/>
        <w:bottom w:val="none" w:sz="0" w:space="0" w:color="auto"/>
        <w:right w:val="none" w:sz="0" w:space="0" w:color="auto"/>
      </w:divBdr>
    </w:div>
    <w:div w:id="1438870914">
      <w:bodyDiv w:val="1"/>
      <w:marLeft w:val="0"/>
      <w:marRight w:val="0"/>
      <w:marTop w:val="0"/>
      <w:marBottom w:val="0"/>
      <w:divBdr>
        <w:top w:val="none" w:sz="0" w:space="0" w:color="auto"/>
        <w:left w:val="none" w:sz="0" w:space="0" w:color="auto"/>
        <w:bottom w:val="none" w:sz="0" w:space="0" w:color="auto"/>
        <w:right w:val="none" w:sz="0" w:space="0" w:color="auto"/>
      </w:divBdr>
    </w:div>
    <w:div w:id="1447964902">
      <w:bodyDiv w:val="1"/>
      <w:marLeft w:val="0"/>
      <w:marRight w:val="0"/>
      <w:marTop w:val="0"/>
      <w:marBottom w:val="0"/>
      <w:divBdr>
        <w:top w:val="none" w:sz="0" w:space="0" w:color="auto"/>
        <w:left w:val="none" w:sz="0" w:space="0" w:color="auto"/>
        <w:bottom w:val="none" w:sz="0" w:space="0" w:color="auto"/>
        <w:right w:val="none" w:sz="0" w:space="0" w:color="auto"/>
      </w:divBdr>
    </w:div>
    <w:div w:id="1465653901">
      <w:bodyDiv w:val="1"/>
      <w:marLeft w:val="0"/>
      <w:marRight w:val="0"/>
      <w:marTop w:val="0"/>
      <w:marBottom w:val="0"/>
      <w:divBdr>
        <w:top w:val="none" w:sz="0" w:space="0" w:color="auto"/>
        <w:left w:val="none" w:sz="0" w:space="0" w:color="auto"/>
        <w:bottom w:val="none" w:sz="0" w:space="0" w:color="auto"/>
        <w:right w:val="none" w:sz="0" w:space="0" w:color="auto"/>
      </w:divBdr>
    </w:div>
    <w:div w:id="1591617303">
      <w:bodyDiv w:val="1"/>
      <w:marLeft w:val="0"/>
      <w:marRight w:val="0"/>
      <w:marTop w:val="0"/>
      <w:marBottom w:val="0"/>
      <w:divBdr>
        <w:top w:val="none" w:sz="0" w:space="0" w:color="auto"/>
        <w:left w:val="none" w:sz="0" w:space="0" w:color="auto"/>
        <w:bottom w:val="none" w:sz="0" w:space="0" w:color="auto"/>
        <w:right w:val="none" w:sz="0" w:space="0" w:color="auto"/>
      </w:divBdr>
    </w:div>
    <w:div w:id="1754426658">
      <w:bodyDiv w:val="1"/>
      <w:marLeft w:val="0"/>
      <w:marRight w:val="0"/>
      <w:marTop w:val="0"/>
      <w:marBottom w:val="0"/>
      <w:divBdr>
        <w:top w:val="none" w:sz="0" w:space="0" w:color="auto"/>
        <w:left w:val="none" w:sz="0" w:space="0" w:color="auto"/>
        <w:bottom w:val="none" w:sz="0" w:space="0" w:color="auto"/>
        <w:right w:val="none" w:sz="0" w:space="0" w:color="auto"/>
      </w:divBdr>
    </w:div>
    <w:div w:id="1945190741">
      <w:bodyDiv w:val="1"/>
      <w:marLeft w:val="0"/>
      <w:marRight w:val="0"/>
      <w:marTop w:val="0"/>
      <w:marBottom w:val="0"/>
      <w:divBdr>
        <w:top w:val="none" w:sz="0" w:space="0" w:color="auto"/>
        <w:left w:val="none" w:sz="0" w:space="0" w:color="auto"/>
        <w:bottom w:val="none" w:sz="0" w:space="0" w:color="auto"/>
        <w:right w:val="none" w:sz="0" w:space="0" w:color="auto"/>
      </w:divBdr>
    </w:div>
    <w:div w:id="1948539026">
      <w:bodyDiv w:val="1"/>
      <w:marLeft w:val="0"/>
      <w:marRight w:val="0"/>
      <w:marTop w:val="0"/>
      <w:marBottom w:val="0"/>
      <w:divBdr>
        <w:top w:val="none" w:sz="0" w:space="0" w:color="auto"/>
        <w:left w:val="none" w:sz="0" w:space="0" w:color="auto"/>
        <w:bottom w:val="none" w:sz="0" w:space="0" w:color="auto"/>
        <w:right w:val="none" w:sz="0" w:space="0" w:color="auto"/>
      </w:divBdr>
    </w:div>
    <w:div w:id="2006594383">
      <w:bodyDiv w:val="1"/>
      <w:marLeft w:val="0"/>
      <w:marRight w:val="0"/>
      <w:marTop w:val="0"/>
      <w:marBottom w:val="0"/>
      <w:divBdr>
        <w:top w:val="none" w:sz="0" w:space="0" w:color="auto"/>
        <w:left w:val="none" w:sz="0" w:space="0" w:color="auto"/>
        <w:bottom w:val="none" w:sz="0" w:space="0" w:color="auto"/>
        <w:right w:val="none" w:sz="0" w:space="0" w:color="auto"/>
      </w:divBdr>
    </w:div>
    <w:div w:id="2009794208">
      <w:bodyDiv w:val="1"/>
      <w:marLeft w:val="0"/>
      <w:marRight w:val="0"/>
      <w:marTop w:val="0"/>
      <w:marBottom w:val="0"/>
      <w:divBdr>
        <w:top w:val="none" w:sz="0" w:space="0" w:color="auto"/>
        <w:left w:val="none" w:sz="0" w:space="0" w:color="auto"/>
        <w:bottom w:val="none" w:sz="0" w:space="0" w:color="auto"/>
        <w:right w:val="none" w:sz="0" w:space="0" w:color="auto"/>
      </w:divBdr>
    </w:div>
    <w:div w:id="210653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799</TotalTime>
  <Pages>39</Pages>
  <Words>17820</Words>
  <Characters>101576</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0069</dc:creator>
  <cp:lastModifiedBy>Гущина Н.Б.</cp:lastModifiedBy>
  <cp:revision>433</cp:revision>
  <dcterms:created xsi:type="dcterms:W3CDTF">2022-11-21T12:40:00Z</dcterms:created>
  <dcterms:modified xsi:type="dcterms:W3CDTF">2023-12-12T15:13:00Z</dcterms:modified>
</cp:coreProperties>
</file>